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E37F2" w14:textId="2B9DD1DE" w:rsidR="00742E51" w:rsidRPr="002D3C39" w:rsidRDefault="00425E1A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597909" w:rsidRPr="002D3C39">
        <w:rPr>
          <w:rFonts w:ascii="Times New Roman" w:hAnsi="Times New Roman" w:cs="Times New Roman"/>
          <w:b/>
          <w:sz w:val="20"/>
          <w:szCs w:val="20"/>
        </w:rPr>
        <w:t>Figure legends</w:t>
      </w:r>
    </w:p>
    <w:p w14:paraId="72A92B1F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0DF0CDEB" w14:textId="4DAB7859" w:rsidR="00742E51" w:rsidRPr="002D3C39" w:rsidRDefault="00597909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Supplementary Figure 1.</w:t>
      </w:r>
      <w:r w:rsidRPr="002D3C39">
        <w:rPr>
          <w:rFonts w:ascii="Times New Roman" w:hAnsi="Times New Roman" w:cs="Times New Roman"/>
          <w:sz w:val="20"/>
          <w:szCs w:val="20"/>
        </w:rPr>
        <w:t xml:space="preserve"> Mendelian Randomization analysis between circulating adiponectin levels of mul</w:t>
      </w:r>
      <w:r w:rsidR="00AC7ABA" w:rsidRPr="002D3C39">
        <w:rPr>
          <w:rFonts w:ascii="Times New Roman" w:hAnsi="Times New Roman" w:cs="Times New Roman"/>
          <w:sz w:val="20"/>
          <w:szCs w:val="20"/>
        </w:rPr>
        <w:t>tiple-ethnicity individuals and prostate caner of European.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AC7ABA" w:rsidRPr="002D3C39">
        <w:rPr>
          <w:rFonts w:ascii="Times New Roman" w:hAnsi="Times New Roman" w:cs="Times New Roman"/>
          <w:sz w:val="20"/>
          <w:szCs w:val="20"/>
        </w:rPr>
        <w:t>) Scatter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AC7ABA" w:rsidRPr="002D3C39">
        <w:rPr>
          <w:rFonts w:ascii="Times New Roman" w:hAnsi="Times New Roman" w:cs="Times New Roman"/>
          <w:sz w:val="20"/>
          <w:szCs w:val="20"/>
        </w:rPr>
        <w:t>) Forest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AC7ABA" w:rsidRPr="002D3C39">
        <w:rPr>
          <w:rFonts w:ascii="Times New Roman" w:hAnsi="Times New Roman" w:cs="Times New Roman"/>
          <w:sz w:val="20"/>
          <w:szCs w:val="20"/>
        </w:rPr>
        <w:t>) leave-one-out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AC7ABA" w:rsidRPr="002D3C39">
        <w:rPr>
          <w:rFonts w:ascii="Times New Roman" w:hAnsi="Times New Roman" w:cs="Times New Roman"/>
          <w:sz w:val="20"/>
          <w:szCs w:val="20"/>
        </w:rPr>
        <w:t>)funnel plot.</w:t>
      </w:r>
    </w:p>
    <w:p w14:paraId="79D44FEC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009E38A0" w14:textId="0A5BD146" w:rsidR="00742E51" w:rsidRPr="002D3C39" w:rsidRDefault="00597909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Supplementary Figure 2.</w:t>
      </w:r>
      <w:r w:rsidR="00AC7ABA" w:rsidRPr="002D3C39">
        <w:rPr>
          <w:rFonts w:ascii="Times New Roman" w:hAnsi="Times New Roman" w:cs="Times New Roman"/>
          <w:sz w:val="20"/>
          <w:szCs w:val="20"/>
        </w:rPr>
        <w:t xml:space="preserve"> Mendelian Randomization analysis between circulating adiponectin levels of multiple-ethnicity individuals and prostate </w:t>
      </w:r>
      <w:proofErr w:type="spellStart"/>
      <w:r w:rsidR="00AC7ABA"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="00AC7ABA" w:rsidRPr="002D3C39">
        <w:rPr>
          <w:rFonts w:ascii="Times New Roman" w:hAnsi="Times New Roman" w:cs="Times New Roman"/>
          <w:sz w:val="20"/>
          <w:szCs w:val="20"/>
        </w:rPr>
        <w:t xml:space="preserve"> of East Asian.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AC7ABA" w:rsidRPr="002D3C39">
        <w:rPr>
          <w:rFonts w:ascii="Times New Roman" w:hAnsi="Times New Roman" w:cs="Times New Roman"/>
          <w:sz w:val="20"/>
          <w:szCs w:val="20"/>
        </w:rPr>
        <w:t>) Scatter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AC7ABA" w:rsidRPr="002D3C39">
        <w:rPr>
          <w:rFonts w:ascii="Times New Roman" w:hAnsi="Times New Roman" w:cs="Times New Roman"/>
          <w:sz w:val="20"/>
          <w:szCs w:val="20"/>
        </w:rPr>
        <w:t>) Forest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AC7ABA" w:rsidRPr="002D3C39">
        <w:rPr>
          <w:rFonts w:ascii="Times New Roman" w:hAnsi="Times New Roman" w:cs="Times New Roman"/>
          <w:sz w:val="20"/>
          <w:szCs w:val="20"/>
        </w:rPr>
        <w:t>) leave-one-out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AC7ABA" w:rsidRPr="002D3C39">
        <w:rPr>
          <w:rFonts w:ascii="Times New Roman" w:hAnsi="Times New Roman" w:cs="Times New Roman"/>
          <w:sz w:val="20"/>
          <w:szCs w:val="20"/>
        </w:rPr>
        <w:t>)funnel plot.</w:t>
      </w:r>
    </w:p>
    <w:p w14:paraId="305726F0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605060F4" w14:textId="4186FE01" w:rsidR="00742E51" w:rsidRPr="002D3C39" w:rsidRDefault="00597909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Supplementary Figure 3.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C7ABA" w:rsidRPr="002D3C39">
        <w:rPr>
          <w:rFonts w:ascii="Times New Roman" w:hAnsi="Times New Roman" w:cs="Times New Roman"/>
          <w:sz w:val="20"/>
          <w:szCs w:val="20"/>
        </w:rPr>
        <w:t xml:space="preserve">Mendelian Randomization analysis between circulating adiponectin levels of European individuals and prostate </w:t>
      </w:r>
      <w:proofErr w:type="spellStart"/>
      <w:r w:rsidR="00AC7ABA"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="00AC7ABA" w:rsidRPr="002D3C39">
        <w:rPr>
          <w:rFonts w:ascii="Times New Roman" w:hAnsi="Times New Roman" w:cs="Times New Roman"/>
          <w:sz w:val="20"/>
          <w:szCs w:val="20"/>
        </w:rPr>
        <w:t xml:space="preserve"> of European.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AC7ABA" w:rsidRPr="002D3C39">
        <w:rPr>
          <w:rFonts w:ascii="Times New Roman" w:hAnsi="Times New Roman" w:cs="Times New Roman"/>
          <w:sz w:val="20"/>
          <w:szCs w:val="20"/>
        </w:rPr>
        <w:t>) Scatter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AC7ABA" w:rsidRPr="002D3C39">
        <w:rPr>
          <w:rFonts w:ascii="Times New Roman" w:hAnsi="Times New Roman" w:cs="Times New Roman"/>
          <w:sz w:val="20"/>
          <w:szCs w:val="20"/>
        </w:rPr>
        <w:t>) Forest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AC7ABA" w:rsidRPr="002D3C39">
        <w:rPr>
          <w:rFonts w:ascii="Times New Roman" w:hAnsi="Times New Roman" w:cs="Times New Roman"/>
          <w:sz w:val="20"/>
          <w:szCs w:val="20"/>
        </w:rPr>
        <w:t>) leave-one-out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AC7ABA" w:rsidRPr="002D3C39">
        <w:rPr>
          <w:rFonts w:ascii="Times New Roman" w:hAnsi="Times New Roman" w:cs="Times New Roman"/>
          <w:sz w:val="20"/>
          <w:szCs w:val="20"/>
        </w:rPr>
        <w:t>)funnel plot.</w:t>
      </w:r>
    </w:p>
    <w:p w14:paraId="37AB21FB" w14:textId="77777777" w:rsidR="00597909" w:rsidRPr="002D3C39" w:rsidRDefault="00597909">
      <w:pPr>
        <w:rPr>
          <w:rFonts w:ascii="Times New Roman" w:hAnsi="Times New Roman" w:cs="Times New Roman"/>
          <w:sz w:val="20"/>
          <w:szCs w:val="20"/>
        </w:rPr>
      </w:pPr>
    </w:p>
    <w:p w14:paraId="12FFD860" w14:textId="785DCCA2" w:rsidR="00742E51" w:rsidRPr="002D3C39" w:rsidRDefault="00597909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Supplementary Figure 4.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C7ABA" w:rsidRPr="002D3C39">
        <w:rPr>
          <w:rFonts w:ascii="Times New Roman" w:hAnsi="Times New Roman" w:cs="Times New Roman"/>
          <w:sz w:val="20"/>
          <w:szCs w:val="20"/>
        </w:rPr>
        <w:t xml:space="preserve">Mendelian Randomization analysis between circulating adiponectin levels of East Asian individuals and prostate </w:t>
      </w:r>
      <w:proofErr w:type="spellStart"/>
      <w:r w:rsidR="00AC7ABA"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="00AC7ABA" w:rsidRPr="002D3C39">
        <w:rPr>
          <w:rFonts w:ascii="Times New Roman" w:hAnsi="Times New Roman" w:cs="Times New Roman"/>
          <w:sz w:val="20"/>
          <w:szCs w:val="20"/>
        </w:rPr>
        <w:t xml:space="preserve"> of East Asian.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AC7ABA" w:rsidRPr="002D3C39">
        <w:rPr>
          <w:rFonts w:ascii="Times New Roman" w:hAnsi="Times New Roman" w:cs="Times New Roman"/>
          <w:sz w:val="20"/>
          <w:szCs w:val="20"/>
        </w:rPr>
        <w:t>) Scatter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AC7ABA" w:rsidRPr="002D3C39">
        <w:rPr>
          <w:rFonts w:ascii="Times New Roman" w:hAnsi="Times New Roman" w:cs="Times New Roman"/>
          <w:sz w:val="20"/>
          <w:szCs w:val="20"/>
        </w:rPr>
        <w:t>) Forest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AC7ABA" w:rsidRPr="002D3C39">
        <w:rPr>
          <w:rFonts w:ascii="Times New Roman" w:hAnsi="Times New Roman" w:cs="Times New Roman"/>
          <w:sz w:val="20"/>
          <w:szCs w:val="20"/>
        </w:rPr>
        <w:t>) leave-one-out plot; (</w:t>
      </w:r>
      <w:r w:rsidR="00AC7ABA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AC7ABA" w:rsidRPr="002D3C39">
        <w:rPr>
          <w:rFonts w:ascii="Times New Roman" w:hAnsi="Times New Roman" w:cs="Times New Roman"/>
          <w:sz w:val="20"/>
          <w:szCs w:val="20"/>
        </w:rPr>
        <w:t>)funnel plot.</w:t>
      </w:r>
    </w:p>
    <w:p w14:paraId="713725B7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2BC9735C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4FC3611D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3F0C220B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68FA4346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1C425BC0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355ED3FB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50C0586B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50ECAA3C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480FE25F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65A47D12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45399F63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14372D22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45F14C6D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0C67E331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3909E561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744BAECD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75321782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717AE01F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7C953DF1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47855772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67DB571A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54B39DBF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5EAFEC64" w14:textId="77777777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633C2E32" w14:textId="7A035899" w:rsidR="00742E51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6D6AE6FB" w14:textId="392C1FB3" w:rsidR="002D3C39" w:rsidRDefault="002D3C39">
      <w:pPr>
        <w:rPr>
          <w:rFonts w:ascii="Times New Roman" w:hAnsi="Times New Roman" w:cs="Times New Roman"/>
          <w:sz w:val="20"/>
          <w:szCs w:val="20"/>
        </w:rPr>
      </w:pPr>
    </w:p>
    <w:p w14:paraId="484DF6F1" w14:textId="77777777" w:rsidR="002D3C39" w:rsidRPr="002D3C39" w:rsidRDefault="002D3C39">
      <w:pPr>
        <w:rPr>
          <w:rFonts w:ascii="Times New Roman" w:hAnsi="Times New Roman" w:cs="Times New Roman"/>
          <w:sz w:val="20"/>
          <w:szCs w:val="20"/>
        </w:rPr>
      </w:pPr>
    </w:p>
    <w:p w14:paraId="792F7010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  <w:sectPr w:rsidR="00F04B72" w:rsidRPr="002D3C39" w:rsidSect="00597909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46DF48C" w14:textId="0A02B793" w:rsidR="00742E51" w:rsidRPr="002D3C39" w:rsidRDefault="00F04B72" w:rsidP="00825DF8">
      <w:pPr>
        <w:jc w:val="center"/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1. </w:t>
      </w:r>
      <w:r w:rsidRPr="002D3C39">
        <w:rPr>
          <w:rFonts w:ascii="Times New Roman" w:hAnsi="Times New Roman" w:cs="Times New Roman"/>
          <w:sz w:val="20"/>
          <w:szCs w:val="20"/>
        </w:rPr>
        <w:t>The characteristics of SNPs selected from multiple-ethnicity individuals</w:t>
      </w:r>
    </w:p>
    <w:p w14:paraId="07B3AAB1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52"/>
        <w:gridCol w:w="1050"/>
        <w:gridCol w:w="1192"/>
        <w:gridCol w:w="1387"/>
        <w:gridCol w:w="1050"/>
        <w:gridCol w:w="1050"/>
        <w:gridCol w:w="1050"/>
        <w:gridCol w:w="1050"/>
        <w:gridCol w:w="1049"/>
        <w:gridCol w:w="1356"/>
        <w:gridCol w:w="1068"/>
        <w:gridCol w:w="1194"/>
      </w:tblGrid>
      <w:tr w:rsidR="00F04B72" w:rsidRPr="002D3C39" w14:paraId="745CC742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1BD118C0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SNP</w:t>
            </w:r>
          </w:p>
        </w:tc>
        <w:tc>
          <w:tcPr>
            <w:tcW w:w="376" w:type="pct"/>
            <w:noWrap/>
            <w:hideMark/>
          </w:tcPr>
          <w:p w14:paraId="3FAF3619" w14:textId="56FFA995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427" w:type="pct"/>
            <w:noWrap/>
            <w:hideMark/>
          </w:tcPr>
          <w:p w14:paraId="3FBB2756" w14:textId="50DBE8D4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97" w:type="pct"/>
            <w:noWrap/>
            <w:hideMark/>
          </w:tcPr>
          <w:p w14:paraId="09E0E84F" w14:textId="0A4F1FA5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376" w:type="pct"/>
            <w:noWrap/>
            <w:hideMark/>
          </w:tcPr>
          <w:p w14:paraId="143CDEEA" w14:textId="3B8EA29B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376" w:type="pct"/>
            <w:noWrap/>
            <w:hideMark/>
          </w:tcPr>
          <w:p w14:paraId="7E408408" w14:textId="425AE6DB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OA</w:t>
            </w:r>
          </w:p>
        </w:tc>
        <w:tc>
          <w:tcPr>
            <w:tcW w:w="376" w:type="pct"/>
            <w:noWrap/>
            <w:hideMark/>
          </w:tcPr>
          <w:p w14:paraId="0C161C9F" w14:textId="6C75F8B6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EAF</w:t>
            </w:r>
          </w:p>
        </w:tc>
        <w:tc>
          <w:tcPr>
            <w:tcW w:w="376" w:type="pct"/>
            <w:noWrap/>
            <w:hideMark/>
          </w:tcPr>
          <w:p w14:paraId="4754C106" w14:textId="3752B58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Beta</w:t>
            </w:r>
          </w:p>
        </w:tc>
        <w:tc>
          <w:tcPr>
            <w:tcW w:w="376" w:type="pct"/>
            <w:noWrap/>
            <w:hideMark/>
          </w:tcPr>
          <w:p w14:paraId="197DE50A" w14:textId="59D16B95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486" w:type="pct"/>
            <w:noWrap/>
            <w:hideMark/>
          </w:tcPr>
          <w:p w14:paraId="0DC86CA7" w14:textId="67318B9D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383" w:type="pct"/>
            <w:noWrap/>
            <w:hideMark/>
          </w:tcPr>
          <w:p w14:paraId="5CFD0919" w14:textId="2F40E27C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3C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8" w:type="pct"/>
            <w:noWrap/>
            <w:hideMark/>
          </w:tcPr>
          <w:p w14:paraId="7252FA64" w14:textId="31343FEF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</w:tr>
      <w:tr w:rsidR="00F04B72" w:rsidRPr="002D3C39" w14:paraId="39EC0419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265535C6" w14:textId="2BC6650B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rs2791552</w:t>
            </w:r>
          </w:p>
        </w:tc>
        <w:tc>
          <w:tcPr>
            <w:tcW w:w="376" w:type="pct"/>
            <w:noWrap/>
            <w:hideMark/>
          </w:tcPr>
          <w:p w14:paraId="2DFCBE14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7" w:type="pct"/>
            <w:noWrap/>
            <w:hideMark/>
          </w:tcPr>
          <w:p w14:paraId="5414D43D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LYPLAL1</w:t>
            </w:r>
          </w:p>
        </w:tc>
        <w:tc>
          <w:tcPr>
            <w:tcW w:w="497" w:type="pct"/>
            <w:noWrap/>
            <w:hideMark/>
          </w:tcPr>
          <w:p w14:paraId="3E1F133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219652033</w:t>
            </w:r>
          </w:p>
        </w:tc>
        <w:tc>
          <w:tcPr>
            <w:tcW w:w="376" w:type="pct"/>
            <w:noWrap/>
            <w:hideMark/>
          </w:tcPr>
          <w:p w14:paraId="4931ADED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11EA41BB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62E8543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0.676</w:t>
            </w:r>
          </w:p>
        </w:tc>
        <w:tc>
          <w:tcPr>
            <w:tcW w:w="376" w:type="pct"/>
            <w:noWrap/>
            <w:hideMark/>
          </w:tcPr>
          <w:p w14:paraId="05F46F92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-0.052</w:t>
            </w:r>
          </w:p>
        </w:tc>
        <w:tc>
          <w:tcPr>
            <w:tcW w:w="376" w:type="pct"/>
            <w:noWrap/>
            <w:hideMark/>
          </w:tcPr>
          <w:p w14:paraId="0D68EB7D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486" w:type="pct"/>
            <w:noWrap/>
            <w:hideMark/>
          </w:tcPr>
          <w:p w14:paraId="0D1EDDC6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1.75E-14</w:t>
            </w:r>
          </w:p>
        </w:tc>
        <w:tc>
          <w:tcPr>
            <w:tcW w:w="383" w:type="pct"/>
            <w:noWrap/>
            <w:hideMark/>
          </w:tcPr>
          <w:p w14:paraId="742EB3B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0.00118</w:t>
            </w:r>
          </w:p>
        </w:tc>
        <w:tc>
          <w:tcPr>
            <w:tcW w:w="428" w:type="pct"/>
            <w:noWrap/>
            <w:hideMark/>
          </w:tcPr>
          <w:p w14:paraId="3EB17BED" w14:textId="65ABF1C6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77.698</w:t>
            </w:r>
          </w:p>
        </w:tc>
      </w:tr>
      <w:tr w:rsidR="00F04B72" w:rsidRPr="002D3C39" w14:paraId="5C1E919D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2E65F41F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rs2943641</w:t>
            </w:r>
          </w:p>
        </w:tc>
        <w:tc>
          <w:tcPr>
            <w:tcW w:w="376" w:type="pct"/>
            <w:noWrap/>
            <w:hideMark/>
          </w:tcPr>
          <w:p w14:paraId="18531637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7" w:type="pct"/>
            <w:noWrap/>
            <w:hideMark/>
          </w:tcPr>
          <w:p w14:paraId="4688045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IRS1</w:t>
            </w:r>
          </w:p>
        </w:tc>
        <w:tc>
          <w:tcPr>
            <w:tcW w:w="497" w:type="pct"/>
            <w:noWrap/>
            <w:hideMark/>
          </w:tcPr>
          <w:p w14:paraId="6B1C291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227093745</w:t>
            </w:r>
          </w:p>
        </w:tc>
        <w:tc>
          <w:tcPr>
            <w:tcW w:w="376" w:type="pct"/>
            <w:noWrap/>
            <w:hideMark/>
          </w:tcPr>
          <w:p w14:paraId="3261583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5B82B975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4111982B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0.646</w:t>
            </w:r>
          </w:p>
        </w:tc>
        <w:tc>
          <w:tcPr>
            <w:tcW w:w="376" w:type="pct"/>
            <w:noWrap/>
            <w:hideMark/>
          </w:tcPr>
          <w:p w14:paraId="5B077B3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-0.058</w:t>
            </w:r>
          </w:p>
        </w:tc>
        <w:tc>
          <w:tcPr>
            <w:tcW w:w="376" w:type="pct"/>
            <w:noWrap/>
            <w:hideMark/>
          </w:tcPr>
          <w:p w14:paraId="490EE5C4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5B91628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1.76E-21</w:t>
            </w:r>
          </w:p>
        </w:tc>
        <w:tc>
          <w:tcPr>
            <w:tcW w:w="383" w:type="pct"/>
            <w:noWrap/>
            <w:hideMark/>
          </w:tcPr>
          <w:p w14:paraId="737E8699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0.00154</w:t>
            </w:r>
          </w:p>
        </w:tc>
        <w:tc>
          <w:tcPr>
            <w:tcW w:w="428" w:type="pct"/>
            <w:noWrap/>
            <w:hideMark/>
          </w:tcPr>
          <w:p w14:paraId="57FE917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100.962</w:t>
            </w:r>
          </w:p>
        </w:tc>
      </w:tr>
      <w:tr w:rsidR="00F04B72" w:rsidRPr="002D3C39" w14:paraId="00AE8366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1BC50DA7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rs2276853</w:t>
            </w:r>
          </w:p>
        </w:tc>
        <w:tc>
          <w:tcPr>
            <w:tcW w:w="376" w:type="pct"/>
            <w:noWrap/>
            <w:hideMark/>
          </w:tcPr>
          <w:p w14:paraId="71A97C6F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7" w:type="pct"/>
            <w:noWrap/>
            <w:hideMark/>
          </w:tcPr>
          <w:p w14:paraId="0E179415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KIF9</w:t>
            </w:r>
          </w:p>
        </w:tc>
        <w:tc>
          <w:tcPr>
            <w:tcW w:w="497" w:type="pct"/>
            <w:noWrap/>
            <w:hideMark/>
          </w:tcPr>
          <w:p w14:paraId="39989084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47282303</w:t>
            </w:r>
          </w:p>
        </w:tc>
        <w:tc>
          <w:tcPr>
            <w:tcW w:w="376" w:type="pct"/>
            <w:noWrap/>
            <w:hideMark/>
          </w:tcPr>
          <w:p w14:paraId="2CECFC35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1A945872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6" w:type="pct"/>
            <w:noWrap/>
            <w:hideMark/>
          </w:tcPr>
          <w:p w14:paraId="4811C310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0.594</w:t>
            </w:r>
          </w:p>
        </w:tc>
        <w:tc>
          <w:tcPr>
            <w:tcW w:w="376" w:type="pct"/>
            <w:noWrap/>
            <w:hideMark/>
          </w:tcPr>
          <w:p w14:paraId="6C7518BF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-0.033</w:t>
            </w:r>
          </w:p>
        </w:tc>
        <w:tc>
          <w:tcPr>
            <w:tcW w:w="376" w:type="pct"/>
            <w:noWrap/>
            <w:hideMark/>
          </w:tcPr>
          <w:p w14:paraId="634352B8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28C93616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3.35E-08</w:t>
            </w:r>
          </w:p>
        </w:tc>
        <w:tc>
          <w:tcPr>
            <w:tcW w:w="383" w:type="pct"/>
            <w:noWrap/>
            <w:hideMark/>
          </w:tcPr>
          <w:p w14:paraId="4A2CAA48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0.00053</w:t>
            </w:r>
          </w:p>
        </w:tc>
        <w:tc>
          <w:tcPr>
            <w:tcW w:w="428" w:type="pct"/>
            <w:noWrap/>
            <w:hideMark/>
          </w:tcPr>
          <w:p w14:paraId="2E8D6027" w14:textId="14EA0648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34.432</w:t>
            </w:r>
          </w:p>
        </w:tc>
      </w:tr>
      <w:tr w:rsidR="00F04B72" w:rsidRPr="002D3C39" w14:paraId="4F545D61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41F3A19E" w14:textId="751F30FB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rs13303</w:t>
            </w:r>
          </w:p>
        </w:tc>
        <w:tc>
          <w:tcPr>
            <w:tcW w:w="376" w:type="pct"/>
            <w:noWrap/>
            <w:hideMark/>
          </w:tcPr>
          <w:p w14:paraId="3A8C01C4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7" w:type="pct"/>
            <w:noWrap/>
            <w:hideMark/>
          </w:tcPr>
          <w:p w14:paraId="282C9991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STAB1</w:t>
            </w:r>
          </w:p>
        </w:tc>
        <w:tc>
          <w:tcPr>
            <w:tcW w:w="497" w:type="pct"/>
            <w:noWrap/>
            <w:hideMark/>
          </w:tcPr>
          <w:p w14:paraId="520C0F9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52558008</w:t>
            </w:r>
          </w:p>
        </w:tc>
        <w:tc>
          <w:tcPr>
            <w:tcW w:w="376" w:type="pct"/>
            <w:noWrap/>
            <w:hideMark/>
          </w:tcPr>
          <w:p w14:paraId="33BEEB5F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3E587B58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6380C505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0.569</w:t>
            </w:r>
          </w:p>
        </w:tc>
        <w:tc>
          <w:tcPr>
            <w:tcW w:w="376" w:type="pct"/>
            <w:noWrap/>
            <w:hideMark/>
          </w:tcPr>
          <w:p w14:paraId="5E1339C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376" w:type="pct"/>
            <w:noWrap/>
            <w:hideMark/>
          </w:tcPr>
          <w:p w14:paraId="229CE695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7846A0B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2.69E-21</w:t>
            </w:r>
          </w:p>
        </w:tc>
        <w:tc>
          <w:tcPr>
            <w:tcW w:w="383" w:type="pct"/>
            <w:noWrap/>
            <w:hideMark/>
          </w:tcPr>
          <w:p w14:paraId="488F99D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0.00165</w:t>
            </w:r>
          </w:p>
        </w:tc>
        <w:tc>
          <w:tcPr>
            <w:tcW w:w="428" w:type="pct"/>
            <w:noWrap/>
            <w:hideMark/>
          </w:tcPr>
          <w:p w14:paraId="480DAA8A" w14:textId="6FDEDB2B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108.28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04B72" w:rsidRPr="002D3C39" w14:paraId="24B9D17A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728F25A1" w14:textId="6E72F625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rs17366568</w:t>
            </w:r>
          </w:p>
        </w:tc>
        <w:tc>
          <w:tcPr>
            <w:tcW w:w="376" w:type="pct"/>
            <w:noWrap/>
            <w:hideMark/>
          </w:tcPr>
          <w:p w14:paraId="78A3980E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7" w:type="pct"/>
            <w:noWrap/>
            <w:hideMark/>
          </w:tcPr>
          <w:p w14:paraId="370D59FB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ADIPOQ</w:t>
            </w:r>
          </w:p>
        </w:tc>
        <w:tc>
          <w:tcPr>
            <w:tcW w:w="497" w:type="pct"/>
            <w:noWrap/>
            <w:hideMark/>
          </w:tcPr>
          <w:p w14:paraId="1641C6A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186570453</w:t>
            </w:r>
          </w:p>
        </w:tc>
        <w:tc>
          <w:tcPr>
            <w:tcW w:w="376" w:type="pct"/>
            <w:noWrap/>
            <w:hideMark/>
          </w:tcPr>
          <w:p w14:paraId="746DDD29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35CA6375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6" w:type="pct"/>
            <w:noWrap/>
            <w:hideMark/>
          </w:tcPr>
          <w:p w14:paraId="30565932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376" w:type="pct"/>
            <w:noWrap/>
            <w:hideMark/>
          </w:tcPr>
          <w:p w14:paraId="7BA896E5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-0.226</w:t>
            </w:r>
          </w:p>
        </w:tc>
        <w:tc>
          <w:tcPr>
            <w:tcW w:w="376" w:type="pct"/>
            <w:noWrap/>
            <w:hideMark/>
          </w:tcPr>
          <w:p w14:paraId="0DB1D73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486" w:type="pct"/>
            <w:noWrap/>
            <w:hideMark/>
          </w:tcPr>
          <w:p w14:paraId="7A9919F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1.43E-145</w:t>
            </w:r>
          </w:p>
        </w:tc>
        <w:tc>
          <w:tcPr>
            <w:tcW w:w="383" w:type="pct"/>
            <w:noWrap/>
            <w:hideMark/>
          </w:tcPr>
          <w:p w14:paraId="5E86D8A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0.01063</w:t>
            </w:r>
          </w:p>
        </w:tc>
        <w:tc>
          <w:tcPr>
            <w:tcW w:w="428" w:type="pct"/>
            <w:noWrap/>
            <w:hideMark/>
          </w:tcPr>
          <w:p w14:paraId="76332FB3" w14:textId="538AEC11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704.055</w:t>
            </w:r>
          </w:p>
        </w:tc>
      </w:tr>
      <w:tr w:rsidR="00F04B72" w:rsidRPr="002D3C39" w14:paraId="01CA88B5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07A5FB15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rs13133548</w:t>
            </w:r>
          </w:p>
        </w:tc>
        <w:tc>
          <w:tcPr>
            <w:tcW w:w="376" w:type="pct"/>
            <w:noWrap/>
            <w:hideMark/>
          </w:tcPr>
          <w:p w14:paraId="059E0C3B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7" w:type="pct"/>
            <w:noWrap/>
            <w:hideMark/>
          </w:tcPr>
          <w:p w14:paraId="1B47DE5F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FAM13A</w:t>
            </w:r>
          </w:p>
        </w:tc>
        <w:tc>
          <w:tcPr>
            <w:tcW w:w="497" w:type="pct"/>
            <w:noWrap/>
            <w:hideMark/>
          </w:tcPr>
          <w:p w14:paraId="2F2A9910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89740128</w:t>
            </w:r>
          </w:p>
        </w:tc>
        <w:tc>
          <w:tcPr>
            <w:tcW w:w="376" w:type="pct"/>
            <w:noWrap/>
            <w:hideMark/>
          </w:tcPr>
          <w:p w14:paraId="103EB748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510A0F09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6" w:type="pct"/>
            <w:noWrap/>
            <w:hideMark/>
          </w:tcPr>
          <w:p w14:paraId="09EFA9D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0.489</w:t>
            </w:r>
          </w:p>
        </w:tc>
        <w:tc>
          <w:tcPr>
            <w:tcW w:w="376" w:type="pct"/>
            <w:noWrap/>
            <w:hideMark/>
          </w:tcPr>
          <w:p w14:paraId="4A540B6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-0.039</w:t>
            </w:r>
          </w:p>
        </w:tc>
        <w:tc>
          <w:tcPr>
            <w:tcW w:w="376" w:type="pct"/>
            <w:noWrap/>
            <w:hideMark/>
          </w:tcPr>
          <w:p w14:paraId="15455365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1F9D044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5.91E-12</w:t>
            </w:r>
          </w:p>
        </w:tc>
        <w:tc>
          <w:tcPr>
            <w:tcW w:w="383" w:type="pct"/>
            <w:noWrap/>
            <w:hideMark/>
          </w:tcPr>
          <w:p w14:paraId="65BA400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0.00076</w:t>
            </w:r>
          </w:p>
        </w:tc>
        <w:tc>
          <w:tcPr>
            <w:tcW w:w="428" w:type="pct"/>
            <w:noWrap/>
            <w:hideMark/>
          </w:tcPr>
          <w:p w14:paraId="35365E40" w14:textId="6894773A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49.84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04B72" w:rsidRPr="002D3C39" w14:paraId="37A8B966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51EB37DB" w14:textId="4B59D8EF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rs4311394</w:t>
            </w:r>
          </w:p>
        </w:tc>
        <w:tc>
          <w:tcPr>
            <w:tcW w:w="376" w:type="pct"/>
            <w:noWrap/>
            <w:hideMark/>
          </w:tcPr>
          <w:p w14:paraId="47CABDED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7" w:type="pct"/>
            <w:noWrap/>
            <w:hideMark/>
          </w:tcPr>
          <w:p w14:paraId="47E5171F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ARL15</w:t>
            </w:r>
          </w:p>
        </w:tc>
        <w:tc>
          <w:tcPr>
            <w:tcW w:w="497" w:type="pct"/>
            <w:noWrap/>
            <w:hideMark/>
          </w:tcPr>
          <w:p w14:paraId="3AB4DAED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53300662</w:t>
            </w:r>
          </w:p>
        </w:tc>
        <w:tc>
          <w:tcPr>
            <w:tcW w:w="376" w:type="pct"/>
            <w:noWrap/>
            <w:hideMark/>
          </w:tcPr>
          <w:p w14:paraId="473F87B2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6" w:type="pct"/>
            <w:noWrap/>
            <w:hideMark/>
          </w:tcPr>
          <w:p w14:paraId="6B458A15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65CF4056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376" w:type="pct"/>
            <w:noWrap/>
            <w:hideMark/>
          </w:tcPr>
          <w:p w14:paraId="5AE4150F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376" w:type="pct"/>
            <w:noWrap/>
            <w:hideMark/>
          </w:tcPr>
          <w:p w14:paraId="7B08B6E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486" w:type="pct"/>
            <w:noWrap/>
            <w:hideMark/>
          </w:tcPr>
          <w:p w14:paraId="185E206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1.68E-10</w:t>
            </w:r>
          </w:p>
        </w:tc>
        <w:tc>
          <w:tcPr>
            <w:tcW w:w="383" w:type="pct"/>
            <w:noWrap/>
            <w:hideMark/>
          </w:tcPr>
          <w:p w14:paraId="6E0CD5F8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0.02542</w:t>
            </w:r>
          </w:p>
        </w:tc>
        <w:tc>
          <w:tcPr>
            <w:tcW w:w="428" w:type="pct"/>
            <w:noWrap/>
            <w:hideMark/>
          </w:tcPr>
          <w:p w14:paraId="7D7975C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1708.998</w:t>
            </w:r>
          </w:p>
        </w:tc>
      </w:tr>
      <w:tr w:rsidR="00F04B72" w:rsidRPr="002D3C39" w14:paraId="28F1855A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5EDD5100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rs10282707</w:t>
            </w:r>
          </w:p>
        </w:tc>
        <w:tc>
          <w:tcPr>
            <w:tcW w:w="376" w:type="pct"/>
            <w:noWrap/>
            <w:hideMark/>
          </w:tcPr>
          <w:p w14:paraId="6B7949C2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7" w:type="pct"/>
            <w:noWrap/>
            <w:hideMark/>
          </w:tcPr>
          <w:p w14:paraId="270F92B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SNX13</w:t>
            </w:r>
          </w:p>
        </w:tc>
        <w:tc>
          <w:tcPr>
            <w:tcW w:w="497" w:type="pct"/>
            <w:noWrap/>
            <w:hideMark/>
          </w:tcPr>
          <w:p w14:paraId="1B7D087F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17911038</w:t>
            </w:r>
          </w:p>
        </w:tc>
        <w:tc>
          <w:tcPr>
            <w:tcW w:w="376" w:type="pct"/>
            <w:noWrap/>
            <w:hideMark/>
          </w:tcPr>
          <w:p w14:paraId="26BBAD94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08FEDE83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34AAEF9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0.383</w:t>
            </w:r>
          </w:p>
        </w:tc>
        <w:tc>
          <w:tcPr>
            <w:tcW w:w="376" w:type="pct"/>
            <w:noWrap/>
            <w:hideMark/>
          </w:tcPr>
          <w:p w14:paraId="1CB6C0A3" w14:textId="174BD1C4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6" w:type="pct"/>
            <w:noWrap/>
            <w:hideMark/>
          </w:tcPr>
          <w:p w14:paraId="2A08F0F4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34107BE9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1.96E-10</w:t>
            </w:r>
          </w:p>
        </w:tc>
        <w:tc>
          <w:tcPr>
            <w:tcW w:w="383" w:type="pct"/>
            <w:noWrap/>
            <w:hideMark/>
          </w:tcPr>
          <w:p w14:paraId="776E671E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0.00076</w:t>
            </w:r>
          </w:p>
        </w:tc>
        <w:tc>
          <w:tcPr>
            <w:tcW w:w="428" w:type="pct"/>
            <w:noWrap/>
            <w:hideMark/>
          </w:tcPr>
          <w:p w14:paraId="6176E30E" w14:textId="285271A4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49.582</w:t>
            </w:r>
          </w:p>
        </w:tc>
      </w:tr>
      <w:tr w:rsidR="00F04B72" w:rsidRPr="002D3C39" w14:paraId="12BABAEF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54958B6F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rs3735080</w:t>
            </w:r>
          </w:p>
        </w:tc>
        <w:tc>
          <w:tcPr>
            <w:tcW w:w="376" w:type="pct"/>
            <w:noWrap/>
            <w:hideMark/>
          </w:tcPr>
          <w:p w14:paraId="081314F1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7" w:type="pct"/>
            <w:noWrap/>
            <w:hideMark/>
          </w:tcPr>
          <w:p w14:paraId="5F171F71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GIMAP7</w:t>
            </w:r>
          </w:p>
        </w:tc>
        <w:tc>
          <w:tcPr>
            <w:tcW w:w="497" w:type="pct"/>
            <w:noWrap/>
            <w:hideMark/>
          </w:tcPr>
          <w:p w14:paraId="151E0D3E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150217309</w:t>
            </w:r>
          </w:p>
        </w:tc>
        <w:tc>
          <w:tcPr>
            <w:tcW w:w="376" w:type="pct"/>
            <w:noWrap/>
            <w:hideMark/>
          </w:tcPr>
          <w:p w14:paraId="3CEEB92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2D42A8E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71573AB3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0.245</w:t>
            </w:r>
          </w:p>
        </w:tc>
        <w:tc>
          <w:tcPr>
            <w:tcW w:w="376" w:type="pct"/>
            <w:noWrap/>
            <w:hideMark/>
          </w:tcPr>
          <w:p w14:paraId="3A73E47B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-0.049</w:t>
            </w:r>
          </w:p>
        </w:tc>
        <w:tc>
          <w:tcPr>
            <w:tcW w:w="376" w:type="pct"/>
            <w:noWrap/>
            <w:hideMark/>
          </w:tcPr>
          <w:p w14:paraId="0B111B7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486" w:type="pct"/>
            <w:noWrap/>
            <w:hideMark/>
          </w:tcPr>
          <w:p w14:paraId="2A57D42A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7.70E-13</w:t>
            </w:r>
          </w:p>
        </w:tc>
        <w:tc>
          <w:tcPr>
            <w:tcW w:w="383" w:type="pct"/>
            <w:noWrap/>
            <w:hideMark/>
          </w:tcPr>
          <w:p w14:paraId="0673159F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0.00089</w:t>
            </w:r>
          </w:p>
        </w:tc>
        <w:tc>
          <w:tcPr>
            <w:tcW w:w="428" w:type="pct"/>
            <w:noWrap/>
            <w:hideMark/>
          </w:tcPr>
          <w:p w14:paraId="08111762" w14:textId="5B0B2C8B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58.24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04B72" w:rsidRPr="002D3C39" w14:paraId="0091FE83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20A21C5F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rs10861661</w:t>
            </w:r>
          </w:p>
        </w:tc>
        <w:tc>
          <w:tcPr>
            <w:tcW w:w="376" w:type="pct"/>
            <w:noWrap/>
            <w:hideMark/>
          </w:tcPr>
          <w:p w14:paraId="06272F2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7" w:type="pct"/>
            <w:noWrap/>
            <w:hideMark/>
          </w:tcPr>
          <w:p w14:paraId="2849697A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RIC8B</w:t>
            </w:r>
          </w:p>
        </w:tc>
        <w:tc>
          <w:tcPr>
            <w:tcW w:w="497" w:type="pct"/>
            <w:noWrap/>
            <w:hideMark/>
          </w:tcPr>
          <w:p w14:paraId="23603388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107174646</w:t>
            </w:r>
          </w:p>
        </w:tc>
        <w:tc>
          <w:tcPr>
            <w:tcW w:w="376" w:type="pct"/>
            <w:noWrap/>
            <w:hideMark/>
          </w:tcPr>
          <w:p w14:paraId="3CA5A373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397C51B6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71579246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0.229</w:t>
            </w:r>
          </w:p>
        </w:tc>
        <w:tc>
          <w:tcPr>
            <w:tcW w:w="376" w:type="pct"/>
            <w:noWrap/>
            <w:hideMark/>
          </w:tcPr>
          <w:p w14:paraId="47937B7E" w14:textId="357CFEE8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6" w:type="pct"/>
            <w:noWrap/>
            <w:hideMark/>
          </w:tcPr>
          <w:p w14:paraId="7FF5788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486" w:type="pct"/>
            <w:noWrap/>
            <w:hideMark/>
          </w:tcPr>
          <w:p w14:paraId="071E82A8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1.75E-09</w:t>
            </w:r>
          </w:p>
        </w:tc>
        <w:tc>
          <w:tcPr>
            <w:tcW w:w="383" w:type="pct"/>
            <w:noWrap/>
            <w:hideMark/>
          </w:tcPr>
          <w:p w14:paraId="38871ACF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0.00056</w:t>
            </w:r>
          </w:p>
        </w:tc>
        <w:tc>
          <w:tcPr>
            <w:tcW w:w="428" w:type="pct"/>
            <w:noWrap/>
            <w:hideMark/>
          </w:tcPr>
          <w:p w14:paraId="321C3E62" w14:textId="56B8AA09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37.038</w:t>
            </w:r>
          </w:p>
        </w:tc>
      </w:tr>
      <w:tr w:rsidR="00F04B72" w:rsidRPr="002D3C39" w14:paraId="09D684C5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7BDD90F2" w14:textId="50E42D74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rs7134375</w:t>
            </w:r>
          </w:p>
        </w:tc>
        <w:tc>
          <w:tcPr>
            <w:tcW w:w="376" w:type="pct"/>
            <w:noWrap/>
            <w:hideMark/>
          </w:tcPr>
          <w:p w14:paraId="7E0E9E4E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7" w:type="pct"/>
            <w:noWrap/>
            <w:hideMark/>
          </w:tcPr>
          <w:p w14:paraId="11DC0E99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PDE3A</w:t>
            </w:r>
          </w:p>
        </w:tc>
        <w:tc>
          <w:tcPr>
            <w:tcW w:w="497" w:type="pct"/>
            <w:noWrap/>
            <w:hideMark/>
          </w:tcPr>
          <w:p w14:paraId="4228CB9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20473758</w:t>
            </w:r>
          </w:p>
        </w:tc>
        <w:tc>
          <w:tcPr>
            <w:tcW w:w="376" w:type="pct"/>
            <w:noWrap/>
            <w:hideMark/>
          </w:tcPr>
          <w:p w14:paraId="321728B0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6" w:type="pct"/>
            <w:noWrap/>
            <w:hideMark/>
          </w:tcPr>
          <w:p w14:paraId="3D80B0B1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0D075E74" w14:textId="52BB0A9E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6" w:type="pct"/>
            <w:noWrap/>
            <w:hideMark/>
          </w:tcPr>
          <w:p w14:paraId="6EBF4E0C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376" w:type="pct"/>
            <w:noWrap/>
            <w:hideMark/>
          </w:tcPr>
          <w:p w14:paraId="3C220E42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0189C309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3.69E-20</w:t>
            </w:r>
          </w:p>
        </w:tc>
        <w:tc>
          <w:tcPr>
            <w:tcW w:w="383" w:type="pct"/>
            <w:noWrap/>
            <w:hideMark/>
          </w:tcPr>
          <w:p w14:paraId="1D0BE792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0.00136</w:t>
            </w:r>
          </w:p>
        </w:tc>
        <w:tc>
          <w:tcPr>
            <w:tcW w:w="428" w:type="pct"/>
            <w:noWrap/>
            <w:hideMark/>
          </w:tcPr>
          <w:p w14:paraId="6CBF8176" w14:textId="4DA420D6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89.161</w:t>
            </w:r>
          </w:p>
        </w:tc>
      </w:tr>
      <w:tr w:rsidR="00F04B72" w:rsidRPr="002D3C39" w14:paraId="677C388B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05B01CDD" w14:textId="4940269F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rs11057353</w:t>
            </w:r>
          </w:p>
        </w:tc>
        <w:tc>
          <w:tcPr>
            <w:tcW w:w="376" w:type="pct"/>
            <w:noWrap/>
            <w:hideMark/>
          </w:tcPr>
          <w:p w14:paraId="504FEC9A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7" w:type="pct"/>
            <w:noWrap/>
            <w:hideMark/>
          </w:tcPr>
          <w:p w14:paraId="2534B121" w14:textId="02784480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DNAH10</w:t>
            </w:r>
          </w:p>
        </w:tc>
        <w:tc>
          <w:tcPr>
            <w:tcW w:w="497" w:type="pct"/>
            <w:noWrap/>
            <w:hideMark/>
          </w:tcPr>
          <w:p w14:paraId="717C0904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124265687</w:t>
            </w:r>
          </w:p>
        </w:tc>
        <w:tc>
          <w:tcPr>
            <w:tcW w:w="376" w:type="pct"/>
            <w:noWrap/>
            <w:hideMark/>
          </w:tcPr>
          <w:p w14:paraId="3E72C9FA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54BB4879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2FD81CD4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376" w:type="pct"/>
            <w:noWrap/>
            <w:hideMark/>
          </w:tcPr>
          <w:p w14:paraId="10D6C6D0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376" w:type="pct"/>
            <w:noWrap/>
            <w:hideMark/>
          </w:tcPr>
          <w:p w14:paraId="1A95CC3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7FC82BB9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2.74E-19</w:t>
            </w:r>
          </w:p>
        </w:tc>
        <w:tc>
          <w:tcPr>
            <w:tcW w:w="383" w:type="pct"/>
            <w:noWrap/>
            <w:hideMark/>
          </w:tcPr>
          <w:p w14:paraId="3D425EEE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0.00134</w:t>
            </w:r>
          </w:p>
        </w:tc>
        <w:tc>
          <w:tcPr>
            <w:tcW w:w="428" w:type="pct"/>
            <w:noWrap/>
            <w:hideMark/>
          </w:tcPr>
          <w:p w14:paraId="36409AB7" w14:textId="3867FCC5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87.6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F04B72" w:rsidRPr="002D3C39" w14:paraId="3574348F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23921313" w14:textId="3D1686EA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rs2925979</w:t>
            </w:r>
          </w:p>
        </w:tc>
        <w:tc>
          <w:tcPr>
            <w:tcW w:w="376" w:type="pct"/>
            <w:noWrap/>
            <w:hideMark/>
          </w:tcPr>
          <w:p w14:paraId="35F28CEE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7" w:type="pct"/>
            <w:noWrap/>
            <w:hideMark/>
          </w:tcPr>
          <w:p w14:paraId="351555D0" w14:textId="5AE89E11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CMIP</w:t>
            </w:r>
          </w:p>
        </w:tc>
        <w:tc>
          <w:tcPr>
            <w:tcW w:w="497" w:type="pct"/>
            <w:noWrap/>
            <w:hideMark/>
          </w:tcPr>
          <w:p w14:paraId="0E89CDC1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81534790</w:t>
            </w:r>
          </w:p>
        </w:tc>
        <w:tc>
          <w:tcPr>
            <w:tcW w:w="376" w:type="pct"/>
            <w:noWrap/>
            <w:hideMark/>
          </w:tcPr>
          <w:p w14:paraId="57A719A3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408F68B8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58B120E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0.693</w:t>
            </w:r>
          </w:p>
        </w:tc>
        <w:tc>
          <w:tcPr>
            <w:tcW w:w="376" w:type="pct"/>
            <w:noWrap/>
            <w:hideMark/>
          </w:tcPr>
          <w:p w14:paraId="1E481164" w14:textId="05FC2751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76" w:type="pct"/>
            <w:noWrap/>
            <w:hideMark/>
          </w:tcPr>
          <w:p w14:paraId="4DCFEA24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3C56457D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1.38E-37</w:t>
            </w:r>
          </w:p>
        </w:tc>
        <w:tc>
          <w:tcPr>
            <w:tcW w:w="383" w:type="pct"/>
            <w:noWrap/>
            <w:hideMark/>
          </w:tcPr>
          <w:p w14:paraId="54B4A127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0.00272</w:t>
            </w:r>
          </w:p>
        </w:tc>
        <w:tc>
          <w:tcPr>
            <w:tcW w:w="428" w:type="pct"/>
            <w:noWrap/>
            <w:hideMark/>
          </w:tcPr>
          <w:p w14:paraId="30973FB8" w14:textId="0858DD53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178.909</w:t>
            </w:r>
          </w:p>
        </w:tc>
      </w:tr>
      <w:tr w:rsidR="00F04B72" w:rsidRPr="002D3C39" w14:paraId="099649DB" w14:textId="77777777" w:rsidTr="00F04B72">
        <w:trPr>
          <w:trHeight w:val="276"/>
        </w:trPr>
        <w:tc>
          <w:tcPr>
            <w:tcW w:w="520" w:type="pct"/>
            <w:noWrap/>
            <w:hideMark/>
          </w:tcPr>
          <w:p w14:paraId="46112D10" w14:textId="77777777" w:rsidR="00F04B72" w:rsidRPr="002D3C39" w:rsidRDefault="00F04B72" w:rsidP="009424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rs4805885</w:t>
            </w:r>
          </w:p>
        </w:tc>
        <w:tc>
          <w:tcPr>
            <w:tcW w:w="376" w:type="pct"/>
            <w:noWrap/>
            <w:hideMark/>
          </w:tcPr>
          <w:p w14:paraId="1BFA93DC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27" w:type="pct"/>
            <w:noWrap/>
            <w:hideMark/>
          </w:tcPr>
          <w:p w14:paraId="7707189D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PEPD</w:t>
            </w:r>
          </w:p>
        </w:tc>
        <w:tc>
          <w:tcPr>
            <w:tcW w:w="497" w:type="pct"/>
            <w:noWrap/>
            <w:hideMark/>
          </w:tcPr>
          <w:p w14:paraId="664839FE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33906123</w:t>
            </w:r>
          </w:p>
        </w:tc>
        <w:tc>
          <w:tcPr>
            <w:tcW w:w="376" w:type="pct"/>
            <w:noWrap/>
            <w:hideMark/>
          </w:tcPr>
          <w:p w14:paraId="7BE5A1F5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6" w:type="pct"/>
            <w:noWrap/>
            <w:hideMark/>
          </w:tcPr>
          <w:p w14:paraId="3383284B" w14:textId="77777777" w:rsidR="00F04B72" w:rsidRPr="002D3C39" w:rsidRDefault="00F04B72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6" w:type="pct"/>
            <w:noWrap/>
            <w:hideMark/>
          </w:tcPr>
          <w:p w14:paraId="49AD9B7D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0.603</w:t>
            </w:r>
          </w:p>
        </w:tc>
        <w:tc>
          <w:tcPr>
            <w:tcW w:w="376" w:type="pct"/>
            <w:noWrap/>
            <w:hideMark/>
          </w:tcPr>
          <w:p w14:paraId="2432E6E0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376" w:type="pct"/>
            <w:noWrap/>
            <w:hideMark/>
          </w:tcPr>
          <w:p w14:paraId="4FCFD865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86" w:type="pct"/>
            <w:noWrap/>
            <w:hideMark/>
          </w:tcPr>
          <w:p w14:paraId="73AD7D4B" w14:textId="77777777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2.85E-25</w:t>
            </w:r>
          </w:p>
        </w:tc>
        <w:tc>
          <w:tcPr>
            <w:tcW w:w="383" w:type="pct"/>
            <w:noWrap/>
            <w:hideMark/>
          </w:tcPr>
          <w:p w14:paraId="61ACA7F2" w14:textId="4F36979E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0.00190</w:t>
            </w:r>
          </w:p>
        </w:tc>
        <w:tc>
          <w:tcPr>
            <w:tcW w:w="428" w:type="pct"/>
            <w:noWrap/>
            <w:hideMark/>
          </w:tcPr>
          <w:p w14:paraId="37B3D8F0" w14:textId="72802E82" w:rsidR="00F04B72" w:rsidRPr="002D3C39" w:rsidRDefault="00F04B72" w:rsidP="00825D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124.74</w:t>
            </w:r>
            <w:r w:rsidR="00825DF8" w:rsidRPr="002D3C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14:paraId="61ED646D" w14:textId="77777777" w:rsidR="00825DF8" w:rsidRPr="002D3C39" w:rsidRDefault="00825DF8">
      <w:pPr>
        <w:rPr>
          <w:rFonts w:ascii="Times New Roman" w:hAnsi="Times New Roman" w:cs="Times New Roman"/>
          <w:sz w:val="20"/>
          <w:szCs w:val="20"/>
        </w:rPr>
      </w:pPr>
    </w:p>
    <w:p w14:paraId="67516F8E" w14:textId="1A76FDA5" w:rsidR="00F04B72" w:rsidRPr="002D3C39" w:rsidRDefault="00825DF8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Chr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= chromosome; </w:t>
      </w:r>
      <w:r w:rsidR="00F04B72" w:rsidRPr="002D3C39">
        <w:rPr>
          <w:rFonts w:ascii="Times New Roman" w:hAnsi="Times New Roman" w:cs="Times New Roman"/>
          <w:sz w:val="20"/>
          <w:szCs w:val="20"/>
        </w:rPr>
        <w:t>EA</w:t>
      </w:r>
      <w:r w:rsidRPr="002D3C39">
        <w:rPr>
          <w:rFonts w:ascii="Times New Roman" w:hAnsi="Times New Roman" w:cs="Times New Roman"/>
          <w:sz w:val="20"/>
          <w:szCs w:val="20"/>
        </w:rPr>
        <w:t xml:space="preserve"> = e</w:t>
      </w:r>
      <w:r w:rsidR="00F04B72" w:rsidRPr="002D3C39">
        <w:rPr>
          <w:rFonts w:ascii="Times New Roman" w:hAnsi="Times New Roman" w:cs="Times New Roman"/>
          <w:sz w:val="20"/>
          <w:szCs w:val="20"/>
        </w:rPr>
        <w:t>ffect</w:t>
      </w:r>
      <w:r w:rsidRPr="002D3C39">
        <w:rPr>
          <w:rFonts w:ascii="Times New Roman" w:hAnsi="Times New Roman" w:cs="Times New Roman"/>
          <w:sz w:val="20"/>
          <w:szCs w:val="20"/>
        </w:rPr>
        <w:t xml:space="preserve"> </w:t>
      </w:r>
      <w:r w:rsidR="00F04B72" w:rsidRPr="002D3C39">
        <w:rPr>
          <w:rFonts w:ascii="Times New Roman" w:hAnsi="Times New Roman" w:cs="Times New Roman"/>
          <w:sz w:val="20"/>
          <w:szCs w:val="20"/>
        </w:rPr>
        <w:t>allele; OA</w:t>
      </w:r>
      <w:r w:rsidRPr="002D3C39">
        <w:rPr>
          <w:rFonts w:ascii="Times New Roman" w:hAnsi="Times New Roman" w:cs="Times New Roman"/>
          <w:sz w:val="20"/>
          <w:szCs w:val="20"/>
        </w:rPr>
        <w:t xml:space="preserve"> =</w:t>
      </w:r>
      <w:r w:rsidR="00F04B72" w:rsidRPr="002D3C39">
        <w:rPr>
          <w:rFonts w:ascii="Times New Roman" w:hAnsi="Times New Roman" w:cs="Times New Roman"/>
          <w:sz w:val="20"/>
          <w:szCs w:val="20"/>
        </w:rPr>
        <w:t xml:space="preserve"> </w:t>
      </w:r>
      <w:r w:rsidRPr="002D3C39">
        <w:rPr>
          <w:rFonts w:ascii="Times New Roman" w:hAnsi="Times New Roman" w:cs="Times New Roman"/>
          <w:sz w:val="20"/>
          <w:szCs w:val="20"/>
        </w:rPr>
        <w:t>o</w:t>
      </w:r>
      <w:r w:rsidR="00F04B72" w:rsidRPr="002D3C39">
        <w:rPr>
          <w:rFonts w:ascii="Times New Roman" w:hAnsi="Times New Roman" w:cs="Times New Roman"/>
          <w:sz w:val="20"/>
          <w:szCs w:val="20"/>
        </w:rPr>
        <w:t>ther</w:t>
      </w:r>
      <w:r w:rsidRPr="002D3C39">
        <w:rPr>
          <w:rFonts w:ascii="Times New Roman" w:hAnsi="Times New Roman" w:cs="Times New Roman"/>
          <w:sz w:val="20"/>
          <w:szCs w:val="20"/>
        </w:rPr>
        <w:t xml:space="preserve"> </w:t>
      </w:r>
      <w:r w:rsidR="00F04B72" w:rsidRPr="002D3C39">
        <w:rPr>
          <w:rFonts w:ascii="Times New Roman" w:hAnsi="Times New Roman" w:cs="Times New Roman"/>
          <w:sz w:val="20"/>
          <w:szCs w:val="20"/>
        </w:rPr>
        <w:t>allele; EAF</w:t>
      </w:r>
      <w:r w:rsidRPr="002D3C39">
        <w:rPr>
          <w:rFonts w:ascii="Times New Roman" w:hAnsi="Times New Roman" w:cs="Times New Roman"/>
          <w:sz w:val="20"/>
          <w:szCs w:val="20"/>
        </w:rPr>
        <w:t xml:space="preserve"> =</w:t>
      </w:r>
      <w:r w:rsidR="00F04B72" w:rsidRPr="002D3C39">
        <w:rPr>
          <w:rFonts w:ascii="Times New Roman" w:hAnsi="Times New Roman" w:cs="Times New Roman"/>
          <w:sz w:val="20"/>
          <w:szCs w:val="20"/>
        </w:rPr>
        <w:t xml:space="preserve"> </w:t>
      </w:r>
      <w:r w:rsidRPr="002D3C39">
        <w:rPr>
          <w:rFonts w:ascii="Times New Roman" w:hAnsi="Times New Roman" w:cs="Times New Roman"/>
          <w:sz w:val="20"/>
          <w:szCs w:val="20"/>
        </w:rPr>
        <w:t>frequency of e</w:t>
      </w:r>
      <w:r w:rsidR="00F04B72" w:rsidRPr="002D3C39">
        <w:rPr>
          <w:rFonts w:ascii="Times New Roman" w:hAnsi="Times New Roman" w:cs="Times New Roman"/>
          <w:sz w:val="20"/>
          <w:szCs w:val="20"/>
        </w:rPr>
        <w:t>ffect</w:t>
      </w:r>
      <w:r w:rsidRPr="002D3C39">
        <w:rPr>
          <w:rFonts w:ascii="Times New Roman" w:hAnsi="Times New Roman" w:cs="Times New Roman"/>
          <w:sz w:val="20"/>
          <w:szCs w:val="20"/>
        </w:rPr>
        <w:t xml:space="preserve"> allele; SE = standard error.</w:t>
      </w:r>
    </w:p>
    <w:p w14:paraId="18B92F56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76545586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74033DC7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51ECAEC7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317617BD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4213D966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101E6ACD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103EBF71" w14:textId="2EF83AB5" w:rsidR="00825DF8" w:rsidRPr="002D3C39" w:rsidRDefault="00825DF8" w:rsidP="00825DF8">
      <w:pPr>
        <w:jc w:val="center"/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>Supplementary Table 2.</w:t>
      </w:r>
      <w:r w:rsidRPr="002D3C39">
        <w:rPr>
          <w:rFonts w:ascii="Times New Roman" w:hAnsi="Times New Roman" w:cs="Times New Roman"/>
          <w:sz w:val="20"/>
          <w:szCs w:val="20"/>
        </w:rPr>
        <w:t xml:space="preserve"> The characteristics of SNPs selected from European individuals</w:t>
      </w:r>
    </w:p>
    <w:p w14:paraId="1C6FA6CC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28"/>
        <w:gridCol w:w="1035"/>
        <w:gridCol w:w="1253"/>
        <w:gridCol w:w="1367"/>
        <w:gridCol w:w="1035"/>
        <w:gridCol w:w="1035"/>
        <w:gridCol w:w="1035"/>
        <w:gridCol w:w="1035"/>
        <w:gridCol w:w="1035"/>
        <w:gridCol w:w="1336"/>
        <w:gridCol w:w="1177"/>
        <w:gridCol w:w="1177"/>
      </w:tblGrid>
      <w:tr w:rsidR="00825DF8" w:rsidRPr="002D3C39" w14:paraId="71BB94A0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12E3770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SNP</w:t>
            </w:r>
          </w:p>
        </w:tc>
        <w:tc>
          <w:tcPr>
            <w:tcW w:w="371" w:type="pct"/>
            <w:noWrap/>
            <w:hideMark/>
          </w:tcPr>
          <w:p w14:paraId="3B59CBF7" w14:textId="3EEC93AC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449" w:type="pct"/>
            <w:noWrap/>
            <w:hideMark/>
          </w:tcPr>
          <w:p w14:paraId="7EF291B4" w14:textId="6E678C82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90" w:type="pct"/>
            <w:noWrap/>
            <w:hideMark/>
          </w:tcPr>
          <w:p w14:paraId="3ACC9177" w14:textId="59D8768B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371" w:type="pct"/>
            <w:noWrap/>
            <w:hideMark/>
          </w:tcPr>
          <w:p w14:paraId="54F54B6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371" w:type="pct"/>
            <w:noWrap/>
            <w:hideMark/>
          </w:tcPr>
          <w:p w14:paraId="615BCCEB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OA</w:t>
            </w:r>
          </w:p>
        </w:tc>
        <w:tc>
          <w:tcPr>
            <w:tcW w:w="371" w:type="pct"/>
            <w:noWrap/>
            <w:hideMark/>
          </w:tcPr>
          <w:p w14:paraId="19D14D48" w14:textId="67E4E60D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EAF</w:t>
            </w:r>
          </w:p>
        </w:tc>
        <w:tc>
          <w:tcPr>
            <w:tcW w:w="371" w:type="pct"/>
            <w:noWrap/>
            <w:hideMark/>
          </w:tcPr>
          <w:p w14:paraId="0D8E8AF1" w14:textId="51337FBA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Beta</w:t>
            </w:r>
          </w:p>
        </w:tc>
        <w:tc>
          <w:tcPr>
            <w:tcW w:w="371" w:type="pct"/>
            <w:noWrap/>
            <w:hideMark/>
          </w:tcPr>
          <w:p w14:paraId="3074F37A" w14:textId="64D623C6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479" w:type="pct"/>
            <w:noWrap/>
            <w:hideMark/>
          </w:tcPr>
          <w:p w14:paraId="11AD6471" w14:textId="75EEE0C4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422" w:type="pct"/>
            <w:noWrap/>
            <w:hideMark/>
          </w:tcPr>
          <w:p w14:paraId="43F303B7" w14:textId="55AE7FF1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3C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2" w:type="pct"/>
            <w:noWrap/>
            <w:hideMark/>
          </w:tcPr>
          <w:p w14:paraId="5CE253F4" w14:textId="00BB02FD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</w:tr>
      <w:tr w:rsidR="00825DF8" w:rsidRPr="002D3C39" w14:paraId="22F352D3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4441A7EC" w14:textId="04578ADC" w:rsidR="00825DF8" w:rsidRPr="002D3C39" w:rsidRDefault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rs1108842</w:t>
            </w:r>
          </w:p>
        </w:tc>
        <w:tc>
          <w:tcPr>
            <w:tcW w:w="371" w:type="pct"/>
            <w:noWrap/>
            <w:hideMark/>
          </w:tcPr>
          <w:p w14:paraId="25D3F4DC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9" w:type="pct"/>
            <w:noWrap/>
            <w:hideMark/>
          </w:tcPr>
          <w:p w14:paraId="4F65538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GNL3</w:t>
            </w:r>
          </w:p>
        </w:tc>
        <w:tc>
          <w:tcPr>
            <w:tcW w:w="490" w:type="pct"/>
            <w:noWrap/>
            <w:hideMark/>
          </w:tcPr>
          <w:p w14:paraId="7D41E69C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52720080</w:t>
            </w:r>
          </w:p>
        </w:tc>
        <w:tc>
          <w:tcPr>
            <w:tcW w:w="371" w:type="pct"/>
            <w:noWrap/>
            <w:hideMark/>
          </w:tcPr>
          <w:p w14:paraId="6438F1F2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1" w:type="pct"/>
            <w:noWrap/>
            <w:hideMark/>
          </w:tcPr>
          <w:p w14:paraId="77A6B3BE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514A7044" w14:textId="6C933500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71" w:type="pct"/>
            <w:noWrap/>
            <w:hideMark/>
          </w:tcPr>
          <w:p w14:paraId="2FC1BE7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71" w:type="pct"/>
            <w:noWrap/>
            <w:hideMark/>
          </w:tcPr>
          <w:p w14:paraId="36B3B17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479" w:type="pct"/>
            <w:noWrap/>
            <w:hideMark/>
          </w:tcPr>
          <w:p w14:paraId="26AB255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3.66E-11</w:t>
            </w:r>
          </w:p>
        </w:tc>
        <w:tc>
          <w:tcPr>
            <w:tcW w:w="422" w:type="pct"/>
            <w:noWrap/>
            <w:hideMark/>
          </w:tcPr>
          <w:p w14:paraId="0EC3C2DD" w14:textId="7C636B73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0.000450</w:t>
            </w:r>
          </w:p>
        </w:tc>
        <w:tc>
          <w:tcPr>
            <w:tcW w:w="422" w:type="pct"/>
            <w:noWrap/>
            <w:hideMark/>
          </w:tcPr>
          <w:p w14:paraId="0717465F" w14:textId="3915555B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13.211</w:t>
            </w:r>
          </w:p>
        </w:tc>
      </w:tr>
      <w:tr w:rsidR="00825DF8" w:rsidRPr="002D3C39" w14:paraId="0E9ABBB5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6BBD37D9" w14:textId="2B33FC01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rs6810075</w:t>
            </w:r>
          </w:p>
        </w:tc>
        <w:tc>
          <w:tcPr>
            <w:tcW w:w="371" w:type="pct"/>
            <w:noWrap/>
            <w:hideMark/>
          </w:tcPr>
          <w:p w14:paraId="55147FC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9" w:type="pct"/>
            <w:noWrap/>
            <w:hideMark/>
          </w:tcPr>
          <w:p w14:paraId="0E780B5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ADIPOQ</w:t>
            </w:r>
          </w:p>
        </w:tc>
        <w:tc>
          <w:tcPr>
            <w:tcW w:w="490" w:type="pct"/>
            <w:noWrap/>
            <w:hideMark/>
          </w:tcPr>
          <w:p w14:paraId="2E577B4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186548565</w:t>
            </w:r>
          </w:p>
        </w:tc>
        <w:tc>
          <w:tcPr>
            <w:tcW w:w="371" w:type="pct"/>
            <w:noWrap/>
            <w:hideMark/>
          </w:tcPr>
          <w:p w14:paraId="6D20D32A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1" w:type="pct"/>
            <w:noWrap/>
            <w:hideMark/>
          </w:tcPr>
          <w:p w14:paraId="1F51EEF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1" w:type="pct"/>
            <w:noWrap/>
            <w:hideMark/>
          </w:tcPr>
          <w:p w14:paraId="2548509F" w14:textId="6665268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371" w:type="pct"/>
            <w:noWrap/>
            <w:hideMark/>
          </w:tcPr>
          <w:p w14:paraId="624998A9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371" w:type="pct"/>
            <w:noWrap/>
            <w:hideMark/>
          </w:tcPr>
          <w:p w14:paraId="3C726E6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0D0130B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3.60E-41</w:t>
            </w:r>
          </w:p>
        </w:tc>
        <w:tc>
          <w:tcPr>
            <w:tcW w:w="422" w:type="pct"/>
            <w:noWrap/>
            <w:hideMark/>
          </w:tcPr>
          <w:p w14:paraId="01B5CBA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0.001728</w:t>
            </w:r>
          </w:p>
        </w:tc>
        <w:tc>
          <w:tcPr>
            <w:tcW w:w="422" w:type="pct"/>
            <w:noWrap/>
            <w:hideMark/>
          </w:tcPr>
          <w:p w14:paraId="36524E83" w14:textId="5414B29F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50.79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25DF8" w:rsidRPr="002D3C39" w14:paraId="44B54FC4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611FB723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rs998584</w:t>
            </w:r>
          </w:p>
        </w:tc>
        <w:tc>
          <w:tcPr>
            <w:tcW w:w="371" w:type="pct"/>
            <w:noWrap/>
            <w:hideMark/>
          </w:tcPr>
          <w:p w14:paraId="18C1B640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9" w:type="pct"/>
            <w:noWrap/>
            <w:hideMark/>
          </w:tcPr>
          <w:p w14:paraId="5A79646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VEGFA</w:t>
            </w:r>
          </w:p>
        </w:tc>
        <w:tc>
          <w:tcPr>
            <w:tcW w:w="490" w:type="pct"/>
            <w:noWrap/>
            <w:hideMark/>
          </w:tcPr>
          <w:p w14:paraId="7E0CC0BD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43757896</w:t>
            </w:r>
          </w:p>
        </w:tc>
        <w:tc>
          <w:tcPr>
            <w:tcW w:w="371" w:type="pct"/>
            <w:noWrap/>
            <w:hideMark/>
          </w:tcPr>
          <w:p w14:paraId="4A4B1B4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1" w:type="pct"/>
            <w:noWrap/>
            <w:hideMark/>
          </w:tcPr>
          <w:p w14:paraId="3E616B8C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3A67B905" w14:textId="5183E7AD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71" w:type="pct"/>
            <w:noWrap/>
            <w:hideMark/>
          </w:tcPr>
          <w:p w14:paraId="3831C28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71" w:type="pct"/>
            <w:noWrap/>
            <w:hideMark/>
          </w:tcPr>
          <w:p w14:paraId="680029A7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694AD47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5.84E-08</w:t>
            </w:r>
          </w:p>
        </w:tc>
        <w:tc>
          <w:tcPr>
            <w:tcW w:w="422" w:type="pct"/>
            <w:noWrap/>
            <w:hideMark/>
          </w:tcPr>
          <w:p w14:paraId="76C6C408" w14:textId="0D1E1FEE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0.000450</w:t>
            </w:r>
          </w:p>
        </w:tc>
        <w:tc>
          <w:tcPr>
            <w:tcW w:w="422" w:type="pct"/>
            <w:noWrap/>
            <w:hideMark/>
          </w:tcPr>
          <w:p w14:paraId="425B5414" w14:textId="11034D41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13.211</w:t>
            </w:r>
          </w:p>
        </w:tc>
      </w:tr>
      <w:tr w:rsidR="00825DF8" w:rsidRPr="002D3C39" w14:paraId="68F4A92C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7AC1FD7F" w14:textId="42D21F0B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rs2980879</w:t>
            </w:r>
          </w:p>
        </w:tc>
        <w:tc>
          <w:tcPr>
            <w:tcW w:w="371" w:type="pct"/>
            <w:noWrap/>
            <w:hideMark/>
          </w:tcPr>
          <w:p w14:paraId="7F26F588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49" w:type="pct"/>
            <w:noWrap/>
            <w:hideMark/>
          </w:tcPr>
          <w:p w14:paraId="14A6611D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TRIB1</w:t>
            </w:r>
          </w:p>
        </w:tc>
        <w:tc>
          <w:tcPr>
            <w:tcW w:w="490" w:type="pct"/>
            <w:noWrap/>
            <w:hideMark/>
          </w:tcPr>
          <w:p w14:paraId="4DE84F0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126481475</w:t>
            </w:r>
          </w:p>
        </w:tc>
        <w:tc>
          <w:tcPr>
            <w:tcW w:w="371" w:type="pct"/>
            <w:noWrap/>
            <w:hideMark/>
          </w:tcPr>
          <w:p w14:paraId="642BBF6A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1" w:type="pct"/>
            <w:noWrap/>
            <w:hideMark/>
          </w:tcPr>
          <w:p w14:paraId="7D5B2E7B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2E1310E2" w14:textId="4C5BC17F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71" w:type="pct"/>
            <w:noWrap/>
            <w:hideMark/>
          </w:tcPr>
          <w:p w14:paraId="2C7B6CA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71" w:type="pct"/>
            <w:noWrap/>
            <w:hideMark/>
          </w:tcPr>
          <w:p w14:paraId="1604A94D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4BDFA5E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1.08E-08</w:t>
            </w:r>
          </w:p>
        </w:tc>
        <w:tc>
          <w:tcPr>
            <w:tcW w:w="422" w:type="pct"/>
            <w:noWrap/>
            <w:hideMark/>
          </w:tcPr>
          <w:p w14:paraId="5DEC218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0.000378</w:t>
            </w:r>
          </w:p>
        </w:tc>
        <w:tc>
          <w:tcPr>
            <w:tcW w:w="422" w:type="pct"/>
            <w:noWrap/>
            <w:hideMark/>
          </w:tcPr>
          <w:p w14:paraId="46CE0723" w14:textId="1DCB081F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11.09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25DF8" w:rsidRPr="002D3C39" w14:paraId="7606CB95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0D0AE690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rs7955516</w:t>
            </w:r>
          </w:p>
        </w:tc>
        <w:tc>
          <w:tcPr>
            <w:tcW w:w="371" w:type="pct"/>
            <w:noWrap/>
            <w:hideMark/>
          </w:tcPr>
          <w:p w14:paraId="763BD32A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49" w:type="pct"/>
            <w:noWrap/>
            <w:hideMark/>
          </w:tcPr>
          <w:p w14:paraId="7020DC94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PDE3A</w:t>
            </w:r>
          </w:p>
        </w:tc>
        <w:tc>
          <w:tcPr>
            <w:tcW w:w="490" w:type="pct"/>
            <w:noWrap/>
            <w:hideMark/>
          </w:tcPr>
          <w:p w14:paraId="37BB106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20498036</w:t>
            </w:r>
          </w:p>
        </w:tc>
        <w:tc>
          <w:tcPr>
            <w:tcW w:w="371" w:type="pct"/>
            <w:noWrap/>
            <w:hideMark/>
          </w:tcPr>
          <w:p w14:paraId="1E70216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1" w:type="pct"/>
            <w:noWrap/>
            <w:hideMark/>
          </w:tcPr>
          <w:p w14:paraId="4EBDF67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68A4CD61" w14:textId="771B0352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371" w:type="pct"/>
            <w:noWrap/>
            <w:hideMark/>
          </w:tcPr>
          <w:p w14:paraId="1567EB2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371" w:type="pct"/>
            <w:noWrap/>
            <w:hideMark/>
          </w:tcPr>
          <w:p w14:paraId="4EB482F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7E104099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2.43E-08</w:t>
            </w:r>
          </w:p>
        </w:tc>
        <w:tc>
          <w:tcPr>
            <w:tcW w:w="422" w:type="pct"/>
            <w:noWrap/>
            <w:hideMark/>
          </w:tcPr>
          <w:p w14:paraId="508B20BF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0.000432</w:t>
            </w:r>
          </w:p>
        </w:tc>
        <w:tc>
          <w:tcPr>
            <w:tcW w:w="422" w:type="pct"/>
            <w:noWrap/>
            <w:hideMark/>
          </w:tcPr>
          <w:p w14:paraId="04742046" w14:textId="1049E233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12.68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25DF8" w:rsidRPr="002D3C39" w14:paraId="759FBFB1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7DBD0F22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rs601339</w:t>
            </w:r>
          </w:p>
        </w:tc>
        <w:tc>
          <w:tcPr>
            <w:tcW w:w="371" w:type="pct"/>
            <w:noWrap/>
            <w:hideMark/>
          </w:tcPr>
          <w:p w14:paraId="58FA7CDE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49" w:type="pct"/>
            <w:noWrap/>
            <w:hideMark/>
          </w:tcPr>
          <w:p w14:paraId="1C9531A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GPR109A</w:t>
            </w:r>
          </w:p>
        </w:tc>
        <w:tc>
          <w:tcPr>
            <w:tcW w:w="490" w:type="pct"/>
            <w:noWrap/>
            <w:hideMark/>
          </w:tcPr>
          <w:p w14:paraId="229FC2A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123174743</w:t>
            </w:r>
          </w:p>
        </w:tc>
        <w:tc>
          <w:tcPr>
            <w:tcW w:w="371" w:type="pct"/>
            <w:noWrap/>
            <w:hideMark/>
          </w:tcPr>
          <w:p w14:paraId="65FBE78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1" w:type="pct"/>
            <w:noWrap/>
            <w:hideMark/>
          </w:tcPr>
          <w:p w14:paraId="0BEDCB83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3CA50D2C" w14:textId="625B46FD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371" w:type="pct"/>
            <w:noWrap/>
            <w:hideMark/>
          </w:tcPr>
          <w:p w14:paraId="22F72DBF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371" w:type="pct"/>
            <w:noWrap/>
            <w:hideMark/>
          </w:tcPr>
          <w:p w14:paraId="7FA2CD47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479" w:type="pct"/>
            <w:noWrap/>
            <w:hideMark/>
          </w:tcPr>
          <w:p w14:paraId="23AA1548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3.87E-11</w:t>
            </w:r>
          </w:p>
        </w:tc>
        <w:tc>
          <w:tcPr>
            <w:tcW w:w="422" w:type="pct"/>
            <w:noWrap/>
            <w:hideMark/>
          </w:tcPr>
          <w:p w14:paraId="4EFF21A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0.000512</w:t>
            </w:r>
          </w:p>
        </w:tc>
        <w:tc>
          <w:tcPr>
            <w:tcW w:w="422" w:type="pct"/>
            <w:noWrap/>
            <w:hideMark/>
          </w:tcPr>
          <w:p w14:paraId="2CB9F95A" w14:textId="6036956E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15.032</w:t>
            </w:r>
          </w:p>
        </w:tc>
      </w:tr>
      <w:tr w:rsidR="00825DF8" w:rsidRPr="002D3C39" w14:paraId="66664EC4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0C89ECE1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rs7133378</w:t>
            </w:r>
          </w:p>
        </w:tc>
        <w:tc>
          <w:tcPr>
            <w:tcW w:w="371" w:type="pct"/>
            <w:noWrap/>
            <w:hideMark/>
          </w:tcPr>
          <w:p w14:paraId="225125B8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49" w:type="pct"/>
            <w:noWrap/>
            <w:hideMark/>
          </w:tcPr>
          <w:p w14:paraId="1E20BD3E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DNAH10</w:t>
            </w:r>
          </w:p>
        </w:tc>
        <w:tc>
          <w:tcPr>
            <w:tcW w:w="490" w:type="pct"/>
            <w:noWrap/>
            <w:hideMark/>
          </w:tcPr>
          <w:p w14:paraId="6908AC3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124409502</w:t>
            </w:r>
          </w:p>
        </w:tc>
        <w:tc>
          <w:tcPr>
            <w:tcW w:w="371" w:type="pct"/>
            <w:noWrap/>
            <w:hideMark/>
          </w:tcPr>
          <w:p w14:paraId="0CC4B39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1" w:type="pct"/>
            <w:noWrap/>
            <w:hideMark/>
          </w:tcPr>
          <w:p w14:paraId="712BA038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31AE6CCC" w14:textId="62BF4ED2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71" w:type="pct"/>
            <w:noWrap/>
            <w:hideMark/>
          </w:tcPr>
          <w:p w14:paraId="0B9089A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371" w:type="pct"/>
            <w:noWrap/>
            <w:hideMark/>
          </w:tcPr>
          <w:p w14:paraId="42FE9B3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3C94B5D7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1.29E-09</w:t>
            </w:r>
          </w:p>
        </w:tc>
        <w:tc>
          <w:tcPr>
            <w:tcW w:w="422" w:type="pct"/>
            <w:noWrap/>
            <w:hideMark/>
          </w:tcPr>
          <w:p w14:paraId="3010C96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0.000378</w:t>
            </w:r>
          </w:p>
        </w:tc>
        <w:tc>
          <w:tcPr>
            <w:tcW w:w="422" w:type="pct"/>
            <w:noWrap/>
            <w:hideMark/>
          </w:tcPr>
          <w:p w14:paraId="0F0C5003" w14:textId="3BC083D4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11.09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25DF8" w:rsidRPr="002D3C39" w14:paraId="33C53E9C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7DE8A092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rs2925979</w:t>
            </w:r>
          </w:p>
        </w:tc>
        <w:tc>
          <w:tcPr>
            <w:tcW w:w="371" w:type="pct"/>
            <w:noWrap/>
            <w:hideMark/>
          </w:tcPr>
          <w:p w14:paraId="60650C67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49" w:type="pct"/>
            <w:noWrap/>
            <w:hideMark/>
          </w:tcPr>
          <w:p w14:paraId="1F99C5EE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CMIP</w:t>
            </w:r>
          </w:p>
        </w:tc>
        <w:tc>
          <w:tcPr>
            <w:tcW w:w="490" w:type="pct"/>
            <w:noWrap/>
            <w:hideMark/>
          </w:tcPr>
          <w:p w14:paraId="694AEE4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81534790</w:t>
            </w:r>
          </w:p>
        </w:tc>
        <w:tc>
          <w:tcPr>
            <w:tcW w:w="371" w:type="pct"/>
            <w:noWrap/>
            <w:hideMark/>
          </w:tcPr>
          <w:p w14:paraId="7AA3600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1" w:type="pct"/>
            <w:noWrap/>
            <w:hideMark/>
          </w:tcPr>
          <w:p w14:paraId="68A79E4B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1" w:type="pct"/>
            <w:noWrap/>
            <w:hideMark/>
          </w:tcPr>
          <w:p w14:paraId="01709478" w14:textId="603FB23E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371" w:type="pct"/>
            <w:noWrap/>
            <w:hideMark/>
          </w:tcPr>
          <w:p w14:paraId="56FC5E5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371" w:type="pct"/>
            <w:noWrap/>
            <w:hideMark/>
          </w:tcPr>
          <w:p w14:paraId="2ABB0F09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653CA7C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1.87E-18</w:t>
            </w:r>
          </w:p>
        </w:tc>
        <w:tc>
          <w:tcPr>
            <w:tcW w:w="422" w:type="pct"/>
            <w:noWrap/>
            <w:hideMark/>
          </w:tcPr>
          <w:p w14:paraId="62FC8EFF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0.000672</w:t>
            </w:r>
          </w:p>
        </w:tc>
        <w:tc>
          <w:tcPr>
            <w:tcW w:w="422" w:type="pct"/>
            <w:noWrap/>
            <w:hideMark/>
          </w:tcPr>
          <w:p w14:paraId="0E06BE75" w14:textId="57204F16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19.733</w:t>
            </w:r>
          </w:p>
        </w:tc>
      </w:tr>
      <w:tr w:rsidR="00825DF8" w:rsidRPr="002D3C39" w14:paraId="731A57D5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30FFB1AD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rs12922394</w:t>
            </w:r>
          </w:p>
        </w:tc>
        <w:tc>
          <w:tcPr>
            <w:tcW w:w="371" w:type="pct"/>
            <w:noWrap/>
            <w:hideMark/>
          </w:tcPr>
          <w:p w14:paraId="5C500CDE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49" w:type="pct"/>
            <w:noWrap/>
            <w:hideMark/>
          </w:tcPr>
          <w:p w14:paraId="060A8462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CDH13</w:t>
            </w:r>
          </w:p>
        </w:tc>
        <w:tc>
          <w:tcPr>
            <w:tcW w:w="490" w:type="pct"/>
            <w:noWrap/>
            <w:hideMark/>
          </w:tcPr>
          <w:p w14:paraId="5C854E0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82672327</w:t>
            </w:r>
          </w:p>
        </w:tc>
        <w:tc>
          <w:tcPr>
            <w:tcW w:w="371" w:type="pct"/>
            <w:noWrap/>
            <w:hideMark/>
          </w:tcPr>
          <w:p w14:paraId="010E9B97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71" w:type="pct"/>
            <w:noWrap/>
            <w:hideMark/>
          </w:tcPr>
          <w:p w14:paraId="2873A2C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71" w:type="pct"/>
            <w:noWrap/>
            <w:hideMark/>
          </w:tcPr>
          <w:p w14:paraId="7739A674" w14:textId="06A5DA34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371" w:type="pct"/>
            <w:noWrap/>
            <w:hideMark/>
          </w:tcPr>
          <w:p w14:paraId="79B3B1E0" w14:textId="7339A858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371" w:type="pct"/>
            <w:noWrap/>
            <w:hideMark/>
          </w:tcPr>
          <w:p w14:paraId="7DBBDF0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479" w:type="pct"/>
            <w:noWrap/>
            <w:hideMark/>
          </w:tcPr>
          <w:p w14:paraId="2B67E4BD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3.16E-18</w:t>
            </w:r>
          </w:p>
        </w:tc>
        <w:tc>
          <w:tcPr>
            <w:tcW w:w="422" w:type="pct"/>
            <w:noWrap/>
            <w:hideMark/>
          </w:tcPr>
          <w:p w14:paraId="4BBEEE5E" w14:textId="52D2379A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0.001800</w:t>
            </w:r>
          </w:p>
        </w:tc>
        <w:tc>
          <w:tcPr>
            <w:tcW w:w="422" w:type="pct"/>
            <w:noWrap/>
            <w:hideMark/>
          </w:tcPr>
          <w:p w14:paraId="76CB5F77" w14:textId="4702F290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52.916</w:t>
            </w:r>
          </w:p>
        </w:tc>
      </w:tr>
      <w:tr w:rsidR="00825DF8" w:rsidRPr="002D3C39" w14:paraId="2839E82A" w14:textId="77777777" w:rsidTr="00825DF8">
        <w:trPr>
          <w:trHeight w:val="276"/>
        </w:trPr>
        <w:tc>
          <w:tcPr>
            <w:tcW w:w="512" w:type="pct"/>
            <w:noWrap/>
            <w:hideMark/>
          </w:tcPr>
          <w:p w14:paraId="54A86D1B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rs731839</w:t>
            </w:r>
          </w:p>
        </w:tc>
        <w:tc>
          <w:tcPr>
            <w:tcW w:w="371" w:type="pct"/>
            <w:noWrap/>
            <w:hideMark/>
          </w:tcPr>
          <w:p w14:paraId="5C6E7FD8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49" w:type="pct"/>
            <w:noWrap/>
            <w:hideMark/>
          </w:tcPr>
          <w:p w14:paraId="162B75E9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PEPD</w:t>
            </w:r>
          </w:p>
        </w:tc>
        <w:tc>
          <w:tcPr>
            <w:tcW w:w="490" w:type="pct"/>
            <w:noWrap/>
            <w:hideMark/>
          </w:tcPr>
          <w:p w14:paraId="1C57297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33899065</w:t>
            </w:r>
          </w:p>
        </w:tc>
        <w:tc>
          <w:tcPr>
            <w:tcW w:w="371" w:type="pct"/>
            <w:noWrap/>
            <w:hideMark/>
          </w:tcPr>
          <w:p w14:paraId="56DE681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71" w:type="pct"/>
            <w:noWrap/>
            <w:hideMark/>
          </w:tcPr>
          <w:p w14:paraId="2D4BF420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71" w:type="pct"/>
            <w:noWrap/>
            <w:hideMark/>
          </w:tcPr>
          <w:p w14:paraId="55E14B3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371" w:type="pct"/>
            <w:noWrap/>
            <w:hideMark/>
          </w:tcPr>
          <w:p w14:paraId="3F0E48E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371" w:type="pct"/>
            <w:noWrap/>
            <w:hideMark/>
          </w:tcPr>
          <w:p w14:paraId="221099C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479" w:type="pct"/>
            <w:noWrap/>
            <w:hideMark/>
          </w:tcPr>
          <w:p w14:paraId="71E8D79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2.20E-13</w:t>
            </w:r>
          </w:p>
        </w:tc>
        <w:tc>
          <w:tcPr>
            <w:tcW w:w="422" w:type="pct"/>
            <w:noWrap/>
            <w:hideMark/>
          </w:tcPr>
          <w:p w14:paraId="0CA38357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0.000728</w:t>
            </w:r>
          </w:p>
        </w:tc>
        <w:tc>
          <w:tcPr>
            <w:tcW w:w="422" w:type="pct"/>
            <w:noWrap/>
            <w:hideMark/>
          </w:tcPr>
          <w:p w14:paraId="77F25F2B" w14:textId="25C519E4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21.37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05FC7D5E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1E1BC52C" w14:textId="77777777" w:rsidR="00825DF8" w:rsidRPr="002D3C39" w:rsidRDefault="00825DF8" w:rsidP="00825DF8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Chr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= chromosome; EA = effect allele; OA = other allele; EAF = frequency of effect allele; SE = standard error.</w:t>
      </w:r>
    </w:p>
    <w:p w14:paraId="4DF7B8E0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40149332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26882002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006818DF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68BB7494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59967E7E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1FD5B31F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59506F76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53E219E3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5FEB4A8F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77CEB1BE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76EBB2CF" w14:textId="11CBFA9C" w:rsidR="00825DF8" w:rsidRPr="002D3C39" w:rsidRDefault="00825DF8" w:rsidP="00825DF8">
      <w:pPr>
        <w:jc w:val="center"/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>Supplementary Table 3.</w:t>
      </w:r>
      <w:r w:rsidRPr="002D3C39">
        <w:rPr>
          <w:rFonts w:ascii="Times New Roman" w:hAnsi="Times New Roman" w:cs="Times New Roman"/>
          <w:sz w:val="20"/>
          <w:szCs w:val="20"/>
        </w:rPr>
        <w:t xml:space="preserve"> The characteristics of SNPs selected from East Asian individuals</w:t>
      </w:r>
    </w:p>
    <w:p w14:paraId="5AE7273F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396"/>
        <w:gridCol w:w="1011"/>
        <w:gridCol w:w="1543"/>
        <w:gridCol w:w="1334"/>
        <w:gridCol w:w="1012"/>
        <w:gridCol w:w="1012"/>
        <w:gridCol w:w="1012"/>
        <w:gridCol w:w="1012"/>
        <w:gridCol w:w="1012"/>
        <w:gridCol w:w="1307"/>
        <w:gridCol w:w="1151"/>
        <w:gridCol w:w="1146"/>
      </w:tblGrid>
      <w:tr w:rsidR="00825DF8" w:rsidRPr="002D3C39" w14:paraId="11821B8A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7AEDA7FB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SNP</w:t>
            </w:r>
          </w:p>
        </w:tc>
        <w:tc>
          <w:tcPr>
            <w:tcW w:w="363" w:type="pct"/>
            <w:noWrap/>
            <w:hideMark/>
          </w:tcPr>
          <w:p w14:paraId="0A523C8D" w14:textId="624748EA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549" w:type="pct"/>
            <w:noWrap/>
            <w:hideMark/>
          </w:tcPr>
          <w:p w14:paraId="0FE9A426" w14:textId="1FDD420B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79" w:type="pct"/>
            <w:noWrap/>
            <w:hideMark/>
          </w:tcPr>
          <w:p w14:paraId="114AFEC1" w14:textId="2D9673C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363" w:type="pct"/>
            <w:noWrap/>
            <w:hideMark/>
          </w:tcPr>
          <w:p w14:paraId="051BE764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363" w:type="pct"/>
            <w:noWrap/>
            <w:hideMark/>
          </w:tcPr>
          <w:p w14:paraId="1A88A06D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OA</w:t>
            </w:r>
          </w:p>
        </w:tc>
        <w:tc>
          <w:tcPr>
            <w:tcW w:w="363" w:type="pct"/>
            <w:noWrap/>
            <w:hideMark/>
          </w:tcPr>
          <w:p w14:paraId="067F38D0" w14:textId="2601D203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EAF</w:t>
            </w:r>
          </w:p>
        </w:tc>
        <w:tc>
          <w:tcPr>
            <w:tcW w:w="363" w:type="pct"/>
            <w:noWrap/>
            <w:hideMark/>
          </w:tcPr>
          <w:p w14:paraId="59B3346A" w14:textId="44E4C438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Beta</w:t>
            </w:r>
          </w:p>
        </w:tc>
        <w:tc>
          <w:tcPr>
            <w:tcW w:w="363" w:type="pct"/>
            <w:noWrap/>
            <w:hideMark/>
          </w:tcPr>
          <w:p w14:paraId="4AEEB0D5" w14:textId="31C9AA39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469" w:type="pct"/>
            <w:noWrap/>
            <w:hideMark/>
          </w:tcPr>
          <w:p w14:paraId="4202AB8D" w14:textId="6BE89970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413" w:type="pct"/>
            <w:noWrap/>
            <w:hideMark/>
          </w:tcPr>
          <w:p w14:paraId="7B7C27B2" w14:textId="78547C05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D3C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13" w:type="pct"/>
            <w:noWrap/>
            <w:hideMark/>
          </w:tcPr>
          <w:p w14:paraId="650BD1F2" w14:textId="4868B020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F-statistics</w:t>
            </w:r>
          </w:p>
        </w:tc>
      </w:tr>
      <w:tr w:rsidR="00825DF8" w:rsidRPr="002D3C39" w14:paraId="4F1D029F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476742D1" w14:textId="77777777" w:rsidR="00825DF8" w:rsidRPr="002D3C39" w:rsidRDefault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rs12714975</w:t>
            </w:r>
          </w:p>
        </w:tc>
        <w:tc>
          <w:tcPr>
            <w:tcW w:w="363" w:type="pct"/>
            <w:noWrap/>
            <w:hideMark/>
          </w:tcPr>
          <w:p w14:paraId="5F7B22EA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9" w:type="pct"/>
            <w:noWrap/>
            <w:hideMark/>
          </w:tcPr>
          <w:p w14:paraId="11F766CB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KCNH8</w:t>
            </w:r>
          </w:p>
        </w:tc>
        <w:tc>
          <w:tcPr>
            <w:tcW w:w="479" w:type="pct"/>
            <w:noWrap/>
            <w:hideMark/>
          </w:tcPr>
          <w:p w14:paraId="5B2F2FE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19085374</w:t>
            </w:r>
          </w:p>
        </w:tc>
        <w:tc>
          <w:tcPr>
            <w:tcW w:w="363" w:type="pct"/>
            <w:noWrap/>
            <w:hideMark/>
          </w:tcPr>
          <w:p w14:paraId="3C4E30B9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63" w:type="pct"/>
            <w:noWrap/>
            <w:hideMark/>
          </w:tcPr>
          <w:p w14:paraId="1EB007B2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6223ED0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363" w:type="pct"/>
            <w:noWrap/>
            <w:hideMark/>
          </w:tcPr>
          <w:p w14:paraId="1748728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63" w:type="pct"/>
            <w:noWrap/>
            <w:hideMark/>
          </w:tcPr>
          <w:p w14:paraId="515E1768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469" w:type="pct"/>
            <w:noWrap/>
            <w:hideMark/>
          </w:tcPr>
          <w:p w14:paraId="21B4C86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7.60E-06</w:t>
            </w:r>
          </w:p>
        </w:tc>
        <w:tc>
          <w:tcPr>
            <w:tcW w:w="413" w:type="pct"/>
            <w:noWrap/>
            <w:hideMark/>
          </w:tcPr>
          <w:p w14:paraId="2F77CB5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0.002293</w:t>
            </w:r>
          </w:p>
        </w:tc>
        <w:tc>
          <w:tcPr>
            <w:tcW w:w="413" w:type="pct"/>
            <w:noWrap/>
            <w:hideMark/>
          </w:tcPr>
          <w:p w14:paraId="21BF9DFF" w14:textId="6EBDF2B2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27.86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25DF8" w:rsidRPr="002D3C39" w14:paraId="5355ED52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26FA7670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rs10937273</w:t>
            </w:r>
          </w:p>
        </w:tc>
        <w:tc>
          <w:tcPr>
            <w:tcW w:w="363" w:type="pct"/>
            <w:noWrap/>
            <w:hideMark/>
          </w:tcPr>
          <w:p w14:paraId="719E7702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9" w:type="pct"/>
            <w:noWrap/>
            <w:hideMark/>
          </w:tcPr>
          <w:p w14:paraId="67487D23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ADIPOQ</w:t>
            </w:r>
          </w:p>
        </w:tc>
        <w:tc>
          <w:tcPr>
            <w:tcW w:w="479" w:type="pct"/>
            <w:noWrap/>
            <w:hideMark/>
          </w:tcPr>
          <w:p w14:paraId="62F599D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186549695</w:t>
            </w:r>
          </w:p>
        </w:tc>
        <w:tc>
          <w:tcPr>
            <w:tcW w:w="363" w:type="pct"/>
            <w:noWrap/>
            <w:hideMark/>
          </w:tcPr>
          <w:p w14:paraId="031B4C5C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3" w:type="pct"/>
            <w:noWrap/>
            <w:hideMark/>
          </w:tcPr>
          <w:p w14:paraId="494D1FF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2ECF351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  <w:tc>
          <w:tcPr>
            <w:tcW w:w="363" w:type="pct"/>
            <w:noWrap/>
            <w:hideMark/>
          </w:tcPr>
          <w:p w14:paraId="5E33E02F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363" w:type="pct"/>
            <w:noWrap/>
            <w:hideMark/>
          </w:tcPr>
          <w:p w14:paraId="072C537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4A8A3D97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1.80E-22</w:t>
            </w:r>
          </w:p>
        </w:tc>
        <w:tc>
          <w:tcPr>
            <w:tcW w:w="413" w:type="pct"/>
            <w:noWrap/>
            <w:hideMark/>
          </w:tcPr>
          <w:p w14:paraId="3469A96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0.006935</w:t>
            </w:r>
          </w:p>
        </w:tc>
        <w:tc>
          <w:tcPr>
            <w:tcW w:w="413" w:type="pct"/>
            <w:noWrap/>
            <w:hideMark/>
          </w:tcPr>
          <w:p w14:paraId="54942B82" w14:textId="3A6D4F21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84.65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25DF8" w:rsidRPr="002D3C39" w14:paraId="18713AC4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227E4D7D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rs12211360</w:t>
            </w:r>
          </w:p>
        </w:tc>
        <w:tc>
          <w:tcPr>
            <w:tcW w:w="363" w:type="pct"/>
            <w:noWrap/>
            <w:hideMark/>
          </w:tcPr>
          <w:p w14:paraId="626F810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49" w:type="pct"/>
            <w:noWrap/>
            <w:hideMark/>
          </w:tcPr>
          <w:p w14:paraId="6AB715AE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HIVEP2</w:t>
            </w:r>
          </w:p>
        </w:tc>
        <w:tc>
          <w:tcPr>
            <w:tcW w:w="479" w:type="pct"/>
            <w:noWrap/>
            <w:hideMark/>
          </w:tcPr>
          <w:p w14:paraId="0CC7B05F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143119832</w:t>
            </w:r>
          </w:p>
        </w:tc>
        <w:tc>
          <w:tcPr>
            <w:tcW w:w="363" w:type="pct"/>
            <w:noWrap/>
            <w:hideMark/>
          </w:tcPr>
          <w:p w14:paraId="63C5DF29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3" w:type="pct"/>
            <w:noWrap/>
            <w:hideMark/>
          </w:tcPr>
          <w:p w14:paraId="390F200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144BA6B9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0.966</w:t>
            </w:r>
          </w:p>
        </w:tc>
        <w:tc>
          <w:tcPr>
            <w:tcW w:w="363" w:type="pct"/>
            <w:noWrap/>
            <w:hideMark/>
          </w:tcPr>
          <w:p w14:paraId="3547D15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</w:tc>
        <w:tc>
          <w:tcPr>
            <w:tcW w:w="363" w:type="pct"/>
            <w:noWrap/>
            <w:hideMark/>
          </w:tcPr>
          <w:p w14:paraId="1F35B63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469" w:type="pct"/>
            <w:noWrap/>
            <w:hideMark/>
          </w:tcPr>
          <w:p w14:paraId="6A9B3E4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2.80E-07</w:t>
            </w:r>
          </w:p>
        </w:tc>
        <w:tc>
          <w:tcPr>
            <w:tcW w:w="413" w:type="pct"/>
            <w:noWrap/>
            <w:hideMark/>
          </w:tcPr>
          <w:p w14:paraId="60B0364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0.002897</w:t>
            </w:r>
          </w:p>
        </w:tc>
        <w:tc>
          <w:tcPr>
            <w:tcW w:w="413" w:type="pct"/>
            <w:noWrap/>
            <w:hideMark/>
          </w:tcPr>
          <w:p w14:paraId="631E3201" w14:textId="151CE888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35.220</w:t>
            </w:r>
          </w:p>
        </w:tc>
      </w:tr>
      <w:tr w:rsidR="00825DF8" w:rsidRPr="002D3C39" w14:paraId="7F487011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4AE821FB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rs3943077</w:t>
            </w:r>
          </w:p>
        </w:tc>
        <w:tc>
          <w:tcPr>
            <w:tcW w:w="363" w:type="pct"/>
            <w:noWrap/>
            <w:hideMark/>
          </w:tcPr>
          <w:p w14:paraId="466C7D8A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9" w:type="pct"/>
            <w:noWrap/>
            <w:hideMark/>
          </w:tcPr>
          <w:p w14:paraId="4B18EB6D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WDR11-FGFR2</w:t>
            </w:r>
          </w:p>
        </w:tc>
        <w:tc>
          <w:tcPr>
            <w:tcW w:w="479" w:type="pct"/>
            <w:noWrap/>
            <w:hideMark/>
          </w:tcPr>
          <w:p w14:paraId="160C9BB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122945086</w:t>
            </w:r>
          </w:p>
        </w:tc>
        <w:tc>
          <w:tcPr>
            <w:tcW w:w="363" w:type="pct"/>
            <w:noWrap/>
            <w:hideMark/>
          </w:tcPr>
          <w:p w14:paraId="7CBDF977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3" w:type="pct"/>
            <w:noWrap/>
            <w:hideMark/>
          </w:tcPr>
          <w:p w14:paraId="1F18497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01C6F7D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0.567</w:t>
            </w:r>
          </w:p>
        </w:tc>
        <w:tc>
          <w:tcPr>
            <w:tcW w:w="363" w:type="pct"/>
            <w:noWrap/>
            <w:hideMark/>
          </w:tcPr>
          <w:p w14:paraId="491E503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363" w:type="pct"/>
            <w:noWrap/>
            <w:hideMark/>
          </w:tcPr>
          <w:p w14:paraId="2AF728E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66E983E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1.80E-13</w:t>
            </w:r>
          </w:p>
        </w:tc>
        <w:tc>
          <w:tcPr>
            <w:tcW w:w="413" w:type="pct"/>
            <w:noWrap/>
            <w:hideMark/>
          </w:tcPr>
          <w:p w14:paraId="2777230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0.003977</w:t>
            </w:r>
          </w:p>
        </w:tc>
        <w:tc>
          <w:tcPr>
            <w:tcW w:w="413" w:type="pct"/>
            <w:noWrap/>
            <w:hideMark/>
          </w:tcPr>
          <w:p w14:paraId="20873D54" w14:textId="64782100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48.409</w:t>
            </w:r>
          </w:p>
        </w:tc>
      </w:tr>
      <w:tr w:rsidR="00825DF8" w:rsidRPr="002D3C39" w14:paraId="08B1C74B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190030FE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rs11168618</w:t>
            </w:r>
          </w:p>
        </w:tc>
        <w:tc>
          <w:tcPr>
            <w:tcW w:w="363" w:type="pct"/>
            <w:noWrap/>
            <w:hideMark/>
          </w:tcPr>
          <w:p w14:paraId="37643AA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49" w:type="pct"/>
            <w:noWrap/>
            <w:hideMark/>
          </w:tcPr>
          <w:p w14:paraId="1B2A9287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OR8S1-LALBA</w:t>
            </w:r>
          </w:p>
        </w:tc>
        <w:tc>
          <w:tcPr>
            <w:tcW w:w="479" w:type="pct"/>
            <w:noWrap/>
            <w:hideMark/>
          </w:tcPr>
          <w:p w14:paraId="4B43FC9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48933233</w:t>
            </w:r>
          </w:p>
        </w:tc>
        <w:tc>
          <w:tcPr>
            <w:tcW w:w="363" w:type="pct"/>
            <w:noWrap/>
            <w:hideMark/>
          </w:tcPr>
          <w:p w14:paraId="0A3D1102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63" w:type="pct"/>
            <w:noWrap/>
            <w:hideMark/>
          </w:tcPr>
          <w:p w14:paraId="63C2346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63" w:type="pct"/>
            <w:noWrap/>
            <w:hideMark/>
          </w:tcPr>
          <w:p w14:paraId="2C60E92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363" w:type="pct"/>
            <w:noWrap/>
            <w:hideMark/>
          </w:tcPr>
          <w:p w14:paraId="1CDD243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363" w:type="pct"/>
            <w:noWrap/>
            <w:hideMark/>
          </w:tcPr>
          <w:p w14:paraId="6AC2D11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469" w:type="pct"/>
            <w:noWrap/>
            <w:hideMark/>
          </w:tcPr>
          <w:p w14:paraId="4EDBE59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1.10E-06</w:t>
            </w:r>
          </w:p>
        </w:tc>
        <w:tc>
          <w:tcPr>
            <w:tcW w:w="413" w:type="pct"/>
            <w:noWrap/>
            <w:hideMark/>
          </w:tcPr>
          <w:p w14:paraId="65031529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0.001513</w:t>
            </w:r>
          </w:p>
        </w:tc>
        <w:tc>
          <w:tcPr>
            <w:tcW w:w="413" w:type="pct"/>
            <w:noWrap/>
            <w:hideMark/>
          </w:tcPr>
          <w:p w14:paraId="424FC127" w14:textId="0D0F75FE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18.374</w:t>
            </w:r>
          </w:p>
        </w:tc>
      </w:tr>
      <w:tr w:rsidR="00825DF8" w:rsidRPr="002D3C39" w14:paraId="7D434735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27373EB9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rs1187415</w:t>
            </w:r>
          </w:p>
        </w:tc>
        <w:tc>
          <w:tcPr>
            <w:tcW w:w="363" w:type="pct"/>
            <w:noWrap/>
            <w:hideMark/>
          </w:tcPr>
          <w:p w14:paraId="0D6DF4B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49" w:type="pct"/>
            <w:noWrap/>
            <w:hideMark/>
          </w:tcPr>
          <w:p w14:paraId="4E5191C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ZNF664</w:t>
            </w:r>
          </w:p>
        </w:tc>
        <w:tc>
          <w:tcPr>
            <w:tcW w:w="479" w:type="pct"/>
            <w:noWrap/>
            <w:hideMark/>
          </w:tcPr>
          <w:p w14:paraId="2A51765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124491529</w:t>
            </w:r>
          </w:p>
        </w:tc>
        <w:tc>
          <w:tcPr>
            <w:tcW w:w="363" w:type="pct"/>
            <w:noWrap/>
            <w:hideMark/>
          </w:tcPr>
          <w:p w14:paraId="1235267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63" w:type="pct"/>
            <w:noWrap/>
            <w:hideMark/>
          </w:tcPr>
          <w:p w14:paraId="1C128F89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0F19337E" w14:textId="2904DB8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3" w:type="pct"/>
            <w:noWrap/>
            <w:hideMark/>
          </w:tcPr>
          <w:p w14:paraId="54D92F8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363" w:type="pct"/>
            <w:noWrap/>
            <w:hideMark/>
          </w:tcPr>
          <w:p w14:paraId="2B0053B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469" w:type="pct"/>
            <w:noWrap/>
            <w:hideMark/>
          </w:tcPr>
          <w:p w14:paraId="4697490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2.30E-07</w:t>
            </w:r>
          </w:p>
        </w:tc>
        <w:tc>
          <w:tcPr>
            <w:tcW w:w="413" w:type="pct"/>
            <w:noWrap/>
            <w:hideMark/>
          </w:tcPr>
          <w:p w14:paraId="34D94CF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0.001781</w:t>
            </w:r>
          </w:p>
        </w:tc>
        <w:tc>
          <w:tcPr>
            <w:tcW w:w="413" w:type="pct"/>
            <w:noWrap/>
            <w:hideMark/>
          </w:tcPr>
          <w:p w14:paraId="0F6A54C8" w14:textId="78F3E3BB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21.631</w:t>
            </w:r>
          </w:p>
        </w:tc>
      </w:tr>
      <w:tr w:rsidR="00825DF8" w:rsidRPr="002D3C39" w14:paraId="70A5FF09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190FB232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rs10847980</w:t>
            </w:r>
          </w:p>
        </w:tc>
        <w:tc>
          <w:tcPr>
            <w:tcW w:w="363" w:type="pct"/>
            <w:noWrap/>
            <w:hideMark/>
          </w:tcPr>
          <w:p w14:paraId="0A33D80C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49" w:type="pct"/>
            <w:noWrap/>
            <w:hideMark/>
          </w:tcPr>
          <w:p w14:paraId="01F3FA7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GPR109A</w:t>
            </w:r>
          </w:p>
        </w:tc>
        <w:tc>
          <w:tcPr>
            <w:tcW w:w="479" w:type="pct"/>
            <w:noWrap/>
            <w:hideMark/>
          </w:tcPr>
          <w:p w14:paraId="07DC39E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123387922</w:t>
            </w:r>
          </w:p>
        </w:tc>
        <w:tc>
          <w:tcPr>
            <w:tcW w:w="363" w:type="pct"/>
            <w:noWrap/>
            <w:hideMark/>
          </w:tcPr>
          <w:p w14:paraId="26A59C13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63" w:type="pct"/>
            <w:noWrap/>
            <w:hideMark/>
          </w:tcPr>
          <w:p w14:paraId="3A6150D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42684CA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0.771</w:t>
            </w:r>
          </w:p>
        </w:tc>
        <w:tc>
          <w:tcPr>
            <w:tcW w:w="363" w:type="pct"/>
            <w:noWrap/>
            <w:hideMark/>
          </w:tcPr>
          <w:p w14:paraId="36513EFE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363" w:type="pct"/>
            <w:noWrap/>
            <w:hideMark/>
          </w:tcPr>
          <w:p w14:paraId="65EA631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6BE7B0B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7.40E-06</w:t>
            </w:r>
          </w:p>
        </w:tc>
        <w:tc>
          <w:tcPr>
            <w:tcW w:w="413" w:type="pct"/>
            <w:noWrap/>
            <w:hideMark/>
          </w:tcPr>
          <w:p w14:paraId="327303A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0.001271</w:t>
            </w:r>
          </w:p>
        </w:tc>
        <w:tc>
          <w:tcPr>
            <w:tcW w:w="413" w:type="pct"/>
            <w:noWrap/>
            <w:hideMark/>
          </w:tcPr>
          <w:p w14:paraId="016090F7" w14:textId="015BE23D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15.43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25DF8" w:rsidRPr="002D3C39" w14:paraId="35C448F7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2B35FC06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rs4783244</w:t>
            </w:r>
          </w:p>
        </w:tc>
        <w:tc>
          <w:tcPr>
            <w:tcW w:w="363" w:type="pct"/>
            <w:noWrap/>
            <w:hideMark/>
          </w:tcPr>
          <w:p w14:paraId="51124C0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9" w:type="pct"/>
            <w:noWrap/>
            <w:hideMark/>
          </w:tcPr>
          <w:p w14:paraId="45FB2D7D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CDH13</w:t>
            </w:r>
          </w:p>
        </w:tc>
        <w:tc>
          <w:tcPr>
            <w:tcW w:w="479" w:type="pct"/>
            <w:noWrap/>
            <w:hideMark/>
          </w:tcPr>
          <w:p w14:paraId="500CEDCD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82662268</w:t>
            </w:r>
          </w:p>
        </w:tc>
        <w:tc>
          <w:tcPr>
            <w:tcW w:w="363" w:type="pct"/>
            <w:noWrap/>
            <w:hideMark/>
          </w:tcPr>
          <w:p w14:paraId="1B0B9FB3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63" w:type="pct"/>
            <w:noWrap/>
            <w:hideMark/>
          </w:tcPr>
          <w:p w14:paraId="27FA61C8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4B8601A2" w14:textId="3A66A35C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3" w:type="pct"/>
            <w:noWrap/>
            <w:hideMark/>
          </w:tcPr>
          <w:p w14:paraId="6EF984B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363" w:type="pct"/>
            <w:noWrap/>
            <w:hideMark/>
          </w:tcPr>
          <w:p w14:paraId="7565F4D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636DCB9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6.80E-165</w:t>
            </w:r>
          </w:p>
        </w:tc>
        <w:tc>
          <w:tcPr>
            <w:tcW w:w="413" w:type="pct"/>
            <w:noWrap/>
            <w:hideMark/>
          </w:tcPr>
          <w:p w14:paraId="06276B3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0.050181</w:t>
            </w:r>
          </w:p>
        </w:tc>
        <w:tc>
          <w:tcPr>
            <w:tcW w:w="413" w:type="pct"/>
            <w:noWrap/>
            <w:hideMark/>
          </w:tcPr>
          <w:p w14:paraId="314817C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640.486</w:t>
            </w:r>
          </w:p>
        </w:tc>
      </w:tr>
      <w:tr w:rsidR="00825DF8" w:rsidRPr="002D3C39" w14:paraId="0148C334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462FFD41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rs2925979</w:t>
            </w:r>
          </w:p>
        </w:tc>
        <w:tc>
          <w:tcPr>
            <w:tcW w:w="363" w:type="pct"/>
            <w:noWrap/>
            <w:hideMark/>
          </w:tcPr>
          <w:p w14:paraId="3A13721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9" w:type="pct"/>
            <w:noWrap/>
            <w:hideMark/>
          </w:tcPr>
          <w:p w14:paraId="170BCCA5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CMIP</w:t>
            </w:r>
          </w:p>
        </w:tc>
        <w:tc>
          <w:tcPr>
            <w:tcW w:w="479" w:type="pct"/>
            <w:noWrap/>
            <w:hideMark/>
          </w:tcPr>
          <w:p w14:paraId="3AB6A0F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81534790</w:t>
            </w:r>
          </w:p>
        </w:tc>
        <w:tc>
          <w:tcPr>
            <w:tcW w:w="363" w:type="pct"/>
            <w:noWrap/>
            <w:hideMark/>
          </w:tcPr>
          <w:p w14:paraId="0B4936F0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63" w:type="pct"/>
            <w:noWrap/>
            <w:hideMark/>
          </w:tcPr>
          <w:p w14:paraId="12CD528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63" w:type="pct"/>
            <w:noWrap/>
            <w:hideMark/>
          </w:tcPr>
          <w:p w14:paraId="69E4E25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0.411</w:t>
            </w:r>
          </w:p>
        </w:tc>
        <w:tc>
          <w:tcPr>
            <w:tcW w:w="363" w:type="pct"/>
            <w:noWrap/>
            <w:hideMark/>
          </w:tcPr>
          <w:p w14:paraId="0CCCB5EC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363" w:type="pct"/>
            <w:noWrap/>
            <w:hideMark/>
          </w:tcPr>
          <w:p w14:paraId="246BD1B0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5758143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2.10E-10</w:t>
            </w:r>
          </w:p>
        </w:tc>
        <w:tc>
          <w:tcPr>
            <w:tcW w:w="413" w:type="pct"/>
            <w:noWrap/>
            <w:hideMark/>
          </w:tcPr>
          <w:p w14:paraId="690B9209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0.003099</w:t>
            </w:r>
          </w:p>
        </w:tc>
        <w:tc>
          <w:tcPr>
            <w:tcW w:w="413" w:type="pct"/>
            <w:noWrap/>
            <w:hideMark/>
          </w:tcPr>
          <w:p w14:paraId="7BEE553B" w14:textId="3510EAFC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37.681</w:t>
            </w:r>
          </w:p>
        </w:tc>
      </w:tr>
      <w:tr w:rsidR="00825DF8" w:rsidRPr="002D3C39" w14:paraId="02BB1717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5F7564A6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rs889140</w:t>
            </w:r>
          </w:p>
        </w:tc>
        <w:tc>
          <w:tcPr>
            <w:tcW w:w="363" w:type="pct"/>
            <w:noWrap/>
            <w:hideMark/>
          </w:tcPr>
          <w:p w14:paraId="35A32E71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9" w:type="pct"/>
            <w:noWrap/>
            <w:hideMark/>
          </w:tcPr>
          <w:p w14:paraId="503966D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PEPD</w:t>
            </w:r>
          </w:p>
        </w:tc>
        <w:tc>
          <w:tcPr>
            <w:tcW w:w="479" w:type="pct"/>
            <w:noWrap/>
            <w:hideMark/>
          </w:tcPr>
          <w:p w14:paraId="452B0C0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33889000</w:t>
            </w:r>
          </w:p>
        </w:tc>
        <w:tc>
          <w:tcPr>
            <w:tcW w:w="363" w:type="pct"/>
            <w:noWrap/>
            <w:hideMark/>
          </w:tcPr>
          <w:p w14:paraId="1F78BAFD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3" w:type="pct"/>
            <w:noWrap/>
            <w:hideMark/>
          </w:tcPr>
          <w:p w14:paraId="75AA44F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363" w:type="pct"/>
            <w:noWrap/>
            <w:hideMark/>
          </w:tcPr>
          <w:p w14:paraId="20249565" w14:textId="0E95C7AF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3" w:type="pct"/>
            <w:noWrap/>
            <w:hideMark/>
          </w:tcPr>
          <w:p w14:paraId="3683F94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363" w:type="pct"/>
            <w:noWrap/>
            <w:hideMark/>
          </w:tcPr>
          <w:p w14:paraId="7FFE7AAB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60B4F193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3.60E-12</w:t>
            </w:r>
          </w:p>
        </w:tc>
        <w:tc>
          <w:tcPr>
            <w:tcW w:w="413" w:type="pct"/>
            <w:noWrap/>
            <w:hideMark/>
          </w:tcPr>
          <w:p w14:paraId="18A46D32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0.003168</w:t>
            </w:r>
          </w:p>
        </w:tc>
        <w:tc>
          <w:tcPr>
            <w:tcW w:w="413" w:type="pct"/>
            <w:noWrap/>
            <w:hideMark/>
          </w:tcPr>
          <w:p w14:paraId="76FDD401" w14:textId="15BB204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38.52</w:t>
            </w:r>
            <w:r w:rsidR="009424A3" w:rsidRPr="002D3C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25DF8" w:rsidRPr="002D3C39" w14:paraId="3FF1FBAE" w14:textId="77777777" w:rsidTr="00825DF8">
        <w:trPr>
          <w:trHeight w:val="276"/>
        </w:trPr>
        <w:tc>
          <w:tcPr>
            <w:tcW w:w="501" w:type="pct"/>
            <w:noWrap/>
            <w:hideMark/>
          </w:tcPr>
          <w:p w14:paraId="5E71700C" w14:textId="77777777" w:rsidR="00825DF8" w:rsidRPr="002D3C39" w:rsidRDefault="00825DF8" w:rsidP="00825D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rs6518702</w:t>
            </w:r>
          </w:p>
        </w:tc>
        <w:tc>
          <w:tcPr>
            <w:tcW w:w="363" w:type="pct"/>
            <w:noWrap/>
            <w:hideMark/>
          </w:tcPr>
          <w:p w14:paraId="40E45A06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49" w:type="pct"/>
            <w:noWrap/>
            <w:hideMark/>
          </w:tcPr>
          <w:p w14:paraId="135E649C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GAL3ST1</w:t>
            </w:r>
          </w:p>
        </w:tc>
        <w:tc>
          <w:tcPr>
            <w:tcW w:w="479" w:type="pct"/>
            <w:noWrap/>
            <w:hideMark/>
          </w:tcPr>
          <w:p w14:paraId="274672A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30948752</w:t>
            </w:r>
          </w:p>
        </w:tc>
        <w:tc>
          <w:tcPr>
            <w:tcW w:w="363" w:type="pct"/>
            <w:noWrap/>
            <w:hideMark/>
          </w:tcPr>
          <w:p w14:paraId="54A8B95F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63" w:type="pct"/>
            <w:noWrap/>
            <w:hideMark/>
          </w:tcPr>
          <w:p w14:paraId="67DC4967" w14:textId="77777777" w:rsidR="00825DF8" w:rsidRPr="002D3C39" w:rsidRDefault="00825DF8" w:rsidP="009424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63" w:type="pct"/>
            <w:noWrap/>
            <w:hideMark/>
          </w:tcPr>
          <w:p w14:paraId="08F8D0BC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</w:p>
        </w:tc>
        <w:tc>
          <w:tcPr>
            <w:tcW w:w="363" w:type="pct"/>
            <w:noWrap/>
            <w:hideMark/>
          </w:tcPr>
          <w:p w14:paraId="4C6C6761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363" w:type="pct"/>
            <w:noWrap/>
            <w:hideMark/>
          </w:tcPr>
          <w:p w14:paraId="75C6DF15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469" w:type="pct"/>
            <w:noWrap/>
            <w:hideMark/>
          </w:tcPr>
          <w:p w14:paraId="69692994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5.20E-06</w:t>
            </w:r>
          </w:p>
        </w:tc>
        <w:tc>
          <w:tcPr>
            <w:tcW w:w="413" w:type="pct"/>
            <w:noWrap/>
            <w:hideMark/>
          </w:tcPr>
          <w:p w14:paraId="026D03D6" w14:textId="77777777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0.001346</w:t>
            </w:r>
          </w:p>
        </w:tc>
        <w:tc>
          <w:tcPr>
            <w:tcW w:w="413" w:type="pct"/>
            <w:noWrap/>
            <w:hideMark/>
          </w:tcPr>
          <w:p w14:paraId="2B38DFE4" w14:textId="02CB1AEE" w:rsidR="00825DF8" w:rsidRPr="002D3C39" w:rsidRDefault="00825DF8" w:rsidP="009424A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D3C39">
              <w:rPr>
                <w:rFonts w:ascii="Times New Roman" w:hAnsi="Times New Roman" w:cs="Times New Roman"/>
                <w:sz w:val="20"/>
                <w:szCs w:val="20"/>
              </w:rPr>
              <w:t>16.344</w:t>
            </w:r>
          </w:p>
        </w:tc>
      </w:tr>
    </w:tbl>
    <w:p w14:paraId="62CB03A0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23661F05" w14:textId="351A0644" w:rsidR="00F04B72" w:rsidRPr="002D3C39" w:rsidRDefault="009424A3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Chr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= chromosome; EA = effect allele; OA = other allele; EAF = frequency of effect allele; SE = standard error.</w:t>
      </w:r>
    </w:p>
    <w:p w14:paraId="3FFE62D5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486CD2E1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49C62F24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7446F68F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48E52C74" w14:textId="77777777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3466BDD4" w14:textId="426F2B0E" w:rsidR="00F04B72" w:rsidRPr="002D3C39" w:rsidRDefault="00F04B72">
      <w:pPr>
        <w:rPr>
          <w:rFonts w:ascii="Times New Roman" w:hAnsi="Times New Roman" w:cs="Times New Roman"/>
          <w:sz w:val="20"/>
          <w:szCs w:val="20"/>
        </w:rPr>
      </w:pPr>
    </w:p>
    <w:p w14:paraId="3DD39572" w14:textId="79191CB0" w:rsidR="009424A3" w:rsidRPr="002D3C39" w:rsidRDefault="009424A3">
      <w:pPr>
        <w:rPr>
          <w:rFonts w:ascii="Times New Roman" w:hAnsi="Times New Roman" w:cs="Times New Roman"/>
          <w:sz w:val="20"/>
          <w:szCs w:val="20"/>
        </w:rPr>
      </w:pPr>
    </w:p>
    <w:p w14:paraId="536E89D1" w14:textId="52A9F6C2" w:rsidR="009424A3" w:rsidRPr="002D3C39" w:rsidRDefault="009424A3">
      <w:pPr>
        <w:rPr>
          <w:rFonts w:ascii="Times New Roman" w:hAnsi="Times New Roman" w:cs="Times New Roman"/>
          <w:sz w:val="20"/>
          <w:szCs w:val="20"/>
        </w:rPr>
      </w:pPr>
    </w:p>
    <w:p w14:paraId="3AACB2F9" w14:textId="77777777" w:rsidR="009424A3" w:rsidRPr="002D3C39" w:rsidRDefault="009424A3">
      <w:pPr>
        <w:rPr>
          <w:rFonts w:ascii="Times New Roman" w:hAnsi="Times New Roman" w:cs="Times New Roman"/>
          <w:sz w:val="20"/>
          <w:szCs w:val="20"/>
        </w:rPr>
        <w:sectPr w:rsidR="009424A3" w:rsidRPr="002D3C39" w:rsidSect="00F04B7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4F57874" w14:textId="78974DAA" w:rsidR="007430F2" w:rsidRPr="002D3C39" w:rsidRDefault="00A03792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="00425E1A" w:rsidRPr="002D3C39">
        <w:rPr>
          <w:rFonts w:ascii="Times New Roman" w:hAnsi="Times New Roman" w:cs="Times New Roman"/>
          <w:b/>
          <w:sz w:val="20"/>
          <w:szCs w:val="20"/>
        </w:rPr>
        <w:t>Figure 1</w:t>
      </w:r>
    </w:p>
    <w:p w14:paraId="3956ECE4" w14:textId="437E3010" w:rsidR="00742E51" w:rsidRPr="002D3C39" w:rsidRDefault="00742E51">
      <w:pPr>
        <w:rPr>
          <w:rFonts w:ascii="Times New Roman" w:hAnsi="Times New Roman" w:cs="Times New Roman"/>
          <w:sz w:val="20"/>
          <w:szCs w:val="20"/>
        </w:rPr>
      </w:pPr>
    </w:p>
    <w:p w14:paraId="5B06AE4D" w14:textId="5702F7C8" w:rsidR="005A11B6" w:rsidRPr="002D3C39" w:rsidRDefault="005A11B6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A                                         B</w:t>
      </w:r>
    </w:p>
    <w:p w14:paraId="36292A6A" w14:textId="629FED09" w:rsidR="009424A3" w:rsidRPr="002D3C39" w:rsidRDefault="009424A3">
      <w:pPr>
        <w:rPr>
          <w:rFonts w:ascii="Times New Roman" w:hAnsi="Times New Roman" w:cs="Times New Roman"/>
          <w:noProof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16436EB" wp14:editId="40876DE0">
            <wp:extent cx="2422800" cy="180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5A11B6" w:rsidRPr="002D3C39">
        <w:rPr>
          <w:rFonts w:ascii="Times New Roman" w:hAnsi="Times New Roman" w:cs="Times New Roman"/>
          <w:noProof/>
          <w:sz w:val="20"/>
          <w:szCs w:val="20"/>
        </w:rPr>
        <w:t xml:space="preserve">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E0B6F27" wp14:editId="1D492A31">
            <wp:extent cx="2422800" cy="180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39989" w14:textId="73028643" w:rsidR="005A11B6" w:rsidRPr="002D3C39" w:rsidRDefault="005A11B6">
      <w:pPr>
        <w:rPr>
          <w:rFonts w:ascii="Times New Roman" w:hAnsi="Times New Roman" w:cs="Times New Roman"/>
          <w:b/>
          <w:noProof/>
          <w:sz w:val="20"/>
          <w:szCs w:val="20"/>
        </w:rPr>
      </w:pPr>
      <w:r w:rsidRPr="002D3C39">
        <w:rPr>
          <w:rFonts w:ascii="Times New Roman" w:hAnsi="Times New Roman" w:cs="Times New Roman"/>
          <w:b/>
          <w:noProof/>
          <w:sz w:val="20"/>
          <w:szCs w:val="20"/>
        </w:rPr>
        <w:t>C                                          D</w:t>
      </w:r>
    </w:p>
    <w:p w14:paraId="3C677F76" w14:textId="42E59EFE" w:rsidR="005A11B6" w:rsidRPr="002D3C39" w:rsidRDefault="005A11B6">
      <w:pPr>
        <w:rPr>
          <w:rFonts w:ascii="Times New Roman" w:hAnsi="Times New Roman" w:cs="Times New Roman"/>
          <w:noProof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3948DF2" wp14:editId="00D9F3F1">
            <wp:extent cx="2422800" cy="180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773A7A5" wp14:editId="4EE85E80">
            <wp:extent cx="2422800" cy="180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14A6A" w14:textId="32A224FC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526E6065" w14:textId="4A113092" w:rsidR="004040AB" w:rsidRPr="002D3C39" w:rsidRDefault="004040AB" w:rsidP="004040AB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Supplementary Figure 1.</w:t>
      </w:r>
      <w:r w:rsidRPr="002D3C39">
        <w:rPr>
          <w:rFonts w:ascii="Times New Roman" w:hAnsi="Times New Roman" w:cs="Times New Roman"/>
          <w:sz w:val="20"/>
          <w:szCs w:val="20"/>
        </w:rPr>
        <w:t xml:space="preserve"> Mendelian Randomization analysis between circulating adiponectin levels of multiple-ethnicity individuals and prostate </w:t>
      </w: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of European. (</w:t>
      </w:r>
      <w:r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Pr="002D3C39">
        <w:rPr>
          <w:rFonts w:ascii="Times New Roman" w:hAnsi="Times New Roman" w:cs="Times New Roman"/>
          <w:sz w:val="20"/>
          <w:szCs w:val="20"/>
        </w:rPr>
        <w:t>) Scatter plot</w:t>
      </w:r>
      <w:r>
        <w:rPr>
          <w:rFonts w:ascii="Times New Roman" w:hAnsi="Times New Roman" w:cs="Times New Roman"/>
          <w:sz w:val="20"/>
          <w:szCs w:val="20"/>
        </w:rPr>
        <w:t xml:space="preserve"> show</w:t>
      </w:r>
      <w:r>
        <w:rPr>
          <w:rFonts w:ascii="Times New Roman" w:hAnsi="Times New Roman" w:cs="Times New Roman" w:hint="eastAsia"/>
          <w:sz w:val="20"/>
          <w:szCs w:val="20"/>
        </w:rPr>
        <w:t>ed</w:t>
      </w:r>
      <w:r>
        <w:rPr>
          <w:rFonts w:ascii="Times New Roman" w:hAnsi="Times New Roman" w:cs="Times New Roman"/>
          <w:sz w:val="20"/>
          <w:szCs w:val="20"/>
        </w:rPr>
        <w:t xml:space="preserve"> a potential protective effect</w:t>
      </w:r>
      <w:r w:rsidRPr="002D3C39">
        <w:rPr>
          <w:rFonts w:ascii="Times New Roman" w:hAnsi="Times New Roman" w:cs="Times New Roman"/>
          <w:sz w:val="20"/>
          <w:szCs w:val="20"/>
        </w:rPr>
        <w:t>; (</w:t>
      </w:r>
      <w:r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Pr="002D3C39">
        <w:rPr>
          <w:rFonts w:ascii="Times New Roman" w:hAnsi="Times New Roman" w:cs="Times New Roman"/>
          <w:sz w:val="20"/>
          <w:szCs w:val="20"/>
        </w:rPr>
        <w:t>) Forest plot</w:t>
      </w:r>
      <w:r>
        <w:rPr>
          <w:rFonts w:ascii="Times New Roman" w:hAnsi="Times New Roman" w:cs="Times New Roman"/>
          <w:sz w:val="20"/>
          <w:szCs w:val="20"/>
        </w:rPr>
        <w:t xml:space="preserve"> showed the effect of every SNP</w:t>
      </w:r>
      <w:r w:rsidRPr="002D3C39">
        <w:rPr>
          <w:rFonts w:ascii="Times New Roman" w:hAnsi="Times New Roman" w:cs="Times New Roman"/>
          <w:sz w:val="20"/>
          <w:szCs w:val="20"/>
        </w:rPr>
        <w:t>; (</w:t>
      </w:r>
      <w:r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Pr="002D3C39">
        <w:rPr>
          <w:rFonts w:ascii="Times New Roman" w:hAnsi="Times New Roman" w:cs="Times New Roman"/>
          <w:sz w:val="20"/>
          <w:szCs w:val="20"/>
        </w:rPr>
        <w:t>) leave-one-out plot</w:t>
      </w:r>
      <w:r>
        <w:rPr>
          <w:rFonts w:ascii="Times New Roman" w:hAnsi="Times New Roman" w:cs="Times New Roman"/>
          <w:sz w:val="20"/>
          <w:szCs w:val="20"/>
        </w:rPr>
        <w:t xml:space="preserve"> showed the effect after excluding one SNP</w:t>
      </w:r>
      <w:r w:rsidRPr="002D3C39">
        <w:rPr>
          <w:rFonts w:ascii="Times New Roman" w:hAnsi="Times New Roman" w:cs="Times New Roman"/>
          <w:sz w:val="20"/>
          <w:szCs w:val="20"/>
        </w:rPr>
        <w:t>; (</w:t>
      </w:r>
      <w:r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Pr="002D3C39">
        <w:rPr>
          <w:rFonts w:ascii="Times New Roman" w:hAnsi="Times New Roman" w:cs="Times New Roman"/>
          <w:sz w:val="20"/>
          <w:szCs w:val="20"/>
        </w:rPr>
        <w:t>)funnel plot</w:t>
      </w:r>
      <w:r>
        <w:rPr>
          <w:rFonts w:ascii="Times New Roman" w:hAnsi="Times New Roman" w:cs="Times New Roman"/>
          <w:sz w:val="20"/>
          <w:szCs w:val="20"/>
        </w:rPr>
        <w:t xml:space="preserve"> showed the distribution of </w:t>
      </w:r>
      <w:r w:rsidR="005D36D5">
        <w:rPr>
          <w:rFonts w:ascii="Times New Roman" w:hAnsi="Times New Roman" w:cs="Times New Roman"/>
          <w:sz w:val="20"/>
          <w:szCs w:val="20"/>
        </w:rPr>
        <w:t>each SNP</w:t>
      </w:r>
      <w:r w:rsidRPr="002D3C39">
        <w:rPr>
          <w:rFonts w:ascii="Times New Roman" w:hAnsi="Times New Roman" w:cs="Times New Roman"/>
          <w:sz w:val="20"/>
          <w:szCs w:val="20"/>
        </w:rPr>
        <w:t>.</w:t>
      </w:r>
    </w:p>
    <w:p w14:paraId="11719943" w14:textId="4E115E47" w:rsidR="005A11B6" w:rsidRPr="004040AB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0B5AB9D0" w14:textId="3297293E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6C1610B4" w14:textId="258BB9C9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7C63192D" w14:textId="00C9C64B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57C8D0EF" w14:textId="4E0448AD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1564F0B6" w14:textId="5C73441E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4D09101C" w14:textId="6FBBDA82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14BAB35A" w14:textId="597F3C91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01435B59" w14:textId="1014228D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6F7E3E0F" w14:textId="591FABB0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2F0A6644" w14:textId="3D0204B0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117AA071" w14:textId="2869D3FD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7EF64894" w14:textId="494B5465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69F17FA1" w14:textId="70BA34A1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0EADBD2D" w14:textId="3A3F19ED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12DB684F" w14:textId="51CE6EFB" w:rsidR="005A11B6" w:rsidRPr="002D3C39" w:rsidRDefault="005A11B6" w:rsidP="005A11B6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</w:t>
      </w:r>
      <w:r w:rsidR="00DF002E" w:rsidRPr="002D3C39">
        <w:rPr>
          <w:rFonts w:ascii="Times New Roman" w:hAnsi="Times New Roman" w:cs="Times New Roman"/>
          <w:b/>
          <w:sz w:val="20"/>
          <w:szCs w:val="20"/>
        </w:rPr>
        <w:t>2</w:t>
      </w:r>
    </w:p>
    <w:p w14:paraId="4A2862A3" w14:textId="063D5D0B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</w:p>
    <w:p w14:paraId="7B272744" w14:textId="5D690D0F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sz w:val="20"/>
          <w:szCs w:val="20"/>
        </w:rPr>
        <w:t>A                                         B</w:t>
      </w:r>
    </w:p>
    <w:p w14:paraId="39B43CAF" w14:textId="2C557073" w:rsidR="005A11B6" w:rsidRPr="002D3C39" w:rsidRDefault="005A11B6">
      <w:pPr>
        <w:rPr>
          <w:rFonts w:ascii="Times New Roman" w:hAnsi="Times New Roman" w:cs="Times New Roman"/>
          <w:noProof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2DCF9AD" wp14:editId="70054A50">
            <wp:extent cx="2422800" cy="1800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2150EC7" wp14:editId="45A1551A">
            <wp:extent cx="2422800" cy="180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BC957" w14:textId="62DBBAE5" w:rsidR="005A11B6" w:rsidRPr="002D3C39" w:rsidRDefault="005A11B6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sz w:val="20"/>
          <w:szCs w:val="20"/>
        </w:rPr>
        <w:t>C                                         D</w:t>
      </w:r>
    </w:p>
    <w:p w14:paraId="5F6079A3" w14:textId="778461B5" w:rsidR="005A11B6" w:rsidRPr="002D3C39" w:rsidRDefault="005A11B6">
      <w:pPr>
        <w:rPr>
          <w:rFonts w:ascii="Times New Roman" w:hAnsi="Times New Roman" w:cs="Times New Roman"/>
          <w:noProof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F246862" wp14:editId="60AAC627">
            <wp:extent cx="2422800" cy="180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583AE25" wp14:editId="0F23CF88">
            <wp:extent cx="2422800" cy="1800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54462" w14:textId="5B3D1F2B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52E19DF8" w14:textId="64EFCFD2" w:rsidR="00DF002E" w:rsidRPr="004040AB" w:rsidRDefault="004040AB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Supplementary Figure 2.</w:t>
      </w:r>
      <w:r w:rsidRPr="002D3C39">
        <w:rPr>
          <w:rFonts w:ascii="Times New Roman" w:hAnsi="Times New Roman" w:cs="Times New Roman"/>
          <w:sz w:val="20"/>
          <w:szCs w:val="20"/>
        </w:rPr>
        <w:t xml:space="preserve"> Mendelian Randomization analysis between circulating adiponectin levels of multiple-ethnicity individuals and prostate </w:t>
      </w: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of East Asian. </w:t>
      </w:r>
      <w:r w:rsidR="005D36D5" w:rsidRPr="002D3C39">
        <w:rPr>
          <w:rFonts w:ascii="Times New Roman" w:hAnsi="Times New Roman" w:cs="Times New Roman"/>
          <w:sz w:val="20"/>
          <w:szCs w:val="20"/>
        </w:rPr>
        <w:t>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5D36D5" w:rsidRPr="002D3C39">
        <w:rPr>
          <w:rFonts w:ascii="Times New Roman" w:hAnsi="Times New Roman" w:cs="Times New Roman"/>
          <w:sz w:val="20"/>
          <w:szCs w:val="20"/>
        </w:rPr>
        <w:t>) Scatter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</w:t>
      </w:r>
      <w:r w:rsidR="005D36D5">
        <w:rPr>
          <w:rFonts w:ascii="Times New Roman" w:hAnsi="Times New Roman" w:cs="Times New Roman" w:hint="eastAsia"/>
          <w:sz w:val="20"/>
          <w:szCs w:val="20"/>
        </w:rPr>
        <w:t>ed</w:t>
      </w:r>
      <w:r w:rsidR="005D36D5">
        <w:rPr>
          <w:rFonts w:ascii="Times New Roman" w:hAnsi="Times New Roman" w:cs="Times New Roman"/>
          <w:sz w:val="20"/>
          <w:szCs w:val="20"/>
        </w:rPr>
        <w:t xml:space="preserve"> a potential protective effect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5D36D5" w:rsidRPr="002D3C39">
        <w:rPr>
          <w:rFonts w:ascii="Times New Roman" w:hAnsi="Times New Roman" w:cs="Times New Roman"/>
          <w:sz w:val="20"/>
          <w:szCs w:val="20"/>
        </w:rPr>
        <w:t>) Forest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effect of every SNP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5D36D5" w:rsidRPr="002D3C39">
        <w:rPr>
          <w:rFonts w:ascii="Times New Roman" w:hAnsi="Times New Roman" w:cs="Times New Roman"/>
          <w:sz w:val="20"/>
          <w:szCs w:val="20"/>
        </w:rPr>
        <w:t>) leave-one-out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effect after excluding one SNP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5D36D5" w:rsidRPr="002D3C39">
        <w:rPr>
          <w:rFonts w:ascii="Times New Roman" w:hAnsi="Times New Roman" w:cs="Times New Roman"/>
          <w:sz w:val="20"/>
          <w:szCs w:val="20"/>
        </w:rPr>
        <w:t>)funnel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distribution of each SNP</w:t>
      </w:r>
      <w:r w:rsidR="005D36D5" w:rsidRPr="002D3C39">
        <w:rPr>
          <w:rFonts w:ascii="Times New Roman" w:hAnsi="Times New Roman" w:cs="Times New Roman"/>
          <w:sz w:val="20"/>
          <w:szCs w:val="20"/>
        </w:rPr>
        <w:t>.</w:t>
      </w:r>
    </w:p>
    <w:p w14:paraId="321424E4" w14:textId="49D80DE1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00993C6C" w14:textId="11AF99E2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18AF31BF" w14:textId="141425AC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63F5F8EF" w14:textId="6E5BC8EB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5237CAAB" w14:textId="4166E028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22B236CD" w14:textId="29ED08E7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057B42C3" w14:textId="64BCF932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40B0E282" w14:textId="5CEE6BEB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41AEF648" w14:textId="702AEED0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3A18866B" w14:textId="59E97D3A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6D760969" w14:textId="6453FE33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054BCA84" w14:textId="47A4D137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18FB0BB7" w14:textId="71FD320F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194401F7" w14:textId="604CECC4" w:rsidR="00DF002E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0223FC04" w14:textId="77777777" w:rsidR="000B63B0" w:rsidRPr="000B63B0" w:rsidRDefault="000B63B0">
      <w:pPr>
        <w:rPr>
          <w:rFonts w:ascii="Times New Roman" w:hAnsi="Times New Roman" w:cs="Times New Roman" w:hint="eastAsia"/>
          <w:sz w:val="20"/>
          <w:szCs w:val="20"/>
        </w:rPr>
      </w:pPr>
      <w:bookmarkStart w:id="0" w:name="_GoBack"/>
      <w:bookmarkEnd w:id="0"/>
    </w:p>
    <w:p w14:paraId="5139CB91" w14:textId="4E4F2A99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>Supplementary Figure 3</w:t>
      </w:r>
    </w:p>
    <w:p w14:paraId="3143644D" w14:textId="77777777" w:rsidR="00DF002E" w:rsidRPr="002D3C39" w:rsidRDefault="00DF002E" w:rsidP="00DF002E">
      <w:pPr>
        <w:rPr>
          <w:rFonts w:ascii="Times New Roman" w:hAnsi="Times New Roman" w:cs="Times New Roman"/>
          <w:sz w:val="20"/>
          <w:szCs w:val="20"/>
        </w:rPr>
      </w:pPr>
    </w:p>
    <w:p w14:paraId="016BA3A9" w14:textId="77777777" w:rsidR="00DF002E" w:rsidRPr="002D3C39" w:rsidRDefault="00DF002E" w:rsidP="00DF002E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Pr="002D3C39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Pr="002D3C39">
        <w:rPr>
          <w:rFonts w:ascii="Times New Roman" w:hAnsi="Times New Roman" w:cs="Times New Roman"/>
          <w:b/>
          <w:sz w:val="20"/>
          <w:szCs w:val="20"/>
        </w:rPr>
        <w:t>B</w:t>
      </w:r>
    </w:p>
    <w:p w14:paraId="78D56077" w14:textId="11A1B71F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8823B36" wp14:editId="0C3177A2">
            <wp:extent cx="2422800" cy="1800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5638209" wp14:editId="7991EAA0">
            <wp:extent cx="2422800" cy="1800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780E4" w14:textId="123DC280" w:rsidR="00DF002E" w:rsidRPr="002D3C39" w:rsidRDefault="00DF002E" w:rsidP="00DF002E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Pr="002D3C39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Pr="002D3C39">
        <w:rPr>
          <w:rFonts w:ascii="Times New Roman" w:hAnsi="Times New Roman" w:cs="Times New Roman"/>
          <w:b/>
          <w:sz w:val="20"/>
          <w:szCs w:val="20"/>
        </w:rPr>
        <w:t>D</w:t>
      </w:r>
    </w:p>
    <w:p w14:paraId="103D5650" w14:textId="6D18D5D9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4685907" wp14:editId="6864EBFC">
            <wp:extent cx="2422800" cy="1800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F1961C6" wp14:editId="4BD8F2B8">
            <wp:extent cx="2422800" cy="1800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480B9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6A96C558" w14:textId="50A6F8C8" w:rsidR="00DF002E" w:rsidRPr="004040AB" w:rsidRDefault="004040AB" w:rsidP="00DF002E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 xml:space="preserve">Supplementary Figure 3. </w:t>
      </w:r>
      <w:r w:rsidRPr="002D3C39">
        <w:rPr>
          <w:rFonts w:ascii="Times New Roman" w:hAnsi="Times New Roman" w:cs="Times New Roman"/>
          <w:sz w:val="20"/>
          <w:szCs w:val="20"/>
        </w:rPr>
        <w:t xml:space="preserve">Mendelian Randomization analysis between circulating adiponectin levels of European individuals and prostate </w:t>
      </w: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of European. </w:t>
      </w:r>
      <w:r w:rsidR="005D36D5" w:rsidRPr="002D3C39">
        <w:rPr>
          <w:rFonts w:ascii="Times New Roman" w:hAnsi="Times New Roman" w:cs="Times New Roman"/>
          <w:sz w:val="20"/>
          <w:szCs w:val="20"/>
        </w:rPr>
        <w:t>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5D36D5" w:rsidRPr="002D3C39">
        <w:rPr>
          <w:rFonts w:ascii="Times New Roman" w:hAnsi="Times New Roman" w:cs="Times New Roman"/>
          <w:sz w:val="20"/>
          <w:szCs w:val="20"/>
        </w:rPr>
        <w:t>) Scatter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</w:t>
      </w:r>
      <w:r w:rsidR="005D36D5">
        <w:rPr>
          <w:rFonts w:ascii="Times New Roman" w:hAnsi="Times New Roman" w:cs="Times New Roman" w:hint="eastAsia"/>
          <w:sz w:val="20"/>
          <w:szCs w:val="20"/>
        </w:rPr>
        <w:t>ed</w:t>
      </w:r>
      <w:r w:rsidR="005D36D5">
        <w:rPr>
          <w:rFonts w:ascii="Times New Roman" w:hAnsi="Times New Roman" w:cs="Times New Roman"/>
          <w:sz w:val="20"/>
          <w:szCs w:val="20"/>
        </w:rPr>
        <w:t xml:space="preserve"> a potential protective effect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5D36D5" w:rsidRPr="002D3C39">
        <w:rPr>
          <w:rFonts w:ascii="Times New Roman" w:hAnsi="Times New Roman" w:cs="Times New Roman"/>
          <w:sz w:val="20"/>
          <w:szCs w:val="20"/>
        </w:rPr>
        <w:t>) Forest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effect of every SNP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5D36D5" w:rsidRPr="002D3C39">
        <w:rPr>
          <w:rFonts w:ascii="Times New Roman" w:hAnsi="Times New Roman" w:cs="Times New Roman"/>
          <w:sz w:val="20"/>
          <w:szCs w:val="20"/>
        </w:rPr>
        <w:t>) leave-one-out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effect after excluding one SNP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5D36D5" w:rsidRPr="002D3C39">
        <w:rPr>
          <w:rFonts w:ascii="Times New Roman" w:hAnsi="Times New Roman" w:cs="Times New Roman"/>
          <w:sz w:val="20"/>
          <w:szCs w:val="20"/>
        </w:rPr>
        <w:t>)funnel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distribution of each SNP</w:t>
      </w:r>
      <w:r w:rsidR="005D36D5" w:rsidRPr="002D3C39">
        <w:rPr>
          <w:rFonts w:ascii="Times New Roman" w:hAnsi="Times New Roman" w:cs="Times New Roman"/>
          <w:sz w:val="20"/>
          <w:szCs w:val="20"/>
        </w:rPr>
        <w:t>.</w:t>
      </w:r>
    </w:p>
    <w:p w14:paraId="4FA2BC83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388F6F31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1029EF8E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78A751E1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196E1B19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470B00E4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59C6E4B3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4F6B0A7A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6F2564AC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3204E3F6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1C4E1255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077C907B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5D79CA52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362B6147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5C01B4DE" w14:textId="77777777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</w:p>
    <w:p w14:paraId="3446BFF2" w14:textId="15848EE4" w:rsidR="00DF002E" w:rsidRPr="002D3C39" w:rsidRDefault="00DF002E" w:rsidP="00DF002E">
      <w:pPr>
        <w:rPr>
          <w:rFonts w:ascii="Times New Roman" w:hAnsi="Times New Roman" w:cs="Times New Roman"/>
          <w:b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lastRenderedPageBreak/>
        <w:t>Supplementary Figure 4</w:t>
      </w:r>
    </w:p>
    <w:p w14:paraId="3956B824" w14:textId="193E6D20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0AED1FAC" w14:textId="51D7FA89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Pr="002D3C39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Pr="002D3C39">
        <w:rPr>
          <w:rFonts w:ascii="Times New Roman" w:hAnsi="Times New Roman" w:cs="Times New Roman"/>
          <w:b/>
          <w:sz w:val="20"/>
          <w:szCs w:val="20"/>
        </w:rPr>
        <w:t>B</w:t>
      </w:r>
    </w:p>
    <w:p w14:paraId="73F5723E" w14:textId="65603AA9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4F2DF8" wp14:editId="460BD0E3">
            <wp:extent cx="2422800" cy="1800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D031F06" wp14:editId="7C80CFE4">
            <wp:extent cx="2422800" cy="1800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C6A45" w14:textId="08BA055C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Pr="002D3C39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Pr="002D3C39">
        <w:rPr>
          <w:rFonts w:ascii="Times New Roman" w:hAnsi="Times New Roman" w:cs="Times New Roman"/>
          <w:b/>
          <w:sz w:val="20"/>
          <w:szCs w:val="20"/>
        </w:rPr>
        <w:t xml:space="preserve"> D</w:t>
      </w:r>
    </w:p>
    <w:p w14:paraId="1B87BC47" w14:textId="59FBDF9D" w:rsidR="00DF002E" w:rsidRPr="002D3C39" w:rsidRDefault="00DF002E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366F9A5" wp14:editId="75493671">
            <wp:extent cx="2422800" cy="1800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C39">
        <w:rPr>
          <w:rFonts w:ascii="Times New Roman" w:hAnsi="Times New Roman" w:cs="Times New Roman"/>
          <w:noProof/>
          <w:sz w:val="20"/>
          <w:szCs w:val="20"/>
        </w:rPr>
        <w:t xml:space="preserve">      </w:t>
      </w:r>
      <w:r w:rsidRPr="002D3C3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922405C" wp14:editId="20DD5734">
            <wp:extent cx="2422800" cy="1800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E5E8C" w14:textId="6CD00711" w:rsidR="00DF002E" w:rsidRDefault="00DF002E">
      <w:pPr>
        <w:rPr>
          <w:rFonts w:ascii="Times New Roman" w:hAnsi="Times New Roman" w:cs="Times New Roman"/>
          <w:sz w:val="20"/>
          <w:szCs w:val="20"/>
        </w:rPr>
      </w:pPr>
    </w:p>
    <w:p w14:paraId="03AC150F" w14:textId="767DAB1F" w:rsidR="004040AB" w:rsidRPr="004040AB" w:rsidRDefault="004040AB">
      <w:pPr>
        <w:rPr>
          <w:rFonts w:ascii="Times New Roman" w:hAnsi="Times New Roman" w:cs="Times New Roman"/>
          <w:sz w:val="20"/>
          <w:szCs w:val="20"/>
        </w:rPr>
      </w:pPr>
      <w:r w:rsidRPr="002D3C39">
        <w:rPr>
          <w:rFonts w:ascii="Times New Roman" w:hAnsi="Times New Roman" w:cs="Times New Roman"/>
          <w:b/>
          <w:sz w:val="20"/>
          <w:szCs w:val="20"/>
        </w:rPr>
        <w:t xml:space="preserve">Supplementary Figure 4. </w:t>
      </w:r>
      <w:r w:rsidRPr="002D3C39">
        <w:rPr>
          <w:rFonts w:ascii="Times New Roman" w:hAnsi="Times New Roman" w:cs="Times New Roman"/>
          <w:sz w:val="20"/>
          <w:szCs w:val="20"/>
        </w:rPr>
        <w:t xml:space="preserve">Mendelian Randomization analysis between circulating adiponectin levels of East Asian individuals and prostate </w:t>
      </w:r>
      <w:proofErr w:type="spellStart"/>
      <w:r w:rsidRPr="002D3C39">
        <w:rPr>
          <w:rFonts w:ascii="Times New Roman" w:hAnsi="Times New Roman" w:cs="Times New Roman"/>
          <w:sz w:val="20"/>
          <w:szCs w:val="20"/>
        </w:rPr>
        <w:t>caner</w:t>
      </w:r>
      <w:proofErr w:type="spellEnd"/>
      <w:r w:rsidRPr="002D3C39">
        <w:rPr>
          <w:rFonts w:ascii="Times New Roman" w:hAnsi="Times New Roman" w:cs="Times New Roman"/>
          <w:sz w:val="20"/>
          <w:szCs w:val="20"/>
        </w:rPr>
        <w:t xml:space="preserve"> of East Asian. </w:t>
      </w:r>
      <w:r w:rsidR="005D36D5" w:rsidRPr="002D3C39">
        <w:rPr>
          <w:rFonts w:ascii="Times New Roman" w:hAnsi="Times New Roman" w:cs="Times New Roman"/>
          <w:sz w:val="20"/>
          <w:szCs w:val="20"/>
        </w:rPr>
        <w:t>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A</w:t>
      </w:r>
      <w:r w:rsidR="005D36D5" w:rsidRPr="002D3C39">
        <w:rPr>
          <w:rFonts w:ascii="Times New Roman" w:hAnsi="Times New Roman" w:cs="Times New Roman"/>
          <w:sz w:val="20"/>
          <w:szCs w:val="20"/>
        </w:rPr>
        <w:t>) Scatter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</w:t>
      </w:r>
      <w:r w:rsidR="005D36D5">
        <w:rPr>
          <w:rFonts w:ascii="Times New Roman" w:hAnsi="Times New Roman" w:cs="Times New Roman" w:hint="eastAsia"/>
          <w:sz w:val="20"/>
          <w:szCs w:val="20"/>
        </w:rPr>
        <w:t>ed</w:t>
      </w:r>
      <w:r w:rsidR="005D36D5">
        <w:rPr>
          <w:rFonts w:ascii="Times New Roman" w:hAnsi="Times New Roman" w:cs="Times New Roman"/>
          <w:sz w:val="20"/>
          <w:szCs w:val="20"/>
        </w:rPr>
        <w:t xml:space="preserve"> a potential protective effect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B</w:t>
      </w:r>
      <w:r w:rsidR="005D36D5" w:rsidRPr="002D3C39">
        <w:rPr>
          <w:rFonts w:ascii="Times New Roman" w:hAnsi="Times New Roman" w:cs="Times New Roman"/>
          <w:sz w:val="20"/>
          <w:szCs w:val="20"/>
        </w:rPr>
        <w:t>) Forest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effect of every SNP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C</w:t>
      </w:r>
      <w:r w:rsidR="005D36D5" w:rsidRPr="002D3C39">
        <w:rPr>
          <w:rFonts w:ascii="Times New Roman" w:hAnsi="Times New Roman" w:cs="Times New Roman"/>
          <w:sz w:val="20"/>
          <w:szCs w:val="20"/>
        </w:rPr>
        <w:t>) leave-one-out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effect after excluding one SNP</w:t>
      </w:r>
      <w:r w:rsidR="005D36D5" w:rsidRPr="002D3C39">
        <w:rPr>
          <w:rFonts w:ascii="Times New Roman" w:hAnsi="Times New Roman" w:cs="Times New Roman"/>
          <w:sz w:val="20"/>
          <w:szCs w:val="20"/>
        </w:rPr>
        <w:t>; (</w:t>
      </w:r>
      <w:r w:rsidR="005D36D5" w:rsidRPr="002D3C39">
        <w:rPr>
          <w:rFonts w:ascii="Times New Roman" w:hAnsi="Times New Roman" w:cs="Times New Roman"/>
          <w:b/>
          <w:sz w:val="20"/>
          <w:szCs w:val="20"/>
        </w:rPr>
        <w:t>D</w:t>
      </w:r>
      <w:r w:rsidR="005D36D5" w:rsidRPr="002D3C39">
        <w:rPr>
          <w:rFonts w:ascii="Times New Roman" w:hAnsi="Times New Roman" w:cs="Times New Roman"/>
          <w:sz w:val="20"/>
          <w:szCs w:val="20"/>
        </w:rPr>
        <w:t>)funnel plot</w:t>
      </w:r>
      <w:r w:rsidR="005D36D5">
        <w:rPr>
          <w:rFonts w:ascii="Times New Roman" w:hAnsi="Times New Roman" w:cs="Times New Roman"/>
          <w:sz w:val="20"/>
          <w:szCs w:val="20"/>
        </w:rPr>
        <w:t xml:space="preserve"> showed the distribution of each SNP</w:t>
      </w:r>
      <w:r w:rsidR="005D36D5" w:rsidRPr="002D3C39">
        <w:rPr>
          <w:rFonts w:ascii="Times New Roman" w:hAnsi="Times New Roman" w:cs="Times New Roman"/>
          <w:sz w:val="20"/>
          <w:szCs w:val="20"/>
        </w:rPr>
        <w:t>.</w:t>
      </w:r>
    </w:p>
    <w:sectPr w:rsidR="004040AB" w:rsidRPr="004040AB" w:rsidSect="00942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E44346" w14:textId="77777777" w:rsidR="00AA5633" w:rsidRDefault="00AA5633" w:rsidP="00764C56">
      <w:r>
        <w:separator/>
      </w:r>
    </w:p>
  </w:endnote>
  <w:endnote w:type="continuationSeparator" w:id="0">
    <w:p w14:paraId="28B6E020" w14:textId="77777777" w:rsidR="00AA5633" w:rsidRDefault="00AA5633" w:rsidP="00764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1755605"/>
      <w:docPartObj>
        <w:docPartGallery w:val="Page Numbers (Bottom of Page)"/>
        <w:docPartUnique/>
      </w:docPartObj>
    </w:sdtPr>
    <w:sdtEndPr/>
    <w:sdtContent>
      <w:p w14:paraId="62B1D346" w14:textId="1F6271E7" w:rsidR="004040AB" w:rsidRDefault="004040A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583E72" w14:textId="77777777" w:rsidR="004040AB" w:rsidRDefault="004040A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B842F" w14:textId="77777777" w:rsidR="00AA5633" w:rsidRDefault="00AA5633" w:rsidP="00764C56">
      <w:r>
        <w:separator/>
      </w:r>
    </w:p>
  </w:footnote>
  <w:footnote w:type="continuationSeparator" w:id="0">
    <w:p w14:paraId="7D38DB15" w14:textId="77777777" w:rsidR="00AA5633" w:rsidRDefault="00AA5633" w:rsidP="00764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5BC"/>
    <w:rsid w:val="000B63B0"/>
    <w:rsid w:val="001A25BC"/>
    <w:rsid w:val="002D3C39"/>
    <w:rsid w:val="004040AB"/>
    <w:rsid w:val="00425E1A"/>
    <w:rsid w:val="00466B6F"/>
    <w:rsid w:val="005070DE"/>
    <w:rsid w:val="0054401B"/>
    <w:rsid w:val="00597909"/>
    <w:rsid w:val="005A11B6"/>
    <w:rsid w:val="005D36D5"/>
    <w:rsid w:val="00742E51"/>
    <w:rsid w:val="007430F2"/>
    <w:rsid w:val="00764C56"/>
    <w:rsid w:val="00825DF8"/>
    <w:rsid w:val="009424A3"/>
    <w:rsid w:val="00A03792"/>
    <w:rsid w:val="00AA5633"/>
    <w:rsid w:val="00AC7ABA"/>
    <w:rsid w:val="00C62A1D"/>
    <w:rsid w:val="00DF002E"/>
    <w:rsid w:val="00E85474"/>
    <w:rsid w:val="00F04B72"/>
    <w:rsid w:val="00F15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79118"/>
  <w15:chartTrackingRefBased/>
  <w15:docId w15:val="{B12A374A-F079-45D9-A4D5-E7BF92459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4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4C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4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4C56"/>
    <w:rPr>
      <w:sz w:val="18"/>
      <w:szCs w:val="18"/>
    </w:rPr>
  </w:style>
  <w:style w:type="table" w:styleId="a7">
    <w:name w:val="Table Grid"/>
    <w:basedOn w:val="a1"/>
    <w:uiPriority w:val="39"/>
    <w:rsid w:val="00F04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93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84857-E411-41AC-B455-058F9CD42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8</Pages>
  <Words>977</Words>
  <Characters>5575</Characters>
  <Application>Microsoft Office Word</Application>
  <DocSecurity>0</DocSecurity>
  <Lines>46</Lines>
  <Paragraphs>13</Paragraphs>
  <ScaleCrop>false</ScaleCrop>
  <Company/>
  <LinksUpToDate>false</LinksUpToDate>
  <CharactersWithSpaces>6539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rll</dc:creator>
  <cp:keywords/>
  <dc:description/>
  <cp:lastModifiedBy>rll</cp:lastModifiedBy>
  <cp:revision>11</cp:revision>
  <dcterms:created xsi:type="dcterms:W3CDTF">2020-12-06T08:50:00Z</dcterms:created>
  <dcterms:modified xsi:type="dcterms:W3CDTF">2021-03-23T15:35:00Z</dcterms:modified>
</cp:coreProperties>
</file>