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17F10" w14:textId="584E663F" w:rsidR="00AA074A" w:rsidRDefault="00AA074A" w:rsidP="00AA074A">
      <w:r>
        <w:t xml:space="preserve">Figure S1. </w:t>
      </w:r>
      <w:r>
        <w:t>The correlation among risk score and immune landscape</w:t>
      </w:r>
    </w:p>
    <w:p w14:paraId="10446042" w14:textId="652A528C" w:rsidR="00AA074A" w:rsidRDefault="00AA074A" w:rsidP="00AA074A">
      <w:r>
        <w:t xml:space="preserve">Figure S2. </w:t>
      </w:r>
      <w:r>
        <w:t xml:space="preserve">The correlation among risk score and chemotherapeutic </w:t>
      </w:r>
      <w:proofErr w:type="spellStart"/>
      <w:r>
        <w:t>agenet</w:t>
      </w:r>
      <w:proofErr w:type="spellEnd"/>
      <w:r>
        <w:t>’ sensitivity</w:t>
      </w:r>
    </w:p>
    <w:p w14:paraId="44D3559D" w14:textId="3493EFD8" w:rsidR="00AA074A" w:rsidRDefault="00AA074A" w:rsidP="00AA074A">
      <w:r>
        <w:t xml:space="preserve">Table S1. </w:t>
      </w:r>
      <w:r w:rsidRPr="00AA074A">
        <w:t>M7G-related genes and their source</w:t>
      </w:r>
    </w:p>
    <w:p w14:paraId="28A867FA" w14:textId="03CD3765" w:rsidR="00860A14" w:rsidRDefault="00AA074A" w:rsidP="00AA074A">
      <w:r>
        <w:t xml:space="preserve">Table S2. </w:t>
      </w:r>
      <w:r w:rsidRPr="00AA074A">
        <w:t>GSEA results from analysis of variance between high and low risk groups</w:t>
      </w:r>
    </w:p>
    <w:sectPr w:rsidR="00860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BB3AD" w14:textId="77777777" w:rsidR="00CB4E6E" w:rsidRDefault="00CB4E6E" w:rsidP="00AA074A">
      <w:r>
        <w:separator/>
      </w:r>
    </w:p>
  </w:endnote>
  <w:endnote w:type="continuationSeparator" w:id="0">
    <w:p w14:paraId="26205AC7" w14:textId="77777777" w:rsidR="00CB4E6E" w:rsidRDefault="00CB4E6E" w:rsidP="00AA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9D15E" w14:textId="77777777" w:rsidR="00CB4E6E" w:rsidRDefault="00CB4E6E" w:rsidP="00AA074A">
      <w:r>
        <w:separator/>
      </w:r>
    </w:p>
  </w:footnote>
  <w:footnote w:type="continuationSeparator" w:id="0">
    <w:p w14:paraId="12E2E6C1" w14:textId="77777777" w:rsidR="00CB4E6E" w:rsidRDefault="00CB4E6E" w:rsidP="00AA0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80A9F"/>
    <w:rsid w:val="00051DB5"/>
    <w:rsid w:val="00860A14"/>
    <w:rsid w:val="00A80A9F"/>
    <w:rsid w:val="00AA074A"/>
    <w:rsid w:val="00CB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AA5727"/>
  <w14:defaultImageDpi w14:val="32767"/>
  <w15:chartTrackingRefBased/>
  <w15:docId w15:val="{33E0BBBB-F370-42B7-953E-BD938505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07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0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07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</dc:creator>
  <cp:keywords/>
  <dc:description/>
  <cp:lastModifiedBy>shy</cp:lastModifiedBy>
  <cp:revision>2</cp:revision>
  <dcterms:created xsi:type="dcterms:W3CDTF">2023-08-12T06:10:00Z</dcterms:created>
  <dcterms:modified xsi:type="dcterms:W3CDTF">2023-08-12T06:18:00Z</dcterms:modified>
</cp:coreProperties>
</file>