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C4BBE" w14:textId="65B74000" w:rsidR="007A3721" w:rsidRPr="008B6552" w:rsidRDefault="00173FC3">
      <w:pPr>
        <w:rPr>
          <w:rFonts w:ascii="Times New Roman" w:eastAsia="宋体" w:hAnsi="Times New Roman" w:cs="Times New Roman" w:hint="eastAsia"/>
          <w:color w:val="000000"/>
          <w:szCs w:val="21"/>
        </w:rPr>
      </w:pPr>
      <w:r w:rsidRPr="00173FC3">
        <w:rPr>
          <w:rFonts w:ascii="Times New Roman" w:eastAsia="宋体" w:hAnsi="Times New Roman" w:cs="Times New Roman"/>
          <w:b/>
          <w:szCs w:val="21"/>
        </w:rPr>
        <w:t xml:space="preserve">Supplementary </w:t>
      </w:r>
      <w:r w:rsidR="00CE16BE" w:rsidRPr="00CE16BE">
        <w:rPr>
          <w:rFonts w:ascii="Times New Roman" w:eastAsia="宋体" w:hAnsi="Times New Roman" w:cs="Times New Roman"/>
          <w:b/>
          <w:szCs w:val="21"/>
        </w:rPr>
        <w:t xml:space="preserve">Information </w:t>
      </w:r>
      <w:r w:rsidRPr="00173FC3">
        <w:rPr>
          <w:rFonts w:ascii="Times New Roman" w:eastAsia="宋体" w:hAnsi="Times New Roman" w:cs="Times New Roman"/>
          <w:b/>
          <w:szCs w:val="21"/>
        </w:rPr>
        <w:t>Figure</w:t>
      </w:r>
      <w:r w:rsidR="002642CF" w:rsidRPr="002642CF">
        <w:rPr>
          <w:rFonts w:ascii="Times New Roman" w:eastAsia="宋体" w:hAnsi="Times New Roman" w:cs="Times New Roman"/>
          <w:b/>
          <w:szCs w:val="21"/>
        </w:rPr>
        <w:t xml:space="preserve"> </w:t>
      </w:r>
      <w:r w:rsidR="00CE16BE">
        <w:rPr>
          <w:rFonts w:ascii="Times New Roman" w:eastAsia="宋体" w:hAnsi="Times New Roman" w:cs="Times New Roman"/>
          <w:b/>
          <w:szCs w:val="21"/>
        </w:rPr>
        <w:t>S</w:t>
      </w:r>
      <w:r w:rsidR="002642CF" w:rsidRPr="002642CF">
        <w:rPr>
          <w:rFonts w:ascii="Times New Roman" w:eastAsia="宋体" w:hAnsi="Times New Roman" w:cs="Times New Roman"/>
          <w:b/>
          <w:szCs w:val="21"/>
        </w:rPr>
        <w:t>1.</w:t>
      </w:r>
    </w:p>
    <w:p w14:paraId="34112743" w14:textId="79884B86" w:rsidR="008B6552" w:rsidRDefault="008B655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CC63ADA" wp14:editId="32F8750E">
            <wp:extent cx="5274310" cy="1793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6B01" w14:textId="1D2ED2B9" w:rsidR="007A3721" w:rsidRDefault="00CE16BE">
      <w:r w:rsidRPr="002642CF">
        <w:rPr>
          <w:rFonts w:ascii="Times New Roman" w:eastAsia="宋体" w:hAnsi="Times New Roman" w:cs="Times New Roman"/>
          <w:szCs w:val="21"/>
        </w:rPr>
        <w:t>Sampling sites 1–</w:t>
      </w:r>
      <w:r>
        <w:rPr>
          <w:rFonts w:ascii="Times New Roman" w:eastAsia="宋体" w:hAnsi="Times New Roman" w:cs="Times New Roman"/>
          <w:szCs w:val="21"/>
        </w:rPr>
        <w:t>5</w:t>
      </w:r>
      <w:r w:rsidRPr="002642CF">
        <w:rPr>
          <w:rFonts w:ascii="Times New Roman" w:eastAsia="宋体" w:hAnsi="Times New Roman" w:cs="Times New Roman"/>
          <w:szCs w:val="21"/>
        </w:rPr>
        <w:t xml:space="preserve"> geochemical composition of the soil.</w:t>
      </w:r>
    </w:p>
    <w:p w14:paraId="5D6139CA" w14:textId="5EA22E88" w:rsidR="00CE16BE" w:rsidRDefault="00CE16BE"/>
    <w:p w14:paraId="0EE0016F" w14:textId="77777777" w:rsidR="00CE16BE" w:rsidRDefault="00CE16BE"/>
    <w:p w14:paraId="23925440" w14:textId="0BA7B5FF" w:rsidR="007A3721" w:rsidRPr="00CE16BE" w:rsidRDefault="002E722C" w:rsidP="002F7AD7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2E722C">
        <w:rPr>
          <w:rFonts w:ascii="Times New Roman" w:eastAsia="宋体" w:hAnsi="Times New Roman" w:cs="Times New Roman"/>
          <w:b/>
          <w:sz w:val="24"/>
          <w:szCs w:val="24"/>
        </w:rPr>
        <w:t xml:space="preserve">Supplementary </w:t>
      </w:r>
      <w:r w:rsidR="00CE16BE" w:rsidRPr="00CE16BE">
        <w:rPr>
          <w:rFonts w:ascii="Times New Roman" w:eastAsia="宋体" w:hAnsi="Times New Roman" w:cs="Times New Roman"/>
          <w:b/>
          <w:sz w:val="24"/>
          <w:szCs w:val="24"/>
        </w:rPr>
        <w:t>Information</w:t>
      </w:r>
      <w:r w:rsidR="00CE16BE" w:rsidRPr="00CE16B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="00CE16BE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="007A3721" w:rsidRPr="0045617B">
        <w:rPr>
          <w:rFonts w:ascii="Times New Roman" w:eastAsia="宋体" w:hAnsi="Times New Roman" w:cs="Times New Roman"/>
          <w:b/>
          <w:sz w:val="24"/>
          <w:szCs w:val="24"/>
        </w:rPr>
        <w:t xml:space="preserve">able 1. </w:t>
      </w:r>
      <w:r w:rsidR="007A3721" w:rsidRPr="0045617B">
        <w:rPr>
          <w:rFonts w:ascii="Times New Roman" w:eastAsia="宋体" w:hAnsi="Times New Roman" w:cs="Times New Roman"/>
          <w:sz w:val="24"/>
          <w:szCs w:val="24"/>
        </w:rPr>
        <w:t>Sampling site characteristics.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7"/>
        <w:gridCol w:w="1415"/>
        <w:gridCol w:w="993"/>
        <w:gridCol w:w="990"/>
        <w:gridCol w:w="1703"/>
        <w:gridCol w:w="2068"/>
      </w:tblGrid>
      <w:tr w:rsidR="007A3721" w:rsidRPr="00030EC9" w14:paraId="16765B1C" w14:textId="77777777" w:rsidTr="00E12F86">
        <w:trPr>
          <w:trHeight w:val="820"/>
        </w:trPr>
        <w:tc>
          <w:tcPr>
            <w:tcW w:w="6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4B21C8C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Sampling</w:t>
            </w:r>
          </w:p>
          <w:p w14:paraId="2FFDFCF4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Site</w:t>
            </w:r>
          </w:p>
        </w:tc>
        <w:tc>
          <w:tcPr>
            <w:tcW w:w="8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DDDEB2A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Geographical </w:t>
            </w:r>
          </w:p>
          <w:p w14:paraId="059391E3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coordinates</w:t>
            </w: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9506CF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Distance</w:t>
            </w:r>
          </w:p>
          <w:p w14:paraId="6D70D562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to the sea</w:t>
            </w:r>
          </w:p>
        </w:tc>
        <w:tc>
          <w:tcPr>
            <w:tcW w:w="5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CB6FD6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Altitude</w:t>
            </w:r>
          </w:p>
        </w:tc>
        <w:tc>
          <w:tcPr>
            <w:tcW w:w="10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324020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Structure of vegetation</w:t>
            </w:r>
          </w:p>
        </w:tc>
        <w:tc>
          <w:tcPr>
            <w:tcW w:w="12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76DB2F0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Landform and habitat</w:t>
            </w:r>
          </w:p>
        </w:tc>
      </w:tr>
      <w:tr w:rsidR="007A3721" w:rsidRPr="00030EC9" w14:paraId="1A34A5F4" w14:textId="77777777" w:rsidTr="00E12F86">
        <w:trPr>
          <w:trHeight w:val="1040"/>
        </w:trPr>
        <w:tc>
          <w:tcPr>
            <w:tcW w:w="68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92044E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85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DBC1AF2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62° 08′01″ 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58° 07′25″ W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Lions Rump</w:t>
            </w: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62A45D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 m</w:t>
            </w:r>
          </w:p>
        </w:tc>
        <w:tc>
          <w:tcPr>
            <w:tcW w:w="59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482D39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m.a.s.l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</w:p>
        </w:tc>
        <w:tc>
          <w:tcPr>
            <w:tcW w:w="102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6FBA858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Dense with crustose, fruticose and foliose lichens (60%), mosses (30%), isolated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Deschampsia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antarctica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(5%), and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Colobanthus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quitensis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(5%) specimens</w:t>
            </w:r>
          </w:p>
        </w:tc>
        <w:tc>
          <w:tcPr>
            <w:tcW w:w="124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75FA2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Scree debris;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Eutric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Protic</w:t>
            </w:r>
          </w:p>
          <w:p w14:paraId="7C09ACBC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Skeletic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Leptic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Regosol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Turbic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). Very limited human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infuence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remains under direct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infuence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of marine aerosols</w:t>
            </w:r>
          </w:p>
        </w:tc>
      </w:tr>
      <w:tr w:rsidR="007A3721" w:rsidRPr="00030EC9" w14:paraId="017E6293" w14:textId="77777777" w:rsidTr="00E12F86">
        <w:trPr>
          <w:trHeight w:val="138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CF4CA4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C28F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62° 09′48″ 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58° 28′09″ W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Puchalski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Hill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7C4918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500 m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0D14DB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110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m.a.s.l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5E80E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Dense with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Colobanthus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quitensis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(15%),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Deschampsia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antarctica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(15%), mosses (20%), and fruticose and foliose lichens (50%)</w:t>
            </w: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43A6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Tundra on slope;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Skeletic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034148AE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Protic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Turbic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Cryosol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7A8DE4CB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(Dystric,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Humic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Ornithic).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The site is located on an abandoned penguin colony, fertile, dry and exposed,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with a little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infuence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of </w:t>
            </w:r>
          </w:p>
          <w:p w14:paraId="308F38AF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marine aerosols</w:t>
            </w:r>
          </w:p>
        </w:tc>
      </w:tr>
      <w:tr w:rsidR="007A3721" w:rsidRPr="00030EC9" w14:paraId="085BB5A3" w14:textId="77777777" w:rsidTr="00E12F86">
        <w:trPr>
          <w:trHeight w:val="174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986270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5560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62° 09′45″ 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58° 27′46″ W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Point Thomas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Penguin Rookery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C1383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100–120 m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962CE9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m.a.s.l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5B074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Dense with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Deschampsia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antarctica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(60%), mosses (15%),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crustose lichens (15%), and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Colobanthus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quitensis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(10%</w:t>
            </w:r>
            <w:r w:rsidRPr="00030EC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F0266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Bare rocks with soils enriched by penguins;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Eutric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Skeletic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Lithic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Leptosol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Humic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Ornithic, Protic). Area in the vicinity of breeding colony of penguins. Moist site supplied with water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from melting snow with washings of guano deposits from penguin's rookeries, remains under direct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infuence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of marine aerosols</w:t>
            </w:r>
          </w:p>
        </w:tc>
      </w:tr>
      <w:tr w:rsidR="007A3721" w:rsidRPr="00030EC9" w14:paraId="5E0E037C" w14:textId="77777777" w:rsidTr="00E12F86">
        <w:trPr>
          <w:trHeight w:val="122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53D2A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S4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44EF8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62° 09′35″S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58° 28′26″ W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Arctowski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Station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1649D3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120 m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AF34D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m.a.</w:t>
            </w:r>
            <w:proofErr w:type="gram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s.l</w:t>
            </w:r>
            <w:proofErr w:type="spellEnd"/>
            <w:proofErr w:type="gram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4AE09" w14:textId="77777777" w:rsidR="007A3721" w:rsidRPr="00646751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Colobanthus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quitensis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(15%),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Deschampsia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antarctica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(25%), </w:t>
            </w:r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Poa annua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(10%), mosses (25%) and fruticose,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folioseand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crustose lichens (25%).</w:t>
            </w: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559AC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Base station, soil mechanically altered by human activities;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Skeletic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Eutric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Fluvisol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Turbic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) The site is strongly influenced 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by marine aerosols, moist, with large human influence.</w:t>
            </w:r>
          </w:p>
        </w:tc>
      </w:tr>
      <w:tr w:rsidR="007A3721" w:rsidRPr="00030EC9" w14:paraId="3EDC94D5" w14:textId="77777777" w:rsidTr="00E12F86">
        <w:trPr>
          <w:trHeight w:val="1500"/>
        </w:trPr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AA88A6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S5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ED19F61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62° 09′33″ S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58° 28′25″ W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Arctowski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Station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ADC148C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100 m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80CFD34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0.5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m.a.</w:t>
            </w:r>
            <w:proofErr w:type="gram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s.l</w:t>
            </w:r>
            <w:proofErr w:type="spellEnd"/>
            <w:proofErr w:type="gram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55A6C29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Colobanthus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quitensis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(15%),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Deschampsia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antarctica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(25%), </w:t>
            </w:r>
            <w:r w:rsidRPr="00030E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Poa annua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(10%), mosses (25%) and fruticose,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folioseand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crustose lichens (25%).</w:t>
            </w:r>
          </w:p>
        </w:tc>
        <w:tc>
          <w:tcPr>
            <w:tcW w:w="124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8F44A8C" w14:textId="77777777" w:rsidR="007A3721" w:rsidRPr="00030EC9" w:rsidRDefault="007A3721" w:rsidP="00E12F86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Base station, soil, mechanically altered by human activities;</w:t>
            </w:r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Skeletic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Eutric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Fluvisol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Turbic</w:t>
            </w:r>
            <w:proofErr w:type="spellEnd"/>
            <w:r w:rsidRPr="00030E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). The site is medium influenced by marine aerosols, moist, with large human influence, especially by using big vehicles.</w:t>
            </w:r>
          </w:p>
        </w:tc>
      </w:tr>
    </w:tbl>
    <w:p w14:paraId="0F688AC0" w14:textId="77777777" w:rsidR="00CE3293" w:rsidRPr="00646751" w:rsidRDefault="00CE3293" w:rsidP="00CE3293">
      <w:pPr>
        <w:widowControl/>
        <w:tabs>
          <w:tab w:val="left" w:pos="567"/>
        </w:tabs>
        <w:spacing w:before="240" w:after="240"/>
        <w:jc w:val="left"/>
        <w:outlineLvl w:val="0"/>
        <w:rPr>
          <w:rFonts w:ascii="Times New Roman" w:eastAsia="宋体" w:hAnsi="Times New Roman" w:cs="Times New Roman"/>
          <w:szCs w:val="21"/>
        </w:rPr>
      </w:pPr>
      <w:r w:rsidRPr="00455373">
        <w:rPr>
          <w:rFonts w:ascii="Times New Roman" w:eastAsia="宋体" w:hAnsi="Times New Roman" w:cs="Times New Roman" w:hint="eastAsia"/>
          <w:szCs w:val="21"/>
        </w:rPr>
        <w:t xml:space="preserve">Note: </w:t>
      </w:r>
      <w:r w:rsidRPr="00455373">
        <w:rPr>
          <w:rFonts w:ascii="Times New Roman" w:eastAsia="宋体" w:hAnsi="Times New Roman" w:cs="Times New Roman"/>
          <w:szCs w:val="21"/>
        </w:rPr>
        <w:t>S1–S3—</w:t>
      </w:r>
      <w:bookmarkStart w:id="0" w:name="_Hlk106958776"/>
      <w:proofErr w:type="spellStart"/>
      <w:r w:rsidRPr="00455373">
        <w:rPr>
          <w:rFonts w:ascii="Times New Roman" w:eastAsia="宋体" w:hAnsi="Times New Roman" w:cs="Times New Roman"/>
          <w:i/>
          <w:iCs/>
          <w:szCs w:val="21"/>
        </w:rPr>
        <w:t>Deschampsia</w:t>
      </w:r>
      <w:proofErr w:type="spellEnd"/>
      <w:r w:rsidRPr="00455373">
        <w:rPr>
          <w:rFonts w:ascii="Times New Roman" w:eastAsia="宋体" w:hAnsi="Times New Roman" w:cs="Times New Roman"/>
          <w:i/>
          <w:iCs/>
          <w:szCs w:val="21"/>
        </w:rPr>
        <w:t xml:space="preserve"> antarctica</w:t>
      </w:r>
      <w:r w:rsidRPr="00455373">
        <w:rPr>
          <w:rFonts w:ascii="Times New Roman" w:eastAsia="宋体" w:hAnsi="Times New Roman" w:cs="Times New Roman"/>
          <w:szCs w:val="21"/>
        </w:rPr>
        <w:t xml:space="preserve"> samples</w:t>
      </w:r>
      <w:r w:rsidRPr="00717B11">
        <w:rPr>
          <w:rFonts w:ascii="Times New Roman" w:eastAsia="宋体" w:hAnsi="Times New Roman" w:cs="Times New Roman" w:hint="eastAsia"/>
          <w:szCs w:val="21"/>
        </w:rPr>
        <w:t>；</w:t>
      </w:r>
      <w:bookmarkEnd w:id="0"/>
      <w:r w:rsidRPr="00455373">
        <w:rPr>
          <w:rFonts w:ascii="Times New Roman" w:eastAsia="宋体" w:hAnsi="Times New Roman" w:cs="Times New Roman"/>
          <w:szCs w:val="21"/>
        </w:rPr>
        <w:t>S4–S</w:t>
      </w:r>
      <w:r>
        <w:rPr>
          <w:rFonts w:ascii="Times New Roman" w:eastAsia="宋体" w:hAnsi="Times New Roman" w:cs="Times New Roman"/>
          <w:szCs w:val="21"/>
        </w:rPr>
        <w:t>5</w:t>
      </w:r>
      <w:r w:rsidRPr="00455373">
        <w:rPr>
          <w:rFonts w:ascii="Times New Roman" w:eastAsia="宋体" w:hAnsi="Times New Roman" w:cs="Times New Roman"/>
          <w:szCs w:val="21"/>
        </w:rPr>
        <w:t>—</w:t>
      </w:r>
      <w:r w:rsidRPr="00455373">
        <w:rPr>
          <w:rFonts w:ascii="Times New Roman" w:eastAsia="宋体" w:hAnsi="Times New Roman" w:cs="Times New Roman"/>
          <w:i/>
          <w:iCs/>
          <w:szCs w:val="21"/>
        </w:rPr>
        <w:t>Poa annua</w:t>
      </w:r>
      <w:r w:rsidRPr="00455373">
        <w:rPr>
          <w:rFonts w:ascii="Times New Roman" w:eastAsia="宋体" w:hAnsi="Times New Roman" w:cs="Times New Roman"/>
          <w:szCs w:val="21"/>
        </w:rPr>
        <w:t xml:space="preserve"> samples.</w:t>
      </w:r>
    </w:p>
    <w:p w14:paraId="62C34960" w14:textId="77777777" w:rsidR="007A3721" w:rsidRPr="00CE3293" w:rsidRDefault="007A3721"/>
    <w:sectPr w:rsidR="007A3721" w:rsidRPr="00CE3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00D2" w14:textId="77777777" w:rsidR="00DB1A33" w:rsidRDefault="00DB1A33" w:rsidP="002642CF">
      <w:r>
        <w:separator/>
      </w:r>
    </w:p>
  </w:endnote>
  <w:endnote w:type="continuationSeparator" w:id="0">
    <w:p w14:paraId="27074A5B" w14:textId="77777777" w:rsidR="00DB1A33" w:rsidRDefault="00DB1A33" w:rsidP="00264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3037" w14:textId="77777777" w:rsidR="00DB1A33" w:rsidRDefault="00DB1A33" w:rsidP="002642CF">
      <w:r>
        <w:separator/>
      </w:r>
    </w:p>
  </w:footnote>
  <w:footnote w:type="continuationSeparator" w:id="0">
    <w:p w14:paraId="77B6761F" w14:textId="77777777" w:rsidR="00DB1A33" w:rsidRDefault="00DB1A33" w:rsidP="00264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E2"/>
    <w:rsid w:val="00173FC3"/>
    <w:rsid w:val="002642CF"/>
    <w:rsid w:val="002E722C"/>
    <w:rsid w:val="002F7AD7"/>
    <w:rsid w:val="003846FA"/>
    <w:rsid w:val="003C58C3"/>
    <w:rsid w:val="00625FB2"/>
    <w:rsid w:val="007A3721"/>
    <w:rsid w:val="0088703B"/>
    <w:rsid w:val="008B6552"/>
    <w:rsid w:val="00905032"/>
    <w:rsid w:val="009709E2"/>
    <w:rsid w:val="00BE2F5F"/>
    <w:rsid w:val="00CE16BE"/>
    <w:rsid w:val="00CE3293"/>
    <w:rsid w:val="00DB1A33"/>
    <w:rsid w:val="00EB6D9C"/>
    <w:rsid w:val="00F234C7"/>
    <w:rsid w:val="00F2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2C9ED"/>
  <w15:chartTrackingRefBased/>
  <w15:docId w15:val="{F921E5CA-310F-4A65-99E2-09F5D72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2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quuuying@outlook.com</dc:creator>
  <cp:keywords/>
  <dc:description/>
  <cp:lastModifiedBy>quuuying@outlook.com</cp:lastModifiedBy>
  <cp:revision>9</cp:revision>
  <dcterms:created xsi:type="dcterms:W3CDTF">2022-09-30T10:25:00Z</dcterms:created>
  <dcterms:modified xsi:type="dcterms:W3CDTF">2022-10-13T06:58:00Z</dcterms:modified>
</cp:coreProperties>
</file>