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76FF2" w14:textId="1F0208FD" w:rsidR="00D06AAC" w:rsidRPr="00023709" w:rsidRDefault="00023709" w:rsidP="00D06AA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23709">
        <w:rPr>
          <w:rFonts w:ascii="Times New Roman" w:hAnsi="Times New Roman"/>
          <w:color w:val="000000" w:themeColor="text1"/>
          <w:sz w:val="24"/>
          <w:szCs w:val="24"/>
        </w:rPr>
        <w:t xml:space="preserve">Additional </w:t>
      </w: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D06AAC" w:rsidRPr="00023709">
        <w:rPr>
          <w:rFonts w:ascii="Times New Roman" w:hAnsi="Times New Roman"/>
          <w:color w:val="000000" w:themeColor="text1"/>
          <w:sz w:val="24"/>
          <w:szCs w:val="24"/>
        </w:rPr>
        <w:t xml:space="preserve">able 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06AAC" w:rsidRPr="00023709">
        <w:rPr>
          <w:rFonts w:ascii="Times New Roman" w:hAnsi="Times New Roman"/>
          <w:color w:val="000000" w:themeColor="text1"/>
          <w:sz w:val="24"/>
          <w:szCs w:val="24"/>
        </w:rPr>
        <w:t>. Seasonal distribution of respiratory virus detection cases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276"/>
        <w:gridCol w:w="1417"/>
        <w:gridCol w:w="1276"/>
        <w:gridCol w:w="1134"/>
        <w:gridCol w:w="946"/>
      </w:tblGrid>
      <w:tr w:rsidR="00D06AAC" w:rsidRPr="00144929" w14:paraId="62A698DB" w14:textId="77777777" w:rsidTr="006A0DC8"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E8761" w14:textId="77777777" w:rsidR="00D06AAC" w:rsidRPr="00144929" w:rsidRDefault="00D26BC2" w:rsidP="00D26BC2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V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ariable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C86CE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proofErr w:type="spellStart"/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Spring</w:t>
            </w:r>
            <w:r w:rsidR="00892157" w:rsidRPr="00144929">
              <w:rPr>
                <w:rFonts w:ascii="Times New Roman" w:hAnsi="Times New Roman" w:hint="eastAsia"/>
                <w:color w:val="000000" w:themeColor="text1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C5C44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proofErr w:type="spellStart"/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Summer</w:t>
            </w:r>
            <w:r w:rsidR="00892157" w:rsidRPr="00144929">
              <w:rPr>
                <w:rFonts w:ascii="Times New Roman" w:hAnsi="Times New Roman"/>
                <w:color w:val="000000" w:themeColor="text1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C3E7F" w14:textId="77777777" w:rsidR="00D06AAC" w:rsidRPr="00144929" w:rsidRDefault="00743351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proofErr w:type="spellStart"/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Autumn</w:t>
            </w:r>
            <w:r w:rsidR="00892157" w:rsidRPr="00144929">
              <w:rPr>
                <w:rFonts w:ascii="Times New Roman" w:hAnsi="Times New Roman"/>
                <w:color w:val="000000" w:themeColor="text1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664E7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proofErr w:type="spellStart"/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Winter</w:t>
            </w:r>
            <w:r w:rsidR="00892157" w:rsidRPr="00144929">
              <w:rPr>
                <w:rFonts w:ascii="Times New Roman" w:hAnsi="Times New Roman"/>
                <w:color w:val="000000" w:themeColor="text1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9E441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P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D06AAC" w:rsidRPr="00144929" w14:paraId="44EFE17A" w14:textId="77777777" w:rsidTr="006A0DC8"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14:paraId="2C430484" w14:textId="144FE0DE" w:rsidR="00D06AAC" w:rsidRPr="00144929" w:rsidRDefault="00D06AAC" w:rsidP="00D26BC2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Positive </w:t>
            </w:r>
            <w:r w:rsidR="00460D76" w:rsidRPr="00144929">
              <w:rPr>
                <w:rFonts w:ascii="Times New Roman" w:hAnsi="Times New Roman"/>
                <w:color w:val="000000" w:themeColor="text1"/>
                <w:szCs w:val="20"/>
              </w:rPr>
              <w:t>upper airway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RV PCR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22111891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19 (23.5)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center"/>
          </w:tcPr>
          <w:p w14:paraId="04E839A3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29 (31.9)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vAlign w:val="center"/>
          </w:tcPr>
          <w:p w14:paraId="5BF7D637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22 (26.5)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14:paraId="4DE1D811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26 (34.2)</w:t>
            </w:r>
          </w:p>
        </w:tc>
        <w:tc>
          <w:tcPr>
            <w:tcW w:w="946" w:type="dxa"/>
            <w:tcBorders>
              <w:top w:val="single" w:sz="4" w:space="0" w:color="auto"/>
              <w:bottom w:val="nil"/>
            </w:tcBorders>
            <w:vAlign w:val="center"/>
          </w:tcPr>
          <w:p w14:paraId="6C2AE714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0.419</w:t>
            </w:r>
          </w:p>
        </w:tc>
      </w:tr>
      <w:tr w:rsidR="00D06AAC" w:rsidRPr="00144929" w14:paraId="4AB522A2" w14:textId="77777777" w:rsidTr="006A0DC8">
        <w:tc>
          <w:tcPr>
            <w:tcW w:w="2977" w:type="dxa"/>
            <w:tcBorders>
              <w:top w:val="nil"/>
            </w:tcBorders>
            <w:vAlign w:val="center"/>
          </w:tcPr>
          <w:p w14:paraId="41A9DEDC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Influenza A &amp; B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CD77A16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(1.2)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14:paraId="61736180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 (0.0)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22705E98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 (0.0)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4BE9A0B2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7 (9.2)</w:t>
            </w:r>
          </w:p>
        </w:tc>
        <w:tc>
          <w:tcPr>
            <w:tcW w:w="946" w:type="dxa"/>
            <w:tcBorders>
              <w:top w:val="nil"/>
            </w:tcBorders>
            <w:vAlign w:val="center"/>
          </w:tcPr>
          <w:p w14:paraId="5CC69E56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&lt;0.001</w:t>
            </w:r>
          </w:p>
        </w:tc>
      </w:tr>
      <w:tr w:rsidR="00D06AAC" w:rsidRPr="00144929" w14:paraId="05C17B98" w14:textId="77777777" w:rsidTr="006A0DC8">
        <w:tc>
          <w:tcPr>
            <w:tcW w:w="2977" w:type="dxa"/>
            <w:vAlign w:val="center"/>
          </w:tcPr>
          <w:p w14:paraId="21FE6F14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Respiratory syncytial virus</w:t>
            </w:r>
          </w:p>
        </w:tc>
        <w:tc>
          <w:tcPr>
            <w:tcW w:w="1276" w:type="dxa"/>
            <w:vAlign w:val="center"/>
          </w:tcPr>
          <w:p w14:paraId="38F81E05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4 (4.9)</w:t>
            </w:r>
          </w:p>
        </w:tc>
        <w:tc>
          <w:tcPr>
            <w:tcW w:w="1417" w:type="dxa"/>
            <w:vAlign w:val="center"/>
          </w:tcPr>
          <w:p w14:paraId="21A471CC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 (0.0)</w:t>
            </w:r>
          </w:p>
        </w:tc>
        <w:tc>
          <w:tcPr>
            <w:tcW w:w="1276" w:type="dxa"/>
            <w:vAlign w:val="center"/>
          </w:tcPr>
          <w:p w14:paraId="3CAE59A1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3 (3.6)</w:t>
            </w:r>
          </w:p>
        </w:tc>
        <w:tc>
          <w:tcPr>
            <w:tcW w:w="1134" w:type="dxa"/>
            <w:vAlign w:val="center"/>
          </w:tcPr>
          <w:p w14:paraId="07B14A03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7 (9.2)</w:t>
            </w:r>
          </w:p>
        </w:tc>
        <w:tc>
          <w:tcPr>
            <w:tcW w:w="946" w:type="dxa"/>
            <w:vAlign w:val="center"/>
          </w:tcPr>
          <w:p w14:paraId="3771045F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0.031</w:t>
            </w:r>
          </w:p>
        </w:tc>
      </w:tr>
      <w:tr w:rsidR="00D06AAC" w:rsidRPr="00144929" w14:paraId="60724679" w14:textId="77777777" w:rsidTr="006A0DC8">
        <w:tc>
          <w:tcPr>
            <w:tcW w:w="2977" w:type="dxa"/>
            <w:vAlign w:val="center"/>
          </w:tcPr>
          <w:p w14:paraId="6AAF29D8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Parainfluenza</w:t>
            </w:r>
          </w:p>
        </w:tc>
        <w:tc>
          <w:tcPr>
            <w:tcW w:w="1276" w:type="dxa"/>
            <w:vAlign w:val="center"/>
          </w:tcPr>
          <w:p w14:paraId="5CE52313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3 (3.7)</w:t>
            </w:r>
          </w:p>
        </w:tc>
        <w:tc>
          <w:tcPr>
            <w:tcW w:w="1417" w:type="dxa"/>
            <w:vAlign w:val="center"/>
          </w:tcPr>
          <w:p w14:paraId="5D7F8769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15 (16.5)</w:t>
            </w:r>
          </w:p>
        </w:tc>
        <w:tc>
          <w:tcPr>
            <w:tcW w:w="1276" w:type="dxa"/>
            <w:vAlign w:val="center"/>
          </w:tcPr>
          <w:p w14:paraId="007ABC7D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8 (9.6)</w:t>
            </w:r>
          </w:p>
        </w:tc>
        <w:tc>
          <w:tcPr>
            <w:tcW w:w="1134" w:type="dxa"/>
            <w:vAlign w:val="center"/>
          </w:tcPr>
          <w:p w14:paraId="7F9DA5C1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3 (3.9)</w:t>
            </w:r>
          </w:p>
        </w:tc>
        <w:tc>
          <w:tcPr>
            <w:tcW w:w="946" w:type="dxa"/>
            <w:vAlign w:val="center"/>
          </w:tcPr>
          <w:p w14:paraId="5DECCC9B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0.009</w:t>
            </w:r>
          </w:p>
        </w:tc>
      </w:tr>
      <w:tr w:rsidR="00D06AAC" w:rsidRPr="00144929" w14:paraId="0969259D" w14:textId="77777777" w:rsidTr="006A0DC8">
        <w:tc>
          <w:tcPr>
            <w:tcW w:w="2977" w:type="dxa"/>
            <w:vAlign w:val="center"/>
          </w:tcPr>
          <w:p w14:paraId="1B068CF1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Rhinovirus</w:t>
            </w:r>
          </w:p>
        </w:tc>
        <w:tc>
          <w:tcPr>
            <w:tcW w:w="1276" w:type="dxa"/>
            <w:vAlign w:val="center"/>
          </w:tcPr>
          <w:p w14:paraId="6559AC20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3 (3.7)</w:t>
            </w:r>
          </w:p>
        </w:tc>
        <w:tc>
          <w:tcPr>
            <w:tcW w:w="1417" w:type="dxa"/>
            <w:vAlign w:val="center"/>
          </w:tcPr>
          <w:p w14:paraId="3C2D38C4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10 (11.0)</w:t>
            </w:r>
          </w:p>
        </w:tc>
        <w:tc>
          <w:tcPr>
            <w:tcW w:w="1276" w:type="dxa"/>
            <w:vAlign w:val="center"/>
          </w:tcPr>
          <w:p w14:paraId="2DE79BAF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6 (7.2)</w:t>
            </w:r>
          </w:p>
        </w:tc>
        <w:tc>
          <w:tcPr>
            <w:tcW w:w="1134" w:type="dxa"/>
            <w:vAlign w:val="center"/>
          </w:tcPr>
          <w:p w14:paraId="294C524E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3 (3.9)</w:t>
            </w:r>
          </w:p>
        </w:tc>
        <w:tc>
          <w:tcPr>
            <w:tcW w:w="946" w:type="dxa"/>
            <w:vAlign w:val="center"/>
          </w:tcPr>
          <w:p w14:paraId="6FFE49FB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0.184</w:t>
            </w:r>
          </w:p>
        </w:tc>
      </w:tr>
      <w:tr w:rsidR="00D06AAC" w:rsidRPr="00144929" w14:paraId="32C468BC" w14:textId="77777777" w:rsidTr="006A0DC8">
        <w:tc>
          <w:tcPr>
            <w:tcW w:w="2977" w:type="dxa"/>
            <w:vAlign w:val="center"/>
          </w:tcPr>
          <w:p w14:paraId="21D49C3A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Metapneumovirus</w:t>
            </w:r>
          </w:p>
        </w:tc>
        <w:tc>
          <w:tcPr>
            <w:tcW w:w="1276" w:type="dxa"/>
            <w:vAlign w:val="center"/>
          </w:tcPr>
          <w:p w14:paraId="747A2CA4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4 (4.9)</w:t>
            </w:r>
          </w:p>
        </w:tc>
        <w:tc>
          <w:tcPr>
            <w:tcW w:w="1417" w:type="dxa"/>
            <w:vAlign w:val="center"/>
          </w:tcPr>
          <w:p w14:paraId="0E0F8C0A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(1.1)</w:t>
            </w:r>
          </w:p>
        </w:tc>
        <w:tc>
          <w:tcPr>
            <w:tcW w:w="1276" w:type="dxa"/>
            <w:vAlign w:val="center"/>
          </w:tcPr>
          <w:p w14:paraId="057C03E0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(1.2)</w:t>
            </w:r>
          </w:p>
        </w:tc>
        <w:tc>
          <w:tcPr>
            <w:tcW w:w="1134" w:type="dxa"/>
            <w:vAlign w:val="center"/>
          </w:tcPr>
          <w:p w14:paraId="01AD4A3F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(1.3)</w:t>
            </w:r>
          </w:p>
        </w:tc>
        <w:tc>
          <w:tcPr>
            <w:tcW w:w="946" w:type="dxa"/>
            <w:vAlign w:val="center"/>
          </w:tcPr>
          <w:p w14:paraId="70060A42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0.247</w:t>
            </w:r>
          </w:p>
        </w:tc>
      </w:tr>
      <w:tr w:rsidR="00D06AAC" w:rsidRPr="00144929" w14:paraId="785E19F8" w14:textId="77777777" w:rsidTr="006A0DC8">
        <w:tc>
          <w:tcPr>
            <w:tcW w:w="2977" w:type="dxa"/>
            <w:vAlign w:val="center"/>
          </w:tcPr>
          <w:p w14:paraId="33F2CE49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Adenovirus</w:t>
            </w:r>
          </w:p>
        </w:tc>
        <w:tc>
          <w:tcPr>
            <w:tcW w:w="1276" w:type="dxa"/>
            <w:vAlign w:val="center"/>
          </w:tcPr>
          <w:p w14:paraId="04E0A622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(1.2)</w:t>
            </w:r>
          </w:p>
        </w:tc>
        <w:tc>
          <w:tcPr>
            <w:tcW w:w="1417" w:type="dxa"/>
            <w:vAlign w:val="center"/>
          </w:tcPr>
          <w:p w14:paraId="39521123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(1.1)</w:t>
            </w:r>
          </w:p>
        </w:tc>
        <w:tc>
          <w:tcPr>
            <w:tcW w:w="1276" w:type="dxa"/>
            <w:vAlign w:val="center"/>
          </w:tcPr>
          <w:p w14:paraId="1C683AB1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3 (3.6)</w:t>
            </w:r>
          </w:p>
        </w:tc>
        <w:tc>
          <w:tcPr>
            <w:tcW w:w="1134" w:type="dxa"/>
            <w:vAlign w:val="center"/>
          </w:tcPr>
          <w:p w14:paraId="65A05D02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 (0.0)</w:t>
            </w:r>
          </w:p>
        </w:tc>
        <w:tc>
          <w:tcPr>
            <w:tcW w:w="946" w:type="dxa"/>
            <w:vAlign w:val="center"/>
          </w:tcPr>
          <w:p w14:paraId="541D0538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0.286</w:t>
            </w:r>
          </w:p>
        </w:tc>
      </w:tr>
      <w:tr w:rsidR="00D06AAC" w:rsidRPr="00144929" w14:paraId="2874B801" w14:textId="77777777" w:rsidTr="006A0DC8">
        <w:tc>
          <w:tcPr>
            <w:tcW w:w="2977" w:type="dxa"/>
            <w:vAlign w:val="center"/>
          </w:tcPr>
          <w:p w14:paraId="4D173D1F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Coronavirus</w:t>
            </w:r>
          </w:p>
        </w:tc>
        <w:tc>
          <w:tcPr>
            <w:tcW w:w="1276" w:type="dxa"/>
            <w:vAlign w:val="center"/>
          </w:tcPr>
          <w:p w14:paraId="0F90BC2F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4 (4.9)</w:t>
            </w:r>
          </w:p>
        </w:tc>
        <w:tc>
          <w:tcPr>
            <w:tcW w:w="1417" w:type="dxa"/>
            <w:vAlign w:val="center"/>
          </w:tcPr>
          <w:p w14:paraId="3E901C75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2 (2.2)</w:t>
            </w:r>
          </w:p>
        </w:tc>
        <w:tc>
          <w:tcPr>
            <w:tcW w:w="1276" w:type="dxa"/>
            <w:vAlign w:val="center"/>
          </w:tcPr>
          <w:p w14:paraId="39A095FC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(1.2)</w:t>
            </w:r>
          </w:p>
        </w:tc>
        <w:tc>
          <w:tcPr>
            <w:tcW w:w="1134" w:type="dxa"/>
            <w:vAlign w:val="center"/>
          </w:tcPr>
          <w:p w14:paraId="60A6CA73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6 (7.9)</w:t>
            </w:r>
          </w:p>
        </w:tc>
        <w:tc>
          <w:tcPr>
            <w:tcW w:w="946" w:type="dxa"/>
            <w:vAlign w:val="center"/>
          </w:tcPr>
          <w:p w14:paraId="79B178D0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0.125</w:t>
            </w:r>
          </w:p>
        </w:tc>
      </w:tr>
      <w:tr w:rsidR="00D06AAC" w:rsidRPr="00144929" w14:paraId="677A2BDD" w14:textId="77777777" w:rsidTr="006A0DC8">
        <w:tc>
          <w:tcPr>
            <w:tcW w:w="2977" w:type="dxa"/>
            <w:vAlign w:val="center"/>
          </w:tcPr>
          <w:p w14:paraId="20C3BC55" w14:textId="77777777" w:rsidR="00D06AAC" w:rsidRPr="00144929" w:rsidRDefault="00D06AAC" w:rsidP="00D26BC2">
            <w:pPr>
              <w:spacing w:line="480" w:lineRule="auto"/>
              <w:ind w:firstLineChars="50" w:firstLine="100"/>
              <w:jc w:val="left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Bocavirus</w:t>
            </w:r>
          </w:p>
        </w:tc>
        <w:tc>
          <w:tcPr>
            <w:tcW w:w="1276" w:type="dxa"/>
            <w:vAlign w:val="center"/>
          </w:tcPr>
          <w:p w14:paraId="101CC4AD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(1.2)</w:t>
            </w:r>
          </w:p>
        </w:tc>
        <w:tc>
          <w:tcPr>
            <w:tcW w:w="1417" w:type="dxa"/>
            <w:vAlign w:val="center"/>
          </w:tcPr>
          <w:p w14:paraId="3AB1D260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 (0.0)</w:t>
            </w:r>
          </w:p>
        </w:tc>
        <w:tc>
          <w:tcPr>
            <w:tcW w:w="1276" w:type="dxa"/>
            <w:vAlign w:val="center"/>
          </w:tcPr>
          <w:p w14:paraId="52E08930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 (0.0)</w:t>
            </w:r>
          </w:p>
        </w:tc>
        <w:tc>
          <w:tcPr>
            <w:tcW w:w="1134" w:type="dxa"/>
            <w:vAlign w:val="center"/>
          </w:tcPr>
          <w:p w14:paraId="0AFBC7E3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 (0.0)</w:t>
            </w:r>
          </w:p>
        </w:tc>
        <w:tc>
          <w:tcPr>
            <w:tcW w:w="946" w:type="dxa"/>
            <w:vAlign w:val="center"/>
          </w:tcPr>
          <w:p w14:paraId="783013F2" w14:textId="77777777" w:rsidR="00D06AAC" w:rsidRPr="00144929" w:rsidRDefault="00D06AAC" w:rsidP="00D26BC2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0.377</w:t>
            </w:r>
          </w:p>
        </w:tc>
      </w:tr>
    </w:tbl>
    <w:p w14:paraId="54F1AE5A" w14:textId="77777777" w:rsidR="00D06AAC" w:rsidRPr="00023709" w:rsidRDefault="00C1561B" w:rsidP="00D06AA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23709">
        <w:rPr>
          <w:rFonts w:ascii="Times New Roman" w:hAnsi="Times New Roman" w:hint="eastAsia"/>
          <w:color w:val="000000" w:themeColor="text1"/>
          <w:sz w:val="24"/>
          <w:szCs w:val="24"/>
        </w:rPr>
        <w:t>R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V, respiratory virus</w:t>
      </w:r>
      <w:r w:rsidR="00B56FE4" w:rsidRPr="00023709">
        <w:rPr>
          <w:rFonts w:ascii="Times New Roman" w:hAnsi="Times New Roman"/>
          <w:color w:val="000000" w:themeColor="text1"/>
          <w:sz w:val="24"/>
          <w:szCs w:val="24"/>
        </w:rPr>
        <w:t>; PCR, polymerase chain reaction</w:t>
      </w:r>
    </w:p>
    <w:p w14:paraId="56BA9034" w14:textId="77777777" w:rsidR="003E314A" w:rsidRPr="00023709" w:rsidRDefault="003E314A" w:rsidP="00D06AA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2370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a 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From March to May</w:t>
      </w:r>
    </w:p>
    <w:p w14:paraId="4E3B0F1B" w14:textId="77777777" w:rsidR="003E314A" w:rsidRPr="00023709" w:rsidRDefault="003E314A" w:rsidP="00D06AA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2370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b 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From June to August</w:t>
      </w:r>
    </w:p>
    <w:p w14:paraId="4ABF4E15" w14:textId="77777777" w:rsidR="003E314A" w:rsidRPr="00023709" w:rsidRDefault="003E314A" w:rsidP="00D06AA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2370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c 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From September to November</w:t>
      </w:r>
    </w:p>
    <w:p w14:paraId="3B6D723E" w14:textId="0B5F5311" w:rsidR="00C64FDD" w:rsidRPr="00023709" w:rsidRDefault="003E314A" w:rsidP="00023709">
      <w:pPr>
        <w:rPr>
          <w:rFonts w:ascii="Times New Roman" w:hAnsi="Times New Roman" w:hint="eastAsia"/>
          <w:color w:val="000000" w:themeColor="text1"/>
          <w:sz w:val="24"/>
          <w:szCs w:val="24"/>
        </w:rPr>
        <w:sectPr w:rsidR="00C64FDD" w:rsidRPr="00023709" w:rsidSect="00023709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02370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d 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From December to Februar</w:t>
      </w:r>
      <w:r w:rsidR="00023709" w:rsidRPr="00023709">
        <w:rPr>
          <w:rFonts w:ascii="Times New Roman" w:hAnsi="Times New Roman"/>
          <w:color w:val="000000" w:themeColor="text1"/>
          <w:sz w:val="24"/>
          <w:szCs w:val="24"/>
        </w:rPr>
        <w:t>y</w:t>
      </w:r>
    </w:p>
    <w:p w14:paraId="5CBBCA4B" w14:textId="74ACCDAC" w:rsidR="00023709" w:rsidRPr="00023709" w:rsidRDefault="00023709" w:rsidP="00023709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Additional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 xml:space="preserve"> Table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. Comparison of proportions of patients positive for RVs by PCR between allogeneic hematopoietic stem cell transplant recipients and non-recipients.</w:t>
      </w:r>
    </w:p>
    <w:p w14:paraId="2B4C82E7" w14:textId="77777777" w:rsidR="00023709" w:rsidRPr="00023709" w:rsidRDefault="00023709" w:rsidP="00023709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023709">
        <w:rPr>
          <w:rFonts w:ascii="Times New Roman" w:hAnsi="Times New Roman" w:hint="eastAsia"/>
          <w:color w:val="000000" w:themeColor="text1"/>
          <w:sz w:val="24"/>
          <w:szCs w:val="24"/>
        </w:rPr>
        <w:t>R</w:t>
      </w:r>
      <w:r w:rsidRPr="00023709">
        <w:rPr>
          <w:rFonts w:ascii="Times New Roman" w:hAnsi="Times New Roman"/>
          <w:color w:val="000000" w:themeColor="text1"/>
          <w:sz w:val="24"/>
          <w:szCs w:val="24"/>
        </w:rPr>
        <w:t>V, respiratory virus; PCR, polymerase chain reaction; HSCT, hematopoietic stem cell transplant</w:t>
      </w:r>
    </w:p>
    <w:p w14:paraId="43CA2855" w14:textId="40A9DA17" w:rsidR="00B56FE4" w:rsidRPr="00023709" w:rsidRDefault="00B56FE4">
      <w:pPr>
        <w:widowControl/>
        <w:wordWrap/>
        <w:autoSpaceDE/>
        <w:autoSpaceDN/>
        <w:spacing w:after="160" w:line="259" w:lineRule="auto"/>
        <w:rPr>
          <w:rFonts w:ascii="Times New Roman" w:hAnsi="Times New Roman" w:hint="eastAsia"/>
          <w:color w:val="000000" w:themeColor="text1"/>
          <w:kern w:val="0"/>
          <w:sz w:val="22"/>
        </w:rPr>
      </w:pPr>
    </w:p>
    <w:tbl>
      <w:tblPr>
        <w:tblStyle w:val="a3"/>
        <w:tblpPr w:leftFromText="142" w:rightFromText="142" w:vertAnchor="page" w:horzAnchor="margin" w:tblpXSpec="center" w:tblpY="2313"/>
        <w:tblW w:w="97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693"/>
        <w:gridCol w:w="2977"/>
        <w:gridCol w:w="992"/>
      </w:tblGrid>
      <w:tr w:rsidR="00B56FE4" w:rsidRPr="00144929" w14:paraId="71CC7484" w14:textId="77777777" w:rsidTr="00B56FE4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A24B6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V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ariable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F402C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Patients with allogenic HSCT</w:t>
            </w:r>
          </w:p>
          <w:p w14:paraId="3CAD9A99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(n = 104)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0A56A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Patients without allogen</w:t>
            </w:r>
            <w:r w:rsidR="00F5272D" w:rsidRPr="00144929">
              <w:rPr>
                <w:rFonts w:ascii="Times New Roman" w:hAnsi="Times New Roman"/>
                <w:color w:val="000000" w:themeColor="text1"/>
                <w:szCs w:val="20"/>
              </w:rPr>
              <w:t>e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ic HSCT</w:t>
            </w:r>
          </w:p>
          <w:p w14:paraId="78A6B86F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(n = 227)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E6DF1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i/>
                <w:iCs/>
                <w:color w:val="000000" w:themeColor="text1"/>
                <w:szCs w:val="20"/>
              </w:rPr>
              <w:t>P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value</w:t>
            </w:r>
          </w:p>
        </w:tc>
      </w:tr>
      <w:tr w:rsidR="00B56FE4" w:rsidRPr="00144929" w14:paraId="4BBE78CB" w14:textId="77777777" w:rsidTr="00B56FE4"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4B9ECE1C" w14:textId="154EFC5D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Positive</w:t>
            </w:r>
            <w:r w:rsidR="00460D76"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upper airway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RV PCR</w:t>
            </w: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  <w:vAlign w:val="center"/>
          </w:tcPr>
          <w:p w14:paraId="2655E037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3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6 (34.6)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14:paraId="478761DE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60 (26.4)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FC24ADB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0.164</w:t>
            </w:r>
          </w:p>
        </w:tc>
      </w:tr>
      <w:tr w:rsidR="00B56FE4" w:rsidRPr="00144929" w14:paraId="2815E52A" w14:textId="77777777" w:rsidTr="00B56FE4">
        <w:tc>
          <w:tcPr>
            <w:tcW w:w="3119" w:type="dxa"/>
            <w:tcBorders>
              <w:top w:val="nil"/>
            </w:tcBorders>
          </w:tcPr>
          <w:p w14:paraId="652CD74A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Influenza A &amp; B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14:paraId="044C2008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1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(1.0)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777586D4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7 (3.1)</w:t>
            </w:r>
          </w:p>
        </w:tc>
        <w:tc>
          <w:tcPr>
            <w:tcW w:w="992" w:type="dxa"/>
            <w:tcBorders>
              <w:top w:val="nil"/>
            </w:tcBorders>
          </w:tcPr>
          <w:p w14:paraId="72C26E7F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0.435</w:t>
            </w:r>
          </w:p>
        </w:tc>
      </w:tr>
      <w:tr w:rsidR="00B56FE4" w:rsidRPr="00144929" w14:paraId="73982A22" w14:textId="77777777" w:rsidTr="00B56FE4">
        <w:tc>
          <w:tcPr>
            <w:tcW w:w="3119" w:type="dxa"/>
          </w:tcPr>
          <w:p w14:paraId="6B054CCE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Respiratory syncytial virus</w:t>
            </w:r>
          </w:p>
        </w:tc>
        <w:tc>
          <w:tcPr>
            <w:tcW w:w="2693" w:type="dxa"/>
            <w:vAlign w:val="center"/>
          </w:tcPr>
          <w:p w14:paraId="45605ECA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8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(7.7)</w:t>
            </w:r>
          </w:p>
        </w:tc>
        <w:tc>
          <w:tcPr>
            <w:tcW w:w="2977" w:type="dxa"/>
            <w:vAlign w:val="center"/>
          </w:tcPr>
          <w:p w14:paraId="1D215136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6 (2.6)</w:t>
            </w:r>
          </w:p>
        </w:tc>
        <w:tc>
          <w:tcPr>
            <w:tcW w:w="992" w:type="dxa"/>
          </w:tcPr>
          <w:p w14:paraId="223558B0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0.068</w:t>
            </w:r>
          </w:p>
        </w:tc>
      </w:tr>
      <w:tr w:rsidR="00B56FE4" w:rsidRPr="00144929" w14:paraId="295385C8" w14:textId="77777777" w:rsidTr="00B56FE4">
        <w:tc>
          <w:tcPr>
            <w:tcW w:w="3119" w:type="dxa"/>
          </w:tcPr>
          <w:p w14:paraId="2F953E28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Parainfluenza</w:t>
            </w:r>
          </w:p>
        </w:tc>
        <w:tc>
          <w:tcPr>
            <w:tcW w:w="2693" w:type="dxa"/>
            <w:vAlign w:val="center"/>
          </w:tcPr>
          <w:p w14:paraId="0B7E5C47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16 (15.4)</w:t>
            </w:r>
          </w:p>
        </w:tc>
        <w:tc>
          <w:tcPr>
            <w:tcW w:w="2977" w:type="dxa"/>
            <w:vAlign w:val="center"/>
          </w:tcPr>
          <w:p w14:paraId="09A6B7CF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13 (5.7)</w:t>
            </w:r>
          </w:p>
        </w:tc>
        <w:tc>
          <w:tcPr>
            <w:tcW w:w="992" w:type="dxa"/>
          </w:tcPr>
          <w:p w14:paraId="5BE63386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0.007</w:t>
            </w:r>
          </w:p>
        </w:tc>
      </w:tr>
      <w:tr w:rsidR="00B56FE4" w:rsidRPr="00144929" w14:paraId="6E0223D4" w14:textId="77777777" w:rsidTr="00B56FE4">
        <w:tc>
          <w:tcPr>
            <w:tcW w:w="3119" w:type="dxa"/>
          </w:tcPr>
          <w:p w14:paraId="044004EE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Rhinovirus</w:t>
            </w:r>
          </w:p>
        </w:tc>
        <w:tc>
          <w:tcPr>
            <w:tcW w:w="2693" w:type="dxa"/>
            <w:vAlign w:val="center"/>
          </w:tcPr>
          <w:p w14:paraId="2709C593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4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(3.8)</w:t>
            </w:r>
          </w:p>
        </w:tc>
        <w:tc>
          <w:tcPr>
            <w:tcW w:w="2977" w:type="dxa"/>
            <w:vAlign w:val="center"/>
          </w:tcPr>
          <w:p w14:paraId="3CED6B33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18 (7.9)</w:t>
            </w:r>
          </w:p>
        </w:tc>
        <w:tc>
          <w:tcPr>
            <w:tcW w:w="992" w:type="dxa"/>
          </w:tcPr>
          <w:p w14:paraId="7B365259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0.251</w:t>
            </w:r>
          </w:p>
        </w:tc>
      </w:tr>
      <w:tr w:rsidR="00B56FE4" w:rsidRPr="00144929" w14:paraId="26D7574B" w14:textId="77777777" w:rsidTr="00B56FE4">
        <w:tc>
          <w:tcPr>
            <w:tcW w:w="3119" w:type="dxa"/>
          </w:tcPr>
          <w:p w14:paraId="632573D3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Metapneumovirus</w:t>
            </w:r>
          </w:p>
        </w:tc>
        <w:tc>
          <w:tcPr>
            <w:tcW w:w="2693" w:type="dxa"/>
            <w:vAlign w:val="center"/>
          </w:tcPr>
          <w:p w14:paraId="2ED95094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3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(2.9)</w:t>
            </w:r>
          </w:p>
        </w:tc>
        <w:tc>
          <w:tcPr>
            <w:tcW w:w="2977" w:type="dxa"/>
            <w:vAlign w:val="center"/>
          </w:tcPr>
          <w:p w14:paraId="61F4F8F5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4 (1.8)</w:t>
            </w:r>
          </w:p>
        </w:tc>
        <w:tc>
          <w:tcPr>
            <w:tcW w:w="992" w:type="dxa"/>
          </w:tcPr>
          <w:p w14:paraId="0DFFBBE1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0.805</w:t>
            </w:r>
          </w:p>
        </w:tc>
      </w:tr>
      <w:tr w:rsidR="00B56FE4" w:rsidRPr="00144929" w14:paraId="39C8AC92" w14:textId="77777777" w:rsidTr="00B56FE4">
        <w:tc>
          <w:tcPr>
            <w:tcW w:w="3119" w:type="dxa"/>
          </w:tcPr>
          <w:p w14:paraId="2E3CA6B3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Adenovirus</w:t>
            </w:r>
          </w:p>
        </w:tc>
        <w:tc>
          <w:tcPr>
            <w:tcW w:w="2693" w:type="dxa"/>
            <w:vAlign w:val="center"/>
          </w:tcPr>
          <w:p w14:paraId="67D3DB52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2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(1.9)</w:t>
            </w:r>
          </w:p>
        </w:tc>
        <w:tc>
          <w:tcPr>
            <w:tcW w:w="2977" w:type="dxa"/>
            <w:vAlign w:val="center"/>
          </w:tcPr>
          <w:p w14:paraId="4591BEC4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3 (1.3)</w:t>
            </w:r>
          </w:p>
        </w:tc>
        <w:tc>
          <w:tcPr>
            <w:tcW w:w="992" w:type="dxa"/>
          </w:tcPr>
          <w:p w14:paraId="03504737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1.000</w:t>
            </w:r>
          </w:p>
        </w:tc>
      </w:tr>
      <w:tr w:rsidR="00B56FE4" w:rsidRPr="00144929" w14:paraId="12F5FF47" w14:textId="77777777" w:rsidTr="00B56FE4">
        <w:tc>
          <w:tcPr>
            <w:tcW w:w="3119" w:type="dxa"/>
          </w:tcPr>
          <w:p w14:paraId="62914198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Coronavirus</w:t>
            </w:r>
          </w:p>
        </w:tc>
        <w:tc>
          <w:tcPr>
            <w:tcW w:w="2693" w:type="dxa"/>
            <w:vAlign w:val="center"/>
          </w:tcPr>
          <w:p w14:paraId="798E4BEB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3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(2.9)</w:t>
            </w:r>
          </w:p>
        </w:tc>
        <w:tc>
          <w:tcPr>
            <w:tcW w:w="2977" w:type="dxa"/>
            <w:vAlign w:val="center"/>
          </w:tcPr>
          <w:p w14:paraId="63035F32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10 (4.4)</w:t>
            </w:r>
          </w:p>
        </w:tc>
        <w:tc>
          <w:tcPr>
            <w:tcW w:w="992" w:type="dxa"/>
          </w:tcPr>
          <w:p w14:paraId="1367DF80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0.722</w:t>
            </w:r>
          </w:p>
        </w:tc>
      </w:tr>
      <w:tr w:rsidR="00B56FE4" w:rsidRPr="00144929" w14:paraId="62BCBCE8" w14:textId="77777777" w:rsidTr="00B56FE4">
        <w:tc>
          <w:tcPr>
            <w:tcW w:w="3119" w:type="dxa"/>
          </w:tcPr>
          <w:p w14:paraId="024F0F1A" w14:textId="77777777" w:rsidR="00B56FE4" w:rsidRPr="00144929" w:rsidRDefault="00B56FE4" w:rsidP="00B56FE4">
            <w:pPr>
              <w:spacing w:line="480" w:lineRule="auto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 Bocavirus</w:t>
            </w:r>
          </w:p>
        </w:tc>
        <w:tc>
          <w:tcPr>
            <w:tcW w:w="2693" w:type="dxa"/>
            <w:vAlign w:val="center"/>
          </w:tcPr>
          <w:p w14:paraId="2E0316C9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 w:hint="eastAsia"/>
                <w:color w:val="000000" w:themeColor="text1"/>
                <w:szCs w:val="20"/>
              </w:rPr>
              <w:t>0</w:t>
            </w: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 xml:space="preserve"> (0.0)</w:t>
            </w:r>
          </w:p>
        </w:tc>
        <w:tc>
          <w:tcPr>
            <w:tcW w:w="2977" w:type="dxa"/>
            <w:vAlign w:val="center"/>
          </w:tcPr>
          <w:p w14:paraId="478DFBA8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 (0.4)</w:t>
            </w:r>
          </w:p>
        </w:tc>
        <w:tc>
          <w:tcPr>
            <w:tcW w:w="992" w:type="dxa"/>
          </w:tcPr>
          <w:p w14:paraId="2CFC3652" w14:textId="77777777" w:rsidR="00B56FE4" w:rsidRPr="00144929" w:rsidRDefault="00B56FE4" w:rsidP="00B56FE4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Cs w:val="20"/>
              </w:rPr>
            </w:pPr>
            <w:r w:rsidRPr="00144929">
              <w:rPr>
                <w:rFonts w:ascii="Times New Roman" w:hAnsi="Times New Roman"/>
                <w:color w:val="000000" w:themeColor="text1"/>
                <w:szCs w:val="20"/>
              </w:rPr>
              <w:t>1.000</w:t>
            </w:r>
          </w:p>
        </w:tc>
      </w:tr>
    </w:tbl>
    <w:p w14:paraId="2966E9A3" w14:textId="77777777" w:rsidR="006A0DC8" w:rsidRPr="00144929" w:rsidRDefault="006A0DC8">
      <w:pPr>
        <w:rPr>
          <w:rFonts w:ascii="Times New Roman" w:hAnsi="Times New Roman"/>
          <w:color w:val="000000" w:themeColor="text1"/>
          <w:sz w:val="22"/>
        </w:rPr>
      </w:pPr>
    </w:p>
    <w:sectPr w:rsidR="006A0DC8" w:rsidRPr="00144929" w:rsidSect="00BB708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76D53" w14:textId="77777777" w:rsidR="0044525A" w:rsidRDefault="0044525A" w:rsidP="001E1581">
      <w:r>
        <w:separator/>
      </w:r>
    </w:p>
  </w:endnote>
  <w:endnote w:type="continuationSeparator" w:id="0">
    <w:p w14:paraId="347ABCC7" w14:textId="77777777" w:rsidR="0044525A" w:rsidRDefault="0044525A" w:rsidP="001E1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74E3E" w14:textId="77777777" w:rsidR="0044525A" w:rsidRDefault="0044525A" w:rsidP="001E1581">
      <w:r>
        <w:separator/>
      </w:r>
    </w:p>
  </w:footnote>
  <w:footnote w:type="continuationSeparator" w:id="0">
    <w:p w14:paraId="68E2ED40" w14:textId="77777777" w:rsidR="0044525A" w:rsidRDefault="0044525A" w:rsidP="001E1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5A"/>
    <w:rsid w:val="00023709"/>
    <w:rsid w:val="00036D3A"/>
    <w:rsid w:val="00064AC2"/>
    <w:rsid w:val="00071EB2"/>
    <w:rsid w:val="000A5FFB"/>
    <w:rsid w:val="000D6957"/>
    <w:rsid w:val="000F7800"/>
    <w:rsid w:val="000F7DA4"/>
    <w:rsid w:val="0013092C"/>
    <w:rsid w:val="00143EE4"/>
    <w:rsid w:val="00144929"/>
    <w:rsid w:val="00145722"/>
    <w:rsid w:val="00191D6C"/>
    <w:rsid w:val="001D39AA"/>
    <w:rsid w:val="001E1581"/>
    <w:rsid w:val="001E22CF"/>
    <w:rsid w:val="00214084"/>
    <w:rsid w:val="0024348C"/>
    <w:rsid w:val="0024481E"/>
    <w:rsid w:val="002544E3"/>
    <w:rsid w:val="002548E9"/>
    <w:rsid w:val="00262957"/>
    <w:rsid w:val="002A49C0"/>
    <w:rsid w:val="002A543A"/>
    <w:rsid w:val="002A67E2"/>
    <w:rsid w:val="002D027E"/>
    <w:rsid w:val="002D5971"/>
    <w:rsid w:val="002D60B6"/>
    <w:rsid w:val="002E23FD"/>
    <w:rsid w:val="003015D2"/>
    <w:rsid w:val="003154E5"/>
    <w:rsid w:val="0034167B"/>
    <w:rsid w:val="0034277D"/>
    <w:rsid w:val="00385E61"/>
    <w:rsid w:val="003A26D5"/>
    <w:rsid w:val="003A2AC0"/>
    <w:rsid w:val="003E314A"/>
    <w:rsid w:val="003F0B6D"/>
    <w:rsid w:val="003F75DE"/>
    <w:rsid w:val="004006B9"/>
    <w:rsid w:val="004073CD"/>
    <w:rsid w:val="00441D5A"/>
    <w:rsid w:val="0044525A"/>
    <w:rsid w:val="00460D76"/>
    <w:rsid w:val="004731DC"/>
    <w:rsid w:val="00485C4B"/>
    <w:rsid w:val="00487122"/>
    <w:rsid w:val="00491C6A"/>
    <w:rsid w:val="004A61FB"/>
    <w:rsid w:val="004C00A7"/>
    <w:rsid w:val="004C4B96"/>
    <w:rsid w:val="00535E6D"/>
    <w:rsid w:val="005439B4"/>
    <w:rsid w:val="00557D0C"/>
    <w:rsid w:val="005A451C"/>
    <w:rsid w:val="005A6439"/>
    <w:rsid w:val="005E59C5"/>
    <w:rsid w:val="00612B07"/>
    <w:rsid w:val="006139E7"/>
    <w:rsid w:val="0065058B"/>
    <w:rsid w:val="0068237A"/>
    <w:rsid w:val="006A0DC8"/>
    <w:rsid w:val="006A26AC"/>
    <w:rsid w:val="00725F98"/>
    <w:rsid w:val="0073441C"/>
    <w:rsid w:val="00743351"/>
    <w:rsid w:val="007772DC"/>
    <w:rsid w:val="00783967"/>
    <w:rsid w:val="007A3C82"/>
    <w:rsid w:val="007E3D41"/>
    <w:rsid w:val="00815557"/>
    <w:rsid w:val="00892157"/>
    <w:rsid w:val="00893D68"/>
    <w:rsid w:val="008B7B0C"/>
    <w:rsid w:val="008D6512"/>
    <w:rsid w:val="00917DD6"/>
    <w:rsid w:val="00A10CA2"/>
    <w:rsid w:val="00A15B7F"/>
    <w:rsid w:val="00AC7FC4"/>
    <w:rsid w:val="00AE4C4C"/>
    <w:rsid w:val="00AF308C"/>
    <w:rsid w:val="00AF37FE"/>
    <w:rsid w:val="00B352D8"/>
    <w:rsid w:val="00B37F50"/>
    <w:rsid w:val="00B50450"/>
    <w:rsid w:val="00B56FE4"/>
    <w:rsid w:val="00B638F0"/>
    <w:rsid w:val="00B87C9B"/>
    <w:rsid w:val="00BA57EE"/>
    <w:rsid w:val="00BB7085"/>
    <w:rsid w:val="00BD0121"/>
    <w:rsid w:val="00BF4E15"/>
    <w:rsid w:val="00C07274"/>
    <w:rsid w:val="00C07808"/>
    <w:rsid w:val="00C1561B"/>
    <w:rsid w:val="00C6151C"/>
    <w:rsid w:val="00C64FDD"/>
    <w:rsid w:val="00CE5C41"/>
    <w:rsid w:val="00CF67C1"/>
    <w:rsid w:val="00D06AAC"/>
    <w:rsid w:val="00D16A5C"/>
    <w:rsid w:val="00D26BC2"/>
    <w:rsid w:val="00D32553"/>
    <w:rsid w:val="00D326E9"/>
    <w:rsid w:val="00D4252A"/>
    <w:rsid w:val="00D67083"/>
    <w:rsid w:val="00D964FD"/>
    <w:rsid w:val="00DA47B6"/>
    <w:rsid w:val="00DE0FF9"/>
    <w:rsid w:val="00DF757B"/>
    <w:rsid w:val="00E020A5"/>
    <w:rsid w:val="00E0229D"/>
    <w:rsid w:val="00E1316B"/>
    <w:rsid w:val="00EB458E"/>
    <w:rsid w:val="00EE0438"/>
    <w:rsid w:val="00EE541A"/>
    <w:rsid w:val="00EF1ED0"/>
    <w:rsid w:val="00F20114"/>
    <w:rsid w:val="00F473E8"/>
    <w:rsid w:val="00F5272D"/>
    <w:rsid w:val="00F643EC"/>
    <w:rsid w:val="00F677AB"/>
    <w:rsid w:val="00F82700"/>
    <w:rsid w:val="00FA62AC"/>
    <w:rsid w:val="00FE2475"/>
    <w:rsid w:val="00FE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8FA41"/>
  <w15:docId w15:val="{BCE4919C-4ADE-5248-96A2-6AE46DF99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E4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E15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E1581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1E15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E1581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0F7D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0F7DA4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0F7DA4"/>
    <w:rPr>
      <w:sz w:val="18"/>
      <w:szCs w:val="18"/>
    </w:rPr>
  </w:style>
  <w:style w:type="paragraph" w:styleId="a8">
    <w:name w:val="annotation text"/>
    <w:basedOn w:val="a"/>
    <w:link w:val="Char2"/>
    <w:uiPriority w:val="99"/>
    <w:semiHidden/>
    <w:unhideWhenUsed/>
    <w:rsid w:val="000F7DA4"/>
    <w:pPr>
      <w:jc w:val="left"/>
    </w:pPr>
  </w:style>
  <w:style w:type="character" w:customStyle="1" w:styleId="Char2">
    <w:name w:val="메모 텍스트 Char"/>
    <w:basedOn w:val="a0"/>
    <w:link w:val="a8"/>
    <w:uiPriority w:val="99"/>
    <w:semiHidden/>
    <w:rsid w:val="000F7DA4"/>
    <w:rPr>
      <w:rFonts w:ascii="맑은 고딕" w:eastAsia="맑은 고딕" w:hAnsi="맑은 고딕" w:cs="Times New Roman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0F7DA4"/>
    <w:rPr>
      <w:b/>
      <w:bCs/>
    </w:rPr>
  </w:style>
  <w:style w:type="character" w:customStyle="1" w:styleId="Char3">
    <w:name w:val="메모 주제 Char"/>
    <w:basedOn w:val="Char2"/>
    <w:link w:val="a9"/>
    <w:uiPriority w:val="99"/>
    <w:semiHidden/>
    <w:rsid w:val="000F7DA4"/>
    <w:rPr>
      <w:rFonts w:ascii="맑은 고딕" w:eastAsia="맑은 고딕" w:hAnsi="맑은 고딕" w:cs="Times New Roman"/>
      <w:b/>
      <w:bCs/>
    </w:rPr>
  </w:style>
  <w:style w:type="paragraph" w:styleId="aa">
    <w:name w:val="Revision"/>
    <w:hidden/>
    <w:uiPriority w:val="99"/>
    <w:semiHidden/>
    <w:rsid w:val="003A2AC0"/>
    <w:pPr>
      <w:spacing w:after="0" w:line="240" w:lineRule="auto"/>
      <w:jc w:val="left"/>
    </w:pPr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Jongmin</dc:creator>
  <cp:keywords/>
  <dc:description/>
  <cp:lastModifiedBy>Lee Jongmin</cp:lastModifiedBy>
  <cp:revision>2</cp:revision>
  <cp:lastPrinted>2020-04-25T09:19:00Z</cp:lastPrinted>
  <dcterms:created xsi:type="dcterms:W3CDTF">2020-05-06T12:04:00Z</dcterms:created>
  <dcterms:modified xsi:type="dcterms:W3CDTF">2020-05-06T12:04:00Z</dcterms:modified>
</cp:coreProperties>
</file>