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4AB6" w14:textId="062D01FD" w:rsidR="00635EAA" w:rsidRDefault="00A109E7">
      <w:pPr>
        <w:rPr>
          <w:rFonts w:ascii="Times New Roman" w:hAnsi="Times New Roman" w:cs="Times New Roman"/>
          <w:b/>
          <w:bCs/>
        </w:rPr>
      </w:pPr>
      <w:r w:rsidRPr="00635EAA">
        <w:rPr>
          <w:rFonts w:ascii="Times New Roman" w:hAnsi="Times New Roman" w:cs="Times New Roman"/>
          <w:b/>
          <w:bCs/>
        </w:rPr>
        <w:t xml:space="preserve">Table 1: </w:t>
      </w:r>
      <w:r w:rsidR="00635EAA" w:rsidRPr="00635EAA">
        <w:rPr>
          <w:rFonts w:ascii="Times New Roman" w:hAnsi="Times New Roman" w:cs="Times New Roman"/>
          <w:b/>
          <w:bCs/>
        </w:rPr>
        <w:t>Opioid agonist treatment and safe supply medications</w:t>
      </w:r>
    </w:p>
    <w:p w14:paraId="4FEE3002" w14:textId="77777777" w:rsidR="00635EAA" w:rsidRPr="00635EAA" w:rsidRDefault="00635EAA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35EAA" w:rsidRPr="00635EAA" w14:paraId="32463B24" w14:textId="77777777" w:rsidTr="00635EAA">
        <w:tc>
          <w:tcPr>
            <w:tcW w:w="4675" w:type="dxa"/>
          </w:tcPr>
          <w:p w14:paraId="61E6C51C" w14:textId="34B9B6D3" w:rsidR="00635EAA" w:rsidRPr="00635EAA" w:rsidRDefault="00635EAA">
            <w:pPr>
              <w:rPr>
                <w:rFonts w:ascii="Times New Roman" w:hAnsi="Times New Roman" w:cs="Times New Roman"/>
                <w:b/>
                <w:bCs/>
              </w:rPr>
            </w:pPr>
            <w:r w:rsidRPr="00635EAA">
              <w:rPr>
                <w:rFonts w:ascii="Times New Roman" w:hAnsi="Times New Roman" w:cs="Times New Roman"/>
                <w:b/>
                <w:bCs/>
              </w:rPr>
              <w:t>Medication type</w:t>
            </w:r>
          </w:p>
        </w:tc>
        <w:tc>
          <w:tcPr>
            <w:tcW w:w="4675" w:type="dxa"/>
          </w:tcPr>
          <w:p w14:paraId="6D24A7CC" w14:textId="24620370" w:rsidR="00635EAA" w:rsidRPr="00635EAA" w:rsidRDefault="00635EAA">
            <w:pPr>
              <w:rPr>
                <w:rFonts w:ascii="Times New Roman" w:hAnsi="Times New Roman" w:cs="Times New Roman"/>
                <w:b/>
                <w:bCs/>
              </w:rPr>
            </w:pPr>
            <w:r w:rsidRPr="00635EAA">
              <w:rPr>
                <w:rFonts w:ascii="Times New Roman" w:hAnsi="Times New Roman" w:cs="Times New Roman"/>
                <w:b/>
                <w:bCs/>
              </w:rPr>
              <w:t>Medication name</w:t>
            </w:r>
          </w:p>
        </w:tc>
      </w:tr>
      <w:tr w:rsidR="00635EAA" w:rsidRPr="00635EAA" w14:paraId="774AAC10" w14:textId="77777777" w:rsidTr="00635EAA">
        <w:tc>
          <w:tcPr>
            <w:tcW w:w="4675" w:type="dxa"/>
          </w:tcPr>
          <w:p w14:paraId="4B579BA2" w14:textId="621FBD15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Opioid agonist treatment</w:t>
            </w:r>
          </w:p>
        </w:tc>
        <w:tc>
          <w:tcPr>
            <w:tcW w:w="4675" w:type="dxa"/>
          </w:tcPr>
          <w:p w14:paraId="7AFA8198" w14:textId="77777777" w:rsidR="00635EAA" w:rsidRPr="00635EAA" w:rsidRDefault="00635EAA">
            <w:pPr>
              <w:rPr>
                <w:rFonts w:ascii="Times New Roman" w:hAnsi="Times New Roman" w:cs="Times New Roman"/>
              </w:rPr>
            </w:pPr>
          </w:p>
        </w:tc>
      </w:tr>
      <w:tr w:rsidR="00635EAA" w:rsidRPr="00635EAA" w14:paraId="4ECC1027" w14:textId="77777777" w:rsidTr="00635EAA">
        <w:tc>
          <w:tcPr>
            <w:tcW w:w="4675" w:type="dxa"/>
          </w:tcPr>
          <w:p w14:paraId="06B7C7CB" w14:textId="77777777" w:rsidR="00635EAA" w:rsidRP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3787277" w14:textId="62D460A8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Methadone</w:t>
            </w:r>
          </w:p>
        </w:tc>
      </w:tr>
      <w:tr w:rsidR="00635EAA" w:rsidRPr="00635EAA" w14:paraId="4D1C80D2" w14:textId="77777777" w:rsidTr="00635EAA">
        <w:tc>
          <w:tcPr>
            <w:tcW w:w="4675" w:type="dxa"/>
          </w:tcPr>
          <w:p w14:paraId="0594889B" w14:textId="77777777" w:rsidR="00635EAA" w:rsidRP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E494D05" w14:textId="45219A38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Buprenorphine/naloxone</w:t>
            </w:r>
          </w:p>
        </w:tc>
      </w:tr>
      <w:tr w:rsidR="00635EAA" w:rsidRPr="00635EAA" w14:paraId="59D4C89F" w14:textId="77777777" w:rsidTr="00635EAA">
        <w:tc>
          <w:tcPr>
            <w:tcW w:w="4675" w:type="dxa"/>
          </w:tcPr>
          <w:p w14:paraId="5986E77B" w14:textId="77777777" w:rsidR="00635EAA" w:rsidRP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76B48CE" w14:textId="519C54B7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Extended-release buprenorphine</w:t>
            </w:r>
          </w:p>
        </w:tc>
      </w:tr>
      <w:tr w:rsidR="00635EAA" w:rsidRPr="00635EAA" w14:paraId="0EC335E5" w14:textId="77777777" w:rsidTr="00635EAA">
        <w:tc>
          <w:tcPr>
            <w:tcW w:w="4675" w:type="dxa"/>
          </w:tcPr>
          <w:p w14:paraId="53216808" w14:textId="77777777" w:rsidR="00635EAA" w:rsidRP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43A0E6CE" w14:textId="4778C7CB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Slow</w:t>
            </w:r>
            <w:r w:rsidR="00881DE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release oral morphine</w:t>
            </w:r>
          </w:p>
        </w:tc>
      </w:tr>
      <w:tr w:rsidR="00635EAA" w:rsidRPr="00635EAA" w14:paraId="290597A3" w14:textId="77777777" w:rsidTr="00635EAA">
        <w:tc>
          <w:tcPr>
            <w:tcW w:w="4675" w:type="dxa"/>
          </w:tcPr>
          <w:p w14:paraId="71F7497C" w14:textId="391881D5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Opioid safe supply</w:t>
            </w:r>
          </w:p>
        </w:tc>
        <w:tc>
          <w:tcPr>
            <w:tcW w:w="4675" w:type="dxa"/>
          </w:tcPr>
          <w:p w14:paraId="36CB1C33" w14:textId="77777777" w:rsidR="00635EAA" w:rsidRPr="00635EAA" w:rsidRDefault="00635EAA">
            <w:pPr>
              <w:rPr>
                <w:rFonts w:ascii="Times New Roman" w:hAnsi="Times New Roman" w:cs="Times New Roman"/>
              </w:rPr>
            </w:pPr>
          </w:p>
        </w:tc>
      </w:tr>
      <w:tr w:rsidR="00635EAA" w:rsidRPr="00635EAA" w14:paraId="08FA0506" w14:textId="77777777" w:rsidTr="00635EAA">
        <w:tc>
          <w:tcPr>
            <w:tcW w:w="4675" w:type="dxa"/>
          </w:tcPr>
          <w:p w14:paraId="471D430C" w14:textId="77777777" w:rsid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48A1F9D4" w14:textId="36BFDF35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Hydromorphone tablet</w:t>
            </w:r>
          </w:p>
        </w:tc>
      </w:tr>
      <w:tr w:rsidR="00635EAA" w:rsidRPr="00635EAA" w14:paraId="5C7DD551" w14:textId="77777777" w:rsidTr="00635EAA">
        <w:tc>
          <w:tcPr>
            <w:tcW w:w="4675" w:type="dxa"/>
          </w:tcPr>
          <w:p w14:paraId="770DAECD" w14:textId="77777777" w:rsid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2F7EE4C" w14:textId="7BB3D984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M-</w:t>
            </w:r>
            <w:proofErr w:type="spellStart"/>
            <w:r>
              <w:rPr>
                <w:rFonts w:ascii="Times New Roman" w:hAnsi="Times New Roman" w:cs="Times New Roman"/>
              </w:rPr>
              <w:t>eslon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(morphine)</w:t>
            </w:r>
          </w:p>
        </w:tc>
      </w:tr>
      <w:tr w:rsidR="00635EAA" w:rsidRPr="00635EAA" w14:paraId="4D3BAC41" w14:textId="77777777" w:rsidTr="00635EAA">
        <w:tc>
          <w:tcPr>
            <w:tcW w:w="4675" w:type="dxa"/>
          </w:tcPr>
          <w:p w14:paraId="775A307E" w14:textId="6C0FC766" w:rsid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Stimulant safe supply</w:t>
            </w:r>
          </w:p>
        </w:tc>
        <w:tc>
          <w:tcPr>
            <w:tcW w:w="4675" w:type="dxa"/>
          </w:tcPr>
          <w:p w14:paraId="5A03575F" w14:textId="77777777" w:rsidR="00635EAA" w:rsidRPr="00635EAA" w:rsidRDefault="00635EAA">
            <w:pPr>
              <w:rPr>
                <w:rFonts w:ascii="Times New Roman" w:hAnsi="Times New Roman" w:cs="Times New Roman"/>
              </w:rPr>
            </w:pPr>
          </w:p>
        </w:tc>
      </w:tr>
      <w:tr w:rsidR="00635EAA" w:rsidRPr="00635EAA" w14:paraId="46230052" w14:textId="77777777" w:rsidTr="00635EAA">
        <w:tc>
          <w:tcPr>
            <w:tcW w:w="4675" w:type="dxa"/>
          </w:tcPr>
          <w:p w14:paraId="472325F6" w14:textId="77777777" w:rsid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A742E5A" w14:textId="00E08D99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Dextroamphetamine</w:t>
            </w:r>
          </w:p>
        </w:tc>
      </w:tr>
      <w:tr w:rsidR="00635EAA" w:rsidRPr="00635EAA" w14:paraId="3E049216" w14:textId="77777777" w:rsidTr="00635EAA">
        <w:tc>
          <w:tcPr>
            <w:tcW w:w="4675" w:type="dxa"/>
          </w:tcPr>
          <w:p w14:paraId="3DFB713A" w14:textId="77777777" w:rsidR="00635EAA" w:rsidRDefault="00635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2338865" w14:textId="0EA29667" w:rsidR="00635EAA" w:rsidRPr="00635EAA" w:rsidRDefault="00635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Methylphenidate</w:t>
            </w:r>
          </w:p>
        </w:tc>
      </w:tr>
    </w:tbl>
    <w:p w14:paraId="5855D1D6" w14:textId="7E0C007F" w:rsidR="002A535D" w:rsidRPr="00635EAA" w:rsidRDefault="00A109E7">
      <w:pPr>
        <w:rPr>
          <w:rFonts w:ascii="Times New Roman" w:hAnsi="Times New Roman" w:cs="Times New Roman"/>
          <w:sz w:val="20"/>
          <w:szCs w:val="20"/>
        </w:rPr>
      </w:pPr>
      <w:r w:rsidRPr="00635EAA">
        <w:rPr>
          <w:rFonts w:ascii="Times New Roman" w:hAnsi="Times New Roman" w:cs="Times New Roman"/>
          <w:sz w:val="20"/>
          <w:szCs w:val="20"/>
        </w:rPr>
        <w:t xml:space="preserve"> </w:t>
      </w:r>
      <w:r w:rsidR="00635EAA" w:rsidRPr="00635EAA">
        <w:rPr>
          <w:rFonts w:ascii="Times New Roman" w:hAnsi="Times New Roman" w:cs="Times New Roman"/>
          <w:b/>
          <w:bCs/>
          <w:sz w:val="20"/>
          <w:szCs w:val="20"/>
        </w:rPr>
        <w:t>Footnote</w:t>
      </w:r>
      <w:r w:rsidR="00635EAA" w:rsidRPr="00635EAA">
        <w:rPr>
          <w:rFonts w:ascii="Times New Roman" w:hAnsi="Times New Roman" w:cs="Times New Roman"/>
          <w:sz w:val="20"/>
          <w:szCs w:val="20"/>
        </w:rPr>
        <w:t>: Medications listed are those available for the treatment of opioid use disorder in BC</w:t>
      </w:r>
      <w:r w:rsidR="00635EAA" w:rsidRPr="00635EAA">
        <w:rPr>
          <w:rFonts w:ascii="Times New Roman" w:hAnsi="Times New Roman" w:cs="Times New Roman"/>
          <w:sz w:val="20"/>
          <w:szCs w:val="20"/>
          <w:vertAlign w:val="superscript"/>
        </w:rPr>
        <w:t>20</w:t>
      </w:r>
      <w:r w:rsidR="00635EAA" w:rsidRPr="00635EAA">
        <w:rPr>
          <w:rFonts w:ascii="Times New Roman" w:hAnsi="Times New Roman" w:cs="Times New Roman"/>
          <w:sz w:val="20"/>
          <w:szCs w:val="20"/>
        </w:rPr>
        <w:t xml:space="preserve"> and those listed in </w:t>
      </w:r>
      <w:r w:rsidR="008D1632">
        <w:rPr>
          <w:rFonts w:ascii="Times New Roman" w:hAnsi="Times New Roman" w:cs="Times New Roman"/>
          <w:sz w:val="20"/>
          <w:szCs w:val="20"/>
        </w:rPr>
        <w:t xml:space="preserve">BC’s Provincial </w:t>
      </w:r>
      <w:r w:rsidR="00635EAA" w:rsidRPr="00635EAA">
        <w:rPr>
          <w:rFonts w:ascii="Times New Roman" w:hAnsi="Times New Roman" w:cs="Times New Roman"/>
          <w:sz w:val="20"/>
          <w:szCs w:val="20"/>
        </w:rPr>
        <w:t>Risk Mitigation Guidance</w:t>
      </w:r>
      <w:r w:rsidR="00635EAA" w:rsidRPr="00635EAA">
        <w:rPr>
          <w:rFonts w:ascii="Times New Roman" w:hAnsi="Times New Roman" w:cs="Times New Roman"/>
          <w:sz w:val="20"/>
          <w:szCs w:val="20"/>
          <w:vertAlign w:val="superscript"/>
        </w:rPr>
        <w:t>21</w:t>
      </w:r>
      <w:r w:rsidR="00635EAA" w:rsidRPr="00635EAA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2A535D" w:rsidRPr="00635E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E7"/>
    <w:rsid w:val="00005F57"/>
    <w:rsid w:val="0003177C"/>
    <w:rsid w:val="00047692"/>
    <w:rsid w:val="00056981"/>
    <w:rsid w:val="00071859"/>
    <w:rsid w:val="00077C0A"/>
    <w:rsid w:val="00090547"/>
    <w:rsid w:val="000A4074"/>
    <w:rsid w:val="000C1F21"/>
    <w:rsid w:val="000E24C2"/>
    <w:rsid w:val="00132219"/>
    <w:rsid w:val="0013241A"/>
    <w:rsid w:val="00142194"/>
    <w:rsid w:val="0015021A"/>
    <w:rsid w:val="001526B8"/>
    <w:rsid w:val="0016467F"/>
    <w:rsid w:val="00165EB6"/>
    <w:rsid w:val="00175006"/>
    <w:rsid w:val="0018061D"/>
    <w:rsid w:val="00193C3F"/>
    <w:rsid w:val="001A5E02"/>
    <w:rsid w:val="001C3466"/>
    <w:rsid w:val="001C49D4"/>
    <w:rsid w:val="001D083C"/>
    <w:rsid w:val="001F4BC9"/>
    <w:rsid w:val="001F6A31"/>
    <w:rsid w:val="0020131A"/>
    <w:rsid w:val="00217321"/>
    <w:rsid w:val="002207AF"/>
    <w:rsid w:val="00263D97"/>
    <w:rsid w:val="00270EF4"/>
    <w:rsid w:val="002A535D"/>
    <w:rsid w:val="002A7F70"/>
    <w:rsid w:val="002B1860"/>
    <w:rsid w:val="002C04A5"/>
    <w:rsid w:val="002D2B09"/>
    <w:rsid w:val="002E1E24"/>
    <w:rsid w:val="002F747C"/>
    <w:rsid w:val="00306A15"/>
    <w:rsid w:val="00315F6E"/>
    <w:rsid w:val="00336F94"/>
    <w:rsid w:val="00355932"/>
    <w:rsid w:val="003649C2"/>
    <w:rsid w:val="00375CF1"/>
    <w:rsid w:val="003B48A1"/>
    <w:rsid w:val="003F6215"/>
    <w:rsid w:val="003F6AC9"/>
    <w:rsid w:val="004117A4"/>
    <w:rsid w:val="00431C7D"/>
    <w:rsid w:val="00452132"/>
    <w:rsid w:val="004732EF"/>
    <w:rsid w:val="004915CF"/>
    <w:rsid w:val="004A0093"/>
    <w:rsid w:val="004B316D"/>
    <w:rsid w:val="004E6E85"/>
    <w:rsid w:val="004F6EA3"/>
    <w:rsid w:val="004F7E87"/>
    <w:rsid w:val="00511866"/>
    <w:rsid w:val="00511942"/>
    <w:rsid w:val="00520F61"/>
    <w:rsid w:val="00525D4A"/>
    <w:rsid w:val="00527AB3"/>
    <w:rsid w:val="005607CD"/>
    <w:rsid w:val="0059530D"/>
    <w:rsid w:val="005A379C"/>
    <w:rsid w:val="005A4E4A"/>
    <w:rsid w:val="005B2C62"/>
    <w:rsid w:val="005C60DD"/>
    <w:rsid w:val="005D3AAC"/>
    <w:rsid w:val="005F64D9"/>
    <w:rsid w:val="00605C48"/>
    <w:rsid w:val="00616130"/>
    <w:rsid w:val="00634118"/>
    <w:rsid w:val="00635C82"/>
    <w:rsid w:val="00635EAA"/>
    <w:rsid w:val="00637AAA"/>
    <w:rsid w:val="00642AF1"/>
    <w:rsid w:val="00644FAC"/>
    <w:rsid w:val="00690930"/>
    <w:rsid w:val="006E1C62"/>
    <w:rsid w:val="00716FB2"/>
    <w:rsid w:val="00717F02"/>
    <w:rsid w:val="0074370A"/>
    <w:rsid w:val="00743B53"/>
    <w:rsid w:val="00745527"/>
    <w:rsid w:val="00755E47"/>
    <w:rsid w:val="00756346"/>
    <w:rsid w:val="0075711B"/>
    <w:rsid w:val="00764E62"/>
    <w:rsid w:val="007679FB"/>
    <w:rsid w:val="00776B77"/>
    <w:rsid w:val="007846B9"/>
    <w:rsid w:val="007A7858"/>
    <w:rsid w:val="007B4B3E"/>
    <w:rsid w:val="007E3B0E"/>
    <w:rsid w:val="007F5A05"/>
    <w:rsid w:val="007F6476"/>
    <w:rsid w:val="00814F05"/>
    <w:rsid w:val="00830B35"/>
    <w:rsid w:val="00851E80"/>
    <w:rsid w:val="00862D2B"/>
    <w:rsid w:val="00876593"/>
    <w:rsid w:val="00881DE9"/>
    <w:rsid w:val="00885391"/>
    <w:rsid w:val="00886DE6"/>
    <w:rsid w:val="008A4190"/>
    <w:rsid w:val="008B3DD8"/>
    <w:rsid w:val="008D1112"/>
    <w:rsid w:val="008D1632"/>
    <w:rsid w:val="008E1E6A"/>
    <w:rsid w:val="00911EF5"/>
    <w:rsid w:val="009625FB"/>
    <w:rsid w:val="00985C07"/>
    <w:rsid w:val="00994C67"/>
    <w:rsid w:val="009B1CF5"/>
    <w:rsid w:val="009C6107"/>
    <w:rsid w:val="009F7311"/>
    <w:rsid w:val="00A109E7"/>
    <w:rsid w:val="00A15C92"/>
    <w:rsid w:val="00A369E0"/>
    <w:rsid w:val="00A371A0"/>
    <w:rsid w:val="00A50ACE"/>
    <w:rsid w:val="00A513D4"/>
    <w:rsid w:val="00A51905"/>
    <w:rsid w:val="00A5714E"/>
    <w:rsid w:val="00A64D2E"/>
    <w:rsid w:val="00A66D13"/>
    <w:rsid w:val="00A82426"/>
    <w:rsid w:val="00A977CB"/>
    <w:rsid w:val="00AB6FA3"/>
    <w:rsid w:val="00AD03FD"/>
    <w:rsid w:val="00AD5FD9"/>
    <w:rsid w:val="00AF29FC"/>
    <w:rsid w:val="00B02AC1"/>
    <w:rsid w:val="00B40866"/>
    <w:rsid w:val="00B40F3D"/>
    <w:rsid w:val="00B42F04"/>
    <w:rsid w:val="00B5165F"/>
    <w:rsid w:val="00B5496D"/>
    <w:rsid w:val="00B7565A"/>
    <w:rsid w:val="00BB7716"/>
    <w:rsid w:val="00BC23B1"/>
    <w:rsid w:val="00BD3C01"/>
    <w:rsid w:val="00BE6AE0"/>
    <w:rsid w:val="00BF1AF4"/>
    <w:rsid w:val="00C076FF"/>
    <w:rsid w:val="00C14718"/>
    <w:rsid w:val="00C21EA4"/>
    <w:rsid w:val="00C45987"/>
    <w:rsid w:val="00C752D8"/>
    <w:rsid w:val="00C92882"/>
    <w:rsid w:val="00CC21FA"/>
    <w:rsid w:val="00CD60ED"/>
    <w:rsid w:val="00D57522"/>
    <w:rsid w:val="00DD3333"/>
    <w:rsid w:val="00E34C8A"/>
    <w:rsid w:val="00E8012E"/>
    <w:rsid w:val="00E80AED"/>
    <w:rsid w:val="00E847FA"/>
    <w:rsid w:val="00E8497F"/>
    <w:rsid w:val="00E91654"/>
    <w:rsid w:val="00EA2D44"/>
    <w:rsid w:val="00EC4EF4"/>
    <w:rsid w:val="00F35BCB"/>
    <w:rsid w:val="00F55FDC"/>
    <w:rsid w:val="00F652AF"/>
    <w:rsid w:val="00F75861"/>
    <w:rsid w:val="00FD1D9A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7A217A"/>
  <w15:chartTrackingRefBased/>
  <w15:docId w15:val="{D6355739-2564-714E-835F-22EE7CB9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Palis</dc:creator>
  <cp:keywords/>
  <dc:description/>
  <cp:lastModifiedBy>Heather Palis</cp:lastModifiedBy>
  <cp:revision>3</cp:revision>
  <dcterms:created xsi:type="dcterms:W3CDTF">2023-07-28T15:28:00Z</dcterms:created>
  <dcterms:modified xsi:type="dcterms:W3CDTF">2023-07-28T15:28:00Z</dcterms:modified>
</cp:coreProperties>
</file>