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Spec="center" w:tblpY="1"/>
        <w:bidiVisual/>
        <w:tblW w:w="4960" w:type="pct"/>
        <w:tblBorders>
          <w:top w:val="single" w:sz="12" w:space="0" w:color="008000"/>
          <w:bottom w:val="single" w:sz="12" w:space="0" w:color="008000"/>
        </w:tblBorders>
        <w:tblLook w:val="04A0" w:firstRow="1" w:lastRow="0" w:firstColumn="1" w:lastColumn="0" w:noHBand="0" w:noVBand="1"/>
      </w:tblPr>
      <w:tblGrid>
        <w:gridCol w:w="780"/>
        <w:gridCol w:w="813"/>
        <w:gridCol w:w="809"/>
        <w:gridCol w:w="447"/>
        <w:gridCol w:w="178"/>
        <w:gridCol w:w="546"/>
        <w:gridCol w:w="673"/>
        <w:gridCol w:w="616"/>
        <w:gridCol w:w="603"/>
        <w:gridCol w:w="961"/>
        <w:gridCol w:w="1045"/>
        <w:gridCol w:w="851"/>
        <w:gridCol w:w="847"/>
      </w:tblGrid>
      <w:tr w:rsidR="00765300" w:rsidRPr="00AB1289" w:rsidTr="001C783A">
        <w:trPr>
          <w:trHeight w:val="375"/>
        </w:trPr>
        <w:tc>
          <w:tcPr>
            <w:tcW w:w="5000" w:type="pct"/>
            <w:gridSpan w:val="13"/>
            <w:tcBorders>
              <w:top w:val="single" w:sz="4" w:space="0" w:color="FFFFFF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hAnsi="Times New Roman" w:cs="B Nazanin"/>
                <w:color w:val="000000"/>
                <w:sz w:val="20"/>
                <w:szCs w:val="20"/>
                <w:lang w:bidi="ar-SA"/>
              </w:rPr>
              <w:t xml:space="preserve">Table </w:t>
            </w: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1.</w:t>
            </w:r>
            <w:r w:rsidRPr="00AB1289">
              <w:rPr>
                <w:rFonts w:ascii="Times New Roman" w:hAnsi="Times New Roman" w:cs="B Nazanin"/>
                <w:color w:val="000000"/>
                <w:sz w:val="20"/>
                <w:szCs w:val="20"/>
              </w:rPr>
              <w:t xml:space="preserve"> </w:t>
            </w: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The results of the chemical and physical analysis of the soil at the experiment location.</w:t>
            </w:r>
          </w:p>
        </w:tc>
      </w:tr>
      <w:tr w:rsidR="00765300" w:rsidRPr="00AB1289" w:rsidTr="001C783A">
        <w:trPr>
          <w:trHeight w:val="438"/>
        </w:trPr>
        <w:tc>
          <w:tcPr>
            <w:tcW w:w="425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  <w:lang w:bidi="ar-SA"/>
              </w:rPr>
            </w:pPr>
            <w:proofErr w:type="spellStart"/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O.C</w:t>
            </w:r>
            <w:proofErr w:type="spellEnd"/>
            <w:r w:rsidRPr="00AB1289">
              <w:rPr>
                <w:rFonts w:ascii="Times New Roman" w:eastAsia="Times New Roman" w:hAnsi="Times New Roman" w:cs="B Nazanin" w:hint="cs"/>
                <w:color w:val="000000"/>
                <w:sz w:val="20"/>
                <w:szCs w:val="20"/>
                <w:rtl/>
                <w:lang w:bidi="ar-SA"/>
              </w:rPr>
              <w:t>.</w:t>
            </w:r>
          </w:p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(%)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N</w:t>
            </w:r>
          </w:p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(%)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P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K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proofErr w:type="spellStart"/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Mn</w:t>
            </w:r>
            <w:proofErr w:type="spellEnd"/>
          </w:p>
        </w:tc>
        <w:tc>
          <w:tcPr>
            <w:tcW w:w="36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Zn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Fe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Cu</w:t>
            </w:r>
          </w:p>
        </w:tc>
        <w:tc>
          <w:tcPr>
            <w:tcW w:w="52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pH</w:t>
            </w:r>
          </w:p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570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rtl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EC</w:t>
            </w:r>
          </w:p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(dS.m</w:t>
            </w: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vertAlign w:val="superscript"/>
                <w:lang w:bidi="ar-SA"/>
              </w:rPr>
              <w:t>-1</w:t>
            </w: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464" w:type="pct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Texture</w:t>
            </w:r>
          </w:p>
        </w:tc>
        <w:tc>
          <w:tcPr>
            <w:tcW w:w="462" w:type="pct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Year</w:t>
            </w:r>
          </w:p>
        </w:tc>
      </w:tr>
      <w:tr w:rsidR="00765300" w:rsidRPr="00AB1289" w:rsidTr="001C783A">
        <w:trPr>
          <w:trHeight w:val="419"/>
        </w:trPr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1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(mg.kg</w:t>
            </w: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vertAlign w:val="superscript"/>
                <w:lang w:bidi="ar-SA"/>
              </w:rPr>
              <w:t>-1</w:t>
            </w: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</w:p>
        </w:tc>
      </w:tr>
      <w:tr w:rsidR="00765300" w:rsidRPr="00AB1289" w:rsidTr="001C783A">
        <w:trPr>
          <w:trHeight w:val="409"/>
        </w:trPr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0.52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0.1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6.0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215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1.0</w:t>
            </w:r>
          </w:p>
        </w:tc>
        <w:tc>
          <w:tcPr>
            <w:tcW w:w="36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0.83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0.95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0.22</w:t>
            </w:r>
          </w:p>
        </w:tc>
        <w:tc>
          <w:tcPr>
            <w:tcW w:w="52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7.92</w:t>
            </w:r>
          </w:p>
        </w:tc>
        <w:tc>
          <w:tcPr>
            <w:tcW w:w="57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6.01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loam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2020</w:t>
            </w:r>
          </w:p>
        </w:tc>
      </w:tr>
      <w:tr w:rsidR="00765300" w:rsidRPr="00AB1289" w:rsidTr="001C783A">
        <w:trPr>
          <w:trHeight w:val="409"/>
        </w:trPr>
        <w:tc>
          <w:tcPr>
            <w:tcW w:w="425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0.56</w:t>
            </w:r>
          </w:p>
        </w:tc>
        <w:tc>
          <w:tcPr>
            <w:tcW w:w="443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0.1</w:t>
            </w:r>
          </w:p>
        </w:tc>
        <w:tc>
          <w:tcPr>
            <w:tcW w:w="44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6.2</w:t>
            </w:r>
          </w:p>
        </w:tc>
        <w:tc>
          <w:tcPr>
            <w:tcW w:w="34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219</w:t>
            </w:r>
          </w:p>
        </w:tc>
        <w:tc>
          <w:tcPr>
            <w:tcW w:w="298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1.0</w:t>
            </w:r>
          </w:p>
        </w:tc>
        <w:tc>
          <w:tcPr>
            <w:tcW w:w="367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0.80</w:t>
            </w:r>
          </w:p>
        </w:tc>
        <w:tc>
          <w:tcPr>
            <w:tcW w:w="336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0.97</w:t>
            </w:r>
          </w:p>
        </w:tc>
        <w:tc>
          <w:tcPr>
            <w:tcW w:w="329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0.23</w:t>
            </w:r>
          </w:p>
        </w:tc>
        <w:tc>
          <w:tcPr>
            <w:tcW w:w="52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7.89</w:t>
            </w:r>
          </w:p>
        </w:tc>
        <w:tc>
          <w:tcPr>
            <w:tcW w:w="570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6.00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loam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:rsidR="00765300" w:rsidRPr="00AB1289" w:rsidRDefault="00765300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</w:pPr>
            <w:r w:rsidRPr="00AB1289">
              <w:rPr>
                <w:rFonts w:ascii="Times New Roman" w:eastAsia="Times New Roman" w:hAnsi="Times New Roman" w:cs="B Nazanin"/>
                <w:color w:val="000000"/>
                <w:sz w:val="20"/>
                <w:szCs w:val="20"/>
                <w:lang w:bidi="ar-SA"/>
              </w:rPr>
              <w:t>2021</w:t>
            </w:r>
          </w:p>
        </w:tc>
      </w:tr>
    </w:tbl>
    <w:p w:rsidR="00765300" w:rsidRDefault="00765300"/>
    <w:p w:rsidR="00765300" w:rsidRDefault="008030C5" w:rsidP="008030C5">
      <w:pPr>
        <w:bidi w:val="0"/>
      </w:pPr>
      <w:r>
        <w:br w:type="page"/>
      </w:r>
    </w:p>
    <w:p w:rsidR="008030C5" w:rsidRDefault="008030C5" w:rsidP="00835AFB">
      <w:pPr>
        <w:bidi w:val="0"/>
        <w:spacing w:after="0" w:line="240" w:lineRule="auto"/>
        <w:jc w:val="center"/>
        <w:rPr>
          <w:rFonts w:ascii="Times New Roman" w:eastAsia="Times New Roman" w:hAnsi="Times New Roman" w:cs="B Lotus"/>
          <w:color w:val="000000" w:themeColor="text1"/>
          <w:sz w:val="20"/>
          <w:szCs w:val="20"/>
        </w:rPr>
        <w:sectPr w:rsidR="008030C5" w:rsidSect="004A4334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bidiVisual/>
        <w:tblW w:w="15616" w:type="dxa"/>
        <w:jc w:val="center"/>
        <w:tblInd w:w="2266" w:type="dxa"/>
        <w:tblBorders>
          <w:top w:val="single" w:sz="12" w:space="0" w:color="008000"/>
          <w:bottom w:val="single" w:sz="12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217"/>
        <w:gridCol w:w="925"/>
        <w:gridCol w:w="925"/>
        <w:gridCol w:w="925"/>
        <w:gridCol w:w="925"/>
        <w:gridCol w:w="918"/>
        <w:gridCol w:w="788"/>
        <w:gridCol w:w="936"/>
        <w:gridCol w:w="907"/>
        <w:gridCol w:w="709"/>
        <w:gridCol w:w="992"/>
        <w:gridCol w:w="850"/>
        <w:gridCol w:w="993"/>
        <w:gridCol w:w="886"/>
        <w:gridCol w:w="537"/>
        <w:gridCol w:w="2183"/>
      </w:tblGrid>
      <w:tr w:rsidR="00535E6B" w:rsidRPr="00AA6B4E" w:rsidTr="001C783A">
        <w:trPr>
          <w:jc w:val="center"/>
        </w:trPr>
        <w:tc>
          <w:tcPr>
            <w:tcW w:w="15616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lastRenderedPageBreak/>
              <w:t xml:space="preserve">Table 2. Analysis of variance for the effects of variety and </w:t>
            </w:r>
            <w:r w:rsidR="00FB239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  <w:r w:rsid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on the leaf elements and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</w:t>
            </w:r>
            <w:r w:rsidR="001938BF"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physiological indicators</w:t>
            </w:r>
            <w:r w:rsid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of maize (</w:t>
            </w:r>
            <w:proofErr w:type="spellStart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AA6B4E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535E6B" w:rsidRPr="00AA6B4E" w:rsidTr="001C783A">
        <w:trPr>
          <w:trHeight w:val="617"/>
          <w:jc w:val="center"/>
        </w:trPr>
        <w:tc>
          <w:tcPr>
            <w:tcW w:w="12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193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Peroxidase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193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Catalase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spellStart"/>
            <w:r w:rsidRPr="00193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Proline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1938BF" w:rsidRDefault="00E95763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Soluble sugars 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1938B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Relative water content</w:t>
            </w:r>
          </w:p>
        </w:tc>
        <w:tc>
          <w:tcPr>
            <w:tcW w:w="9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Ion leakage</w:t>
            </w:r>
          </w:p>
        </w:tc>
        <w:tc>
          <w:tcPr>
            <w:tcW w:w="7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Mn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Cu</w:t>
            </w:r>
          </w:p>
        </w:tc>
        <w:tc>
          <w:tcPr>
            <w:tcW w:w="9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Zn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Fe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N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K</w:t>
            </w:r>
          </w:p>
        </w:tc>
        <w:tc>
          <w:tcPr>
            <w:tcW w:w="88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Na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21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Source of Variation</w:t>
            </w:r>
          </w:p>
        </w:tc>
      </w:tr>
      <w:tr w:rsidR="00535E6B" w:rsidRPr="00AA6B4E" w:rsidTr="001C783A">
        <w:trPr>
          <w:trHeight w:val="293"/>
          <w:jc w:val="center"/>
        </w:trPr>
        <w:tc>
          <w:tcPr>
            <w:tcW w:w="121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1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86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3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Block</w:t>
            </w:r>
          </w:p>
        </w:tc>
      </w:tr>
      <w:tr w:rsidR="00535E6B" w:rsidRPr="00AA6B4E" w:rsidTr="001C783A">
        <w:trPr>
          <w:trHeight w:val="270"/>
          <w:jc w:val="center"/>
        </w:trPr>
        <w:tc>
          <w:tcPr>
            <w:tcW w:w="121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1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86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3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Variety (</w:t>
            </w:r>
            <w:proofErr w:type="spellStart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</w:tr>
      <w:tr w:rsidR="00535E6B" w:rsidRPr="00AA6B4E" w:rsidTr="001C783A">
        <w:trPr>
          <w:trHeight w:val="259"/>
          <w:jc w:val="center"/>
        </w:trPr>
        <w:tc>
          <w:tcPr>
            <w:tcW w:w="121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1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86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3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8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B Lotus"/>
                <w:color w:val="000000" w:themeColor="text1"/>
                <w:sz w:val="20"/>
                <w:szCs w:val="20"/>
                <w:rtl/>
                <w:lang w:val="en-CA" w:eastAsia="en-CA"/>
              </w:rPr>
            </w:pPr>
            <w:r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</w:p>
        </w:tc>
      </w:tr>
      <w:tr w:rsidR="00535E6B" w:rsidRPr="00AA6B4E" w:rsidTr="001C783A">
        <w:trPr>
          <w:trHeight w:val="321"/>
          <w:jc w:val="center"/>
        </w:trPr>
        <w:tc>
          <w:tcPr>
            <w:tcW w:w="121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1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86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3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8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</w:t>
            </w:r>
            <w:r w:rsidR="00FB239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</w:p>
        </w:tc>
      </w:tr>
      <w:tr w:rsidR="00535E6B" w:rsidRPr="00AA6B4E" w:rsidTr="001C783A">
        <w:trPr>
          <w:jc w:val="center"/>
        </w:trPr>
        <w:tc>
          <w:tcPr>
            <w:tcW w:w="1217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1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8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36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07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86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37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83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535E6B" w:rsidRPr="00AA6B4E" w:rsidTr="001C783A">
        <w:trPr>
          <w:jc w:val="center"/>
        </w:trPr>
        <w:tc>
          <w:tcPr>
            <w:tcW w:w="1217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3.26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5.28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8.06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139.48</w:t>
            </w:r>
          </w:p>
        </w:tc>
        <w:tc>
          <w:tcPr>
            <w:tcW w:w="91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28.31</w:t>
            </w:r>
          </w:p>
        </w:tc>
        <w:tc>
          <w:tcPr>
            <w:tcW w:w="78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16.71</w:t>
            </w:r>
          </w:p>
        </w:tc>
        <w:tc>
          <w:tcPr>
            <w:tcW w:w="936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3.52</w:t>
            </w:r>
          </w:p>
        </w:tc>
        <w:tc>
          <w:tcPr>
            <w:tcW w:w="907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46.54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616.2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0.00002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0.110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3.32</w:t>
            </w:r>
          </w:p>
        </w:tc>
        <w:tc>
          <w:tcPr>
            <w:tcW w:w="886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42.88</w:t>
            </w:r>
          </w:p>
        </w:tc>
        <w:tc>
          <w:tcPr>
            <w:tcW w:w="537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Block </w:t>
            </w:r>
            <w:r w:rsidRPr="00AA6B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Year</w:t>
            </w:r>
          </w:p>
        </w:tc>
      </w:tr>
      <w:tr w:rsidR="00535E6B" w:rsidRPr="00AA6B4E" w:rsidTr="001C783A">
        <w:trPr>
          <w:jc w:val="center"/>
        </w:trPr>
        <w:tc>
          <w:tcPr>
            <w:tcW w:w="1217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1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8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36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07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86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37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83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proofErr w:type="spellStart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Year</w:t>
            </w:r>
          </w:p>
        </w:tc>
      </w:tr>
      <w:tr w:rsidR="00535E6B" w:rsidRPr="00AA6B4E" w:rsidTr="001C783A">
        <w:trPr>
          <w:jc w:val="center"/>
        </w:trPr>
        <w:tc>
          <w:tcPr>
            <w:tcW w:w="1217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1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788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36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07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992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0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93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86" w:type="dxa"/>
            <w:tcBorders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37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83" w:type="dxa"/>
            <w:tcBorders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  <w:r w:rsidR="00535E6B"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Year</w:t>
            </w:r>
          </w:p>
        </w:tc>
      </w:tr>
      <w:tr w:rsidR="00535E6B" w:rsidRPr="00AA6B4E" w:rsidTr="001C783A">
        <w:trPr>
          <w:jc w:val="center"/>
        </w:trPr>
        <w:tc>
          <w:tcPr>
            <w:tcW w:w="121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1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3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07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86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37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83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proofErr w:type="spellStart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</w:t>
            </w:r>
            <w:r w:rsidR="00FB239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Year</w:t>
            </w:r>
          </w:p>
        </w:tc>
      </w:tr>
      <w:tr w:rsidR="00535E6B" w:rsidRPr="00AA6B4E" w:rsidTr="001C783A">
        <w:trPr>
          <w:trHeight w:val="291"/>
          <w:jc w:val="center"/>
        </w:trPr>
        <w:tc>
          <w:tcPr>
            <w:tcW w:w="1217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0.27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6.77</w:t>
            </w:r>
          </w:p>
        </w:tc>
        <w:tc>
          <w:tcPr>
            <w:tcW w:w="925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6.27</w:t>
            </w:r>
          </w:p>
        </w:tc>
        <w:tc>
          <w:tcPr>
            <w:tcW w:w="91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6.27</w:t>
            </w:r>
          </w:p>
        </w:tc>
        <w:tc>
          <w:tcPr>
            <w:tcW w:w="788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20.82</w:t>
            </w:r>
          </w:p>
        </w:tc>
        <w:tc>
          <w:tcPr>
            <w:tcW w:w="936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1.74</w:t>
            </w:r>
          </w:p>
        </w:tc>
        <w:tc>
          <w:tcPr>
            <w:tcW w:w="907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6.77</w:t>
            </w:r>
          </w:p>
        </w:tc>
        <w:tc>
          <w:tcPr>
            <w:tcW w:w="709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81.22</w:t>
            </w:r>
          </w:p>
        </w:tc>
        <w:tc>
          <w:tcPr>
            <w:tcW w:w="992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0.0001</w:t>
            </w:r>
          </w:p>
        </w:tc>
        <w:tc>
          <w:tcPr>
            <w:tcW w:w="850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993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886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2.08</w:t>
            </w:r>
          </w:p>
        </w:tc>
        <w:tc>
          <w:tcPr>
            <w:tcW w:w="537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2183" w:type="dxa"/>
            <w:tcBorders>
              <w:top w:val="single" w:sz="4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Error</w:t>
            </w:r>
          </w:p>
        </w:tc>
      </w:tr>
      <w:tr w:rsidR="00535E6B" w:rsidRPr="00AA6B4E" w:rsidTr="001C783A">
        <w:trPr>
          <w:trHeight w:val="267"/>
          <w:jc w:val="center"/>
        </w:trPr>
        <w:tc>
          <w:tcPr>
            <w:tcW w:w="121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21.2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8.7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1938BF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1938BF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15.6</w:t>
            </w:r>
          </w:p>
        </w:tc>
        <w:tc>
          <w:tcPr>
            <w:tcW w:w="91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13.6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8.07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6.8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10.3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537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8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C.V. (%)</w:t>
            </w:r>
          </w:p>
        </w:tc>
      </w:tr>
      <w:tr w:rsidR="00535E6B" w:rsidRPr="00AA6B4E" w:rsidTr="001C783A">
        <w:trPr>
          <w:trHeight w:val="414"/>
          <w:jc w:val="center"/>
        </w:trPr>
        <w:tc>
          <w:tcPr>
            <w:tcW w:w="15616" w:type="dxa"/>
            <w:gridSpan w:val="16"/>
            <w:tcBorders>
              <w:top w:val="single" w:sz="4" w:space="0" w:color="000000"/>
              <w:bottom w:val="nil"/>
            </w:tcBorders>
            <w:vAlign w:val="center"/>
          </w:tcPr>
          <w:p w:rsidR="00535E6B" w:rsidRPr="00AA6B4E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  <w:lang w:val="en-CA" w:eastAsia="en-CA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 xml:space="preserve">NS, * </w:t>
            </w:r>
            <w:r w:rsidRPr="00AA6B4E">
              <w:rPr>
                <w:rFonts w:ascii="Times New Roman" w:eastAsia="Times New Roman" w:hAnsi="Times New Roman" w:cs="B Lotus"/>
                <w:noProof/>
                <w:color w:val="000000" w:themeColor="text1"/>
                <w:sz w:val="20"/>
                <w:szCs w:val="20"/>
                <w:lang w:val="en-CA" w:eastAsia="en-CA"/>
              </w:rPr>
              <w:t>and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 xml:space="preserve"> **: Not-significant and significant at 5% and 1% error probability, respectively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  <w:lang w:val="en-CA" w:eastAsia="en-CA"/>
              </w:rPr>
              <w:t>.</w:t>
            </w:r>
          </w:p>
        </w:tc>
      </w:tr>
    </w:tbl>
    <w:p w:rsidR="00697398" w:rsidRDefault="00697398" w:rsidP="00835AFB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eastAsia="en-CA"/>
        </w:rPr>
        <w:sectPr w:rsidR="00697398" w:rsidSect="008030C5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bidiVisual/>
        <w:tblW w:w="13475" w:type="dxa"/>
        <w:jc w:val="center"/>
        <w:tblInd w:w="3314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1186"/>
        <w:gridCol w:w="1183"/>
        <w:gridCol w:w="1183"/>
        <w:gridCol w:w="921"/>
        <w:gridCol w:w="1260"/>
        <w:gridCol w:w="911"/>
        <w:gridCol w:w="978"/>
        <w:gridCol w:w="993"/>
        <w:gridCol w:w="1134"/>
        <w:gridCol w:w="1151"/>
        <w:gridCol w:w="2575"/>
      </w:tblGrid>
      <w:tr w:rsidR="00697398" w:rsidRPr="00AA6B4E" w:rsidTr="001C783A">
        <w:trPr>
          <w:trHeight w:val="426"/>
          <w:jc w:val="center"/>
        </w:trPr>
        <w:tc>
          <w:tcPr>
            <w:tcW w:w="13475" w:type="dxa"/>
            <w:gridSpan w:val="11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:rsidR="00697398" w:rsidRPr="00AA6B4E" w:rsidRDefault="00697398" w:rsidP="00FA2DB9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FA2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Table 3. </w:t>
            </w:r>
            <w:r w:rsidR="00FA2DB9" w:rsidRPr="00FA2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Mean comparison for the effect of resources ameliorating on</w:t>
            </w:r>
            <w:r w:rsidRPr="00FA2D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 </w:t>
            </w:r>
            <w:r w:rsidRPr="00FA2DB9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Na,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Zn, Cu,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Mn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relative water content, </w:t>
            </w:r>
            <w:r w:rsidR="00E9576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soluble sugars </w:t>
            </w:r>
            <w:r w:rsid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="004C0614"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catalase</w:t>
            </w:r>
            <w:r w:rsid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chlorophyll a, chlorophyll b and chlorophyll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a+b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of 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maize (</w:t>
            </w:r>
            <w:proofErr w:type="spellStart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AA6B4E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697398" w:rsidRPr="00AA6B4E" w:rsidTr="001C783A">
        <w:trPr>
          <w:trHeight w:val="675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Chlorophyll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b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a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Catalase</w:t>
            </w:r>
          </w:p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(µ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mol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mg protein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min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4C0614" w:rsidRDefault="00E95763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Soluble sugars </w:t>
            </w:r>
          </w:p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FW)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Relative water content (</w:t>
            </w:r>
            <w:r w:rsidRPr="00AA6B4E">
              <w:rPr>
                <w:rFonts w:ascii="Times New Roman" w:eastAsia="Times New Roman" w:hAnsi="Times New Roman" w:cs="B Lotus" w:hint="cs"/>
                <w:color w:val="000000" w:themeColor="text1"/>
                <w:sz w:val="20"/>
                <w:szCs w:val="20"/>
              </w:rPr>
              <w:t>%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Cu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Zn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Na</w:t>
            </w:r>
          </w:p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leaf dry weight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  <w:t>Resources ameliorating</w:t>
            </w:r>
          </w:p>
        </w:tc>
      </w:tr>
      <w:tr w:rsidR="00697398" w:rsidRPr="00AA6B4E" w:rsidTr="001C783A">
        <w:trPr>
          <w:trHeight w:val="230"/>
          <w:jc w:val="center"/>
        </w:trPr>
        <w:tc>
          <w:tcPr>
            <w:tcW w:w="1186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</w:p>
        </w:tc>
        <w:tc>
          <w:tcPr>
            <w:tcW w:w="1183" w:type="dxa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183" w:type="dxa"/>
            <w:vMerge/>
            <w:tcBorders>
              <w:bottom w:val="single" w:sz="4" w:space="0" w:color="000000" w:themeColor="text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921" w:type="dxa"/>
            <w:vMerge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vMerge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3105" w:type="dxa"/>
            <w:gridSpan w:val="3"/>
            <w:vMerge w:val="restart"/>
            <w:tcBorders>
              <w:top w:val="single" w:sz="4" w:space="0" w:color="000000" w:themeColor="text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(mg kg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  <w:lang w:val="en-CA" w:eastAsia="en-CA"/>
              </w:rPr>
              <w:t>-1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1151" w:type="dxa"/>
            <w:vMerge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2575" w:type="dxa"/>
            <w:vMerge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697398" w:rsidRPr="00AA6B4E" w:rsidTr="001C783A">
        <w:trPr>
          <w:trHeight w:val="152"/>
          <w:jc w:val="center"/>
        </w:trPr>
        <w:tc>
          <w:tcPr>
            <w:tcW w:w="3552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fresh weight)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3105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</w:pPr>
          </w:p>
        </w:tc>
        <w:tc>
          <w:tcPr>
            <w:tcW w:w="115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257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</w:tr>
      <w:tr w:rsidR="00697398" w:rsidRPr="00AA6B4E" w:rsidTr="001C783A">
        <w:trPr>
          <w:jc w:val="center"/>
        </w:trPr>
        <w:tc>
          <w:tcPr>
            <w:tcW w:w="11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2.64 c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0.759 d</w:t>
            </w:r>
          </w:p>
        </w:tc>
        <w:tc>
          <w:tcPr>
            <w:tcW w:w="118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1.88 c</w:t>
            </w:r>
          </w:p>
        </w:tc>
        <w:tc>
          <w:tcPr>
            <w:tcW w:w="9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13.75 a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17.97 a</w:t>
            </w:r>
          </w:p>
        </w:tc>
        <w:tc>
          <w:tcPr>
            <w:tcW w:w="91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53.82 e</w:t>
            </w: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30.08 c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11.21 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26.37 e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25.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68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a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Control</w:t>
            </w:r>
          </w:p>
        </w:tc>
      </w:tr>
      <w:tr w:rsidR="00697398" w:rsidRPr="00AA6B4E" w:rsidTr="001C783A">
        <w:trPr>
          <w:jc w:val="center"/>
        </w:trPr>
        <w:tc>
          <w:tcPr>
            <w:tcW w:w="118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2.97 b</w:t>
            </w:r>
          </w:p>
        </w:tc>
        <w:tc>
          <w:tcPr>
            <w:tcW w:w="11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0.887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8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2.09 b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12.45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16.91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1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57.46 cd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32.95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12.46 c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28.83 d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24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38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d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</w:p>
        </w:tc>
      </w:tr>
      <w:tr w:rsidR="00697398" w:rsidRPr="00AA6B4E" w:rsidTr="001C783A">
        <w:trPr>
          <w:jc w:val="center"/>
        </w:trPr>
        <w:tc>
          <w:tcPr>
            <w:tcW w:w="1186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3.09 b</w:t>
            </w:r>
          </w:p>
        </w:tc>
        <w:tc>
          <w:tcPr>
            <w:tcW w:w="118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0.918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8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2.17 b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12.77 b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17.17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11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56.48 d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33.97 b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13.37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31.25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1151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26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</w:tr>
      <w:tr w:rsidR="00697398" w:rsidRPr="00AA6B4E" w:rsidTr="001C783A">
        <w:trPr>
          <w:trHeight w:val="237"/>
          <w:jc w:val="center"/>
        </w:trPr>
        <w:tc>
          <w:tcPr>
            <w:tcW w:w="1186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2.75 c</w:t>
            </w:r>
          </w:p>
        </w:tc>
        <w:tc>
          <w:tcPr>
            <w:tcW w:w="118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0.807 cd</w:t>
            </w:r>
          </w:p>
        </w:tc>
        <w:tc>
          <w:tcPr>
            <w:tcW w:w="118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1.94 c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13.49 a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17.59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1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56.58 d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30.03 c</w:t>
            </w:r>
          </w:p>
        </w:tc>
        <w:tc>
          <w:tcPr>
            <w:tcW w:w="993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11.29 d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26.56 e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25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90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Silicon</w:t>
            </w:r>
          </w:p>
        </w:tc>
      </w:tr>
      <w:tr w:rsidR="00697398" w:rsidRPr="00AA6B4E" w:rsidTr="001C783A">
        <w:trPr>
          <w:trHeight w:val="80"/>
          <w:jc w:val="center"/>
        </w:trPr>
        <w:tc>
          <w:tcPr>
            <w:tcW w:w="1186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3.29 a</w:t>
            </w:r>
          </w:p>
        </w:tc>
        <w:tc>
          <w:tcPr>
            <w:tcW w:w="118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1.00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8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2.29 a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11.62 d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15.51 d</w:t>
            </w:r>
          </w:p>
        </w:tc>
        <w:tc>
          <w:tcPr>
            <w:tcW w:w="911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60.71 b</w:t>
            </w:r>
          </w:p>
        </w:tc>
        <w:tc>
          <w:tcPr>
            <w:tcW w:w="978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35.00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13.80 b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31.58 b</w:t>
            </w:r>
          </w:p>
        </w:tc>
        <w:tc>
          <w:tcPr>
            <w:tcW w:w="1151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23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de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+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</w:tr>
      <w:tr w:rsidR="00697398" w:rsidRPr="00AA6B4E" w:rsidTr="001C783A">
        <w:trPr>
          <w:trHeight w:val="237"/>
          <w:jc w:val="center"/>
        </w:trPr>
        <w:tc>
          <w:tcPr>
            <w:tcW w:w="1186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3.03 b</w:t>
            </w:r>
          </w:p>
        </w:tc>
        <w:tc>
          <w:tcPr>
            <w:tcW w:w="1183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0.898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83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2.13 b</w:t>
            </w:r>
          </w:p>
        </w:tc>
        <w:tc>
          <w:tcPr>
            <w:tcW w:w="921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11.86 d</w:t>
            </w:r>
          </w:p>
        </w:tc>
        <w:tc>
          <w:tcPr>
            <w:tcW w:w="1260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15.68 d</w:t>
            </w:r>
          </w:p>
        </w:tc>
        <w:tc>
          <w:tcPr>
            <w:tcW w:w="911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59.68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78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33.80 b</w:t>
            </w:r>
          </w:p>
        </w:tc>
        <w:tc>
          <w:tcPr>
            <w:tcW w:w="993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12.96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30.25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bcd</w:t>
            </w:r>
            <w:proofErr w:type="spellEnd"/>
          </w:p>
        </w:tc>
        <w:tc>
          <w:tcPr>
            <w:tcW w:w="1151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24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60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cd</w:t>
            </w:r>
          </w:p>
        </w:tc>
        <w:tc>
          <w:tcPr>
            <w:tcW w:w="2575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</w:tr>
      <w:tr w:rsidR="00697398" w:rsidRPr="00AA6B4E" w:rsidTr="001C783A">
        <w:trPr>
          <w:trHeight w:val="237"/>
          <w:jc w:val="center"/>
        </w:trPr>
        <w:tc>
          <w:tcPr>
            <w:tcW w:w="1186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3.07 b</w:t>
            </w:r>
          </w:p>
        </w:tc>
        <w:tc>
          <w:tcPr>
            <w:tcW w:w="11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0.898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8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2.17 b</w:t>
            </w:r>
          </w:p>
        </w:tc>
        <w:tc>
          <w:tcPr>
            <w:tcW w:w="92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12.03 cd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16.31 cd</w:t>
            </w:r>
          </w:p>
        </w:tc>
        <w:tc>
          <w:tcPr>
            <w:tcW w:w="911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59.76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78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33.83 b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12.79 c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29.62 cd</w:t>
            </w:r>
          </w:p>
        </w:tc>
        <w:tc>
          <w:tcPr>
            <w:tcW w:w="115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25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39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</w:tr>
      <w:tr w:rsidR="00697398" w:rsidRPr="00AA6B4E" w:rsidTr="001C783A">
        <w:trPr>
          <w:trHeight w:val="237"/>
          <w:jc w:val="center"/>
        </w:trPr>
        <w:tc>
          <w:tcPr>
            <w:tcW w:w="1186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3.39 a</w:t>
            </w:r>
          </w:p>
        </w:tc>
        <w:tc>
          <w:tcPr>
            <w:tcW w:w="118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1.050 a</w:t>
            </w:r>
          </w:p>
        </w:tc>
        <w:tc>
          <w:tcPr>
            <w:tcW w:w="1183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2.34 a</w:t>
            </w:r>
          </w:p>
        </w:tc>
        <w:tc>
          <w:tcPr>
            <w:tcW w:w="921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10.88 e</w:t>
            </w:r>
          </w:p>
        </w:tc>
        <w:tc>
          <w:tcPr>
            <w:tcW w:w="126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14.42 e</w:t>
            </w:r>
          </w:p>
        </w:tc>
        <w:tc>
          <w:tcPr>
            <w:tcW w:w="911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64.20 a</w:t>
            </w:r>
          </w:p>
        </w:tc>
        <w:tc>
          <w:tcPr>
            <w:tcW w:w="97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37.21 a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14.91 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33.93 a</w:t>
            </w:r>
          </w:p>
        </w:tc>
        <w:tc>
          <w:tcPr>
            <w:tcW w:w="1151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23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e</w:t>
            </w:r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Biochar+Mycorrhiza+Silicon</w:t>
            </w:r>
            <w:proofErr w:type="spellEnd"/>
          </w:p>
        </w:tc>
      </w:tr>
      <w:tr w:rsidR="00697398" w:rsidRPr="00AA6B4E" w:rsidTr="001C783A">
        <w:trPr>
          <w:jc w:val="center"/>
        </w:trPr>
        <w:tc>
          <w:tcPr>
            <w:tcW w:w="13475" w:type="dxa"/>
            <w:gridSpan w:val="11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In each column means followed by the same letters have no significant difference at the probability level of 5% based on the Duncan’s multiple range </w:t>
            </w:r>
            <w:proofErr w:type="gram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test</w:t>
            </w:r>
            <w:proofErr w:type="gram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CA" w:eastAsia="en-CA" w:bidi="ar-SA"/>
              </w:rPr>
              <w:t>.</w:t>
            </w:r>
          </w:p>
        </w:tc>
      </w:tr>
    </w:tbl>
    <w:p w:rsidR="00697398" w:rsidRDefault="00697398" w:rsidP="001F3C77">
      <w:pPr>
        <w:bidi w:val="0"/>
        <w:rPr>
          <w:color w:val="000000" w:themeColor="text1"/>
        </w:rPr>
        <w:sectPr w:rsidR="00697398" w:rsidSect="00697398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tbl>
      <w:tblPr>
        <w:bidiVisual/>
        <w:tblW w:w="3935" w:type="pct"/>
        <w:jc w:val="center"/>
        <w:tblInd w:w="5198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1181"/>
        <w:gridCol w:w="1183"/>
        <w:gridCol w:w="1183"/>
        <w:gridCol w:w="758"/>
        <w:gridCol w:w="1058"/>
        <w:gridCol w:w="1245"/>
        <w:gridCol w:w="666"/>
      </w:tblGrid>
      <w:tr w:rsidR="00AF62C2" w:rsidRPr="00AA6B4E" w:rsidTr="001C783A">
        <w:trPr>
          <w:trHeight w:val="426"/>
          <w:jc w:val="center"/>
        </w:trPr>
        <w:tc>
          <w:tcPr>
            <w:tcW w:w="5000" w:type="pct"/>
            <w:gridSpan w:val="7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Table 4. Effect of year on 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Na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K, N, chlorophyll b</w:t>
            </w:r>
            <w:r w:rsid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chlorophyll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and </w:t>
            </w:r>
            <w:r w:rsidR="004C0614"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oil yield</w:t>
            </w:r>
            <w:r w:rsid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of 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maize (</w:t>
            </w:r>
            <w:proofErr w:type="spellStart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AA6B4E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697398" w:rsidRPr="00AA6B4E" w:rsidTr="001C783A">
        <w:trPr>
          <w:trHeight w:val="412"/>
          <w:jc w:val="center"/>
        </w:trPr>
        <w:tc>
          <w:tcPr>
            <w:tcW w:w="812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Oil yield</w:t>
            </w:r>
          </w:p>
          <w:p w:rsidR="00697398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(kg ha-1)</w:t>
            </w:r>
          </w:p>
        </w:tc>
        <w:tc>
          <w:tcPr>
            <w:tcW w:w="813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Chlorophyll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</w:p>
        </w:tc>
        <w:tc>
          <w:tcPr>
            <w:tcW w:w="813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b</w:t>
            </w:r>
          </w:p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521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N</w:t>
            </w:r>
          </w:p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AA6B4E">
              <w:rPr>
                <w:rFonts w:ascii="Times New Roman" w:eastAsia="Times New Roman" w:hAnsi="Times New Roman" w:cs="B Lotus" w:hint="cs"/>
                <w:color w:val="000000" w:themeColor="text1"/>
                <w:sz w:val="20"/>
                <w:szCs w:val="20"/>
              </w:rPr>
              <w:t>%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727" w:type="pct"/>
            <w:vMerge w:val="restart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K</w:t>
            </w:r>
          </w:p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leaf dry weight)</w:t>
            </w:r>
          </w:p>
        </w:tc>
        <w:tc>
          <w:tcPr>
            <w:tcW w:w="856" w:type="pct"/>
            <w:vMerge w:val="restart"/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Na</w:t>
            </w:r>
          </w:p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leaf dry weight)</w:t>
            </w:r>
          </w:p>
        </w:tc>
        <w:tc>
          <w:tcPr>
            <w:tcW w:w="458" w:type="pct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  <w:t>year</w:t>
            </w:r>
          </w:p>
        </w:tc>
      </w:tr>
      <w:tr w:rsidR="00697398" w:rsidRPr="00AA6B4E" w:rsidTr="001C783A">
        <w:trPr>
          <w:trHeight w:val="89"/>
          <w:jc w:val="center"/>
        </w:trPr>
        <w:tc>
          <w:tcPr>
            <w:tcW w:w="812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97398" w:rsidRPr="004C0614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626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fresh weight)</w:t>
            </w:r>
          </w:p>
        </w:tc>
        <w:tc>
          <w:tcPr>
            <w:tcW w:w="521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727" w:type="pct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856" w:type="pct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697398" w:rsidRPr="00AA6B4E" w:rsidRDefault="00697398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</w:pPr>
          </w:p>
        </w:tc>
      </w:tr>
      <w:tr w:rsidR="00AF62C2" w:rsidRPr="00AA6B4E" w:rsidTr="001C783A">
        <w:trPr>
          <w:trHeight w:val="70"/>
          <w:jc w:val="center"/>
        </w:trPr>
        <w:tc>
          <w:tcPr>
            <w:tcW w:w="812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278.88 b</w:t>
            </w:r>
          </w:p>
        </w:tc>
        <w:tc>
          <w:tcPr>
            <w:tcW w:w="813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2.96 b</w:t>
            </w:r>
          </w:p>
        </w:tc>
        <w:tc>
          <w:tcPr>
            <w:tcW w:w="813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0.850 b</w:t>
            </w:r>
          </w:p>
        </w:tc>
        <w:tc>
          <w:tcPr>
            <w:tcW w:w="521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1.70 b</w:t>
            </w:r>
          </w:p>
        </w:tc>
        <w:tc>
          <w:tcPr>
            <w:tcW w:w="727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11.73 b</w:t>
            </w:r>
          </w:p>
        </w:tc>
        <w:tc>
          <w:tcPr>
            <w:tcW w:w="856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25.60 a</w:t>
            </w:r>
          </w:p>
        </w:tc>
        <w:tc>
          <w:tcPr>
            <w:tcW w:w="45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2020</w:t>
            </w:r>
          </w:p>
        </w:tc>
      </w:tr>
      <w:tr w:rsidR="00AF62C2" w:rsidRPr="00AA6B4E" w:rsidTr="001C783A">
        <w:trPr>
          <w:jc w:val="center"/>
        </w:trPr>
        <w:tc>
          <w:tcPr>
            <w:tcW w:w="812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314.27 a</w:t>
            </w:r>
          </w:p>
        </w:tc>
        <w:tc>
          <w:tcPr>
            <w:tcW w:w="81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3.10 a</w:t>
            </w:r>
          </w:p>
        </w:tc>
        <w:tc>
          <w:tcPr>
            <w:tcW w:w="81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0.955 a</w:t>
            </w:r>
          </w:p>
        </w:tc>
        <w:tc>
          <w:tcPr>
            <w:tcW w:w="521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1.85 a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12.42 a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24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45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 b</w:t>
            </w:r>
          </w:p>
        </w:tc>
        <w:tc>
          <w:tcPr>
            <w:tcW w:w="458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2021</w:t>
            </w:r>
          </w:p>
        </w:tc>
      </w:tr>
      <w:tr w:rsidR="00AF62C2" w:rsidRPr="00AA6B4E" w:rsidTr="001C783A">
        <w:trPr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bottom w:val="nil"/>
            </w:tcBorders>
            <w:shd w:val="clear" w:color="auto" w:fill="FFFFFF"/>
            <w:vAlign w:val="center"/>
          </w:tcPr>
          <w:p w:rsidR="00AF62C2" w:rsidRPr="00AA6B4E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In each column means followed by the same letters have no significant difference at the probability level of 5% based on the Duncan’s multiple range </w:t>
            </w:r>
            <w:proofErr w:type="gram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test</w:t>
            </w:r>
            <w:proofErr w:type="gram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CA" w:eastAsia="en-CA" w:bidi="ar-SA"/>
              </w:rPr>
              <w:t>.</w:t>
            </w:r>
          </w:p>
        </w:tc>
      </w:tr>
    </w:tbl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tbl>
      <w:tblPr>
        <w:bidiVisual/>
        <w:tblW w:w="10663" w:type="dxa"/>
        <w:jc w:val="center"/>
        <w:tblInd w:w="-1420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992"/>
        <w:gridCol w:w="993"/>
        <w:gridCol w:w="1134"/>
        <w:gridCol w:w="992"/>
        <w:gridCol w:w="1129"/>
        <w:gridCol w:w="900"/>
        <w:gridCol w:w="1009"/>
        <w:gridCol w:w="2575"/>
        <w:gridCol w:w="939"/>
      </w:tblGrid>
      <w:tr w:rsidR="004C0614" w:rsidRPr="004C0614" w:rsidTr="001C783A">
        <w:trPr>
          <w:trHeight w:val="426"/>
          <w:jc w:val="center"/>
        </w:trPr>
        <w:tc>
          <w:tcPr>
            <w:tcW w:w="10663" w:type="dxa"/>
            <w:gridSpan w:val="9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Table 5. Mean comparison for the interaction of 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variety and </w:t>
            </w:r>
            <w:r w:rsidR="00FB23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resources ameliorating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on K, 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N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</w:t>
            </w:r>
            <w:r w:rsidR="004C0614"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ion leakage, </w:t>
            </w:r>
            <w:proofErr w:type="spellStart"/>
            <w:r w:rsidR="004C0614"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proline</w:t>
            </w:r>
            <w:proofErr w:type="spellEnd"/>
            <w:r w:rsidR="004C0614"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seed yield </w:t>
            </w:r>
            <w:r w:rsidR="004C0614"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and oil yield 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of </w:t>
            </w: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maize (</w:t>
            </w:r>
            <w:proofErr w:type="spellStart"/>
            <w:r w:rsidRPr="004C0614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4C0614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4C0614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4C0614" w:rsidRPr="004C0614" w:rsidTr="001C783A">
        <w:trPr>
          <w:trHeight w:val="285"/>
          <w:jc w:val="center"/>
        </w:trPr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Oil yield</w:t>
            </w:r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(kg ha</w:t>
            </w: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Seed yield</w:t>
            </w:r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B Lotus"/>
                <w:color w:val="000000" w:themeColor="text1"/>
                <w:sz w:val="20"/>
                <w:szCs w:val="20"/>
                <w:lang w:eastAsia="en-CA"/>
              </w:rPr>
            </w:pP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(t ha</w:t>
            </w: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4C0614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Proline</w:t>
            </w:r>
            <w:proofErr w:type="spellEnd"/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(µ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mol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g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Ion leakage</w:t>
            </w:r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4C0614">
              <w:rPr>
                <w:rFonts w:ascii="Times New Roman" w:hAnsi="Times New Roman" w:cs="B Titr" w:hint="cs"/>
                <w:color w:val="000000" w:themeColor="text1"/>
                <w:sz w:val="20"/>
                <w:szCs w:val="20"/>
                <w:lang w:bidi="ar-SA"/>
              </w:rPr>
              <w:t>%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</w:t>
            </w:r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4C0614">
              <w:rPr>
                <w:rFonts w:ascii="Times New Roman" w:hAnsi="Times New Roman" w:cs="B Titr" w:hint="cs"/>
                <w:color w:val="000000" w:themeColor="text1"/>
                <w:sz w:val="20"/>
                <w:szCs w:val="20"/>
                <w:lang w:bidi="ar-SA"/>
              </w:rPr>
              <w:t>%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N</w:t>
            </w:r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4C0614">
              <w:rPr>
                <w:rFonts w:ascii="Times New Roman" w:eastAsia="Times New Roman" w:hAnsi="Times New Roman" w:cs="B Lotus" w:hint="cs"/>
                <w:color w:val="000000" w:themeColor="text1"/>
                <w:sz w:val="20"/>
                <w:szCs w:val="20"/>
              </w:rPr>
              <w:t>%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K</w:t>
            </w:r>
          </w:p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leaf dry weight)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  <w:t>Resources ameliorating</w:t>
            </w:r>
          </w:p>
        </w:tc>
        <w:tc>
          <w:tcPr>
            <w:tcW w:w="93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val="en-CA" w:eastAsia="en-CA"/>
              </w:rPr>
            </w:pPr>
            <w:r w:rsidRPr="004C0614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val="en-CA" w:eastAsia="en-CA"/>
              </w:rPr>
              <w:t>Variety</w:t>
            </w: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273.7 c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9.59 b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6.11 a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60.51 a</w:t>
            </w:r>
          </w:p>
        </w:tc>
        <w:tc>
          <w:tcPr>
            <w:tcW w:w="112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0.136 d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1.64 c</w:t>
            </w:r>
          </w:p>
        </w:tc>
        <w:tc>
          <w:tcPr>
            <w:tcW w:w="100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10.93 c</w:t>
            </w:r>
          </w:p>
        </w:tc>
        <w:tc>
          <w:tcPr>
            <w:tcW w:w="25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Control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4C0614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704</w:t>
            </w: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343.3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10.38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5.42 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57.83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0.147 c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1.90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13.66 a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275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336.1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10.31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5.90 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59.12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0.160 b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1.86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100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11.95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306.5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10.34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5.96 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57.25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0.143 cd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1.70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11.48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373.9 a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10.56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4.97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56.37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0.136 b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1.99 a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13.13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+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349.6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10.47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5.16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53.32 c</w:t>
            </w:r>
          </w:p>
        </w:tc>
        <w:tc>
          <w:tcPr>
            <w:tcW w:w="1129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0.157 b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1.86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1009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13.04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351.6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10.32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5.43 a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53.00 c</w:t>
            </w:r>
          </w:p>
        </w:tc>
        <w:tc>
          <w:tcPr>
            <w:tcW w:w="11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0.162 b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1.93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00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12.30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390.6 a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10.85 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4.12 b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50.13 d</w:t>
            </w:r>
          </w:p>
        </w:tc>
        <w:tc>
          <w:tcPr>
            <w:tcW w:w="1129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0.174 a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2.00 a</w:t>
            </w:r>
          </w:p>
        </w:tc>
        <w:tc>
          <w:tcPr>
            <w:tcW w:w="1009" w:type="dxa"/>
            <w:tcBorders>
              <w:top w:val="single" w:sz="4" w:space="0" w:color="FFFFFF" w:themeColor="background1"/>
              <w:left w:val="nil"/>
              <w:bottom w:val="single" w:sz="4" w:space="0" w:color="000000"/>
              <w:right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13.70 a</w:t>
            </w:r>
          </w:p>
        </w:tc>
        <w:tc>
          <w:tcPr>
            <w:tcW w:w="25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Biochar+Mycorrhiza+Silicon</w:t>
            </w:r>
            <w:proofErr w:type="spellEnd"/>
          </w:p>
        </w:tc>
        <w:tc>
          <w:tcPr>
            <w:tcW w:w="939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242.0 d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9.01 b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6.25 a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59.58 a</w:t>
            </w:r>
          </w:p>
        </w:tc>
        <w:tc>
          <w:tcPr>
            <w:tcW w:w="112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0.135 e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1.51 d</w:t>
            </w:r>
          </w:p>
        </w:tc>
        <w:tc>
          <w:tcPr>
            <w:tcW w:w="1009" w:type="dxa"/>
            <w:tcBorders>
              <w:top w:val="single" w:sz="4" w:space="0" w:color="000000"/>
              <w:right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11.00 b</w:t>
            </w:r>
          </w:p>
        </w:tc>
        <w:tc>
          <w:tcPr>
            <w:tcW w:w="2575" w:type="dxa"/>
            <w:tcBorders>
              <w:top w:val="single" w:sz="4" w:space="0" w:color="000000"/>
              <w:left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Control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604</w:t>
            </w: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280.2 c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9.51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5.56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56.74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0.144 de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1.77 c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11.75 b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313.8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9.54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6.07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57.30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0.155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1.84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11.39 b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236.8 d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9.02 b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6.19 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55.78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0.133 e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1.58 d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11.93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109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333.0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9.68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4.95 cd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55.60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0.165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1.98 a</w:t>
            </w:r>
          </w:p>
        </w:tc>
        <w:tc>
          <w:tcPr>
            <w:tcW w:w="100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12.38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+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195"/>
          <w:jc w:val="center"/>
        </w:trPr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309.2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9.63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5.07 cd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53.15 c</w:t>
            </w:r>
          </w:p>
        </w:tc>
        <w:tc>
          <w:tcPr>
            <w:tcW w:w="1129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0.149 cd</w:t>
            </w:r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1.82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12.75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195"/>
          <w:jc w:val="center"/>
        </w:trPr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308.1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9.43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5.12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bcd</w:t>
            </w:r>
            <w:proofErr w:type="spellEnd"/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52.35 c</w:t>
            </w:r>
          </w:p>
        </w:tc>
        <w:tc>
          <w:tcPr>
            <w:tcW w:w="11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0.153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bcd</w:t>
            </w:r>
            <w:proofErr w:type="spellEnd"/>
          </w:p>
        </w:tc>
        <w:tc>
          <w:tcPr>
            <w:tcW w:w="9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1.83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12.30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195"/>
          <w:jc w:val="center"/>
        </w:trPr>
        <w:tc>
          <w:tcPr>
            <w:tcW w:w="99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357.1 a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9.88 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4.30 d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49.58 d</w:t>
            </w:r>
          </w:p>
        </w:tc>
        <w:tc>
          <w:tcPr>
            <w:tcW w:w="1129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0.172 a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2.04 a</w:t>
            </w:r>
          </w:p>
        </w:tc>
        <w:tc>
          <w:tcPr>
            <w:tcW w:w="1009" w:type="dxa"/>
            <w:tcBorders>
              <w:top w:val="single" w:sz="4" w:space="0" w:color="FFFFFF" w:themeColor="background1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13.50 a</w:t>
            </w:r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Biochar+Mycorrhiza+Silicon</w:t>
            </w:r>
            <w:proofErr w:type="spellEnd"/>
          </w:p>
        </w:tc>
        <w:tc>
          <w:tcPr>
            <w:tcW w:w="939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70"/>
          <w:jc w:val="center"/>
        </w:trPr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185.3 d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7.86 b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6.30 a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58.05 a</w:t>
            </w:r>
          </w:p>
        </w:tc>
        <w:tc>
          <w:tcPr>
            <w:tcW w:w="112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0.119 d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1.44 d</w:t>
            </w:r>
          </w:p>
        </w:tc>
        <w:tc>
          <w:tcPr>
            <w:tcW w:w="1009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10.58 cd</w:t>
            </w:r>
          </w:p>
        </w:tc>
        <w:tc>
          <w:tcPr>
            <w:tcW w:w="25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Control</w:t>
            </w:r>
          </w:p>
        </w:tc>
        <w:tc>
          <w:tcPr>
            <w:tcW w:w="939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370</w:t>
            </w:r>
          </w:p>
        </w:tc>
      </w:tr>
      <w:tr w:rsidR="004C0614" w:rsidRPr="004C0614" w:rsidTr="001C783A">
        <w:trPr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238.6 c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8.56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5.73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52.64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0.128 cd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1.62 c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11.63 a-d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252.7 c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8.59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5.64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52.68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0.145 b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1.70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10.37 d</w:t>
            </w:r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255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202.0 d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8.42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5.95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54.39 b</w:t>
            </w:r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0.121 d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1.42 d</w:t>
            </w:r>
          </w:p>
        </w:tc>
        <w:tc>
          <w:tcPr>
            <w:tcW w:w="1009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11.08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bcd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291.2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3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8.99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4.98 de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52.68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2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0.147 b</w:t>
            </w:r>
          </w:p>
        </w:tc>
        <w:tc>
          <w:tcPr>
            <w:tcW w:w="900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1.83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009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12.33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2575" w:type="dxa"/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+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268.5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9.01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4.99 de</w:t>
            </w:r>
          </w:p>
        </w:tc>
        <w:tc>
          <w:tcPr>
            <w:tcW w:w="992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52.00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29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0.139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00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1.72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tcBorders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11.88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abc</w:t>
            </w:r>
            <w:proofErr w:type="spellEnd"/>
          </w:p>
        </w:tc>
        <w:tc>
          <w:tcPr>
            <w:tcW w:w="2575" w:type="dxa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263.0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9.05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5.31 cd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51.49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129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0.129 cd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1.71 </w:t>
            </w: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1009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11.80 a-d</w:t>
            </w:r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939" w:type="dxa"/>
            <w:vMerge/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</w:pPr>
          </w:p>
        </w:tc>
      </w:tr>
      <w:tr w:rsidR="004C0614" w:rsidRPr="004C0614" w:rsidTr="001C783A">
        <w:trPr>
          <w:trHeight w:val="80"/>
          <w:jc w:val="center"/>
        </w:trPr>
        <w:tc>
          <w:tcPr>
            <w:tcW w:w="99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310.0 a</w:t>
            </w:r>
          </w:p>
        </w:tc>
        <w:tc>
          <w:tcPr>
            <w:tcW w:w="993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9.32 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4.62 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50.21 c</w:t>
            </w:r>
          </w:p>
        </w:tc>
        <w:tc>
          <w:tcPr>
            <w:tcW w:w="1129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0.164 a</w:t>
            </w:r>
          </w:p>
        </w:tc>
        <w:tc>
          <w:tcPr>
            <w:tcW w:w="900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1.87 a</w:t>
            </w:r>
          </w:p>
        </w:tc>
        <w:tc>
          <w:tcPr>
            <w:tcW w:w="1009" w:type="dxa"/>
            <w:tcBorders>
              <w:top w:val="single" w:sz="4" w:space="0" w:color="FFFFFF" w:themeColor="background1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12.91 a</w:t>
            </w:r>
          </w:p>
        </w:tc>
        <w:tc>
          <w:tcPr>
            <w:tcW w:w="2575" w:type="dxa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Biochar+Mycorrhiza+Silicon</w:t>
            </w:r>
            <w:proofErr w:type="spellEnd"/>
          </w:p>
        </w:tc>
        <w:tc>
          <w:tcPr>
            <w:tcW w:w="939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</w:pPr>
          </w:p>
        </w:tc>
      </w:tr>
      <w:tr w:rsidR="004C0614" w:rsidRPr="004C0614" w:rsidTr="001C783A">
        <w:trPr>
          <w:jc w:val="center"/>
        </w:trPr>
        <w:tc>
          <w:tcPr>
            <w:tcW w:w="10663" w:type="dxa"/>
            <w:gridSpan w:val="9"/>
            <w:tcBorders>
              <w:top w:val="single" w:sz="4" w:space="0" w:color="000000"/>
              <w:bottom w:val="nil"/>
            </w:tcBorders>
            <w:shd w:val="clear" w:color="auto" w:fill="FFFFFF"/>
            <w:vAlign w:val="center"/>
          </w:tcPr>
          <w:p w:rsidR="00AF62C2" w:rsidRPr="004C0614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In each column means for every irrigation regime followed by the same letters have no significant difference at the probability level of 5% based on the Duncan’s multiple range </w:t>
            </w:r>
            <w:proofErr w:type="gramStart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test</w:t>
            </w:r>
            <w:proofErr w:type="gramEnd"/>
            <w:r w:rsidRPr="004C061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</w:p>
        </w:tc>
      </w:tr>
    </w:tbl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tbl>
      <w:tblPr>
        <w:bidiVisual/>
        <w:tblW w:w="5239" w:type="pct"/>
        <w:jc w:val="center"/>
        <w:tblInd w:w="3203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1209"/>
        <w:gridCol w:w="1212"/>
        <w:gridCol w:w="1094"/>
        <w:gridCol w:w="952"/>
        <w:gridCol w:w="1121"/>
        <w:gridCol w:w="906"/>
        <w:gridCol w:w="2575"/>
        <w:gridCol w:w="616"/>
      </w:tblGrid>
      <w:tr w:rsidR="00353088" w:rsidRPr="00353088" w:rsidTr="001C783A">
        <w:trPr>
          <w:trHeight w:val="426"/>
          <w:jc w:val="center"/>
        </w:trPr>
        <w:tc>
          <w:tcPr>
            <w:tcW w:w="5000" w:type="pct"/>
            <w:gridSpan w:val="8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Table 6. Mean comparison for the interaction of 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  <w:t>year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 and </w:t>
            </w:r>
            <w:r w:rsidR="00FB239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resources ameliorating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 on P, Fe, ion leakage</w:t>
            </w:r>
            <w:r w:rsidR="00353088"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peroxidase, 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biological yield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 </w:t>
            </w:r>
            <w:r w:rsidR="00353088"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and oil percent 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of 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maize (</w:t>
            </w:r>
            <w:proofErr w:type="spellStart"/>
            <w:r w:rsidRPr="00353088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353088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353088" w:rsidRPr="00353088" w:rsidTr="001C783A">
        <w:trPr>
          <w:trHeight w:val="236"/>
          <w:jc w:val="center"/>
        </w:trPr>
        <w:tc>
          <w:tcPr>
            <w:tcW w:w="641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Oil percent 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353088">
              <w:rPr>
                <w:rFonts w:ascii="Times New Roman" w:hAnsi="Times New Roman" w:cs="B Titr" w:hint="cs"/>
                <w:color w:val="000000" w:themeColor="text1"/>
                <w:sz w:val="20"/>
                <w:szCs w:val="20"/>
                <w:lang w:bidi="ar-SA"/>
              </w:rPr>
              <w:t>%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642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Biological yield</w:t>
            </w:r>
          </w:p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B Lotus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(t ha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84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Peroxidase</w:t>
            </w:r>
          </w:p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(µ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mol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mg protein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min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508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Ion leakage</w:t>
            </w:r>
          </w:p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353088">
              <w:rPr>
                <w:rFonts w:ascii="Times New Roman" w:hAnsi="Times New Roman" w:cs="B Titr" w:hint="cs"/>
                <w:color w:val="000000" w:themeColor="text1"/>
                <w:sz w:val="20"/>
                <w:szCs w:val="20"/>
                <w:lang w:bidi="ar-SA"/>
              </w:rPr>
              <w:t>%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595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Fe</w:t>
            </w:r>
          </w:p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(mg kg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  <w:lang w:val="en-CA" w:eastAsia="en-CA"/>
              </w:rPr>
              <w:t>-1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484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P</w:t>
            </w:r>
          </w:p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353088">
              <w:rPr>
                <w:rFonts w:ascii="Times New Roman" w:hAnsi="Times New Roman" w:cs="B Titr" w:hint="cs"/>
                <w:color w:val="000000" w:themeColor="text1"/>
                <w:sz w:val="20"/>
                <w:szCs w:val="20"/>
                <w:lang w:bidi="ar-SA"/>
              </w:rPr>
              <w:t>%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1329" w:type="pct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</w:rPr>
              <w:t>Resources ameliorating</w:t>
            </w:r>
          </w:p>
        </w:tc>
        <w:tc>
          <w:tcPr>
            <w:tcW w:w="3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  <w:t>Year</w:t>
            </w:r>
          </w:p>
        </w:tc>
      </w:tr>
      <w:tr w:rsidR="00353088" w:rsidRPr="00353088" w:rsidTr="001C783A">
        <w:trPr>
          <w:jc w:val="center"/>
        </w:trPr>
        <w:tc>
          <w:tcPr>
            <w:tcW w:w="641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217.7 e</w:t>
            </w:r>
          </w:p>
        </w:tc>
        <w:tc>
          <w:tcPr>
            <w:tcW w:w="642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20.26 c</w:t>
            </w:r>
          </w:p>
        </w:tc>
        <w:tc>
          <w:tcPr>
            <w:tcW w:w="484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2.87 a</w:t>
            </w:r>
          </w:p>
        </w:tc>
        <w:tc>
          <w:tcPr>
            <w:tcW w:w="50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60.99 a</w:t>
            </w:r>
          </w:p>
        </w:tc>
        <w:tc>
          <w:tcPr>
            <w:tcW w:w="595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105.16 e</w:t>
            </w:r>
          </w:p>
        </w:tc>
        <w:tc>
          <w:tcPr>
            <w:tcW w:w="484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0.130 e</w:t>
            </w:r>
          </w:p>
        </w:tc>
        <w:tc>
          <w:tcPr>
            <w:tcW w:w="1329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Control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  <w:t>2020</w:t>
            </w:r>
          </w:p>
        </w:tc>
      </w:tr>
      <w:tr w:rsidR="00353088" w:rsidRPr="00353088" w:rsidTr="001C783A">
        <w:trPr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262.1 cd</w:t>
            </w:r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21.44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2.63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56.56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114.23 cd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0.142 d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271.9 cd</w:t>
            </w:r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21.50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2.65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57.86 b</w:t>
            </w:r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120.52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0.152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235.8 de</w:t>
            </w:r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21.47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2.85 a</w:t>
            </w:r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57.69 b</w:t>
            </w:r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108.34 de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0.135 e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Silicon</w:t>
            </w:r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317.2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</w:t>
            </w:r>
            <w:proofErr w:type="spellEnd"/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22.22 b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2.37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56.16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123.63 b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0.156 b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+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50"/>
          <w:jc w:val="center"/>
        </w:trPr>
        <w:tc>
          <w:tcPr>
            <w:tcW w:w="641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286.8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642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21.70 b</w:t>
            </w:r>
          </w:p>
        </w:tc>
        <w:tc>
          <w:tcPr>
            <w:tcW w:w="484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2.41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54.30 cd</w:t>
            </w:r>
          </w:p>
        </w:tc>
        <w:tc>
          <w:tcPr>
            <w:tcW w:w="595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120.27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bc</w:t>
            </w:r>
            <w:proofErr w:type="spellEnd"/>
          </w:p>
        </w:tc>
        <w:tc>
          <w:tcPr>
            <w:tcW w:w="484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0.146 cd</w:t>
            </w:r>
          </w:p>
        </w:tc>
        <w:tc>
          <w:tcPr>
            <w:tcW w:w="1329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294.6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64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22.29 b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2.56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53.73 d</w:t>
            </w:r>
          </w:p>
        </w:tc>
        <w:tc>
          <w:tcPr>
            <w:tcW w:w="59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121.96 b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0.147 cd</w:t>
            </w:r>
          </w:p>
        </w:tc>
        <w:tc>
          <w:tcPr>
            <w:tcW w:w="132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344.6 a</w:t>
            </w:r>
          </w:p>
        </w:tc>
        <w:tc>
          <w:tcPr>
            <w:tcW w:w="642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23.56 a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2.17 b</w:t>
            </w:r>
          </w:p>
        </w:tc>
        <w:tc>
          <w:tcPr>
            <w:tcW w:w="508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50.97 e</w:t>
            </w:r>
          </w:p>
        </w:tc>
        <w:tc>
          <w:tcPr>
            <w:tcW w:w="595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133.22 a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0.167 a</w:t>
            </w:r>
          </w:p>
        </w:tc>
        <w:tc>
          <w:tcPr>
            <w:tcW w:w="1329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Biochar+Mycorrhiza+Silicon</w:t>
            </w:r>
            <w:proofErr w:type="spellEnd"/>
          </w:p>
        </w:tc>
        <w:tc>
          <w:tcPr>
            <w:tcW w:w="318" w:type="pct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249.6 d</w:t>
            </w:r>
          </w:p>
        </w:tc>
        <w:tc>
          <w:tcPr>
            <w:tcW w:w="642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21.53 c</w:t>
            </w:r>
          </w:p>
        </w:tc>
        <w:tc>
          <w:tcPr>
            <w:tcW w:w="484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2.71 a</w:t>
            </w:r>
          </w:p>
        </w:tc>
        <w:tc>
          <w:tcPr>
            <w:tcW w:w="508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57.77 a</w:t>
            </w:r>
          </w:p>
        </w:tc>
        <w:tc>
          <w:tcPr>
            <w:tcW w:w="595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107.55 d</w:t>
            </w:r>
          </w:p>
        </w:tc>
        <w:tc>
          <w:tcPr>
            <w:tcW w:w="484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0.130 c</w:t>
            </w:r>
          </w:p>
        </w:tc>
        <w:tc>
          <w:tcPr>
            <w:tcW w:w="1329" w:type="pc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Control</w:t>
            </w:r>
          </w:p>
        </w:tc>
        <w:tc>
          <w:tcPr>
            <w:tcW w:w="318" w:type="pct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 w:bidi="ar-SA"/>
              </w:rPr>
              <w:t>2021</w:t>
            </w: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312.7 c</w:t>
            </w:r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22.55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abc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2.34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54.91 b</w:t>
            </w:r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114.87 cd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0.136 c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329.9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abc</w:t>
            </w:r>
            <w:proofErr w:type="spellEnd"/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22.66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2.43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54.85 b</w:t>
            </w:r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130.31 b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0.154 b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261.0 d</w:t>
            </w:r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22.18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2.59 a</w:t>
            </w:r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53.93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106.36 d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0.130 c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Silicon</w:t>
            </w:r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80"/>
          <w:jc w:val="center"/>
        </w:trPr>
        <w:tc>
          <w:tcPr>
            <w:tcW w:w="641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348.2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</w:t>
            </w:r>
            <w:proofErr w:type="spellEnd"/>
          </w:p>
        </w:tc>
        <w:tc>
          <w:tcPr>
            <w:tcW w:w="642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22.80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</w:t>
            </w:r>
            <w:proofErr w:type="spellEnd"/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2.18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53.60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595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135.01 b</w:t>
            </w:r>
          </w:p>
        </w:tc>
        <w:tc>
          <w:tcPr>
            <w:tcW w:w="484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0.161 b</w:t>
            </w:r>
          </w:p>
        </w:tc>
        <w:tc>
          <w:tcPr>
            <w:tcW w:w="1329" w:type="pct"/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+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80"/>
          <w:jc w:val="center"/>
        </w:trPr>
        <w:tc>
          <w:tcPr>
            <w:tcW w:w="641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331.4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abc</w:t>
            </w:r>
            <w:proofErr w:type="spellEnd"/>
          </w:p>
        </w:tc>
        <w:tc>
          <w:tcPr>
            <w:tcW w:w="642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22.97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</w:t>
            </w:r>
            <w:proofErr w:type="spellEnd"/>
          </w:p>
        </w:tc>
        <w:tc>
          <w:tcPr>
            <w:tcW w:w="484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2.26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51.35 cd</w:t>
            </w:r>
          </w:p>
        </w:tc>
        <w:tc>
          <w:tcPr>
            <w:tcW w:w="595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119.95 c</w:t>
            </w:r>
          </w:p>
        </w:tc>
        <w:tc>
          <w:tcPr>
            <w:tcW w:w="484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0.151 b</w:t>
            </w:r>
          </w:p>
        </w:tc>
        <w:tc>
          <w:tcPr>
            <w:tcW w:w="1329" w:type="pct"/>
            <w:tcBorders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320.5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bc</w:t>
            </w:r>
            <w:proofErr w:type="spellEnd"/>
          </w:p>
        </w:tc>
        <w:tc>
          <w:tcPr>
            <w:tcW w:w="642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22.90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ab</w:t>
            </w:r>
            <w:proofErr w:type="spellEnd"/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2.26 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50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50.83 d</w:t>
            </w:r>
          </w:p>
        </w:tc>
        <w:tc>
          <w:tcPr>
            <w:tcW w:w="595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119.65 c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0.149 b</w:t>
            </w:r>
          </w:p>
        </w:tc>
        <w:tc>
          <w:tcPr>
            <w:tcW w:w="1329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Mycorrhiza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+ Silicon</w:t>
            </w:r>
          </w:p>
        </w:tc>
        <w:tc>
          <w:tcPr>
            <w:tcW w:w="318" w:type="pct"/>
            <w:vMerge/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41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360.5 a</w:t>
            </w:r>
          </w:p>
        </w:tc>
        <w:tc>
          <w:tcPr>
            <w:tcW w:w="642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23.41 a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1.99 b</w:t>
            </w:r>
          </w:p>
        </w:tc>
        <w:tc>
          <w:tcPr>
            <w:tcW w:w="508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48.97 d</w:t>
            </w:r>
          </w:p>
        </w:tc>
        <w:tc>
          <w:tcPr>
            <w:tcW w:w="595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147.11 a</w:t>
            </w:r>
          </w:p>
        </w:tc>
        <w:tc>
          <w:tcPr>
            <w:tcW w:w="484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0.173 a</w:t>
            </w:r>
          </w:p>
        </w:tc>
        <w:tc>
          <w:tcPr>
            <w:tcW w:w="1329" w:type="pct"/>
            <w:tcBorders>
              <w:top w:val="single" w:sz="4" w:space="0" w:color="FFFFFF" w:themeColor="background1"/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Biochar+Mycorrhiza+Silicon</w:t>
            </w:r>
            <w:proofErr w:type="spellEnd"/>
          </w:p>
        </w:tc>
        <w:tc>
          <w:tcPr>
            <w:tcW w:w="318" w:type="pct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509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bottom w:val="nil"/>
            </w:tcBorders>
            <w:shd w:val="clear" w:color="auto" w:fill="FFFFFF"/>
            <w:vAlign w:val="center"/>
          </w:tcPr>
          <w:p w:rsidR="00AF62C2" w:rsidRPr="00353088" w:rsidRDefault="00AF62C2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In each column means for every harvest followed by the same letters have no significant difference at the probability level of 5% based on the Duncan’s multiple range </w:t>
            </w:r>
            <w:proofErr w:type="gram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test</w:t>
            </w:r>
            <w:proofErr w:type="gram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.</w:t>
            </w:r>
          </w:p>
        </w:tc>
      </w:tr>
    </w:tbl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  <w:rtl/>
        </w:rPr>
      </w:pPr>
    </w:p>
    <w:tbl>
      <w:tblPr>
        <w:bidiVisual/>
        <w:tblW w:w="5897" w:type="pct"/>
        <w:jc w:val="center"/>
        <w:tblInd w:w="-1759" w:type="dxa"/>
        <w:tblLook w:val="00A0" w:firstRow="1" w:lastRow="0" w:firstColumn="1" w:lastColumn="0" w:noHBand="0" w:noVBand="0"/>
      </w:tblPr>
      <w:tblGrid>
        <w:gridCol w:w="1371"/>
        <w:gridCol w:w="1371"/>
        <w:gridCol w:w="1531"/>
        <w:gridCol w:w="1531"/>
        <w:gridCol w:w="1528"/>
        <w:gridCol w:w="1585"/>
        <w:gridCol w:w="852"/>
        <w:gridCol w:w="1132"/>
      </w:tblGrid>
      <w:tr w:rsidR="00353088" w:rsidRPr="00353088" w:rsidTr="001C783A">
        <w:trPr>
          <w:trHeight w:val="426"/>
          <w:jc w:val="center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Table 7. Mean comparison for the effect of year and variety interactions on Fe, relative water content</w:t>
            </w:r>
            <w:r w:rsidR="00353088"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 xml:space="preserve">, </w:t>
            </w:r>
            <w:r w:rsidR="00E95763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soluble sugars</w:t>
            </w:r>
            <w:r w:rsidR="00353088"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 xml:space="preserve">, catalase, </w:t>
            </w:r>
            <w:proofErr w:type="gramStart"/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harvest</w:t>
            </w:r>
            <w:proofErr w:type="gramEnd"/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 xml:space="preserve"> index </w:t>
            </w:r>
            <w:r w:rsidR="00353088"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 xml:space="preserve">and oil percent </w:t>
            </w: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SA"/>
              </w:rPr>
              <w:t xml:space="preserve">of 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maize (</w:t>
            </w:r>
            <w:proofErr w:type="spellStart"/>
            <w:r w:rsidRPr="00353088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353088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353088" w:rsidRPr="00353088" w:rsidTr="001C783A">
        <w:trPr>
          <w:trHeight w:val="380"/>
          <w:jc w:val="center"/>
        </w:trPr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Oil percent 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</w:t>
            </w:r>
            <w:r w:rsidRPr="00353088">
              <w:rPr>
                <w:rFonts w:ascii="Times New Roman" w:hAnsi="Times New Roman" w:cs="B Titr" w:hint="cs"/>
                <w:color w:val="000000" w:themeColor="text1"/>
                <w:sz w:val="20"/>
                <w:szCs w:val="20"/>
                <w:lang w:bidi="ar-SA"/>
              </w:rPr>
              <w:t>%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ar-SA"/>
              </w:rPr>
              <w:t>Harvest index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Catalase</w:t>
            </w:r>
          </w:p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(µ</w:t>
            </w:r>
            <w:proofErr w:type="spellStart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mol</w:t>
            </w:r>
            <w:proofErr w:type="spellEnd"/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mg protein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min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)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E95763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Soluble sugars </w:t>
            </w:r>
          </w:p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FW)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Relative water content (</w:t>
            </w:r>
            <w:r w:rsidRPr="00353088">
              <w:rPr>
                <w:rFonts w:ascii="Times New Roman" w:eastAsia="Times New Roman" w:hAnsi="Times New Roman" w:cs="B Lotus" w:hint="cs"/>
                <w:color w:val="000000" w:themeColor="text1"/>
                <w:sz w:val="20"/>
                <w:szCs w:val="20"/>
              </w:rPr>
              <w:t>%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Fe</w:t>
            </w:r>
          </w:p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(mg kg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  <w:lang w:val="en-CA" w:eastAsia="en-CA"/>
              </w:rPr>
              <w:t>-1</w:t>
            </w:r>
            <w:r w:rsidRPr="00353088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val="en-CA"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val="en-CA" w:eastAsia="en-CA"/>
              </w:rPr>
              <w:t>Variety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 w:bidi="ar-SA"/>
              </w:rPr>
              <w:t>Year</w:t>
            </w:r>
          </w:p>
        </w:tc>
      </w:tr>
      <w:tr w:rsidR="00353088" w:rsidRPr="00353088" w:rsidTr="001C783A">
        <w:trPr>
          <w:jc w:val="center"/>
        </w:trPr>
        <w:tc>
          <w:tcPr>
            <w:tcW w:w="62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324.9 a</w:t>
            </w: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44.01 a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11.69 b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15.85 b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56.52 b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129.17 a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704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2020</w:t>
            </w:r>
          </w:p>
        </w:tc>
      </w:tr>
      <w:tr w:rsidR="00353088" w:rsidRPr="00353088" w:rsidTr="001C783A">
        <w:trPr>
          <w:jc w:val="center"/>
        </w:trPr>
        <w:tc>
          <w:tcPr>
            <w:tcW w:w="629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275.1 b</w:t>
            </w:r>
          </w:p>
        </w:tc>
        <w:tc>
          <w:tcPr>
            <w:tcW w:w="629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43.58 a</w:t>
            </w:r>
          </w:p>
        </w:tc>
        <w:tc>
          <w:tcPr>
            <w:tcW w:w="702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12.38 a</w:t>
            </w:r>
          </w:p>
        </w:tc>
        <w:tc>
          <w:tcPr>
            <w:tcW w:w="702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16.62 a</w:t>
            </w:r>
          </w:p>
        </w:tc>
        <w:tc>
          <w:tcPr>
            <w:tcW w:w="701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58.59 a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121.22 b</w:t>
            </w:r>
          </w:p>
        </w:tc>
        <w:tc>
          <w:tcPr>
            <w:tcW w:w="391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604</w:t>
            </w:r>
          </w:p>
        </w:tc>
        <w:tc>
          <w:tcPr>
            <w:tcW w:w="519" w:type="pct"/>
            <w:vMerge/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2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236.6 c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40.98 b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12.71 a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16.97 a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58.68 a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104.86 c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370</w:t>
            </w:r>
          </w:p>
        </w:tc>
        <w:tc>
          <w:tcPr>
            <w:tcW w:w="51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</w:pPr>
          </w:p>
        </w:tc>
      </w:tr>
      <w:tr w:rsidR="00353088" w:rsidRPr="00353088" w:rsidTr="001C783A">
        <w:trPr>
          <w:trHeight w:val="235"/>
          <w:jc w:val="center"/>
        </w:trPr>
        <w:tc>
          <w:tcPr>
            <w:tcW w:w="62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356.4 a</w:t>
            </w:r>
          </w:p>
        </w:tc>
        <w:tc>
          <w:tcPr>
            <w:tcW w:w="62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43.20 a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11.98 b</w:t>
            </w:r>
          </w:p>
        </w:tc>
        <w:tc>
          <w:tcPr>
            <w:tcW w:w="702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16.15 a</w:t>
            </w:r>
          </w:p>
        </w:tc>
        <w:tc>
          <w:tcPr>
            <w:tcW w:w="70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57.51 b</w:t>
            </w:r>
          </w:p>
        </w:tc>
        <w:tc>
          <w:tcPr>
            <w:tcW w:w="72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126.47 a</w:t>
            </w:r>
          </w:p>
        </w:tc>
        <w:tc>
          <w:tcPr>
            <w:tcW w:w="39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704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2021</w:t>
            </w: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29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320.0 b</w:t>
            </w:r>
          </w:p>
        </w:tc>
        <w:tc>
          <w:tcPr>
            <w:tcW w:w="629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43.05 a</w:t>
            </w:r>
          </w:p>
        </w:tc>
        <w:tc>
          <w:tcPr>
            <w:tcW w:w="702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12.69 a</w:t>
            </w:r>
          </w:p>
        </w:tc>
        <w:tc>
          <w:tcPr>
            <w:tcW w:w="702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16.34 a</w:t>
            </w:r>
          </w:p>
        </w:tc>
        <w:tc>
          <w:tcPr>
            <w:tcW w:w="701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59.41 a</w:t>
            </w:r>
          </w:p>
        </w:tc>
        <w:tc>
          <w:tcPr>
            <w:tcW w:w="727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124.09 a</w:t>
            </w:r>
          </w:p>
        </w:tc>
        <w:tc>
          <w:tcPr>
            <w:tcW w:w="391" w:type="pct"/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604</w:t>
            </w:r>
          </w:p>
        </w:tc>
        <w:tc>
          <w:tcPr>
            <w:tcW w:w="519" w:type="pct"/>
            <w:vMerge/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trHeight w:val="240"/>
          <w:jc w:val="center"/>
        </w:trPr>
        <w:tc>
          <w:tcPr>
            <w:tcW w:w="62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266.3 c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41.82 b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12.69 a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16.75 a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60.80 a</w:t>
            </w:r>
          </w:p>
        </w:tc>
        <w:tc>
          <w:tcPr>
            <w:tcW w:w="72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  <w:t>117.24 b</w:t>
            </w:r>
          </w:p>
        </w:tc>
        <w:tc>
          <w:tcPr>
            <w:tcW w:w="39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rtl/>
                <w:lang w:eastAsia="en-CA"/>
              </w:rPr>
            </w:pPr>
            <w:r w:rsidRPr="00353088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370</w:t>
            </w:r>
          </w:p>
        </w:tc>
        <w:tc>
          <w:tcPr>
            <w:tcW w:w="51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eastAsia="en-CA"/>
              </w:rPr>
            </w:pPr>
          </w:p>
        </w:tc>
      </w:tr>
      <w:tr w:rsidR="00353088" w:rsidRPr="00353088" w:rsidTr="001C783A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41FC7" w:rsidRPr="00353088" w:rsidRDefault="00641FC7" w:rsidP="001C783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  <w:t xml:space="preserve">In each column means for every harvest followed by the same letters have no significant difference at the probability level of 5% based on the Duncan’s multiple range </w:t>
            </w:r>
            <w:proofErr w:type="gramStart"/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CA" w:eastAsia="en-CA" w:bidi="ar-SA"/>
              </w:rPr>
              <w:t>test</w:t>
            </w:r>
            <w:proofErr w:type="gramEnd"/>
            <w:r w:rsidRPr="00353088">
              <w:rPr>
                <w:rFonts w:asciiTheme="majorBidi" w:hAnsiTheme="majorBidi" w:cstheme="majorBidi"/>
                <w:color w:val="000000" w:themeColor="text1"/>
                <w:sz w:val="20"/>
                <w:szCs w:val="20"/>
                <w:rtl/>
                <w:lang w:val="en-CA" w:eastAsia="en-CA" w:bidi="ar-SA"/>
              </w:rPr>
              <w:t>.</w:t>
            </w:r>
          </w:p>
        </w:tc>
      </w:tr>
    </w:tbl>
    <w:p w:rsidR="000232E2" w:rsidRPr="00AA6B4E" w:rsidRDefault="000232E2" w:rsidP="000232E2">
      <w:pPr>
        <w:bidi w:val="0"/>
        <w:rPr>
          <w:color w:val="000000" w:themeColor="text1"/>
          <w:rtl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0232E2" w:rsidRPr="00AA6B4E" w:rsidRDefault="000232E2" w:rsidP="000232E2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tbl>
      <w:tblPr>
        <w:bidiVisual/>
        <w:tblW w:w="0" w:type="auto"/>
        <w:jc w:val="center"/>
        <w:tblInd w:w="-1276" w:type="dxa"/>
        <w:tblBorders>
          <w:top w:val="single" w:sz="8" w:space="0" w:color="000000"/>
          <w:bottom w:val="single" w:sz="8" w:space="0" w:color="000000"/>
        </w:tblBorders>
        <w:tblLook w:val="00A0" w:firstRow="1" w:lastRow="0" w:firstColumn="1" w:lastColumn="0" w:noHBand="0" w:noVBand="0"/>
      </w:tblPr>
      <w:tblGrid>
        <w:gridCol w:w="1476"/>
        <w:gridCol w:w="1714"/>
        <w:gridCol w:w="1362"/>
        <w:gridCol w:w="1358"/>
        <w:gridCol w:w="1121"/>
        <w:gridCol w:w="981"/>
        <w:gridCol w:w="1390"/>
        <w:gridCol w:w="1117"/>
      </w:tblGrid>
      <w:tr w:rsidR="00AA6B4E" w:rsidRPr="00AA6B4E" w:rsidTr="001C783A">
        <w:trPr>
          <w:trHeight w:val="426"/>
          <w:jc w:val="center"/>
        </w:trPr>
        <w:tc>
          <w:tcPr>
            <w:tcW w:w="10625" w:type="dxa"/>
            <w:gridSpan w:val="8"/>
            <w:tcBorders>
              <w:top w:val="nil"/>
              <w:bottom w:val="single" w:sz="8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Table </w:t>
            </w:r>
            <w:r w:rsidR="000232E2"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8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. Mean comparison for the effect of variety on Zn, Cu,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Mn</w:t>
            </w:r>
            <w:proofErr w:type="spell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, chlorophyll a, chlorophyll b, </w:t>
            </w:r>
            <w:proofErr w:type="gram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chlorophyll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  <w:proofErr w:type="gram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and biological yield of 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maize (</w:t>
            </w:r>
            <w:proofErr w:type="spellStart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AA6B4E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AA6B4E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AA6B4E" w:rsidRPr="00AA6B4E" w:rsidTr="001C783A">
        <w:trPr>
          <w:trHeight w:val="375"/>
          <w:jc w:val="center"/>
        </w:trPr>
        <w:tc>
          <w:tcPr>
            <w:tcW w:w="1492" w:type="dxa"/>
            <w:vMerge w:val="restart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B Lotus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Biological yield (t ha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732" w:type="dxa"/>
            <w:vMerge w:val="restart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Chlorophyll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</w:p>
        </w:tc>
        <w:tc>
          <w:tcPr>
            <w:tcW w:w="1368" w:type="dxa"/>
            <w:vMerge w:val="restart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b</w:t>
            </w:r>
          </w:p>
        </w:tc>
        <w:tc>
          <w:tcPr>
            <w:tcW w:w="1364" w:type="dxa"/>
            <w:vMerge w:val="restar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a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Cu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Zn</w:t>
            </w:r>
          </w:p>
        </w:tc>
        <w:tc>
          <w:tcPr>
            <w:tcW w:w="1125" w:type="dxa"/>
            <w:vMerge w:val="restart"/>
            <w:shd w:val="clear" w:color="auto" w:fill="FFFFFF"/>
            <w:vAlign w:val="center"/>
          </w:tcPr>
          <w:p w:rsidR="001F3C77" w:rsidRPr="00AA6B4E" w:rsidRDefault="001F3C7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Cs w:val="24"/>
                <w:rtl/>
                <w:lang w:val="en-CA" w:eastAsia="en-CA"/>
              </w:rPr>
            </w:pPr>
            <w:r w:rsidRPr="00AA6B4E">
              <w:rPr>
                <w:rFonts w:ascii="Times New Roman" w:eastAsia="Times New Roman" w:hAnsi="Times New Roman" w:cs="B Nazanin"/>
                <w:color w:val="000000" w:themeColor="text1"/>
                <w:szCs w:val="24"/>
                <w:lang w:val="en-CA" w:eastAsia="en-CA"/>
              </w:rPr>
              <w:t>Variety</w:t>
            </w:r>
          </w:p>
        </w:tc>
      </w:tr>
      <w:tr w:rsidR="00AA6B4E" w:rsidRPr="00AA6B4E" w:rsidTr="001C783A">
        <w:trPr>
          <w:trHeight w:val="230"/>
          <w:jc w:val="center"/>
        </w:trPr>
        <w:tc>
          <w:tcPr>
            <w:tcW w:w="1492" w:type="dxa"/>
            <w:vMerge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</w:p>
        </w:tc>
        <w:tc>
          <w:tcPr>
            <w:tcW w:w="173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6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136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(mg kg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vertAlign w:val="superscript"/>
                <w:lang w:val="en-CA" w:eastAsia="en-CA"/>
              </w:rPr>
              <w:t>-1</w:t>
            </w:r>
            <w:r w:rsidRPr="00AA6B4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>)</w:t>
            </w:r>
          </w:p>
        </w:tc>
        <w:tc>
          <w:tcPr>
            <w:tcW w:w="1125" w:type="dxa"/>
            <w:vMerge/>
            <w:shd w:val="clear" w:color="auto" w:fill="FFFFFF"/>
            <w:vAlign w:val="center"/>
          </w:tcPr>
          <w:p w:rsidR="001F3C77" w:rsidRPr="00AA6B4E" w:rsidRDefault="001F3C7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Cs w:val="24"/>
                <w:lang w:val="en-CA" w:eastAsia="en-CA"/>
              </w:rPr>
            </w:pPr>
          </w:p>
        </w:tc>
      </w:tr>
      <w:tr w:rsidR="00AA6B4E" w:rsidRPr="00AA6B4E" w:rsidTr="001C783A">
        <w:trPr>
          <w:trHeight w:val="70"/>
          <w:jc w:val="center"/>
        </w:trPr>
        <w:tc>
          <w:tcPr>
            <w:tcW w:w="1492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</w:p>
        </w:tc>
        <w:tc>
          <w:tcPr>
            <w:tcW w:w="4464" w:type="dxa"/>
            <w:gridSpan w:val="3"/>
            <w:tcBorders>
              <w:top w:val="single" w:sz="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(mg g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bidi="ar-SA"/>
              </w:rPr>
              <w:t>-1</w:t>
            </w: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 fresh weight)</w:t>
            </w:r>
          </w:p>
        </w:tc>
        <w:tc>
          <w:tcPr>
            <w:tcW w:w="3544" w:type="dxa"/>
            <w:gridSpan w:val="3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</w:p>
        </w:tc>
        <w:tc>
          <w:tcPr>
            <w:tcW w:w="1125" w:type="dxa"/>
            <w:vMerge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Cs w:val="24"/>
                <w:lang w:val="en-CA" w:eastAsia="en-CA"/>
              </w:rPr>
            </w:pPr>
          </w:p>
        </w:tc>
      </w:tr>
      <w:tr w:rsidR="00AA6B4E" w:rsidRPr="00AA6B4E" w:rsidTr="001C783A">
        <w:trPr>
          <w:jc w:val="center"/>
        </w:trPr>
        <w:tc>
          <w:tcPr>
            <w:tcW w:w="14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23.75 a</w:t>
            </w:r>
          </w:p>
        </w:tc>
        <w:tc>
          <w:tcPr>
            <w:tcW w:w="173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3.15 a</w:t>
            </w:r>
          </w:p>
        </w:tc>
        <w:tc>
          <w:tcPr>
            <w:tcW w:w="1368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0.958 a</w:t>
            </w:r>
          </w:p>
        </w:tc>
        <w:tc>
          <w:tcPr>
            <w:tcW w:w="1364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2.19 a</w:t>
            </w:r>
          </w:p>
        </w:tc>
        <w:tc>
          <w:tcPr>
            <w:tcW w:w="1137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34.87 a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13.36 a</w:t>
            </w:r>
          </w:p>
        </w:tc>
        <w:tc>
          <w:tcPr>
            <w:tcW w:w="141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31.30 a</w:t>
            </w:r>
          </w:p>
        </w:tc>
        <w:tc>
          <w:tcPr>
            <w:tcW w:w="11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Cs w:val="24"/>
                <w:rtl/>
                <w:lang w:eastAsia="en-CA"/>
              </w:rPr>
            </w:pPr>
            <w:r w:rsidRPr="00AA6B4E">
              <w:rPr>
                <w:rFonts w:ascii="Times New Roman" w:eastAsia="Times New Roman" w:hAnsi="Times New Roman" w:cs="B Nazanin"/>
                <w:color w:val="000000" w:themeColor="text1"/>
                <w:szCs w:val="24"/>
                <w:lang w:eastAsia="en-CA"/>
              </w:rPr>
              <w:t>704</w:t>
            </w:r>
          </w:p>
        </w:tc>
      </w:tr>
      <w:tr w:rsidR="00AA6B4E" w:rsidRPr="00AA6B4E" w:rsidTr="001C783A">
        <w:trPr>
          <w:trHeight w:val="80"/>
          <w:jc w:val="center"/>
        </w:trPr>
        <w:tc>
          <w:tcPr>
            <w:tcW w:w="1492" w:type="dxa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21.84 b</w:t>
            </w:r>
          </w:p>
        </w:tc>
        <w:tc>
          <w:tcPr>
            <w:tcW w:w="1732" w:type="dxa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3.06 a</w:t>
            </w:r>
          </w:p>
        </w:tc>
        <w:tc>
          <w:tcPr>
            <w:tcW w:w="1368" w:type="dxa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0.909 a</w:t>
            </w:r>
          </w:p>
        </w:tc>
        <w:tc>
          <w:tcPr>
            <w:tcW w:w="136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2.15 a</w:t>
            </w:r>
          </w:p>
        </w:tc>
        <w:tc>
          <w:tcPr>
            <w:tcW w:w="1137" w:type="dxa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33.16 </w:t>
            </w:r>
            <w:proofErr w:type="spell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ab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12.98 a</w:t>
            </w:r>
          </w:p>
        </w:tc>
        <w:tc>
          <w:tcPr>
            <w:tcW w:w="1415" w:type="dxa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30.12 b</w:t>
            </w:r>
          </w:p>
        </w:tc>
        <w:tc>
          <w:tcPr>
            <w:tcW w:w="1125" w:type="dxa"/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Cs w:val="24"/>
                <w:rtl/>
                <w:lang w:eastAsia="en-CA"/>
              </w:rPr>
            </w:pPr>
            <w:r w:rsidRPr="00AA6B4E">
              <w:rPr>
                <w:rFonts w:ascii="Times New Roman" w:eastAsia="Times New Roman" w:hAnsi="Times New Roman" w:cs="B Nazanin"/>
                <w:color w:val="000000" w:themeColor="text1"/>
                <w:szCs w:val="24"/>
                <w:lang w:eastAsia="en-CA"/>
              </w:rPr>
              <w:t>604</w:t>
            </w:r>
          </w:p>
        </w:tc>
      </w:tr>
      <w:tr w:rsidR="00AA6B4E" w:rsidRPr="00AA6B4E" w:rsidTr="001C783A">
        <w:trPr>
          <w:trHeight w:val="240"/>
          <w:jc w:val="center"/>
        </w:trPr>
        <w:tc>
          <w:tcPr>
            <w:tcW w:w="14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21.06 c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2.88 b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0.840 b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2.04 b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32.05 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12.20 b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>27.97 c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Nazanin"/>
                <w:color w:val="000000" w:themeColor="text1"/>
                <w:szCs w:val="24"/>
                <w:rtl/>
                <w:lang w:eastAsia="en-CA"/>
              </w:rPr>
            </w:pPr>
            <w:r w:rsidRPr="00AA6B4E">
              <w:rPr>
                <w:rFonts w:ascii="Times New Roman" w:eastAsia="Times New Roman" w:hAnsi="Times New Roman" w:cs="B Nazanin"/>
                <w:color w:val="000000" w:themeColor="text1"/>
                <w:szCs w:val="24"/>
                <w:lang w:eastAsia="en-CA"/>
              </w:rPr>
              <w:t>370</w:t>
            </w:r>
          </w:p>
        </w:tc>
      </w:tr>
      <w:tr w:rsidR="00AA6B4E" w:rsidRPr="00AA6B4E" w:rsidTr="001C783A">
        <w:trPr>
          <w:jc w:val="center"/>
        </w:trPr>
        <w:tc>
          <w:tcPr>
            <w:tcW w:w="10625" w:type="dxa"/>
            <w:gridSpan w:val="8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1F3C77" w:rsidRPr="00AA6B4E" w:rsidRDefault="001F3C77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</w:pPr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 xml:space="preserve">In each column means followed by the same letters have no significant difference at the probability level of 5% based on the Duncan’s multiple range </w:t>
            </w:r>
            <w:proofErr w:type="gramStart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CA" w:eastAsia="en-CA" w:bidi="ar-SA"/>
              </w:rPr>
              <w:t>test</w:t>
            </w:r>
            <w:proofErr w:type="gramEnd"/>
            <w:r w:rsidRPr="00AA6B4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rtl/>
                <w:lang w:val="en-CA" w:eastAsia="en-CA" w:bidi="ar-SA"/>
              </w:rPr>
              <w:t>.</w:t>
            </w:r>
          </w:p>
        </w:tc>
      </w:tr>
    </w:tbl>
    <w:p w:rsidR="001F3C77" w:rsidRPr="00AA6B4E" w:rsidRDefault="001F3C77" w:rsidP="001F3C77">
      <w:pPr>
        <w:bidi w:val="0"/>
        <w:rPr>
          <w:color w:val="000000" w:themeColor="text1"/>
        </w:rPr>
      </w:pPr>
    </w:p>
    <w:p w:rsidR="001F3C77" w:rsidRPr="00AA6B4E" w:rsidRDefault="001F3C77" w:rsidP="001F3C77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973E53" w:rsidRPr="00AA6B4E" w:rsidRDefault="00973E53" w:rsidP="00973E53">
      <w:pPr>
        <w:bidi w:val="0"/>
        <w:rPr>
          <w:color w:val="000000" w:themeColor="text1"/>
        </w:rPr>
      </w:pPr>
    </w:p>
    <w:p w:rsidR="00FF405F" w:rsidRPr="00AA6B4E" w:rsidRDefault="00FF405F">
      <w:pPr>
        <w:bidi w:val="0"/>
        <w:rPr>
          <w:color w:val="000000" w:themeColor="text1"/>
          <w:rtl/>
        </w:rPr>
      </w:pPr>
    </w:p>
    <w:tbl>
      <w:tblPr>
        <w:bidiVisual/>
        <w:tblW w:w="10920" w:type="dxa"/>
        <w:jc w:val="center"/>
        <w:tblInd w:w="-1614" w:type="dxa"/>
        <w:tblBorders>
          <w:top w:val="single" w:sz="8" w:space="0" w:color="000000"/>
          <w:bottom w:val="single" w:sz="8" w:space="0" w:color="000000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851"/>
        <w:gridCol w:w="1134"/>
        <w:gridCol w:w="708"/>
        <w:gridCol w:w="1242"/>
        <w:gridCol w:w="1319"/>
        <w:gridCol w:w="1267"/>
        <w:gridCol w:w="567"/>
        <w:gridCol w:w="2130"/>
      </w:tblGrid>
      <w:tr w:rsidR="00535E6B" w:rsidRPr="0062432C" w:rsidTr="001C783A">
        <w:trPr>
          <w:jc w:val="center"/>
        </w:trPr>
        <w:tc>
          <w:tcPr>
            <w:tcW w:w="10920" w:type="dxa"/>
            <w:gridSpan w:val="10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Table 9. Analysis of variance for the effects of variety and </w:t>
            </w:r>
            <w:r w:rsidR="00FB239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on the </w:t>
            </w:r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CA"/>
              </w:rPr>
              <w:t xml:space="preserve">chlorophyll a, chlorophyll b, </w:t>
            </w:r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chlorophyll </w:t>
            </w:r>
            <w:proofErr w:type="spellStart"/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  <w:r w:rsidR="0062432C"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, seed yield, biological yield,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harvest index</w:t>
            </w:r>
            <w:r w:rsidR="0062432C"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,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</w:t>
            </w:r>
            <w:r w:rsidR="0062432C"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oil percent and oil yield 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of maize (</w:t>
            </w:r>
            <w:proofErr w:type="spellStart"/>
            <w:r w:rsidRPr="0062432C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>Zea</w:t>
            </w:r>
            <w:proofErr w:type="spellEnd"/>
            <w:r w:rsidRPr="0062432C">
              <w:rPr>
                <w:rFonts w:ascii="Times New Roman" w:eastAsia="Times New Roman" w:hAnsi="Times New Roman" w:cs="B Nazanin"/>
                <w:i/>
                <w:iCs/>
                <w:color w:val="000000" w:themeColor="text1"/>
                <w:sz w:val="20"/>
                <w:szCs w:val="20"/>
                <w:lang w:eastAsia="en-CA"/>
              </w:rPr>
              <w:t xml:space="preserve"> mays </w:t>
            </w:r>
            <w:r w:rsidRPr="0062432C">
              <w:rPr>
                <w:rFonts w:ascii="Times New Roman" w:eastAsia="Times New Roman" w:hAnsi="Times New Roman" w:cs="B Nazanin"/>
                <w:color w:val="000000" w:themeColor="text1"/>
                <w:sz w:val="20"/>
                <w:szCs w:val="20"/>
                <w:lang w:eastAsia="en-CA"/>
              </w:rPr>
              <w:t>L.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).</w:t>
            </w:r>
          </w:p>
        </w:tc>
      </w:tr>
      <w:tr w:rsidR="00535E6B" w:rsidRPr="0062432C" w:rsidTr="001C783A">
        <w:trPr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Oil yield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Oil percent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Harvest index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Biological yield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Seed yield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 xml:space="preserve">Chlorophyll </w:t>
            </w:r>
            <w:proofErr w:type="spellStart"/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a+b</w:t>
            </w:r>
            <w:proofErr w:type="spellEnd"/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b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</w:pPr>
            <w:r w:rsidRPr="0062432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ar-SA"/>
              </w:rPr>
              <w:t>Chlorophyll 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DF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Source of Variation</w:t>
            </w:r>
          </w:p>
        </w:tc>
      </w:tr>
      <w:tr w:rsidR="00535E6B" w:rsidRPr="0062432C" w:rsidTr="001C783A">
        <w:trPr>
          <w:trHeight w:val="293"/>
          <w:jc w:val="center"/>
        </w:trPr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Block</w:t>
            </w:r>
          </w:p>
        </w:tc>
      </w:tr>
      <w:tr w:rsidR="00535E6B" w:rsidRPr="0062432C" w:rsidTr="001C783A">
        <w:trPr>
          <w:trHeight w:val="259"/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242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319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Variety (</w:t>
            </w:r>
            <w:proofErr w:type="spellStart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)</w:t>
            </w:r>
          </w:p>
        </w:tc>
      </w:tr>
      <w:tr w:rsidR="00535E6B" w:rsidRPr="0062432C" w:rsidTr="001C783A">
        <w:trPr>
          <w:jc w:val="center"/>
        </w:trPr>
        <w:tc>
          <w:tcPr>
            <w:tcW w:w="851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242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319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535E6B" w:rsidRPr="0062432C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hAnsi="Times New Roman" w:cs="B Lotus"/>
                <w:color w:val="000000" w:themeColor="text1"/>
                <w:sz w:val="20"/>
                <w:szCs w:val="20"/>
                <w:rtl/>
                <w:lang w:val="en-CA" w:eastAsia="en-CA"/>
              </w:rPr>
            </w:pPr>
            <w:r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</w:t>
            </w:r>
            <w:bookmarkStart w:id="0" w:name="_GoBack"/>
            <w:bookmarkEnd w:id="0"/>
            <w:r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eliorating</w:t>
            </w:r>
          </w:p>
        </w:tc>
      </w:tr>
      <w:tr w:rsidR="00535E6B" w:rsidRPr="0062432C" w:rsidTr="001C783A">
        <w:trPr>
          <w:jc w:val="center"/>
        </w:trPr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proofErr w:type="spellStart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</w:t>
            </w:r>
            <w:r w:rsidR="00FB239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</w:p>
        </w:tc>
      </w:tr>
      <w:tr w:rsidR="00535E6B" w:rsidRPr="0062432C" w:rsidTr="001C783A">
        <w:trPr>
          <w:jc w:val="center"/>
        </w:trPr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1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Year</w:t>
            </w:r>
          </w:p>
        </w:tc>
      </w:tr>
      <w:tr w:rsidR="00535E6B" w:rsidRPr="0062432C" w:rsidTr="001C783A">
        <w:trPr>
          <w:jc w:val="center"/>
        </w:trPr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5816.2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13.34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28.00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6.006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0.008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0.198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0.202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Block </w:t>
            </w:r>
            <w:r w:rsidRPr="006243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×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Year</w:t>
            </w:r>
          </w:p>
        </w:tc>
      </w:tr>
      <w:tr w:rsidR="00535E6B" w:rsidRPr="0062432C" w:rsidTr="001C783A">
        <w:trPr>
          <w:trHeight w:val="291"/>
          <w:jc w:val="center"/>
        </w:trPr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130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proofErr w:type="spellStart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Year</w:t>
            </w:r>
          </w:p>
        </w:tc>
      </w:tr>
      <w:tr w:rsidR="00535E6B" w:rsidRPr="0062432C" w:rsidTr="001C783A">
        <w:trPr>
          <w:trHeight w:val="153"/>
          <w:jc w:val="center"/>
        </w:trPr>
        <w:tc>
          <w:tcPr>
            <w:tcW w:w="851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42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319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67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130" w:type="dxa"/>
            <w:tcBorders>
              <w:bottom w:val="nil"/>
            </w:tcBorders>
            <w:shd w:val="clear" w:color="auto" w:fill="FFFFFF"/>
            <w:vAlign w:val="center"/>
          </w:tcPr>
          <w:p w:rsidR="00535E6B" w:rsidRPr="0062432C" w:rsidRDefault="00FB239E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  <w:r w:rsidR="00535E6B"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Year</w:t>
            </w:r>
          </w:p>
        </w:tc>
      </w:tr>
      <w:tr w:rsidR="00535E6B" w:rsidRPr="0062432C" w:rsidTr="001C783A">
        <w:trPr>
          <w:trHeight w:val="153"/>
          <w:jc w:val="center"/>
        </w:trPr>
        <w:tc>
          <w:tcPr>
            <w:tcW w:w="851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851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134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708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42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319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1267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NS</w:t>
            </w:r>
          </w:p>
        </w:tc>
        <w:tc>
          <w:tcPr>
            <w:tcW w:w="567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30" w:type="dxa"/>
            <w:tcBorders>
              <w:top w:val="nil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proofErr w:type="spellStart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Va</w:t>
            </w:r>
            <w:proofErr w:type="spellEnd"/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</w:t>
            </w:r>
            <w:r w:rsidR="00FB239E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Resources ameliorating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 xml:space="preserve"> × Year</w:t>
            </w:r>
          </w:p>
        </w:tc>
      </w:tr>
      <w:tr w:rsidR="00535E6B" w:rsidRPr="0062432C" w:rsidTr="001C783A">
        <w:trPr>
          <w:trHeight w:val="153"/>
          <w:jc w:val="center"/>
        </w:trPr>
        <w:tc>
          <w:tcPr>
            <w:tcW w:w="851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1195.4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0.080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5.17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8.29</w:t>
            </w:r>
          </w:p>
        </w:tc>
        <w:tc>
          <w:tcPr>
            <w:tcW w:w="708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0.587</w:t>
            </w:r>
          </w:p>
        </w:tc>
        <w:tc>
          <w:tcPr>
            <w:tcW w:w="1242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0.059</w:t>
            </w:r>
          </w:p>
        </w:tc>
        <w:tc>
          <w:tcPr>
            <w:tcW w:w="1319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0.028</w:t>
            </w:r>
          </w:p>
        </w:tc>
        <w:tc>
          <w:tcPr>
            <w:tcW w:w="1267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567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92</w:t>
            </w:r>
          </w:p>
        </w:tc>
        <w:tc>
          <w:tcPr>
            <w:tcW w:w="2130" w:type="dxa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Error</w:t>
            </w:r>
          </w:p>
        </w:tc>
      </w:tr>
      <w:tr w:rsidR="00535E6B" w:rsidRPr="0062432C" w:rsidTr="001C783A">
        <w:trPr>
          <w:trHeight w:val="267"/>
          <w:jc w:val="center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11.6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9.1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13.3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14.0</w:t>
            </w:r>
          </w:p>
        </w:tc>
        <w:tc>
          <w:tcPr>
            <w:tcW w:w="124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8.0</w:t>
            </w:r>
          </w:p>
        </w:tc>
        <w:tc>
          <w:tcPr>
            <w:tcW w:w="1319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126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7.3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30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5E6B" w:rsidRPr="0062432C" w:rsidRDefault="00535E6B" w:rsidP="001C783A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</w:rPr>
              <w:t>C.V. (%)</w:t>
            </w:r>
          </w:p>
        </w:tc>
      </w:tr>
      <w:tr w:rsidR="000A7F8B" w:rsidRPr="0062432C" w:rsidTr="001C783A">
        <w:trPr>
          <w:trHeight w:val="414"/>
          <w:jc w:val="center"/>
        </w:trPr>
        <w:tc>
          <w:tcPr>
            <w:tcW w:w="10920" w:type="dxa"/>
            <w:gridSpan w:val="10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:rsidR="000A7F8B" w:rsidRPr="0062432C" w:rsidRDefault="000A7F8B" w:rsidP="001C783A">
            <w:pPr>
              <w:tabs>
                <w:tab w:val="left" w:pos="7695"/>
              </w:tabs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</w:pP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 xml:space="preserve">NS, * </w:t>
            </w:r>
            <w:r w:rsidRPr="0062432C">
              <w:rPr>
                <w:rFonts w:ascii="Times New Roman" w:eastAsia="Times New Roman" w:hAnsi="Times New Roman" w:cs="B Lotus"/>
                <w:noProof/>
                <w:color w:val="000000" w:themeColor="text1"/>
                <w:sz w:val="20"/>
                <w:szCs w:val="20"/>
                <w:lang w:val="en-CA" w:eastAsia="en-CA"/>
              </w:rPr>
              <w:t>and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lang w:val="en-CA" w:eastAsia="en-CA"/>
              </w:rPr>
              <w:t xml:space="preserve"> **: Not-significant and significant at 5% and 1% error probability, respectively</w:t>
            </w:r>
            <w:r w:rsidRPr="0062432C"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  <w:lang w:val="en-CA" w:eastAsia="en-CA"/>
              </w:rPr>
              <w:t>.</w:t>
            </w:r>
          </w:p>
          <w:p w:rsidR="000A7F8B" w:rsidRPr="0062432C" w:rsidRDefault="000A7F8B" w:rsidP="001C783A">
            <w:pPr>
              <w:tabs>
                <w:tab w:val="left" w:pos="7695"/>
              </w:tabs>
              <w:bidi w:val="0"/>
              <w:spacing w:after="0" w:line="240" w:lineRule="auto"/>
              <w:jc w:val="center"/>
              <w:rPr>
                <w:rFonts w:ascii="Times New Roman" w:eastAsia="Times New Roman" w:hAnsi="Times New Roman" w:cs="B Lotus"/>
                <w:color w:val="000000" w:themeColor="text1"/>
                <w:sz w:val="20"/>
                <w:szCs w:val="20"/>
                <w:rtl/>
                <w:lang w:val="en-CA" w:eastAsia="en-CA"/>
              </w:rPr>
            </w:pPr>
          </w:p>
        </w:tc>
      </w:tr>
    </w:tbl>
    <w:p w:rsidR="00327826" w:rsidRPr="00AA6B4E" w:rsidRDefault="00327826">
      <w:pPr>
        <w:bidi w:val="0"/>
        <w:rPr>
          <w:color w:val="000000" w:themeColor="text1"/>
          <w:rtl/>
        </w:rPr>
      </w:pPr>
    </w:p>
    <w:p w:rsidR="00A4586B" w:rsidRPr="00AA6B4E" w:rsidRDefault="00A4586B">
      <w:pPr>
        <w:rPr>
          <w:color w:val="000000" w:themeColor="text1"/>
        </w:rPr>
      </w:pPr>
    </w:p>
    <w:sectPr w:rsidR="00A4586B" w:rsidRPr="00AA6B4E" w:rsidSect="004A4334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0MDQzMzI1tTAxNzc2NDZT0lEKTi0uzszPAykwrAUAZRTveCwAAAA="/>
  </w:docVars>
  <w:rsids>
    <w:rsidRoot w:val="004359C1"/>
    <w:rsid w:val="00000DC3"/>
    <w:rsid w:val="00003BE3"/>
    <w:rsid w:val="00004339"/>
    <w:rsid w:val="00007386"/>
    <w:rsid w:val="000117AF"/>
    <w:rsid w:val="00013027"/>
    <w:rsid w:val="000143CF"/>
    <w:rsid w:val="00020056"/>
    <w:rsid w:val="000232E2"/>
    <w:rsid w:val="00024243"/>
    <w:rsid w:val="00033E05"/>
    <w:rsid w:val="000400BD"/>
    <w:rsid w:val="00040D3D"/>
    <w:rsid w:val="000436EB"/>
    <w:rsid w:val="0004477A"/>
    <w:rsid w:val="0005117A"/>
    <w:rsid w:val="000531D2"/>
    <w:rsid w:val="00053924"/>
    <w:rsid w:val="00053E96"/>
    <w:rsid w:val="00054175"/>
    <w:rsid w:val="00054ABE"/>
    <w:rsid w:val="00055A2A"/>
    <w:rsid w:val="0006255E"/>
    <w:rsid w:val="000628BC"/>
    <w:rsid w:val="000662CF"/>
    <w:rsid w:val="0006658B"/>
    <w:rsid w:val="0006668F"/>
    <w:rsid w:val="00066B68"/>
    <w:rsid w:val="000675D9"/>
    <w:rsid w:val="0007425E"/>
    <w:rsid w:val="000759B8"/>
    <w:rsid w:val="000809BC"/>
    <w:rsid w:val="0008166C"/>
    <w:rsid w:val="00081824"/>
    <w:rsid w:val="000839EE"/>
    <w:rsid w:val="000858C7"/>
    <w:rsid w:val="000867DF"/>
    <w:rsid w:val="00090445"/>
    <w:rsid w:val="00092B04"/>
    <w:rsid w:val="0009416B"/>
    <w:rsid w:val="000966EC"/>
    <w:rsid w:val="0009692B"/>
    <w:rsid w:val="00096FBD"/>
    <w:rsid w:val="00097517"/>
    <w:rsid w:val="000A21B7"/>
    <w:rsid w:val="000A599F"/>
    <w:rsid w:val="000A68CE"/>
    <w:rsid w:val="000A7F8B"/>
    <w:rsid w:val="000B0546"/>
    <w:rsid w:val="000B2A05"/>
    <w:rsid w:val="000B331C"/>
    <w:rsid w:val="000B3362"/>
    <w:rsid w:val="000B3BD9"/>
    <w:rsid w:val="000B74F4"/>
    <w:rsid w:val="000B788C"/>
    <w:rsid w:val="000C064A"/>
    <w:rsid w:val="000C0BBB"/>
    <w:rsid w:val="000C0BF4"/>
    <w:rsid w:val="000C45C3"/>
    <w:rsid w:val="000C67A4"/>
    <w:rsid w:val="000C7240"/>
    <w:rsid w:val="000D037F"/>
    <w:rsid w:val="000D08E7"/>
    <w:rsid w:val="000D2531"/>
    <w:rsid w:val="000D6E1F"/>
    <w:rsid w:val="000E0127"/>
    <w:rsid w:val="000E0445"/>
    <w:rsid w:val="000E06C9"/>
    <w:rsid w:val="000E0F67"/>
    <w:rsid w:val="000E0FD9"/>
    <w:rsid w:val="000E112E"/>
    <w:rsid w:val="000E4B67"/>
    <w:rsid w:val="000E5596"/>
    <w:rsid w:val="000E665F"/>
    <w:rsid w:val="000F19D6"/>
    <w:rsid w:val="000F281F"/>
    <w:rsid w:val="000F4056"/>
    <w:rsid w:val="000F47C1"/>
    <w:rsid w:val="000F513E"/>
    <w:rsid w:val="00101F8D"/>
    <w:rsid w:val="0010249F"/>
    <w:rsid w:val="001050F6"/>
    <w:rsid w:val="001071D8"/>
    <w:rsid w:val="00112013"/>
    <w:rsid w:val="00115562"/>
    <w:rsid w:val="00117853"/>
    <w:rsid w:val="00120350"/>
    <w:rsid w:val="0012298F"/>
    <w:rsid w:val="00124018"/>
    <w:rsid w:val="001261D4"/>
    <w:rsid w:val="00126B75"/>
    <w:rsid w:val="00132605"/>
    <w:rsid w:val="00132ABC"/>
    <w:rsid w:val="00136053"/>
    <w:rsid w:val="00137FFE"/>
    <w:rsid w:val="00142B8D"/>
    <w:rsid w:val="00143616"/>
    <w:rsid w:val="00143F4C"/>
    <w:rsid w:val="0014476C"/>
    <w:rsid w:val="001447A6"/>
    <w:rsid w:val="001456E9"/>
    <w:rsid w:val="00145CAA"/>
    <w:rsid w:val="00147AB7"/>
    <w:rsid w:val="001504E9"/>
    <w:rsid w:val="00154FF0"/>
    <w:rsid w:val="0015590A"/>
    <w:rsid w:val="001566FD"/>
    <w:rsid w:val="00156FA0"/>
    <w:rsid w:val="001617D4"/>
    <w:rsid w:val="00163C13"/>
    <w:rsid w:val="001644F1"/>
    <w:rsid w:val="00165075"/>
    <w:rsid w:val="00165634"/>
    <w:rsid w:val="0017012C"/>
    <w:rsid w:val="001721CC"/>
    <w:rsid w:val="00172940"/>
    <w:rsid w:val="00172F7C"/>
    <w:rsid w:val="00174F0A"/>
    <w:rsid w:val="00177C7E"/>
    <w:rsid w:val="00180ABA"/>
    <w:rsid w:val="0018462C"/>
    <w:rsid w:val="001850CD"/>
    <w:rsid w:val="0019005A"/>
    <w:rsid w:val="00190AAD"/>
    <w:rsid w:val="00192E9C"/>
    <w:rsid w:val="001938BF"/>
    <w:rsid w:val="0019409B"/>
    <w:rsid w:val="00194AAD"/>
    <w:rsid w:val="001A0297"/>
    <w:rsid w:val="001A10F8"/>
    <w:rsid w:val="001A235B"/>
    <w:rsid w:val="001A3053"/>
    <w:rsid w:val="001A3A4B"/>
    <w:rsid w:val="001A3A4C"/>
    <w:rsid w:val="001A5D56"/>
    <w:rsid w:val="001B01DF"/>
    <w:rsid w:val="001B0E0C"/>
    <w:rsid w:val="001B0E98"/>
    <w:rsid w:val="001B2807"/>
    <w:rsid w:val="001B3AB3"/>
    <w:rsid w:val="001B5E82"/>
    <w:rsid w:val="001C0BB8"/>
    <w:rsid w:val="001C27D1"/>
    <w:rsid w:val="001C2E93"/>
    <w:rsid w:val="001C3186"/>
    <w:rsid w:val="001C4F9A"/>
    <w:rsid w:val="001C783A"/>
    <w:rsid w:val="001D070D"/>
    <w:rsid w:val="001D0924"/>
    <w:rsid w:val="001D37F5"/>
    <w:rsid w:val="001D4B88"/>
    <w:rsid w:val="001D6104"/>
    <w:rsid w:val="001D662F"/>
    <w:rsid w:val="001E268D"/>
    <w:rsid w:val="001E6828"/>
    <w:rsid w:val="001E7E6B"/>
    <w:rsid w:val="001F3C77"/>
    <w:rsid w:val="001F429A"/>
    <w:rsid w:val="001F4BB6"/>
    <w:rsid w:val="001F5ACE"/>
    <w:rsid w:val="001F64CF"/>
    <w:rsid w:val="001F7A8B"/>
    <w:rsid w:val="001F7F73"/>
    <w:rsid w:val="002014FE"/>
    <w:rsid w:val="002016B5"/>
    <w:rsid w:val="00202B55"/>
    <w:rsid w:val="00204BCF"/>
    <w:rsid w:val="00205234"/>
    <w:rsid w:val="00206649"/>
    <w:rsid w:val="00206C16"/>
    <w:rsid w:val="002070BB"/>
    <w:rsid w:val="00207B85"/>
    <w:rsid w:val="0021047A"/>
    <w:rsid w:val="0022080D"/>
    <w:rsid w:val="00222137"/>
    <w:rsid w:val="002221CC"/>
    <w:rsid w:val="00224E1C"/>
    <w:rsid w:val="0022575E"/>
    <w:rsid w:val="00225EBF"/>
    <w:rsid w:val="00226916"/>
    <w:rsid w:val="002314BB"/>
    <w:rsid w:val="00233A06"/>
    <w:rsid w:val="00234515"/>
    <w:rsid w:val="00235D2F"/>
    <w:rsid w:val="0023635B"/>
    <w:rsid w:val="00237031"/>
    <w:rsid w:val="00237BE2"/>
    <w:rsid w:val="002406B1"/>
    <w:rsid w:val="0024655E"/>
    <w:rsid w:val="00246691"/>
    <w:rsid w:val="00247129"/>
    <w:rsid w:val="002501B0"/>
    <w:rsid w:val="00253328"/>
    <w:rsid w:val="00253930"/>
    <w:rsid w:val="00253E57"/>
    <w:rsid w:val="00254F93"/>
    <w:rsid w:val="0025618E"/>
    <w:rsid w:val="002563D3"/>
    <w:rsid w:val="00257720"/>
    <w:rsid w:val="00262DC2"/>
    <w:rsid w:val="00264919"/>
    <w:rsid w:val="00264AFB"/>
    <w:rsid w:val="00265CE3"/>
    <w:rsid w:val="002676C8"/>
    <w:rsid w:val="00270B2A"/>
    <w:rsid w:val="00270B3A"/>
    <w:rsid w:val="00273C37"/>
    <w:rsid w:val="00273D8E"/>
    <w:rsid w:val="0027675F"/>
    <w:rsid w:val="00280993"/>
    <w:rsid w:val="00283704"/>
    <w:rsid w:val="002859FF"/>
    <w:rsid w:val="00285EE4"/>
    <w:rsid w:val="002867A4"/>
    <w:rsid w:val="00286833"/>
    <w:rsid w:val="00286EA8"/>
    <w:rsid w:val="002911BF"/>
    <w:rsid w:val="002917BF"/>
    <w:rsid w:val="002937A2"/>
    <w:rsid w:val="00293832"/>
    <w:rsid w:val="002945D1"/>
    <w:rsid w:val="0029513B"/>
    <w:rsid w:val="002960F9"/>
    <w:rsid w:val="002964B1"/>
    <w:rsid w:val="00296A56"/>
    <w:rsid w:val="00296E1B"/>
    <w:rsid w:val="00297789"/>
    <w:rsid w:val="002A037F"/>
    <w:rsid w:val="002A31A7"/>
    <w:rsid w:val="002A5F6D"/>
    <w:rsid w:val="002A73DC"/>
    <w:rsid w:val="002B4187"/>
    <w:rsid w:val="002B491E"/>
    <w:rsid w:val="002B7C0D"/>
    <w:rsid w:val="002C0461"/>
    <w:rsid w:val="002C0835"/>
    <w:rsid w:val="002C0D5E"/>
    <w:rsid w:val="002C0ED9"/>
    <w:rsid w:val="002C15DA"/>
    <w:rsid w:val="002C3860"/>
    <w:rsid w:val="002C3C26"/>
    <w:rsid w:val="002C615F"/>
    <w:rsid w:val="002C6C73"/>
    <w:rsid w:val="002D09C3"/>
    <w:rsid w:val="002D15DD"/>
    <w:rsid w:val="002D3D60"/>
    <w:rsid w:val="002D45CB"/>
    <w:rsid w:val="002D6250"/>
    <w:rsid w:val="002D7ECF"/>
    <w:rsid w:val="002E0EE8"/>
    <w:rsid w:val="002E2078"/>
    <w:rsid w:val="002E3D4C"/>
    <w:rsid w:val="002E43A6"/>
    <w:rsid w:val="002E7B76"/>
    <w:rsid w:val="002E7C63"/>
    <w:rsid w:val="002F0F47"/>
    <w:rsid w:val="002F17E5"/>
    <w:rsid w:val="002F7087"/>
    <w:rsid w:val="002F74FA"/>
    <w:rsid w:val="00302AAE"/>
    <w:rsid w:val="0030519C"/>
    <w:rsid w:val="003055B2"/>
    <w:rsid w:val="00305CD9"/>
    <w:rsid w:val="0030753E"/>
    <w:rsid w:val="003106BB"/>
    <w:rsid w:val="00310C21"/>
    <w:rsid w:val="00316B8B"/>
    <w:rsid w:val="003210A8"/>
    <w:rsid w:val="00321FBF"/>
    <w:rsid w:val="00327541"/>
    <w:rsid w:val="00327826"/>
    <w:rsid w:val="00335E67"/>
    <w:rsid w:val="0033608C"/>
    <w:rsid w:val="00340F2B"/>
    <w:rsid w:val="00341843"/>
    <w:rsid w:val="00343DDD"/>
    <w:rsid w:val="00343EE6"/>
    <w:rsid w:val="00344CA9"/>
    <w:rsid w:val="00345F0B"/>
    <w:rsid w:val="003473FC"/>
    <w:rsid w:val="0034744C"/>
    <w:rsid w:val="003503A0"/>
    <w:rsid w:val="00351925"/>
    <w:rsid w:val="00352498"/>
    <w:rsid w:val="00352991"/>
    <w:rsid w:val="00352FC9"/>
    <w:rsid w:val="00353088"/>
    <w:rsid w:val="003570B2"/>
    <w:rsid w:val="00357AFC"/>
    <w:rsid w:val="00360CC9"/>
    <w:rsid w:val="00362415"/>
    <w:rsid w:val="003630C7"/>
    <w:rsid w:val="003631CD"/>
    <w:rsid w:val="00365F39"/>
    <w:rsid w:val="00367C21"/>
    <w:rsid w:val="00370790"/>
    <w:rsid w:val="00372100"/>
    <w:rsid w:val="00372394"/>
    <w:rsid w:val="00373376"/>
    <w:rsid w:val="00373A59"/>
    <w:rsid w:val="00381742"/>
    <w:rsid w:val="0038175B"/>
    <w:rsid w:val="00384FD0"/>
    <w:rsid w:val="003860EE"/>
    <w:rsid w:val="00387D4F"/>
    <w:rsid w:val="00391FD5"/>
    <w:rsid w:val="00391FE7"/>
    <w:rsid w:val="0039234B"/>
    <w:rsid w:val="00392A64"/>
    <w:rsid w:val="00395B97"/>
    <w:rsid w:val="00395E48"/>
    <w:rsid w:val="00396DE5"/>
    <w:rsid w:val="00397EAA"/>
    <w:rsid w:val="003A1CE3"/>
    <w:rsid w:val="003A1EEF"/>
    <w:rsid w:val="003A27A0"/>
    <w:rsid w:val="003A2F0C"/>
    <w:rsid w:val="003A69F8"/>
    <w:rsid w:val="003A6BEE"/>
    <w:rsid w:val="003B37FD"/>
    <w:rsid w:val="003B40B5"/>
    <w:rsid w:val="003B40D6"/>
    <w:rsid w:val="003B53A5"/>
    <w:rsid w:val="003B6B6B"/>
    <w:rsid w:val="003B7D5C"/>
    <w:rsid w:val="003C10B2"/>
    <w:rsid w:val="003C2EDF"/>
    <w:rsid w:val="003C3A58"/>
    <w:rsid w:val="003C523F"/>
    <w:rsid w:val="003C6F9A"/>
    <w:rsid w:val="003D0DA0"/>
    <w:rsid w:val="003D2FA8"/>
    <w:rsid w:val="003D322A"/>
    <w:rsid w:val="003D470B"/>
    <w:rsid w:val="003D495F"/>
    <w:rsid w:val="003D54CB"/>
    <w:rsid w:val="003E2FB1"/>
    <w:rsid w:val="003E59F2"/>
    <w:rsid w:val="003F09C6"/>
    <w:rsid w:val="003F1C3B"/>
    <w:rsid w:val="003F511E"/>
    <w:rsid w:val="003F72D0"/>
    <w:rsid w:val="004015D1"/>
    <w:rsid w:val="00401BD9"/>
    <w:rsid w:val="00402FA6"/>
    <w:rsid w:val="0040425B"/>
    <w:rsid w:val="00404722"/>
    <w:rsid w:val="0040613F"/>
    <w:rsid w:val="00407967"/>
    <w:rsid w:val="00407BCC"/>
    <w:rsid w:val="00413271"/>
    <w:rsid w:val="004137C6"/>
    <w:rsid w:val="00414E29"/>
    <w:rsid w:val="00417DFD"/>
    <w:rsid w:val="0042388F"/>
    <w:rsid w:val="0042537B"/>
    <w:rsid w:val="004253DC"/>
    <w:rsid w:val="00426967"/>
    <w:rsid w:val="00427ACE"/>
    <w:rsid w:val="0043147B"/>
    <w:rsid w:val="004317A6"/>
    <w:rsid w:val="00432AF7"/>
    <w:rsid w:val="004340E8"/>
    <w:rsid w:val="00434582"/>
    <w:rsid w:val="004359C1"/>
    <w:rsid w:val="004359F8"/>
    <w:rsid w:val="00435F94"/>
    <w:rsid w:val="00436EC0"/>
    <w:rsid w:val="00437016"/>
    <w:rsid w:val="004372FC"/>
    <w:rsid w:val="00442006"/>
    <w:rsid w:val="00442F2F"/>
    <w:rsid w:val="0044423B"/>
    <w:rsid w:val="004446CA"/>
    <w:rsid w:val="00447B97"/>
    <w:rsid w:val="004501BA"/>
    <w:rsid w:val="00451614"/>
    <w:rsid w:val="00454352"/>
    <w:rsid w:val="0046092D"/>
    <w:rsid w:val="00465489"/>
    <w:rsid w:val="00466642"/>
    <w:rsid w:val="0047042B"/>
    <w:rsid w:val="00470DC1"/>
    <w:rsid w:val="004719CA"/>
    <w:rsid w:val="00473C7B"/>
    <w:rsid w:val="00475BF3"/>
    <w:rsid w:val="0048073F"/>
    <w:rsid w:val="00481FA1"/>
    <w:rsid w:val="00484F8C"/>
    <w:rsid w:val="004864EF"/>
    <w:rsid w:val="0048702B"/>
    <w:rsid w:val="0048795E"/>
    <w:rsid w:val="004908DA"/>
    <w:rsid w:val="00491D31"/>
    <w:rsid w:val="004920F9"/>
    <w:rsid w:val="00492E59"/>
    <w:rsid w:val="0049467D"/>
    <w:rsid w:val="00495AF1"/>
    <w:rsid w:val="00495DD6"/>
    <w:rsid w:val="0049622A"/>
    <w:rsid w:val="00496417"/>
    <w:rsid w:val="004A0315"/>
    <w:rsid w:val="004A1B91"/>
    <w:rsid w:val="004A2536"/>
    <w:rsid w:val="004A2658"/>
    <w:rsid w:val="004A26B8"/>
    <w:rsid w:val="004A2734"/>
    <w:rsid w:val="004A33C4"/>
    <w:rsid w:val="004A3E72"/>
    <w:rsid w:val="004A4334"/>
    <w:rsid w:val="004B1536"/>
    <w:rsid w:val="004B5CDD"/>
    <w:rsid w:val="004C0614"/>
    <w:rsid w:val="004C2626"/>
    <w:rsid w:val="004C2BD7"/>
    <w:rsid w:val="004C309A"/>
    <w:rsid w:val="004C4B61"/>
    <w:rsid w:val="004C4CA2"/>
    <w:rsid w:val="004C5D4B"/>
    <w:rsid w:val="004C6685"/>
    <w:rsid w:val="004C68E5"/>
    <w:rsid w:val="004D0154"/>
    <w:rsid w:val="004D1B72"/>
    <w:rsid w:val="004D4B68"/>
    <w:rsid w:val="004D4C98"/>
    <w:rsid w:val="004D5637"/>
    <w:rsid w:val="004E00F0"/>
    <w:rsid w:val="004E0B4F"/>
    <w:rsid w:val="004E1B7C"/>
    <w:rsid w:val="004E27C2"/>
    <w:rsid w:val="004E49B3"/>
    <w:rsid w:val="004E69BA"/>
    <w:rsid w:val="004E7576"/>
    <w:rsid w:val="004E7955"/>
    <w:rsid w:val="004F0C6D"/>
    <w:rsid w:val="004F0E76"/>
    <w:rsid w:val="004F1152"/>
    <w:rsid w:val="004F4598"/>
    <w:rsid w:val="00500ABA"/>
    <w:rsid w:val="00502725"/>
    <w:rsid w:val="005030EB"/>
    <w:rsid w:val="0050470C"/>
    <w:rsid w:val="005052DE"/>
    <w:rsid w:val="00507C8A"/>
    <w:rsid w:val="00512589"/>
    <w:rsid w:val="005135D9"/>
    <w:rsid w:val="00513F00"/>
    <w:rsid w:val="005149AB"/>
    <w:rsid w:val="00515D3B"/>
    <w:rsid w:val="0051753E"/>
    <w:rsid w:val="0052088A"/>
    <w:rsid w:val="0052373E"/>
    <w:rsid w:val="00523F5E"/>
    <w:rsid w:val="00525299"/>
    <w:rsid w:val="00526A70"/>
    <w:rsid w:val="00531B6E"/>
    <w:rsid w:val="00535E6B"/>
    <w:rsid w:val="00536B53"/>
    <w:rsid w:val="005376D1"/>
    <w:rsid w:val="0054005C"/>
    <w:rsid w:val="00542D2F"/>
    <w:rsid w:val="00544A7B"/>
    <w:rsid w:val="00546E05"/>
    <w:rsid w:val="00547D18"/>
    <w:rsid w:val="005531B2"/>
    <w:rsid w:val="0055330C"/>
    <w:rsid w:val="00554A48"/>
    <w:rsid w:val="00556B2D"/>
    <w:rsid w:val="00556D61"/>
    <w:rsid w:val="00557A38"/>
    <w:rsid w:val="00560F26"/>
    <w:rsid w:val="00561929"/>
    <w:rsid w:val="00564978"/>
    <w:rsid w:val="005655BA"/>
    <w:rsid w:val="00565D06"/>
    <w:rsid w:val="005672B8"/>
    <w:rsid w:val="0056766F"/>
    <w:rsid w:val="00572275"/>
    <w:rsid w:val="00572B1C"/>
    <w:rsid w:val="00572E0D"/>
    <w:rsid w:val="0057393E"/>
    <w:rsid w:val="00575845"/>
    <w:rsid w:val="00583200"/>
    <w:rsid w:val="00586142"/>
    <w:rsid w:val="005872D7"/>
    <w:rsid w:val="0058797D"/>
    <w:rsid w:val="0059319E"/>
    <w:rsid w:val="005940E7"/>
    <w:rsid w:val="005957A6"/>
    <w:rsid w:val="005A080B"/>
    <w:rsid w:val="005A10EA"/>
    <w:rsid w:val="005A207E"/>
    <w:rsid w:val="005A784F"/>
    <w:rsid w:val="005B4AF0"/>
    <w:rsid w:val="005B60CC"/>
    <w:rsid w:val="005B70C0"/>
    <w:rsid w:val="005C1F76"/>
    <w:rsid w:val="005C330E"/>
    <w:rsid w:val="005C5E50"/>
    <w:rsid w:val="005C609E"/>
    <w:rsid w:val="005C78A2"/>
    <w:rsid w:val="005C7AAF"/>
    <w:rsid w:val="005D2235"/>
    <w:rsid w:val="005D3618"/>
    <w:rsid w:val="005E1C1E"/>
    <w:rsid w:val="005E21CF"/>
    <w:rsid w:val="005E41D2"/>
    <w:rsid w:val="005E44DC"/>
    <w:rsid w:val="005E6670"/>
    <w:rsid w:val="005F379E"/>
    <w:rsid w:val="006007CE"/>
    <w:rsid w:val="00602D98"/>
    <w:rsid w:val="0060439B"/>
    <w:rsid w:val="00605F9E"/>
    <w:rsid w:val="006066E1"/>
    <w:rsid w:val="006103FB"/>
    <w:rsid w:val="006113CC"/>
    <w:rsid w:val="00611F74"/>
    <w:rsid w:val="00612D46"/>
    <w:rsid w:val="00613BA2"/>
    <w:rsid w:val="0061501C"/>
    <w:rsid w:val="006153EB"/>
    <w:rsid w:val="006165A0"/>
    <w:rsid w:val="00617969"/>
    <w:rsid w:val="0062387A"/>
    <w:rsid w:val="0062432C"/>
    <w:rsid w:val="006250F3"/>
    <w:rsid w:val="00625373"/>
    <w:rsid w:val="006259B1"/>
    <w:rsid w:val="0062747B"/>
    <w:rsid w:val="00627807"/>
    <w:rsid w:val="0063282A"/>
    <w:rsid w:val="006331FB"/>
    <w:rsid w:val="00640BC9"/>
    <w:rsid w:val="00641C8A"/>
    <w:rsid w:val="00641FC7"/>
    <w:rsid w:val="00642664"/>
    <w:rsid w:val="00645337"/>
    <w:rsid w:val="00646076"/>
    <w:rsid w:val="00646A16"/>
    <w:rsid w:val="00653C53"/>
    <w:rsid w:val="006555AD"/>
    <w:rsid w:val="00660AC6"/>
    <w:rsid w:val="00661A27"/>
    <w:rsid w:val="00661C70"/>
    <w:rsid w:val="00662F68"/>
    <w:rsid w:val="006641FD"/>
    <w:rsid w:val="00666CE8"/>
    <w:rsid w:val="00666E98"/>
    <w:rsid w:val="0067057F"/>
    <w:rsid w:val="006719D4"/>
    <w:rsid w:val="0067564B"/>
    <w:rsid w:val="006760F6"/>
    <w:rsid w:val="00676A23"/>
    <w:rsid w:val="006842EA"/>
    <w:rsid w:val="00685D49"/>
    <w:rsid w:val="006863BD"/>
    <w:rsid w:val="00686CB8"/>
    <w:rsid w:val="00686DFE"/>
    <w:rsid w:val="006875F5"/>
    <w:rsid w:val="00687773"/>
    <w:rsid w:val="00691FA4"/>
    <w:rsid w:val="00692ED5"/>
    <w:rsid w:val="00694AFF"/>
    <w:rsid w:val="00695723"/>
    <w:rsid w:val="00696D42"/>
    <w:rsid w:val="006972FA"/>
    <w:rsid w:val="00697398"/>
    <w:rsid w:val="006A421A"/>
    <w:rsid w:val="006A4C61"/>
    <w:rsid w:val="006B15E9"/>
    <w:rsid w:val="006B1B47"/>
    <w:rsid w:val="006C223E"/>
    <w:rsid w:val="006C2646"/>
    <w:rsid w:val="006C37E0"/>
    <w:rsid w:val="006C7D6B"/>
    <w:rsid w:val="006D4F9D"/>
    <w:rsid w:val="006D66E4"/>
    <w:rsid w:val="006D6E0C"/>
    <w:rsid w:val="006D7031"/>
    <w:rsid w:val="006E1179"/>
    <w:rsid w:val="006E2CED"/>
    <w:rsid w:val="006E47E5"/>
    <w:rsid w:val="006E736C"/>
    <w:rsid w:val="006F596E"/>
    <w:rsid w:val="006F5D34"/>
    <w:rsid w:val="00701871"/>
    <w:rsid w:val="007024A7"/>
    <w:rsid w:val="00704EED"/>
    <w:rsid w:val="00713FB1"/>
    <w:rsid w:val="007143B5"/>
    <w:rsid w:val="0071485D"/>
    <w:rsid w:val="00721BE2"/>
    <w:rsid w:val="00731C51"/>
    <w:rsid w:val="007337C3"/>
    <w:rsid w:val="007355FE"/>
    <w:rsid w:val="007363CC"/>
    <w:rsid w:val="0073687B"/>
    <w:rsid w:val="00736D47"/>
    <w:rsid w:val="00740C17"/>
    <w:rsid w:val="007431EC"/>
    <w:rsid w:val="00743EBE"/>
    <w:rsid w:val="0074410A"/>
    <w:rsid w:val="0074482F"/>
    <w:rsid w:val="00745897"/>
    <w:rsid w:val="0074642E"/>
    <w:rsid w:val="0075187A"/>
    <w:rsid w:val="00753A7B"/>
    <w:rsid w:val="00754287"/>
    <w:rsid w:val="007548B0"/>
    <w:rsid w:val="0075625E"/>
    <w:rsid w:val="007563ED"/>
    <w:rsid w:val="00760F4A"/>
    <w:rsid w:val="00761D30"/>
    <w:rsid w:val="00763010"/>
    <w:rsid w:val="007636D5"/>
    <w:rsid w:val="00765300"/>
    <w:rsid w:val="00766E04"/>
    <w:rsid w:val="0076719B"/>
    <w:rsid w:val="00767408"/>
    <w:rsid w:val="00772722"/>
    <w:rsid w:val="00773991"/>
    <w:rsid w:val="00774843"/>
    <w:rsid w:val="007812E7"/>
    <w:rsid w:val="00781741"/>
    <w:rsid w:val="00781A51"/>
    <w:rsid w:val="00785521"/>
    <w:rsid w:val="00785899"/>
    <w:rsid w:val="00786F2F"/>
    <w:rsid w:val="007912C6"/>
    <w:rsid w:val="00791487"/>
    <w:rsid w:val="00792A70"/>
    <w:rsid w:val="007952A0"/>
    <w:rsid w:val="00796CE9"/>
    <w:rsid w:val="007970A5"/>
    <w:rsid w:val="007978D5"/>
    <w:rsid w:val="007A17EB"/>
    <w:rsid w:val="007A418C"/>
    <w:rsid w:val="007A5073"/>
    <w:rsid w:val="007A59EC"/>
    <w:rsid w:val="007A7D1C"/>
    <w:rsid w:val="007B0228"/>
    <w:rsid w:val="007B0966"/>
    <w:rsid w:val="007B39BA"/>
    <w:rsid w:val="007B4E6F"/>
    <w:rsid w:val="007B5381"/>
    <w:rsid w:val="007B69B1"/>
    <w:rsid w:val="007B7B2A"/>
    <w:rsid w:val="007C094F"/>
    <w:rsid w:val="007C0F1D"/>
    <w:rsid w:val="007C18F8"/>
    <w:rsid w:val="007C382D"/>
    <w:rsid w:val="007C4BA5"/>
    <w:rsid w:val="007D13BA"/>
    <w:rsid w:val="007D25E8"/>
    <w:rsid w:val="007D7ABA"/>
    <w:rsid w:val="007E172C"/>
    <w:rsid w:val="007E26E4"/>
    <w:rsid w:val="007E3229"/>
    <w:rsid w:val="007E3BC7"/>
    <w:rsid w:val="007E47C5"/>
    <w:rsid w:val="007E4D69"/>
    <w:rsid w:val="007E4ED4"/>
    <w:rsid w:val="007E5434"/>
    <w:rsid w:val="007F0EA9"/>
    <w:rsid w:val="007F1389"/>
    <w:rsid w:val="007F6C45"/>
    <w:rsid w:val="007F6FCB"/>
    <w:rsid w:val="00801F8E"/>
    <w:rsid w:val="008030C5"/>
    <w:rsid w:val="00803BBE"/>
    <w:rsid w:val="00805FE1"/>
    <w:rsid w:val="00813067"/>
    <w:rsid w:val="008140C9"/>
    <w:rsid w:val="00814C66"/>
    <w:rsid w:val="0081594D"/>
    <w:rsid w:val="00816383"/>
    <w:rsid w:val="00816718"/>
    <w:rsid w:val="00817724"/>
    <w:rsid w:val="00817909"/>
    <w:rsid w:val="00817F05"/>
    <w:rsid w:val="00820D0C"/>
    <w:rsid w:val="00821967"/>
    <w:rsid w:val="00822347"/>
    <w:rsid w:val="008227E2"/>
    <w:rsid w:val="0082427E"/>
    <w:rsid w:val="008255AC"/>
    <w:rsid w:val="00826E8B"/>
    <w:rsid w:val="008273AC"/>
    <w:rsid w:val="00827F32"/>
    <w:rsid w:val="00831A73"/>
    <w:rsid w:val="00832F06"/>
    <w:rsid w:val="0083564F"/>
    <w:rsid w:val="00835AFB"/>
    <w:rsid w:val="00841EE4"/>
    <w:rsid w:val="008452BB"/>
    <w:rsid w:val="00845502"/>
    <w:rsid w:val="00846B2C"/>
    <w:rsid w:val="0085008E"/>
    <w:rsid w:val="008542B1"/>
    <w:rsid w:val="0085739E"/>
    <w:rsid w:val="00860E4C"/>
    <w:rsid w:val="00861750"/>
    <w:rsid w:val="00861B82"/>
    <w:rsid w:val="008638A1"/>
    <w:rsid w:val="0086408E"/>
    <w:rsid w:val="00865382"/>
    <w:rsid w:val="00865C72"/>
    <w:rsid w:val="00867AF7"/>
    <w:rsid w:val="008700FB"/>
    <w:rsid w:val="00871B8D"/>
    <w:rsid w:val="00872570"/>
    <w:rsid w:val="0087572B"/>
    <w:rsid w:val="0087611C"/>
    <w:rsid w:val="008766FE"/>
    <w:rsid w:val="008770F6"/>
    <w:rsid w:val="00877164"/>
    <w:rsid w:val="00880BD6"/>
    <w:rsid w:val="00881C53"/>
    <w:rsid w:val="00881F86"/>
    <w:rsid w:val="00882A7B"/>
    <w:rsid w:val="00893CBE"/>
    <w:rsid w:val="0089426D"/>
    <w:rsid w:val="00896838"/>
    <w:rsid w:val="008A1985"/>
    <w:rsid w:val="008A49FD"/>
    <w:rsid w:val="008A4BBC"/>
    <w:rsid w:val="008A5D53"/>
    <w:rsid w:val="008A6E12"/>
    <w:rsid w:val="008A7369"/>
    <w:rsid w:val="008B11E1"/>
    <w:rsid w:val="008B438A"/>
    <w:rsid w:val="008B71BE"/>
    <w:rsid w:val="008B72AF"/>
    <w:rsid w:val="008B753F"/>
    <w:rsid w:val="008B7D82"/>
    <w:rsid w:val="008C3875"/>
    <w:rsid w:val="008C3915"/>
    <w:rsid w:val="008C3FB7"/>
    <w:rsid w:val="008C6C1A"/>
    <w:rsid w:val="008D40E9"/>
    <w:rsid w:val="008D4667"/>
    <w:rsid w:val="008D6A68"/>
    <w:rsid w:val="008F0D79"/>
    <w:rsid w:val="008F1908"/>
    <w:rsid w:val="008F1F83"/>
    <w:rsid w:val="008F2029"/>
    <w:rsid w:val="008F4175"/>
    <w:rsid w:val="008F47EA"/>
    <w:rsid w:val="008F54CA"/>
    <w:rsid w:val="008F5919"/>
    <w:rsid w:val="008F59F0"/>
    <w:rsid w:val="008F6E6C"/>
    <w:rsid w:val="008F7A75"/>
    <w:rsid w:val="009013EF"/>
    <w:rsid w:val="00902AA8"/>
    <w:rsid w:val="00903C32"/>
    <w:rsid w:val="00905B33"/>
    <w:rsid w:val="009100B2"/>
    <w:rsid w:val="0091327F"/>
    <w:rsid w:val="009138B3"/>
    <w:rsid w:val="00916C9F"/>
    <w:rsid w:val="00920889"/>
    <w:rsid w:val="009232A3"/>
    <w:rsid w:val="00923588"/>
    <w:rsid w:val="00923BE3"/>
    <w:rsid w:val="00924327"/>
    <w:rsid w:val="00925EE7"/>
    <w:rsid w:val="00926C7B"/>
    <w:rsid w:val="00930276"/>
    <w:rsid w:val="00931C6D"/>
    <w:rsid w:val="009324AF"/>
    <w:rsid w:val="00934F88"/>
    <w:rsid w:val="00935925"/>
    <w:rsid w:val="009359A9"/>
    <w:rsid w:val="009371CC"/>
    <w:rsid w:val="00940B71"/>
    <w:rsid w:val="009416B3"/>
    <w:rsid w:val="009446D5"/>
    <w:rsid w:val="00944710"/>
    <w:rsid w:val="00945899"/>
    <w:rsid w:val="009463B4"/>
    <w:rsid w:val="009509EE"/>
    <w:rsid w:val="0095151F"/>
    <w:rsid w:val="00952658"/>
    <w:rsid w:val="009549D1"/>
    <w:rsid w:val="00956F98"/>
    <w:rsid w:val="00957DCE"/>
    <w:rsid w:val="00960C9D"/>
    <w:rsid w:val="009625E8"/>
    <w:rsid w:val="00962692"/>
    <w:rsid w:val="00962F4E"/>
    <w:rsid w:val="00965623"/>
    <w:rsid w:val="009669D4"/>
    <w:rsid w:val="009719AE"/>
    <w:rsid w:val="00972D56"/>
    <w:rsid w:val="0097398F"/>
    <w:rsid w:val="00973E53"/>
    <w:rsid w:val="0097424E"/>
    <w:rsid w:val="00974261"/>
    <w:rsid w:val="00975E8B"/>
    <w:rsid w:val="00980056"/>
    <w:rsid w:val="00980C00"/>
    <w:rsid w:val="00981924"/>
    <w:rsid w:val="00982BF4"/>
    <w:rsid w:val="009838EC"/>
    <w:rsid w:val="00984DE6"/>
    <w:rsid w:val="00996AE4"/>
    <w:rsid w:val="009A05CE"/>
    <w:rsid w:val="009A0C04"/>
    <w:rsid w:val="009A0FAD"/>
    <w:rsid w:val="009A20D6"/>
    <w:rsid w:val="009A70B7"/>
    <w:rsid w:val="009B06B0"/>
    <w:rsid w:val="009B2126"/>
    <w:rsid w:val="009B3E76"/>
    <w:rsid w:val="009B4AA1"/>
    <w:rsid w:val="009B6573"/>
    <w:rsid w:val="009B7E16"/>
    <w:rsid w:val="009C38A4"/>
    <w:rsid w:val="009C5E5C"/>
    <w:rsid w:val="009C609B"/>
    <w:rsid w:val="009C6FCF"/>
    <w:rsid w:val="009C77AA"/>
    <w:rsid w:val="009D3B1A"/>
    <w:rsid w:val="009D483D"/>
    <w:rsid w:val="009D4D8E"/>
    <w:rsid w:val="009D5AC4"/>
    <w:rsid w:val="009D673B"/>
    <w:rsid w:val="009E1E65"/>
    <w:rsid w:val="009E223B"/>
    <w:rsid w:val="009E2DF5"/>
    <w:rsid w:val="009E3E60"/>
    <w:rsid w:val="009E6AB9"/>
    <w:rsid w:val="009F1681"/>
    <w:rsid w:val="009F1E0C"/>
    <w:rsid w:val="009F4169"/>
    <w:rsid w:val="00A008EA"/>
    <w:rsid w:val="00A05B4F"/>
    <w:rsid w:val="00A060BF"/>
    <w:rsid w:val="00A06C1A"/>
    <w:rsid w:val="00A16849"/>
    <w:rsid w:val="00A16B43"/>
    <w:rsid w:val="00A16C08"/>
    <w:rsid w:val="00A221FC"/>
    <w:rsid w:val="00A223FF"/>
    <w:rsid w:val="00A235A2"/>
    <w:rsid w:val="00A26EEE"/>
    <w:rsid w:val="00A2735B"/>
    <w:rsid w:val="00A3096D"/>
    <w:rsid w:val="00A3303D"/>
    <w:rsid w:val="00A34E86"/>
    <w:rsid w:val="00A36D7D"/>
    <w:rsid w:val="00A4017E"/>
    <w:rsid w:val="00A4091B"/>
    <w:rsid w:val="00A4130B"/>
    <w:rsid w:val="00A430C3"/>
    <w:rsid w:val="00A43EB2"/>
    <w:rsid w:val="00A447D2"/>
    <w:rsid w:val="00A44BF7"/>
    <w:rsid w:val="00A45406"/>
    <w:rsid w:val="00A4585D"/>
    <w:rsid w:val="00A4586B"/>
    <w:rsid w:val="00A45E1F"/>
    <w:rsid w:val="00A47FCC"/>
    <w:rsid w:val="00A56138"/>
    <w:rsid w:val="00A57B83"/>
    <w:rsid w:val="00A60BCE"/>
    <w:rsid w:val="00A6155E"/>
    <w:rsid w:val="00A62D3C"/>
    <w:rsid w:val="00A62F48"/>
    <w:rsid w:val="00A700FE"/>
    <w:rsid w:val="00A71532"/>
    <w:rsid w:val="00A74BAD"/>
    <w:rsid w:val="00A75505"/>
    <w:rsid w:val="00A77E1C"/>
    <w:rsid w:val="00A81FC3"/>
    <w:rsid w:val="00A82253"/>
    <w:rsid w:val="00A870C7"/>
    <w:rsid w:val="00A87FFE"/>
    <w:rsid w:val="00A90C51"/>
    <w:rsid w:val="00A92073"/>
    <w:rsid w:val="00A93713"/>
    <w:rsid w:val="00A93CDC"/>
    <w:rsid w:val="00A969C3"/>
    <w:rsid w:val="00A9760F"/>
    <w:rsid w:val="00AA211D"/>
    <w:rsid w:val="00AA2690"/>
    <w:rsid w:val="00AA5313"/>
    <w:rsid w:val="00AA64B1"/>
    <w:rsid w:val="00AA6B4E"/>
    <w:rsid w:val="00AA7161"/>
    <w:rsid w:val="00AB1289"/>
    <w:rsid w:val="00AB14BD"/>
    <w:rsid w:val="00AB1775"/>
    <w:rsid w:val="00AB275D"/>
    <w:rsid w:val="00AB4277"/>
    <w:rsid w:val="00AB4BFE"/>
    <w:rsid w:val="00AB5C0A"/>
    <w:rsid w:val="00AB6A3D"/>
    <w:rsid w:val="00AB6A65"/>
    <w:rsid w:val="00AD121B"/>
    <w:rsid w:val="00AD2698"/>
    <w:rsid w:val="00AD530B"/>
    <w:rsid w:val="00AD5AFC"/>
    <w:rsid w:val="00AD734A"/>
    <w:rsid w:val="00AD738A"/>
    <w:rsid w:val="00AE0230"/>
    <w:rsid w:val="00AE07AB"/>
    <w:rsid w:val="00AE1CE1"/>
    <w:rsid w:val="00AE273E"/>
    <w:rsid w:val="00AE6EBC"/>
    <w:rsid w:val="00AF3794"/>
    <w:rsid w:val="00AF487D"/>
    <w:rsid w:val="00AF5079"/>
    <w:rsid w:val="00AF5D61"/>
    <w:rsid w:val="00AF62C2"/>
    <w:rsid w:val="00AF6BD7"/>
    <w:rsid w:val="00AF7D03"/>
    <w:rsid w:val="00AF7F7A"/>
    <w:rsid w:val="00B0141C"/>
    <w:rsid w:val="00B02BA8"/>
    <w:rsid w:val="00B1265A"/>
    <w:rsid w:val="00B13677"/>
    <w:rsid w:val="00B1523B"/>
    <w:rsid w:val="00B173F2"/>
    <w:rsid w:val="00B17D53"/>
    <w:rsid w:val="00B2102E"/>
    <w:rsid w:val="00B227C7"/>
    <w:rsid w:val="00B24952"/>
    <w:rsid w:val="00B25296"/>
    <w:rsid w:val="00B257B9"/>
    <w:rsid w:val="00B25CD3"/>
    <w:rsid w:val="00B26C0D"/>
    <w:rsid w:val="00B300DD"/>
    <w:rsid w:val="00B318EF"/>
    <w:rsid w:val="00B322BF"/>
    <w:rsid w:val="00B36662"/>
    <w:rsid w:val="00B41B4D"/>
    <w:rsid w:val="00B42E79"/>
    <w:rsid w:val="00B45F49"/>
    <w:rsid w:val="00B466D6"/>
    <w:rsid w:val="00B46D4F"/>
    <w:rsid w:val="00B479D8"/>
    <w:rsid w:val="00B50EA2"/>
    <w:rsid w:val="00B5314E"/>
    <w:rsid w:val="00B53E95"/>
    <w:rsid w:val="00B56B5E"/>
    <w:rsid w:val="00B61471"/>
    <w:rsid w:val="00B63726"/>
    <w:rsid w:val="00B643E5"/>
    <w:rsid w:val="00B64B46"/>
    <w:rsid w:val="00B70BE0"/>
    <w:rsid w:val="00B7115A"/>
    <w:rsid w:val="00B74781"/>
    <w:rsid w:val="00B759B3"/>
    <w:rsid w:val="00B777BE"/>
    <w:rsid w:val="00B80753"/>
    <w:rsid w:val="00B810F2"/>
    <w:rsid w:val="00B829EE"/>
    <w:rsid w:val="00B85027"/>
    <w:rsid w:val="00B86015"/>
    <w:rsid w:val="00B86BDA"/>
    <w:rsid w:val="00B86F6F"/>
    <w:rsid w:val="00B87FA4"/>
    <w:rsid w:val="00B92A7F"/>
    <w:rsid w:val="00B92C2C"/>
    <w:rsid w:val="00B92F32"/>
    <w:rsid w:val="00B93418"/>
    <w:rsid w:val="00B94F6C"/>
    <w:rsid w:val="00B95649"/>
    <w:rsid w:val="00BA1BAA"/>
    <w:rsid w:val="00BA1C61"/>
    <w:rsid w:val="00BA2074"/>
    <w:rsid w:val="00BA24A9"/>
    <w:rsid w:val="00BA283C"/>
    <w:rsid w:val="00BA7674"/>
    <w:rsid w:val="00BB1057"/>
    <w:rsid w:val="00BB262D"/>
    <w:rsid w:val="00BB26D2"/>
    <w:rsid w:val="00BB5854"/>
    <w:rsid w:val="00BC0E08"/>
    <w:rsid w:val="00BC1117"/>
    <w:rsid w:val="00BC3543"/>
    <w:rsid w:val="00BC35C1"/>
    <w:rsid w:val="00BC3CF4"/>
    <w:rsid w:val="00BC3EA1"/>
    <w:rsid w:val="00BC5137"/>
    <w:rsid w:val="00BC5602"/>
    <w:rsid w:val="00BD0A58"/>
    <w:rsid w:val="00BD15B4"/>
    <w:rsid w:val="00BD40AA"/>
    <w:rsid w:val="00BD4C04"/>
    <w:rsid w:val="00BD75AF"/>
    <w:rsid w:val="00BE05F9"/>
    <w:rsid w:val="00BE19AC"/>
    <w:rsid w:val="00BE5D48"/>
    <w:rsid w:val="00BE6B63"/>
    <w:rsid w:val="00BE76E4"/>
    <w:rsid w:val="00BE7E2C"/>
    <w:rsid w:val="00BF016E"/>
    <w:rsid w:val="00BF31B2"/>
    <w:rsid w:val="00BF46B6"/>
    <w:rsid w:val="00BF4D97"/>
    <w:rsid w:val="00BF552B"/>
    <w:rsid w:val="00C00C68"/>
    <w:rsid w:val="00C04042"/>
    <w:rsid w:val="00C05E40"/>
    <w:rsid w:val="00C0639B"/>
    <w:rsid w:val="00C06874"/>
    <w:rsid w:val="00C12300"/>
    <w:rsid w:val="00C1238A"/>
    <w:rsid w:val="00C129AD"/>
    <w:rsid w:val="00C13B74"/>
    <w:rsid w:val="00C15807"/>
    <w:rsid w:val="00C16258"/>
    <w:rsid w:val="00C165A5"/>
    <w:rsid w:val="00C16CFC"/>
    <w:rsid w:val="00C17BAC"/>
    <w:rsid w:val="00C2326A"/>
    <w:rsid w:val="00C23789"/>
    <w:rsid w:val="00C248E3"/>
    <w:rsid w:val="00C26588"/>
    <w:rsid w:val="00C26E0B"/>
    <w:rsid w:val="00C26F37"/>
    <w:rsid w:val="00C32985"/>
    <w:rsid w:val="00C32B01"/>
    <w:rsid w:val="00C343EE"/>
    <w:rsid w:val="00C34E41"/>
    <w:rsid w:val="00C358B0"/>
    <w:rsid w:val="00C36961"/>
    <w:rsid w:val="00C3701A"/>
    <w:rsid w:val="00C400B1"/>
    <w:rsid w:val="00C404EE"/>
    <w:rsid w:val="00C4117F"/>
    <w:rsid w:val="00C41348"/>
    <w:rsid w:val="00C4367F"/>
    <w:rsid w:val="00C44EB6"/>
    <w:rsid w:val="00C476D2"/>
    <w:rsid w:val="00C47F1E"/>
    <w:rsid w:val="00C52CBC"/>
    <w:rsid w:val="00C611B2"/>
    <w:rsid w:val="00C63C69"/>
    <w:rsid w:val="00C6529C"/>
    <w:rsid w:val="00C66CC1"/>
    <w:rsid w:val="00C6727B"/>
    <w:rsid w:val="00C70C6C"/>
    <w:rsid w:val="00C72EC1"/>
    <w:rsid w:val="00C737D3"/>
    <w:rsid w:val="00C75049"/>
    <w:rsid w:val="00C751BA"/>
    <w:rsid w:val="00C81C89"/>
    <w:rsid w:val="00C81EBB"/>
    <w:rsid w:val="00C82FBF"/>
    <w:rsid w:val="00C84C9B"/>
    <w:rsid w:val="00C85479"/>
    <w:rsid w:val="00C870A2"/>
    <w:rsid w:val="00C87CC1"/>
    <w:rsid w:val="00C87E21"/>
    <w:rsid w:val="00C919BB"/>
    <w:rsid w:val="00C926DF"/>
    <w:rsid w:val="00C92F71"/>
    <w:rsid w:val="00C94D32"/>
    <w:rsid w:val="00C96081"/>
    <w:rsid w:val="00CA0385"/>
    <w:rsid w:val="00CA1AE3"/>
    <w:rsid w:val="00CA2FA3"/>
    <w:rsid w:val="00CA37AF"/>
    <w:rsid w:val="00CA62D3"/>
    <w:rsid w:val="00CA732F"/>
    <w:rsid w:val="00CB162A"/>
    <w:rsid w:val="00CB2420"/>
    <w:rsid w:val="00CB3589"/>
    <w:rsid w:val="00CB4460"/>
    <w:rsid w:val="00CB6F3D"/>
    <w:rsid w:val="00CB7165"/>
    <w:rsid w:val="00CC38E8"/>
    <w:rsid w:val="00CC7A49"/>
    <w:rsid w:val="00CD0690"/>
    <w:rsid w:val="00CD1295"/>
    <w:rsid w:val="00CD1341"/>
    <w:rsid w:val="00CD2DB0"/>
    <w:rsid w:val="00CD307C"/>
    <w:rsid w:val="00CD42F1"/>
    <w:rsid w:val="00CD4B7F"/>
    <w:rsid w:val="00CD5180"/>
    <w:rsid w:val="00CD748C"/>
    <w:rsid w:val="00CE0F81"/>
    <w:rsid w:val="00CE3A55"/>
    <w:rsid w:val="00CF22B4"/>
    <w:rsid w:val="00CF305C"/>
    <w:rsid w:val="00CF3439"/>
    <w:rsid w:val="00CF4D6B"/>
    <w:rsid w:val="00CF7272"/>
    <w:rsid w:val="00D01109"/>
    <w:rsid w:val="00D018DD"/>
    <w:rsid w:val="00D0438D"/>
    <w:rsid w:val="00D051C0"/>
    <w:rsid w:val="00D05E72"/>
    <w:rsid w:val="00D066B2"/>
    <w:rsid w:val="00D067B8"/>
    <w:rsid w:val="00D0750A"/>
    <w:rsid w:val="00D122EA"/>
    <w:rsid w:val="00D16CB7"/>
    <w:rsid w:val="00D173B5"/>
    <w:rsid w:val="00D201AE"/>
    <w:rsid w:val="00D2105A"/>
    <w:rsid w:val="00D21C12"/>
    <w:rsid w:val="00D238CB"/>
    <w:rsid w:val="00D25ABA"/>
    <w:rsid w:val="00D31385"/>
    <w:rsid w:val="00D360F0"/>
    <w:rsid w:val="00D36F4D"/>
    <w:rsid w:val="00D41B80"/>
    <w:rsid w:val="00D42B93"/>
    <w:rsid w:val="00D46983"/>
    <w:rsid w:val="00D46CB2"/>
    <w:rsid w:val="00D503D9"/>
    <w:rsid w:val="00D51DCC"/>
    <w:rsid w:val="00D535A8"/>
    <w:rsid w:val="00D563AB"/>
    <w:rsid w:val="00D63DD2"/>
    <w:rsid w:val="00D65BD8"/>
    <w:rsid w:val="00D65EAD"/>
    <w:rsid w:val="00D702FC"/>
    <w:rsid w:val="00D716B2"/>
    <w:rsid w:val="00D718B1"/>
    <w:rsid w:val="00D71C75"/>
    <w:rsid w:val="00D758A1"/>
    <w:rsid w:val="00D7596D"/>
    <w:rsid w:val="00D75A67"/>
    <w:rsid w:val="00D76EB8"/>
    <w:rsid w:val="00D81AE4"/>
    <w:rsid w:val="00D81EBF"/>
    <w:rsid w:val="00D82BEA"/>
    <w:rsid w:val="00D83C29"/>
    <w:rsid w:val="00D86F2C"/>
    <w:rsid w:val="00D90323"/>
    <w:rsid w:val="00D90CB7"/>
    <w:rsid w:val="00D91FBB"/>
    <w:rsid w:val="00D95999"/>
    <w:rsid w:val="00D95EE3"/>
    <w:rsid w:val="00D963A9"/>
    <w:rsid w:val="00DA0201"/>
    <w:rsid w:val="00DA14E9"/>
    <w:rsid w:val="00DA1648"/>
    <w:rsid w:val="00DA4C97"/>
    <w:rsid w:val="00DA6138"/>
    <w:rsid w:val="00DB0477"/>
    <w:rsid w:val="00DB07B4"/>
    <w:rsid w:val="00DB081B"/>
    <w:rsid w:val="00DB1DC0"/>
    <w:rsid w:val="00DB5EC3"/>
    <w:rsid w:val="00DC14E9"/>
    <w:rsid w:val="00DC2CA4"/>
    <w:rsid w:val="00DC3AD8"/>
    <w:rsid w:val="00DC4BA9"/>
    <w:rsid w:val="00DC4BC0"/>
    <w:rsid w:val="00DC5F91"/>
    <w:rsid w:val="00DC6347"/>
    <w:rsid w:val="00DC6A63"/>
    <w:rsid w:val="00DC7C0F"/>
    <w:rsid w:val="00DD3276"/>
    <w:rsid w:val="00DD4409"/>
    <w:rsid w:val="00DD5D14"/>
    <w:rsid w:val="00DD62A2"/>
    <w:rsid w:val="00DE02E8"/>
    <w:rsid w:val="00DE0717"/>
    <w:rsid w:val="00DE372F"/>
    <w:rsid w:val="00DE510C"/>
    <w:rsid w:val="00DF05F4"/>
    <w:rsid w:val="00DF0986"/>
    <w:rsid w:val="00DF26EA"/>
    <w:rsid w:val="00DF40A7"/>
    <w:rsid w:val="00DF6C6C"/>
    <w:rsid w:val="00E00B4B"/>
    <w:rsid w:val="00E01A1B"/>
    <w:rsid w:val="00E02FA0"/>
    <w:rsid w:val="00E04CED"/>
    <w:rsid w:val="00E05B53"/>
    <w:rsid w:val="00E06156"/>
    <w:rsid w:val="00E062D4"/>
    <w:rsid w:val="00E070DF"/>
    <w:rsid w:val="00E107EC"/>
    <w:rsid w:val="00E13D7E"/>
    <w:rsid w:val="00E15631"/>
    <w:rsid w:val="00E16F25"/>
    <w:rsid w:val="00E20502"/>
    <w:rsid w:val="00E23E24"/>
    <w:rsid w:val="00E24D26"/>
    <w:rsid w:val="00E24F39"/>
    <w:rsid w:val="00E30A78"/>
    <w:rsid w:val="00E31C39"/>
    <w:rsid w:val="00E32869"/>
    <w:rsid w:val="00E329E3"/>
    <w:rsid w:val="00E35495"/>
    <w:rsid w:val="00E35ABD"/>
    <w:rsid w:val="00E37604"/>
    <w:rsid w:val="00E37D1E"/>
    <w:rsid w:val="00E37FD1"/>
    <w:rsid w:val="00E40702"/>
    <w:rsid w:val="00E40FCE"/>
    <w:rsid w:val="00E43DD4"/>
    <w:rsid w:val="00E45F71"/>
    <w:rsid w:val="00E47608"/>
    <w:rsid w:val="00E47743"/>
    <w:rsid w:val="00E526FE"/>
    <w:rsid w:val="00E538F8"/>
    <w:rsid w:val="00E564AB"/>
    <w:rsid w:val="00E56ACA"/>
    <w:rsid w:val="00E60597"/>
    <w:rsid w:val="00E60847"/>
    <w:rsid w:val="00E60AD8"/>
    <w:rsid w:val="00E616A0"/>
    <w:rsid w:val="00E61847"/>
    <w:rsid w:val="00E623BE"/>
    <w:rsid w:val="00E64329"/>
    <w:rsid w:val="00E655C5"/>
    <w:rsid w:val="00E6773F"/>
    <w:rsid w:val="00E70D67"/>
    <w:rsid w:val="00E70DF8"/>
    <w:rsid w:val="00E75E91"/>
    <w:rsid w:val="00E76728"/>
    <w:rsid w:val="00E80EA5"/>
    <w:rsid w:val="00E84966"/>
    <w:rsid w:val="00E87C19"/>
    <w:rsid w:val="00E943E6"/>
    <w:rsid w:val="00E9459D"/>
    <w:rsid w:val="00E95763"/>
    <w:rsid w:val="00E95D5C"/>
    <w:rsid w:val="00EA19AD"/>
    <w:rsid w:val="00EA2214"/>
    <w:rsid w:val="00EA2E26"/>
    <w:rsid w:val="00EA59B4"/>
    <w:rsid w:val="00EA5DCA"/>
    <w:rsid w:val="00EB1057"/>
    <w:rsid w:val="00EB1098"/>
    <w:rsid w:val="00EB1336"/>
    <w:rsid w:val="00EB4CB5"/>
    <w:rsid w:val="00EB6AFC"/>
    <w:rsid w:val="00EC4696"/>
    <w:rsid w:val="00EC518B"/>
    <w:rsid w:val="00EC526A"/>
    <w:rsid w:val="00EC730D"/>
    <w:rsid w:val="00ED12E9"/>
    <w:rsid w:val="00ED2F8C"/>
    <w:rsid w:val="00ED4CA9"/>
    <w:rsid w:val="00ED575A"/>
    <w:rsid w:val="00EE134E"/>
    <w:rsid w:val="00EE31BE"/>
    <w:rsid w:val="00EE4BB5"/>
    <w:rsid w:val="00EE5415"/>
    <w:rsid w:val="00EE59B7"/>
    <w:rsid w:val="00EF03E9"/>
    <w:rsid w:val="00EF1D85"/>
    <w:rsid w:val="00EF2519"/>
    <w:rsid w:val="00EF3147"/>
    <w:rsid w:val="00EF3594"/>
    <w:rsid w:val="00EF4895"/>
    <w:rsid w:val="00EF6C61"/>
    <w:rsid w:val="00F016C5"/>
    <w:rsid w:val="00F036C1"/>
    <w:rsid w:val="00F0413B"/>
    <w:rsid w:val="00F04E79"/>
    <w:rsid w:val="00F06609"/>
    <w:rsid w:val="00F1140A"/>
    <w:rsid w:val="00F140BE"/>
    <w:rsid w:val="00F15AC6"/>
    <w:rsid w:val="00F21BBD"/>
    <w:rsid w:val="00F25B6B"/>
    <w:rsid w:val="00F26094"/>
    <w:rsid w:val="00F2717D"/>
    <w:rsid w:val="00F27B4F"/>
    <w:rsid w:val="00F30D3A"/>
    <w:rsid w:val="00F31454"/>
    <w:rsid w:val="00F3227F"/>
    <w:rsid w:val="00F3272D"/>
    <w:rsid w:val="00F32DC1"/>
    <w:rsid w:val="00F32F52"/>
    <w:rsid w:val="00F33578"/>
    <w:rsid w:val="00F3461D"/>
    <w:rsid w:val="00F359BD"/>
    <w:rsid w:val="00F37200"/>
    <w:rsid w:val="00F40358"/>
    <w:rsid w:val="00F4298D"/>
    <w:rsid w:val="00F42B57"/>
    <w:rsid w:val="00F43301"/>
    <w:rsid w:val="00F46DA6"/>
    <w:rsid w:val="00F4773E"/>
    <w:rsid w:val="00F54597"/>
    <w:rsid w:val="00F54A03"/>
    <w:rsid w:val="00F56520"/>
    <w:rsid w:val="00F56FCB"/>
    <w:rsid w:val="00F5733E"/>
    <w:rsid w:val="00F573AA"/>
    <w:rsid w:val="00F63276"/>
    <w:rsid w:val="00F64B81"/>
    <w:rsid w:val="00F65572"/>
    <w:rsid w:val="00F65BBF"/>
    <w:rsid w:val="00F662A5"/>
    <w:rsid w:val="00F711E3"/>
    <w:rsid w:val="00F73F40"/>
    <w:rsid w:val="00F74242"/>
    <w:rsid w:val="00F7633E"/>
    <w:rsid w:val="00F76645"/>
    <w:rsid w:val="00F76A0A"/>
    <w:rsid w:val="00F77F9F"/>
    <w:rsid w:val="00F84A90"/>
    <w:rsid w:val="00F85667"/>
    <w:rsid w:val="00F86BE3"/>
    <w:rsid w:val="00F91812"/>
    <w:rsid w:val="00F91955"/>
    <w:rsid w:val="00F91D0A"/>
    <w:rsid w:val="00F924D5"/>
    <w:rsid w:val="00F92F57"/>
    <w:rsid w:val="00F94FEF"/>
    <w:rsid w:val="00F96F98"/>
    <w:rsid w:val="00FA2DB9"/>
    <w:rsid w:val="00FA2EFD"/>
    <w:rsid w:val="00FA3A65"/>
    <w:rsid w:val="00FA58D3"/>
    <w:rsid w:val="00FA5DC0"/>
    <w:rsid w:val="00FB019F"/>
    <w:rsid w:val="00FB239E"/>
    <w:rsid w:val="00FB50AF"/>
    <w:rsid w:val="00FB54A1"/>
    <w:rsid w:val="00FB5EA0"/>
    <w:rsid w:val="00FC0504"/>
    <w:rsid w:val="00FC0B1D"/>
    <w:rsid w:val="00FC285B"/>
    <w:rsid w:val="00FC2DD9"/>
    <w:rsid w:val="00FC423B"/>
    <w:rsid w:val="00FC68F9"/>
    <w:rsid w:val="00FC7DA6"/>
    <w:rsid w:val="00FD029F"/>
    <w:rsid w:val="00FD34AC"/>
    <w:rsid w:val="00FD40D4"/>
    <w:rsid w:val="00FD448C"/>
    <w:rsid w:val="00FD4CA6"/>
    <w:rsid w:val="00FD5681"/>
    <w:rsid w:val="00FE117D"/>
    <w:rsid w:val="00FE185C"/>
    <w:rsid w:val="00FE1CEF"/>
    <w:rsid w:val="00FE2A6F"/>
    <w:rsid w:val="00FE5036"/>
    <w:rsid w:val="00FF1127"/>
    <w:rsid w:val="00FF2131"/>
    <w:rsid w:val="00FF33C7"/>
    <w:rsid w:val="00FF3710"/>
    <w:rsid w:val="00FF405F"/>
    <w:rsid w:val="00FF4125"/>
    <w:rsid w:val="00FF4E39"/>
    <w:rsid w:val="00FF4FA7"/>
    <w:rsid w:val="00FF52B7"/>
    <w:rsid w:val="00FF6271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9C1"/>
    <w:pPr>
      <w:bidi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pazhoheshi</dc:creator>
  <cp:lastModifiedBy>Crop Physiology</cp:lastModifiedBy>
  <cp:revision>4</cp:revision>
  <dcterms:created xsi:type="dcterms:W3CDTF">2023-06-29T12:54:00Z</dcterms:created>
  <dcterms:modified xsi:type="dcterms:W3CDTF">2023-06-29T13:08:00Z</dcterms:modified>
</cp:coreProperties>
</file>