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8E7C8" w14:textId="721CA929" w:rsidR="00367B4F" w:rsidRPr="00F24D5A" w:rsidRDefault="0003541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Appendix 3. Survey results</w:t>
      </w:r>
    </w:p>
    <w:p w14:paraId="5455366F" w14:textId="64161B0F" w:rsidR="001A5890" w:rsidRPr="00F24D5A" w:rsidRDefault="001A5890">
      <w:pPr>
        <w:rPr>
          <w:b/>
          <w:bCs/>
          <w:sz w:val="22"/>
          <w:szCs w:val="22"/>
        </w:rPr>
      </w:pPr>
    </w:p>
    <w:p w14:paraId="4B5D78A5" w14:textId="57C32ABC" w:rsidR="00F24D5A" w:rsidRPr="00F24D5A" w:rsidRDefault="00035418">
      <w:pPr>
        <w:rPr>
          <w:sz w:val="22"/>
          <w:szCs w:val="22"/>
        </w:rPr>
      </w:pPr>
      <w:r>
        <w:rPr>
          <w:sz w:val="22"/>
          <w:szCs w:val="22"/>
        </w:rPr>
        <w:t>Table S1</w:t>
      </w:r>
      <w:r w:rsidR="001A5890" w:rsidRPr="00F24D5A">
        <w:rPr>
          <w:sz w:val="22"/>
          <w:szCs w:val="22"/>
        </w:rPr>
        <w:t>. Respondents’ professional role and employment</w:t>
      </w:r>
    </w:p>
    <w:tbl>
      <w:tblPr>
        <w:tblStyle w:val="TableGrid"/>
        <w:tblW w:w="7794" w:type="dxa"/>
        <w:tblBorders>
          <w:top w:val="single" w:sz="2" w:space="0" w:color="E7E6E6" w:themeColor="background2"/>
          <w:left w:val="single" w:sz="2" w:space="0" w:color="E7E6E6" w:themeColor="background2"/>
          <w:bottom w:val="single" w:sz="2" w:space="0" w:color="E7E6E6" w:themeColor="background2"/>
          <w:right w:val="single" w:sz="2" w:space="0" w:color="E7E6E6" w:themeColor="background2"/>
          <w:insideH w:val="single" w:sz="2" w:space="0" w:color="E7E6E6" w:themeColor="background2"/>
          <w:insideV w:val="single" w:sz="2" w:space="0" w:color="E7E6E6" w:themeColor="background2"/>
        </w:tblBorders>
        <w:tblLook w:val="04A0" w:firstRow="1" w:lastRow="0" w:firstColumn="1" w:lastColumn="0" w:noHBand="0" w:noVBand="1"/>
      </w:tblPr>
      <w:tblGrid>
        <w:gridCol w:w="1557"/>
        <w:gridCol w:w="4252"/>
        <w:gridCol w:w="1985"/>
      </w:tblGrid>
      <w:tr w:rsidR="00F24D5A" w:rsidRPr="00EC1032" w14:paraId="1901218C" w14:textId="77777777" w:rsidTr="00F24D5A">
        <w:trPr>
          <w:trHeight w:val="320"/>
        </w:trPr>
        <w:tc>
          <w:tcPr>
            <w:tcW w:w="1557" w:type="dxa"/>
            <w:vMerge w:val="restart"/>
          </w:tcPr>
          <w:p w14:paraId="48CABCF7" w14:textId="68B9A998" w:rsidR="00F24D5A" w:rsidRPr="00F24D5A" w:rsidRDefault="00F24D5A" w:rsidP="003B7563">
            <w:pPr>
              <w:rPr>
                <w:b/>
                <w:bCs/>
                <w:sz w:val="22"/>
                <w:szCs w:val="22"/>
              </w:rPr>
            </w:pPr>
            <w:r w:rsidRPr="00F24D5A">
              <w:rPr>
                <w:b/>
                <w:bCs/>
                <w:sz w:val="22"/>
                <w:szCs w:val="22"/>
              </w:rPr>
              <w:t>Professional role (%)</w:t>
            </w:r>
          </w:p>
        </w:tc>
        <w:tc>
          <w:tcPr>
            <w:tcW w:w="4252" w:type="dxa"/>
            <w:noWrap/>
            <w:vAlign w:val="center"/>
            <w:hideMark/>
          </w:tcPr>
          <w:p w14:paraId="20640823" w14:textId="465BBF67" w:rsidR="00F24D5A" w:rsidRPr="00035418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Practicing GP in primary care</w:t>
            </w:r>
          </w:p>
        </w:tc>
        <w:tc>
          <w:tcPr>
            <w:tcW w:w="1985" w:type="dxa"/>
            <w:noWrap/>
            <w:vAlign w:val="center"/>
            <w:hideMark/>
          </w:tcPr>
          <w:p w14:paraId="3898F0AB" w14:textId="7910193D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108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</w:t>
            </w: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68.35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</w:tr>
      <w:tr w:rsidR="00F24D5A" w:rsidRPr="00EC1032" w14:paraId="07CE555F" w14:textId="77777777" w:rsidTr="00F24D5A">
        <w:trPr>
          <w:trHeight w:val="320"/>
        </w:trPr>
        <w:tc>
          <w:tcPr>
            <w:tcW w:w="1557" w:type="dxa"/>
            <w:vMerge/>
          </w:tcPr>
          <w:p w14:paraId="7CB6C44F" w14:textId="77777777" w:rsidR="00F24D5A" w:rsidRDefault="00F24D5A" w:rsidP="003B7563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noWrap/>
            <w:vAlign w:val="center"/>
            <w:hideMark/>
          </w:tcPr>
          <w:p w14:paraId="5B70C363" w14:textId="24C034D0" w:rsidR="00F24D5A" w:rsidRPr="00035418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Practicing GP in urgent care</w:t>
            </w:r>
          </w:p>
        </w:tc>
        <w:tc>
          <w:tcPr>
            <w:tcW w:w="1985" w:type="dxa"/>
            <w:noWrap/>
            <w:vAlign w:val="center"/>
            <w:hideMark/>
          </w:tcPr>
          <w:p w14:paraId="10048A67" w14:textId="19FA628E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19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</w:t>
            </w: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12.03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</w:tr>
      <w:tr w:rsidR="00F24D5A" w:rsidRPr="00EC1032" w14:paraId="2EB599C7" w14:textId="77777777" w:rsidTr="00F24D5A">
        <w:trPr>
          <w:trHeight w:val="320"/>
        </w:trPr>
        <w:tc>
          <w:tcPr>
            <w:tcW w:w="1557" w:type="dxa"/>
            <w:vMerge/>
          </w:tcPr>
          <w:p w14:paraId="387519F1" w14:textId="77777777" w:rsidR="00F24D5A" w:rsidRPr="00F67956" w:rsidRDefault="00F24D5A" w:rsidP="003B7563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noWrap/>
            <w:vAlign w:val="center"/>
            <w:hideMark/>
          </w:tcPr>
          <w:p w14:paraId="11ADD75C" w14:textId="0A96061C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67956">
              <w:rPr>
                <w:sz w:val="22"/>
                <w:szCs w:val="22"/>
              </w:rPr>
              <w:t>GP with special interest</w:t>
            </w:r>
          </w:p>
        </w:tc>
        <w:tc>
          <w:tcPr>
            <w:tcW w:w="1985" w:type="dxa"/>
            <w:noWrap/>
            <w:vAlign w:val="center"/>
            <w:hideMark/>
          </w:tcPr>
          <w:p w14:paraId="552BA097" w14:textId="35A3A266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18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</w:t>
            </w: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11.39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</w:tr>
      <w:tr w:rsidR="00F24D5A" w:rsidRPr="00EC1032" w14:paraId="6064CF9F" w14:textId="77777777" w:rsidTr="00F24D5A">
        <w:trPr>
          <w:trHeight w:val="320"/>
        </w:trPr>
        <w:tc>
          <w:tcPr>
            <w:tcW w:w="1557" w:type="dxa"/>
            <w:vMerge/>
          </w:tcPr>
          <w:p w14:paraId="2F374707" w14:textId="77777777" w:rsidR="00F24D5A" w:rsidRDefault="00F24D5A" w:rsidP="003B7563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noWrap/>
            <w:vAlign w:val="center"/>
            <w:hideMark/>
          </w:tcPr>
          <w:p w14:paraId="07D93A9E" w14:textId="7F710E1C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</w:rPr>
              <w:t>Undergraduate Trainer</w:t>
            </w:r>
          </w:p>
        </w:tc>
        <w:tc>
          <w:tcPr>
            <w:tcW w:w="1985" w:type="dxa"/>
            <w:noWrap/>
            <w:vAlign w:val="center"/>
            <w:hideMark/>
          </w:tcPr>
          <w:p w14:paraId="33AA7247" w14:textId="619A0176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18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</w:t>
            </w: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11.39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</w:tr>
      <w:tr w:rsidR="00F24D5A" w:rsidRPr="00EC1032" w14:paraId="0A883F0A" w14:textId="77777777" w:rsidTr="00F24D5A">
        <w:trPr>
          <w:trHeight w:val="320"/>
        </w:trPr>
        <w:tc>
          <w:tcPr>
            <w:tcW w:w="1557" w:type="dxa"/>
            <w:vMerge/>
          </w:tcPr>
          <w:p w14:paraId="575AAE16" w14:textId="77777777" w:rsidR="00F24D5A" w:rsidRDefault="00F24D5A" w:rsidP="003B7563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noWrap/>
            <w:vAlign w:val="center"/>
            <w:hideMark/>
          </w:tcPr>
          <w:p w14:paraId="167DF85B" w14:textId="76AC9EF2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</w:rPr>
              <w:t>GP Trainer</w:t>
            </w:r>
          </w:p>
        </w:tc>
        <w:tc>
          <w:tcPr>
            <w:tcW w:w="1985" w:type="dxa"/>
            <w:noWrap/>
            <w:vAlign w:val="center"/>
            <w:hideMark/>
          </w:tcPr>
          <w:p w14:paraId="79AD7C9E" w14:textId="6C3706F9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17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</w:t>
            </w: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10.76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</w:tr>
      <w:tr w:rsidR="00F24D5A" w:rsidRPr="00EC1032" w14:paraId="013DEF68" w14:textId="77777777" w:rsidTr="00F24D5A">
        <w:trPr>
          <w:trHeight w:val="320"/>
        </w:trPr>
        <w:tc>
          <w:tcPr>
            <w:tcW w:w="1557" w:type="dxa"/>
            <w:vMerge/>
          </w:tcPr>
          <w:p w14:paraId="329230A3" w14:textId="77777777" w:rsidR="00F24D5A" w:rsidRPr="00F67956" w:rsidRDefault="00F24D5A" w:rsidP="003B7563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noWrap/>
            <w:vAlign w:val="center"/>
            <w:hideMark/>
          </w:tcPr>
          <w:p w14:paraId="27E71224" w14:textId="4CD56BB7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F67956">
              <w:rPr>
                <w:sz w:val="22"/>
                <w:szCs w:val="22"/>
              </w:rPr>
              <w:t>Researcher</w:t>
            </w:r>
          </w:p>
        </w:tc>
        <w:tc>
          <w:tcPr>
            <w:tcW w:w="1985" w:type="dxa"/>
            <w:noWrap/>
            <w:vAlign w:val="center"/>
            <w:hideMark/>
          </w:tcPr>
          <w:p w14:paraId="66AFA8B2" w14:textId="16136902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14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</w:t>
            </w: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8.86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</w:tr>
      <w:tr w:rsidR="00F24D5A" w:rsidRPr="00EC1032" w14:paraId="747CF131" w14:textId="77777777" w:rsidTr="00F24D5A">
        <w:trPr>
          <w:trHeight w:val="320"/>
        </w:trPr>
        <w:tc>
          <w:tcPr>
            <w:tcW w:w="1557" w:type="dxa"/>
            <w:vMerge/>
          </w:tcPr>
          <w:p w14:paraId="6DD7D9BF" w14:textId="77777777" w:rsidR="00F24D5A" w:rsidRDefault="00F24D5A" w:rsidP="003B7563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noWrap/>
            <w:vAlign w:val="center"/>
            <w:hideMark/>
          </w:tcPr>
          <w:p w14:paraId="40160913" w14:textId="2D6098EF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</w:rPr>
              <w:t>Different specialty</w:t>
            </w:r>
          </w:p>
        </w:tc>
        <w:tc>
          <w:tcPr>
            <w:tcW w:w="1985" w:type="dxa"/>
            <w:noWrap/>
            <w:vAlign w:val="center"/>
            <w:hideMark/>
          </w:tcPr>
          <w:p w14:paraId="286702C2" w14:textId="01B03098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</w:t>
            </w: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8.23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</w:tr>
      <w:tr w:rsidR="00F24D5A" w:rsidRPr="00EC1032" w14:paraId="56ECCD23" w14:textId="77777777" w:rsidTr="00F24D5A">
        <w:trPr>
          <w:trHeight w:val="320"/>
        </w:trPr>
        <w:tc>
          <w:tcPr>
            <w:tcW w:w="1557" w:type="dxa"/>
            <w:vMerge/>
          </w:tcPr>
          <w:p w14:paraId="22C7CD70" w14:textId="77777777" w:rsidR="00F24D5A" w:rsidRDefault="00F24D5A" w:rsidP="003B7563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noWrap/>
            <w:vAlign w:val="center"/>
            <w:hideMark/>
          </w:tcPr>
          <w:p w14:paraId="783DD963" w14:textId="0CC954D3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</w:rPr>
              <w:t>Health service management</w:t>
            </w:r>
          </w:p>
        </w:tc>
        <w:tc>
          <w:tcPr>
            <w:tcW w:w="1985" w:type="dxa"/>
            <w:noWrap/>
            <w:vAlign w:val="center"/>
            <w:hideMark/>
          </w:tcPr>
          <w:p w14:paraId="77C99D14" w14:textId="7B2A1F29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</w:t>
            </w: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7.59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</w:tr>
      <w:tr w:rsidR="00F24D5A" w:rsidRPr="00EC1032" w14:paraId="56B8ACAE" w14:textId="77777777" w:rsidTr="00F24D5A">
        <w:trPr>
          <w:trHeight w:val="320"/>
        </w:trPr>
        <w:tc>
          <w:tcPr>
            <w:tcW w:w="1557" w:type="dxa"/>
            <w:vMerge/>
          </w:tcPr>
          <w:p w14:paraId="1D890E78" w14:textId="77777777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252" w:type="dxa"/>
            <w:noWrap/>
            <w:vAlign w:val="center"/>
            <w:hideMark/>
          </w:tcPr>
          <w:p w14:paraId="55868F15" w14:textId="662110A9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&gt;1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role</w:t>
            </w:r>
          </w:p>
        </w:tc>
        <w:tc>
          <w:tcPr>
            <w:tcW w:w="1985" w:type="dxa"/>
            <w:noWrap/>
            <w:vAlign w:val="center"/>
            <w:hideMark/>
          </w:tcPr>
          <w:p w14:paraId="262BEA87" w14:textId="58571F21" w:rsidR="00F24D5A" w:rsidRPr="00EC1032" w:rsidRDefault="00F24D5A" w:rsidP="003B7563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45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 (</w:t>
            </w:r>
            <w:r w:rsidRPr="00EC1032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28.48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)</w:t>
            </w:r>
          </w:p>
        </w:tc>
      </w:tr>
    </w:tbl>
    <w:p w14:paraId="142F66BE" w14:textId="43E9C2A7" w:rsidR="001A5890" w:rsidRDefault="001A5890"/>
    <w:p w14:paraId="681EB301" w14:textId="77777777" w:rsidR="00035418" w:rsidRDefault="0003541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9E655EB" w14:textId="0874138D" w:rsidR="00035418" w:rsidRPr="00035418" w:rsidRDefault="00035418" w:rsidP="00035418">
      <w:pPr>
        <w:rPr>
          <w:sz w:val="22"/>
          <w:szCs w:val="22"/>
        </w:rPr>
      </w:pPr>
      <w:r w:rsidRPr="00035418">
        <w:rPr>
          <w:sz w:val="22"/>
          <w:szCs w:val="22"/>
        </w:rPr>
        <w:lastRenderedPageBreak/>
        <w:t xml:space="preserve">Table </w:t>
      </w:r>
      <w:r w:rsidRPr="00035418">
        <w:rPr>
          <w:sz w:val="22"/>
          <w:szCs w:val="22"/>
        </w:rPr>
        <w:t>S2</w:t>
      </w:r>
      <w:r w:rsidRPr="00035418">
        <w:rPr>
          <w:sz w:val="22"/>
          <w:szCs w:val="22"/>
        </w:rPr>
        <w:t>. Respondents’ intention to return</w:t>
      </w:r>
    </w:p>
    <w:tbl>
      <w:tblPr>
        <w:tblStyle w:val="TableGrid"/>
        <w:tblW w:w="7652" w:type="dxa"/>
        <w:tblBorders>
          <w:top w:val="single" w:sz="2" w:space="0" w:color="E7E6E6" w:themeColor="background2"/>
          <w:left w:val="single" w:sz="2" w:space="0" w:color="E7E6E6" w:themeColor="background2"/>
          <w:bottom w:val="single" w:sz="2" w:space="0" w:color="E7E6E6" w:themeColor="background2"/>
          <w:right w:val="single" w:sz="2" w:space="0" w:color="E7E6E6" w:themeColor="background2"/>
          <w:insideH w:val="single" w:sz="2" w:space="0" w:color="E7E6E6" w:themeColor="background2"/>
          <w:insideV w:val="single" w:sz="2" w:space="0" w:color="E7E6E6" w:themeColor="background2"/>
        </w:tblBorders>
        <w:tblLook w:val="04A0" w:firstRow="1" w:lastRow="0" w:firstColumn="1" w:lastColumn="0" w:noHBand="0" w:noVBand="1"/>
      </w:tblPr>
      <w:tblGrid>
        <w:gridCol w:w="2124"/>
        <w:gridCol w:w="4252"/>
        <w:gridCol w:w="1276"/>
      </w:tblGrid>
      <w:tr w:rsidR="00035418" w:rsidRPr="00C35B43" w14:paraId="6D01B202" w14:textId="77777777" w:rsidTr="00887AF6">
        <w:trPr>
          <w:trHeight w:val="320"/>
        </w:trPr>
        <w:tc>
          <w:tcPr>
            <w:tcW w:w="2124" w:type="dxa"/>
            <w:vMerge w:val="restart"/>
          </w:tcPr>
          <w:p w14:paraId="547AF668" w14:textId="77777777" w:rsidR="00035418" w:rsidRPr="00C35B43" w:rsidRDefault="00035418" w:rsidP="00887A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5B43">
              <w:rPr>
                <w:b/>
                <w:bCs/>
                <w:sz w:val="22"/>
                <w:szCs w:val="22"/>
              </w:rPr>
              <w:t>Would you consider returning?</w:t>
            </w:r>
            <w:r>
              <w:rPr>
                <w:b/>
                <w:bCs/>
                <w:sz w:val="22"/>
                <w:szCs w:val="22"/>
              </w:rPr>
              <w:t xml:space="preserve"> (%)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0C4BCC0D" w14:textId="77777777" w:rsidR="00035418" w:rsidRPr="00C35B43" w:rsidRDefault="00035418" w:rsidP="00887A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5B4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Yes,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if</w:t>
            </w:r>
            <w:r w:rsidRPr="00C35B4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working conditions in Spain improved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DFC126" w14:textId="77777777" w:rsidR="00035418" w:rsidRPr="00C35B43" w:rsidRDefault="00035418" w:rsidP="00887A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5B4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77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Pr="00C35B43">
              <w:rPr>
                <w:rFonts w:ascii="Calibri" w:hAnsi="Calibri" w:cs="Calibri"/>
                <w:color w:val="000000"/>
                <w:sz w:val="22"/>
                <w:szCs w:val="22"/>
              </w:rPr>
              <w:t>48.73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035418" w:rsidRPr="00C35B43" w14:paraId="537BD34A" w14:textId="77777777" w:rsidTr="00887AF6">
        <w:trPr>
          <w:trHeight w:val="320"/>
        </w:trPr>
        <w:tc>
          <w:tcPr>
            <w:tcW w:w="2124" w:type="dxa"/>
            <w:vMerge/>
          </w:tcPr>
          <w:p w14:paraId="7516E372" w14:textId="77777777" w:rsidR="00035418" w:rsidRPr="00C35B43" w:rsidRDefault="00035418" w:rsidP="00887A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0A207BD6" w14:textId="77777777" w:rsidR="00035418" w:rsidRPr="00C35B43" w:rsidRDefault="00035418" w:rsidP="00887A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5B43">
              <w:rPr>
                <w:rFonts w:ascii="Calibri" w:hAnsi="Calibri" w:cs="Calibri"/>
                <w:color w:val="000000"/>
                <w:sz w:val="22"/>
                <w:szCs w:val="22"/>
              </w:rPr>
              <w:t>Not at all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3B781E" w14:textId="77777777" w:rsidR="00035418" w:rsidRPr="00C35B43" w:rsidRDefault="00035418" w:rsidP="00887A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5B4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45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Pr="00C35B43">
              <w:rPr>
                <w:rFonts w:ascii="Calibri" w:hAnsi="Calibri" w:cs="Calibri"/>
                <w:color w:val="000000"/>
                <w:sz w:val="22"/>
                <w:szCs w:val="22"/>
              </w:rPr>
              <w:t>28.48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035418" w:rsidRPr="00C35B43" w14:paraId="279543FC" w14:textId="77777777" w:rsidTr="00887AF6">
        <w:trPr>
          <w:trHeight w:val="320"/>
        </w:trPr>
        <w:tc>
          <w:tcPr>
            <w:tcW w:w="2124" w:type="dxa"/>
            <w:vMerge/>
          </w:tcPr>
          <w:p w14:paraId="5065A728" w14:textId="77777777" w:rsidR="00035418" w:rsidRPr="00C35B43" w:rsidRDefault="00035418" w:rsidP="00887A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  <w:noWrap/>
            <w:hideMark/>
          </w:tcPr>
          <w:p w14:paraId="66CA8B3C" w14:textId="77777777" w:rsidR="00035418" w:rsidRPr="00C35B43" w:rsidRDefault="00035418" w:rsidP="00887A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5B43">
              <w:rPr>
                <w:rFonts w:ascii="Calibri" w:hAnsi="Calibri" w:cs="Calibri"/>
                <w:color w:val="000000"/>
                <w:sz w:val="22"/>
                <w:szCs w:val="22"/>
              </w:rPr>
              <w:t>Yes, I’m planning to return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34C779C" w14:textId="77777777" w:rsidR="00035418" w:rsidRPr="00C35B43" w:rsidRDefault="00035418" w:rsidP="00887A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5B4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27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Pr="00C35B43">
              <w:rPr>
                <w:rFonts w:ascii="Calibri" w:hAnsi="Calibri" w:cs="Calibri"/>
                <w:color w:val="000000"/>
                <w:sz w:val="22"/>
                <w:szCs w:val="22"/>
              </w:rPr>
              <w:t>17.09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035418" w:rsidRPr="00C35B43" w14:paraId="6EA5D92C" w14:textId="77777777" w:rsidTr="00887AF6">
        <w:trPr>
          <w:trHeight w:val="320"/>
        </w:trPr>
        <w:tc>
          <w:tcPr>
            <w:tcW w:w="2124" w:type="dxa"/>
            <w:vMerge/>
          </w:tcPr>
          <w:p w14:paraId="245DE9C0" w14:textId="77777777" w:rsidR="00035418" w:rsidRPr="00C35B43" w:rsidRDefault="00035418" w:rsidP="00887A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14:paraId="41DD3501" w14:textId="77777777" w:rsidR="00035418" w:rsidRPr="00C35B43" w:rsidRDefault="00035418" w:rsidP="00887A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5B43">
              <w:rPr>
                <w:rFonts w:ascii="Calibri" w:hAnsi="Calibri" w:cs="Calibri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47416D" w14:textId="77777777" w:rsidR="00035418" w:rsidRPr="00C35B43" w:rsidRDefault="00035418" w:rsidP="00887A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5B4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Pr="00C35B43">
              <w:rPr>
                <w:rFonts w:ascii="Calibri" w:hAnsi="Calibri" w:cs="Calibri"/>
                <w:color w:val="000000"/>
                <w:sz w:val="22"/>
                <w:szCs w:val="22"/>
              </w:rPr>
              <w:t>5.7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</w:tr>
    </w:tbl>
    <w:p w14:paraId="6B89605F" w14:textId="77777777" w:rsidR="00035418" w:rsidRDefault="00035418" w:rsidP="00035418"/>
    <w:p w14:paraId="1043123A" w14:textId="77777777" w:rsidR="00035418" w:rsidRDefault="00035418" w:rsidP="00035418"/>
    <w:p w14:paraId="79DD4D2B" w14:textId="77777777" w:rsidR="00035418" w:rsidRDefault="00035418"/>
    <w:p w14:paraId="684063EC" w14:textId="0946304D" w:rsidR="00F24D5A" w:rsidRDefault="00F24D5A"/>
    <w:p w14:paraId="5A33447C" w14:textId="77777777" w:rsidR="008B6652" w:rsidRDefault="008B665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F32A91F" w14:textId="4DCDC8F4" w:rsidR="00F24D5A" w:rsidRPr="008B6652" w:rsidRDefault="00035418" w:rsidP="00F24D5A">
      <w:pPr>
        <w:rPr>
          <w:sz w:val="22"/>
          <w:szCs w:val="22"/>
        </w:rPr>
      </w:pPr>
      <w:r>
        <w:rPr>
          <w:sz w:val="22"/>
          <w:szCs w:val="22"/>
        </w:rPr>
        <w:lastRenderedPageBreak/>
        <w:t>Table S3</w:t>
      </w:r>
      <w:r w:rsidR="00F24D5A" w:rsidRPr="008B6652">
        <w:rPr>
          <w:sz w:val="22"/>
          <w:szCs w:val="22"/>
        </w:rPr>
        <w:t xml:space="preserve">. Association between intention to return to Spain and respondents’ sociodemographic characteristics  </w:t>
      </w:r>
    </w:p>
    <w:tbl>
      <w:tblPr>
        <w:tblStyle w:val="TableGrid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691"/>
        <w:gridCol w:w="3260"/>
        <w:gridCol w:w="2975"/>
      </w:tblGrid>
      <w:tr w:rsidR="00F24D5A" w:rsidRPr="008B6652" w14:paraId="139BB6C8" w14:textId="77777777" w:rsidTr="00F24D5A">
        <w:trPr>
          <w:trHeight w:val="467"/>
        </w:trPr>
        <w:tc>
          <w:tcPr>
            <w:tcW w:w="2691" w:type="dxa"/>
            <w:vMerge w:val="restart"/>
            <w:shd w:val="clear" w:color="auto" w:fill="auto"/>
            <w:noWrap/>
            <w:vAlign w:val="center"/>
            <w:hideMark/>
          </w:tcPr>
          <w:p w14:paraId="458ECE85" w14:textId="77777777" w:rsidR="00F24D5A" w:rsidRPr="008B6652" w:rsidRDefault="00F24D5A" w:rsidP="003B75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235" w:type="dxa"/>
            <w:gridSpan w:val="2"/>
            <w:shd w:val="clear" w:color="auto" w:fill="auto"/>
            <w:noWrap/>
            <w:vAlign w:val="center"/>
            <w:hideMark/>
          </w:tcPr>
          <w:p w14:paraId="1295B05E" w14:textId="297E6150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INTENTION TO RETURN</w:t>
            </w:r>
          </w:p>
        </w:tc>
      </w:tr>
      <w:tr w:rsidR="00F24D5A" w:rsidRPr="008B6652" w14:paraId="52464273" w14:textId="77777777" w:rsidTr="00F24D5A">
        <w:trPr>
          <w:trHeight w:val="320"/>
        </w:trPr>
        <w:tc>
          <w:tcPr>
            <w:tcW w:w="2691" w:type="dxa"/>
            <w:vMerge/>
            <w:tcBorders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7BFC5B6" w14:textId="77777777" w:rsidR="00F24D5A" w:rsidRPr="008B6652" w:rsidRDefault="00F24D5A" w:rsidP="003B756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310B3A7" w14:textId="77777777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B6652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>OR (95% CI)</w:t>
            </w:r>
          </w:p>
        </w:tc>
        <w:tc>
          <w:tcPr>
            <w:tcW w:w="2975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2C8F405" w14:textId="77777777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B6652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OR (95% </w:t>
            </w:r>
            <w:proofErr w:type="gramStart"/>
            <w:r w:rsidRPr="008B6652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>CI)*</w:t>
            </w:r>
            <w:proofErr w:type="gramEnd"/>
          </w:p>
        </w:tc>
      </w:tr>
      <w:tr w:rsidR="00F24D5A" w:rsidRPr="008B6652" w14:paraId="7FB3F456" w14:textId="77777777" w:rsidTr="003B7563">
        <w:trPr>
          <w:trHeight w:val="320"/>
        </w:trPr>
        <w:tc>
          <w:tcPr>
            <w:tcW w:w="26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</w:tcPr>
          <w:p w14:paraId="6C701F6D" w14:textId="33A5FA2C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8B665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</w:tcPr>
          <w:p w14:paraId="247276C9" w14:textId="77777777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center"/>
          </w:tcPr>
          <w:p w14:paraId="5643BCEF" w14:textId="77777777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4D5A" w:rsidRPr="008B6652" w14:paraId="058B6B18" w14:textId="77777777" w:rsidTr="003B7563">
        <w:trPr>
          <w:trHeight w:val="320"/>
        </w:trPr>
        <w:tc>
          <w:tcPr>
            <w:tcW w:w="2691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35B18D71" w14:textId="3A5AAF8E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3260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778BE7D0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4D490681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F24D5A" w:rsidRPr="008B6652" w14:paraId="0288F081" w14:textId="77777777" w:rsidTr="003B7563">
        <w:trPr>
          <w:trHeight w:val="320"/>
        </w:trPr>
        <w:tc>
          <w:tcPr>
            <w:tcW w:w="2691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50981E3B" w14:textId="274B68CF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76CCA535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2.04 (0.96-4.35)</w:t>
            </w:r>
          </w:p>
        </w:tc>
        <w:tc>
          <w:tcPr>
            <w:tcW w:w="2975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23EAD20D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1.95 (0.87-4.38)</w:t>
            </w:r>
          </w:p>
        </w:tc>
      </w:tr>
      <w:tr w:rsidR="00F24D5A" w:rsidRPr="008B6652" w14:paraId="509AC31B" w14:textId="77777777" w:rsidTr="003B7563">
        <w:trPr>
          <w:trHeight w:val="320"/>
        </w:trPr>
        <w:tc>
          <w:tcPr>
            <w:tcW w:w="2691" w:type="dxa"/>
            <w:tcBorders>
              <w:left w:val="nil"/>
              <w:right w:val="nil"/>
            </w:tcBorders>
            <w:noWrap/>
            <w:vAlign w:val="center"/>
          </w:tcPr>
          <w:p w14:paraId="5A7F25AE" w14:textId="327B2953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3260" w:type="dxa"/>
            <w:tcBorders>
              <w:left w:val="nil"/>
              <w:right w:val="nil"/>
            </w:tcBorders>
            <w:noWrap/>
            <w:vAlign w:val="center"/>
          </w:tcPr>
          <w:p w14:paraId="5AD5737B" w14:textId="77777777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5" w:type="dxa"/>
            <w:tcBorders>
              <w:left w:val="nil"/>
              <w:right w:val="nil"/>
            </w:tcBorders>
            <w:noWrap/>
            <w:vAlign w:val="center"/>
          </w:tcPr>
          <w:p w14:paraId="49BC1C69" w14:textId="77777777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4D5A" w:rsidRPr="008B6652" w14:paraId="73A5B00A" w14:textId="77777777" w:rsidTr="003B7563">
        <w:trPr>
          <w:trHeight w:val="320"/>
        </w:trPr>
        <w:tc>
          <w:tcPr>
            <w:tcW w:w="2691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5C3BD047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7DB21C17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0.97 (0.93-1.01)</w:t>
            </w:r>
          </w:p>
        </w:tc>
        <w:tc>
          <w:tcPr>
            <w:tcW w:w="2975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34EC9891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0.98 (0.93-1.03)</w:t>
            </w:r>
          </w:p>
        </w:tc>
      </w:tr>
      <w:tr w:rsidR="00F24D5A" w:rsidRPr="008B6652" w14:paraId="78468606" w14:textId="77777777" w:rsidTr="003B7563">
        <w:trPr>
          <w:trHeight w:val="320"/>
        </w:trPr>
        <w:tc>
          <w:tcPr>
            <w:tcW w:w="2691" w:type="dxa"/>
            <w:tcBorders>
              <w:left w:val="nil"/>
              <w:right w:val="nil"/>
            </w:tcBorders>
            <w:noWrap/>
            <w:vAlign w:val="center"/>
          </w:tcPr>
          <w:p w14:paraId="365F66C5" w14:textId="7368B061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8B665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Nationality</w:t>
            </w:r>
          </w:p>
        </w:tc>
        <w:tc>
          <w:tcPr>
            <w:tcW w:w="3260" w:type="dxa"/>
            <w:tcBorders>
              <w:left w:val="nil"/>
              <w:right w:val="nil"/>
            </w:tcBorders>
            <w:noWrap/>
            <w:vAlign w:val="center"/>
          </w:tcPr>
          <w:p w14:paraId="04F66637" w14:textId="77777777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5" w:type="dxa"/>
            <w:tcBorders>
              <w:left w:val="nil"/>
              <w:right w:val="nil"/>
            </w:tcBorders>
            <w:noWrap/>
            <w:vAlign w:val="center"/>
          </w:tcPr>
          <w:p w14:paraId="7BBC0CDD" w14:textId="77777777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4D5A" w:rsidRPr="008B6652" w14:paraId="619AE2AA" w14:textId="77777777" w:rsidTr="003B7563">
        <w:trPr>
          <w:trHeight w:val="320"/>
        </w:trPr>
        <w:tc>
          <w:tcPr>
            <w:tcW w:w="2691" w:type="dxa"/>
            <w:noWrap/>
            <w:vAlign w:val="center"/>
            <w:hideMark/>
          </w:tcPr>
          <w:p w14:paraId="44908B3E" w14:textId="1FB9710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Spanish</w:t>
            </w:r>
          </w:p>
        </w:tc>
        <w:tc>
          <w:tcPr>
            <w:tcW w:w="3260" w:type="dxa"/>
            <w:noWrap/>
            <w:vAlign w:val="center"/>
            <w:hideMark/>
          </w:tcPr>
          <w:p w14:paraId="783A951F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1.06 (0.28-4.02)</w:t>
            </w:r>
          </w:p>
        </w:tc>
        <w:tc>
          <w:tcPr>
            <w:tcW w:w="2975" w:type="dxa"/>
            <w:noWrap/>
            <w:vAlign w:val="center"/>
            <w:hideMark/>
          </w:tcPr>
          <w:p w14:paraId="7A77D107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0.87 (0.21-3.61)</w:t>
            </w:r>
          </w:p>
        </w:tc>
      </w:tr>
      <w:tr w:rsidR="00F24D5A" w:rsidRPr="008B6652" w14:paraId="337F3F2F" w14:textId="77777777" w:rsidTr="003B7563">
        <w:trPr>
          <w:trHeight w:val="320"/>
        </w:trPr>
        <w:tc>
          <w:tcPr>
            <w:tcW w:w="2691" w:type="dxa"/>
            <w:noWrap/>
            <w:vAlign w:val="center"/>
            <w:hideMark/>
          </w:tcPr>
          <w:p w14:paraId="0DF68DF8" w14:textId="0E0125ED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Mixed Spanish</w:t>
            </w:r>
          </w:p>
        </w:tc>
        <w:tc>
          <w:tcPr>
            <w:tcW w:w="3260" w:type="dxa"/>
            <w:noWrap/>
            <w:vAlign w:val="center"/>
            <w:hideMark/>
          </w:tcPr>
          <w:p w14:paraId="46B12063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2.22 (0.36-13.54)</w:t>
            </w:r>
          </w:p>
        </w:tc>
        <w:tc>
          <w:tcPr>
            <w:tcW w:w="2975" w:type="dxa"/>
            <w:noWrap/>
            <w:vAlign w:val="center"/>
            <w:hideMark/>
          </w:tcPr>
          <w:p w14:paraId="14343FC6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2.09 (0.30-14.42)</w:t>
            </w:r>
          </w:p>
        </w:tc>
      </w:tr>
      <w:tr w:rsidR="00F24D5A" w:rsidRPr="008B6652" w14:paraId="02ED30BE" w14:textId="77777777" w:rsidTr="003B7563">
        <w:trPr>
          <w:trHeight w:val="320"/>
        </w:trPr>
        <w:tc>
          <w:tcPr>
            <w:tcW w:w="2691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33A7C704" w14:textId="1FCA3E63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468AAF3B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5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51714EE9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F24D5A" w:rsidRPr="008B6652" w14:paraId="4B1B26D2" w14:textId="77777777" w:rsidTr="003B7563">
        <w:trPr>
          <w:trHeight w:val="320"/>
        </w:trPr>
        <w:tc>
          <w:tcPr>
            <w:tcW w:w="2691" w:type="dxa"/>
            <w:tcBorders>
              <w:left w:val="nil"/>
              <w:right w:val="nil"/>
            </w:tcBorders>
            <w:noWrap/>
            <w:vAlign w:val="center"/>
          </w:tcPr>
          <w:p w14:paraId="6073924F" w14:textId="7505C0AC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8B665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3260" w:type="dxa"/>
            <w:tcBorders>
              <w:left w:val="nil"/>
              <w:right w:val="nil"/>
            </w:tcBorders>
            <w:noWrap/>
            <w:vAlign w:val="center"/>
          </w:tcPr>
          <w:p w14:paraId="4CC0BDC3" w14:textId="77777777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5" w:type="dxa"/>
            <w:tcBorders>
              <w:left w:val="nil"/>
              <w:right w:val="nil"/>
            </w:tcBorders>
            <w:noWrap/>
            <w:vAlign w:val="center"/>
          </w:tcPr>
          <w:p w14:paraId="193CC340" w14:textId="77777777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4D5A" w:rsidRPr="008B6652" w14:paraId="2308C297" w14:textId="77777777" w:rsidTr="003B7563">
        <w:trPr>
          <w:trHeight w:val="320"/>
        </w:trPr>
        <w:tc>
          <w:tcPr>
            <w:tcW w:w="2691" w:type="dxa"/>
            <w:noWrap/>
            <w:vAlign w:val="center"/>
            <w:hideMark/>
          </w:tcPr>
          <w:p w14:paraId="6BAD2572" w14:textId="183DB8F9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UK</w:t>
            </w:r>
          </w:p>
        </w:tc>
        <w:tc>
          <w:tcPr>
            <w:tcW w:w="3260" w:type="dxa"/>
            <w:noWrap/>
            <w:vAlign w:val="center"/>
            <w:hideMark/>
          </w:tcPr>
          <w:p w14:paraId="6C827A7A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3.27 (0.99-10.77)</w:t>
            </w:r>
          </w:p>
        </w:tc>
        <w:tc>
          <w:tcPr>
            <w:tcW w:w="2975" w:type="dxa"/>
            <w:noWrap/>
            <w:vAlign w:val="center"/>
            <w:hideMark/>
          </w:tcPr>
          <w:p w14:paraId="64A18218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5.92 (1.52-22.97)</w:t>
            </w:r>
          </w:p>
        </w:tc>
      </w:tr>
      <w:tr w:rsidR="00F24D5A" w:rsidRPr="008B6652" w14:paraId="15EE0F15" w14:textId="77777777" w:rsidTr="003B7563">
        <w:trPr>
          <w:trHeight w:val="320"/>
        </w:trPr>
        <w:tc>
          <w:tcPr>
            <w:tcW w:w="2691" w:type="dxa"/>
            <w:noWrap/>
            <w:vAlign w:val="center"/>
            <w:hideMark/>
          </w:tcPr>
          <w:p w14:paraId="221DD59A" w14:textId="18438DED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France</w:t>
            </w:r>
          </w:p>
        </w:tc>
        <w:tc>
          <w:tcPr>
            <w:tcW w:w="3260" w:type="dxa"/>
            <w:noWrap/>
            <w:vAlign w:val="center"/>
            <w:hideMark/>
          </w:tcPr>
          <w:p w14:paraId="6D983801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0.63 (0.21-1.88)</w:t>
            </w:r>
          </w:p>
        </w:tc>
        <w:tc>
          <w:tcPr>
            <w:tcW w:w="2975" w:type="dxa"/>
            <w:noWrap/>
            <w:vAlign w:val="center"/>
            <w:hideMark/>
          </w:tcPr>
          <w:p w14:paraId="03A96E03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0.79 (0.24-2.62)</w:t>
            </w:r>
          </w:p>
        </w:tc>
      </w:tr>
      <w:tr w:rsidR="00F24D5A" w:rsidRPr="008B6652" w14:paraId="1EC089A9" w14:textId="77777777" w:rsidTr="003B7563">
        <w:trPr>
          <w:trHeight w:val="320"/>
        </w:trPr>
        <w:tc>
          <w:tcPr>
            <w:tcW w:w="2691" w:type="dxa"/>
            <w:noWrap/>
            <w:vAlign w:val="center"/>
            <w:hideMark/>
          </w:tcPr>
          <w:p w14:paraId="68C54FA0" w14:textId="3CBDFDE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Ireland</w:t>
            </w:r>
          </w:p>
        </w:tc>
        <w:tc>
          <w:tcPr>
            <w:tcW w:w="3260" w:type="dxa"/>
            <w:noWrap/>
            <w:vAlign w:val="center"/>
            <w:hideMark/>
          </w:tcPr>
          <w:p w14:paraId="748C9366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1.47 (0.46-4.73)</w:t>
            </w:r>
          </w:p>
        </w:tc>
        <w:tc>
          <w:tcPr>
            <w:tcW w:w="2975" w:type="dxa"/>
            <w:noWrap/>
            <w:vAlign w:val="center"/>
            <w:hideMark/>
          </w:tcPr>
          <w:p w14:paraId="4FFFADEF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1.50 (0.42-5.40)</w:t>
            </w:r>
          </w:p>
        </w:tc>
      </w:tr>
      <w:tr w:rsidR="00F24D5A" w:rsidRPr="008B6652" w14:paraId="7CFC8001" w14:textId="77777777" w:rsidTr="003B7563">
        <w:trPr>
          <w:trHeight w:val="320"/>
        </w:trPr>
        <w:tc>
          <w:tcPr>
            <w:tcW w:w="2691" w:type="dxa"/>
            <w:noWrap/>
            <w:vAlign w:val="center"/>
            <w:hideMark/>
          </w:tcPr>
          <w:p w14:paraId="5B6DD815" w14:textId="55EA5301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Sweden</w:t>
            </w:r>
          </w:p>
        </w:tc>
        <w:tc>
          <w:tcPr>
            <w:tcW w:w="3260" w:type="dxa"/>
            <w:noWrap/>
            <w:vAlign w:val="center"/>
            <w:hideMark/>
          </w:tcPr>
          <w:p w14:paraId="2007869B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1.73 (0.46-6.47)</w:t>
            </w:r>
          </w:p>
        </w:tc>
        <w:tc>
          <w:tcPr>
            <w:tcW w:w="2975" w:type="dxa"/>
            <w:noWrap/>
            <w:vAlign w:val="center"/>
            <w:hideMark/>
          </w:tcPr>
          <w:p w14:paraId="5BC3AE24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1.64 (0.41-6.57)</w:t>
            </w:r>
          </w:p>
        </w:tc>
      </w:tr>
      <w:tr w:rsidR="00F24D5A" w:rsidRPr="008B6652" w14:paraId="09E685E5" w14:textId="77777777" w:rsidTr="003B7563">
        <w:trPr>
          <w:trHeight w:val="320"/>
        </w:trPr>
        <w:tc>
          <w:tcPr>
            <w:tcW w:w="2691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7DC799E6" w14:textId="588E872A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6D68105A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5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4C483A04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F24D5A" w:rsidRPr="008B6652" w14:paraId="0111E8C1" w14:textId="77777777" w:rsidTr="003B7563">
        <w:trPr>
          <w:trHeight w:val="320"/>
        </w:trPr>
        <w:tc>
          <w:tcPr>
            <w:tcW w:w="2691" w:type="dxa"/>
            <w:tcBorders>
              <w:left w:val="nil"/>
              <w:right w:val="nil"/>
            </w:tcBorders>
            <w:noWrap/>
            <w:vAlign w:val="center"/>
          </w:tcPr>
          <w:p w14:paraId="6BAB5EE2" w14:textId="7CD64771" w:rsidR="00F24D5A" w:rsidRPr="008B6652" w:rsidRDefault="008B6652" w:rsidP="003B7563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Exit year</w:t>
            </w:r>
          </w:p>
        </w:tc>
        <w:tc>
          <w:tcPr>
            <w:tcW w:w="3260" w:type="dxa"/>
            <w:tcBorders>
              <w:left w:val="nil"/>
              <w:right w:val="nil"/>
            </w:tcBorders>
            <w:noWrap/>
            <w:vAlign w:val="center"/>
          </w:tcPr>
          <w:p w14:paraId="2863E2E3" w14:textId="77777777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5" w:type="dxa"/>
            <w:tcBorders>
              <w:left w:val="nil"/>
              <w:right w:val="nil"/>
            </w:tcBorders>
            <w:noWrap/>
            <w:vAlign w:val="center"/>
          </w:tcPr>
          <w:p w14:paraId="1B03EFC4" w14:textId="77777777" w:rsidR="00F24D5A" w:rsidRPr="008B6652" w:rsidRDefault="00F24D5A" w:rsidP="003B756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4D5A" w:rsidRPr="008B6652" w14:paraId="21958E12" w14:textId="77777777" w:rsidTr="003B7563">
        <w:trPr>
          <w:trHeight w:val="320"/>
        </w:trPr>
        <w:tc>
          <w:tcPr>
            <w:tcW w:w="2691" w:type="dxa"/>
            <w:noWrap/>
            <w:vAlign w:val="center"/>
            <w:hideMark/>
          </w:tcPr>
          <w:p w14:paraId="271AF095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Pre2015</w:t>
            </w:r>
          </w:p>
        </w:tc>
        <w:tc>
          <w:tcPr>
            <w:tcW w:w="3260" w:type="dxa"/>
            <w:noWrap/>
            <w:vAlign w:val="center"/>
            <w:hideMark/>
          </w:tcPr>
          <w:p w14:paraId="4F8C4E02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5" w:type="dxa"/>
            <w:noWrap/>
            <w:vAlign w:val="center"/>
            <w:hideMark/>
          </w:tcPr>
          <w:p w14:paraId="54998BD0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F24D5A" w:rsidRPr="008B6652" w14:paraId="73176A00" w14:textId="77777777" w:rsidTr="003B7563">
        <w:trPr>
          <w:trHeight w:val="320"/>
        </w:trPr>
        <w:tc>
          <w:tcPr>
            <w:tcW w:w="2691" w:type="dxa"/>
            <w:noWrap/>
            <w:vAlign w:val="center"/>
            <w:hideMark/>
          </w:tcPr>
          <w:p w14:paraId="01780469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Post2015</w:t>
            </w:r>
          </w:p>
        </w:tc>
        <w:tc>
          <w:tcPr>
            <w:tcW w:w="3260" w:type="dxa"/>
            <w:noWrap/>
            <w:vAlign w:val="center"/>
            <w:hideMark/>
          </w:tcPr>
          <w:p w14:paraId="744DE8A3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1.29 (0.52-3.20)</w:t>
            </w:r>
          </w:p>
        </w:tc>
        <w:tc>
          <w:tcPr>
            <w:tcW w:w="2975" w:type="dxa"/>
            <w:noWrap/>
            <w:vAlign w:val="center"/>
            <w:hideMark/>
          </w:tcPr>
          <w:p w14:paraId="6BE2B3C4" w14:textId="77777777" w:rsidR="00F24D5A" w:rsidRPr="008B6652" w:rsidRDefault="00F24D5A" w:rsidP="003B756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B6652">
              <w:rPr>
                <w:rFonts w:ascii="Calibri" w:hAnsi="Calibri" w:cs="Calibri"/>
                <w:color w:val="000000"/>
                <w:sz w:val="20"/>
                <w:szCs w:val="20"/>
              </w:rPr>
              <w:t>1.93 (0.62-6.04)</w:t>
            </w:r>
          </w:p>
        </w:tc>
      </w:tr>
    </w:tbl>
    <w:p w14:paraId="644A6F52" w14:textId="487C2C78" w:rsidR="00F24D5A" w:rsidRPr="008B6652" w:rsidRDefault="00F24D5A" w:rsidP="00F24D5A">
      <w:pPr>
        <w:rPr>
          <w:rFonts w:ascii="Calibri" w:hAnsi="Calibri" w:cs="Calibri"/>
          <w:sz w:val="18"/>
          <w:szCs w:val="18"/>
        </w:rPr>
      </w:pPr>
      <w:r w:rsidRPr="008B6652">
        <w:rPr>
          <w:rFonts w:ascii="Calibri" w:eastAsia="Times New Roman" w:hAnsi="Calibri" w:cs="Calibri"/>
          <w:sz w:val="18"/>
          <w:szCs w:val="18"/>
          <w:lang w:eastAsia="en-GB"/>
        </w:rPr>
        <w:t>OR</w:t>
      </w:r>
      <w:r w:rsidR="008B6652">
        <w:rPr>
          <w:rFonts w:ascii="Calibri" w:eastAsia="Times New Roman" w:hAnsi="Calibri" w:cs="Calibri"/>
          <w:sz w:val="18"/>
          <w:szCs w:val="18"/>
          <w:lang w:eastAsia="en-GB"/>
        </w:rPr>
        <w:t xml:space="preserve"> </w:t>
      </w:r>
      <w:r w:rsidRPr="008B6652">
        <w:rPr>
          <w:rFonts w:ascii="Calibri" w:hAnsi="Calibri" w:cs="Calibri"/>
          <w:sz w:val="18"/>
          <w:szCs w:val="18"/>
        </w:rPr>
        <w:t xml:space="preserve">comparing those who would return if working conditions in Spain improved with </w:t>
      </w:r>
      <w:r w:rsidR="008B6652" w:rsidRPr="008B6652">
        <w:rPr>
          <w:rFonts w:ascii="Calibri" w:hAnsi="Calibri" w:cs="Calibri"/>
          <w:sz w:val="18"/>
          <w:szCs w:val="18"/>
        </w:rPr>
        <w:t xml:space="preserve">those who would not return (baseline category); *OR adjusted by the remaining socio-demographic variables included in the table. </w:t>
      </w:r>
    </w:p>
    <w:p w14:paraId="2B32EF5A" w14:textId="7536A67B" w:rsidR="00F24D5A" w:rsidRPr="00035418" w:rsidRDefault="00F24D5A">
      <w:pPr>
        <w:rPr>
          <w:sz w:val="22"/>
          <w:szCs w:val="22"/>
        </w:rPr>
      </w:pPr>
    </w:p>
    <w:sectPr w:rsidR="00F24D5A" w:rsidRPr="000354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90"/>
    <w:rsid w:val="00035418"/>
    <w:rsid w:val="001A5890"/>
    <w:rsid w:val="00367B4F"/>
    <w:rsid w:val="008B6652"/>
    <w:rsid w:val="00F2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CAF0C3"/>
  <w15:chartTrackingRefBased/>
  <w15:docId w15:val="{62AD0D17-3187-8247-B1E3-A31625E02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5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622CBD-8CAD-4C45-AD2D-6AC08A263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Calderón</dc:creator>
  <cp:keywords/>
  <dc:description/>
  <cp:lastModifiedBy>Microsoft Office User</cp:lastModifiedBy>
  <cp:revision>2</cp:revision>
  <dcterms:created xsi:type="dcterms:W3CDTF">2023-03-07T07:35:00Z</dcterms:created>
  <dcterms:modified xsi:type="dcterms:W3CDTF">2023-03-07T07:35:00Z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http://www.zotero.org/styles/harvard1</vt:lpwstr>
  </property>
  <property fmtid="{D5CDD505-2E9C-101B-9397-08002B2CF9AE}" pid="7" name="Mendeley Recent Style Name 2_1">
    <vt:lpwstr>Harvard reference format 1 (deprecated)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http://www.zotero.org/styles/sociology-of-health-and-illness</vt:lpwstr>
  </property>
  <property fmtid="{D5CDD505-2E9C-101B-9397-08002B2CF9AE}" pid="17" name="Mendeley Recent Style Name 7_1">
    <vt:lpwstr>Sociology of Health &amp; Illness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http://csl.mendeley.com/styles/482496891/vancouver-SCL</vt:lpwstr>
  </property>
  <property fmtid="{D5CDD505-2E9C-101B-9397-08002B2CF9AE}" pid="21" name="Mendeley Recent Style Name 9_1">
    <vt:lpwstr>Vancouver - Sara Calderón</vt:lpwstr>
  </property>
</Properties>
</file>