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2D53" w14:textId="2BE895BB" w:rsidR="001905D3" w:rsidRDefault="001905D3" w:rsidP="001905D3">
      <w:pPr>
        <w:jc w:val="center"/>
        <w:rPr>
          <w:rFonts w:ascii="Arial" w:hAnsi="Arial" w:cs="Arial"/>
          <w:b/>
          <w:bCs/>
        </w:rPr>
      </w:pPr>
      <w:r w:rsidRPr="001905D3">
        <w:rPr>
          <w:rFonts w:ascii="Arial" w:hAnsi="Arial" w:cs="Arial"/>
          <w:b/>
          <w:bCs/>
        </w:rPr>
        <w:t>Table S1</w:t>
      </w:r>
      <w:r>
        <w:rPr>
          <w:rFonts w:ascii="Arial" w:hAnsi="Arial" w:cs="Arial"/>
          <w:b/>
          <w:bCs/>
        </w:rPr>
        <w:t xml:space="preserve">. Analysis of cytokines in A549 cells transfected </w:t>
      </w:r>
      <w:r w:rsidRPr="001905D3">
        <w:rPr>
          <w:rFonts w:ascii="Arial" w:hAnsi="Arial" w:cs="Arial"/>
          <w:b/>
          <w:bCs/>
        </w:rPr>
        <w:t>with ANDV U</w:t>
      </w:r>
      <w:r w:rsidRPr="001905D3">
        <w:rPr>
          <w:rFonts w:ascii="Arial" w:hAnsi="Arial" w:cs="Arial"/>
          <w:b/>
          <w:bCs/>
        </w:rPr>
        <w:noBreakHyphen/>
      </w:r>
      <w:proofErr w:type="gramStart"/>
      <w:r w:rsidRPr="001905D3">
        <w:rPr>
          <w:rFonts w:ascii="Arial" w:hAnsi="Arial" w:cs="Arial"/>
          <w:b/>
          <w:bCs/>
        </w:rPr>
        <w:t>mRNA</w:t>
      </w:r>
      <w:proofErr w:type="gramEnd"/>
    </w:p>
    <w:p w14:paraId="2D9C27E9" w14:textId="56D1F231" w:rsidR="001905D3" w:rsidRPr="001905D3" w:rsidRDefault="001905D3" w:rsidP="001905D3">
      <w:pPr>
        <w:jc w:val="center"/>
        <w:rPr>
          <w:rFonts w:ascii="Arial" w:hAnsi="Arial" w:cs="Arial"/>
          <w:b/>
          <w:bCs/>
        </w:rPr>
      </w:pPr>
      <w:r w:rsidRPr="001905D3">
        <w:rPr>
          <w:rFonts w:ascii="Arial" w:hAnsi="Arial" w:cs="Arial"/>
          <w:b/>
          <w:bCs/>
        </w:rPr>
        <w:t>or m1Ψ-mRNA</w:t>
      </w:r>
      <w:r w:rsidRPr="001905D3">
        <w:rPr>
          <w:rFonts w:ascii="Arial" w:hAnsi="Arial" w:cs="Arial"/>
          <w:vertAlign w:val="superscript"/>
        </w:rPr>
        <w:t>1</w:t>
      </w:r>
    </w:p>
    <w:p w14:paraId="1AD8C74E" w14:textId="77777777" w:rsidR="001905D3" w:rsidRPr="00ED7F1D" w:rsidRDefault="001905D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3418"/>
        <w:gridCol w:w="3510"/>
      </w:tblGrid>
      <w:tr w:rsidR="006A5BF3" w14:paraId="73813BFC" w14:textId="77777777" w:rsidTr="006A5BF3">
        <w:tc>
          <w:tcPr>
            <w:tcW w:w="2337" w:type="dxa"/>
          </w:tcPr>
          <w:p w14:paraId="5C73858D" w14:textId="7AB764C3" w:rsidR="006A5BF3" w:rsidRPr="001905D3" w:rsidRDefault="006A5BF3" w:rsidP="00A718AE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5D3">
              <w:rPr>
                <w:rFonts w:ascii="Arial" w:hAnsi="Arial" w:cs="Arial"/>
                <w:b/>
                <w:bCs/>
              </w:rPr>
              <w:t>Target</w:t>
            </w:r>
          </w:p>
        </w:tc>
        <w:tc>
          <w:tcPr>
            <w:tcW w:w="3418" w:type="dxa"/>
          </w:tcPr>
          <w:p w14:paraId="1DAA66AF" w14:textId="1EBF8EBF" w:rsidR="006A5BF3" w:rsidRPr="001905D3" w:rsidRDefault="006A5BF3" w:rsidP="00A718AE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5D3">
              <w:rPr>
                <w:rFonts w:ascii="Arial" w:hAnsi="Arial" w:cs="Arial"/>
                <w:b/>
                <w:bCs/>
              </w:rPr>
              <w:t>U-mRNA</w:t>
            </w:r>
          </w:p>
        </w:tc>
        <w:tc>
          <w:tcPr>
            <w:tcW w:w="3510" w:type="dxa"/>
          </w:tcPr>
          <w:p w14:paraId="2D32089D" w14:textId="01FAB790" w:rsidR="006A5BF3" w:rsidRPr="001905D3" w:rsidRDefault="006A5BF3" w:rsidP="00A718AE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5D3">
              <w:rPr>
                <w:rFonts w:ascii="Arial" w:hAnsi="Arial" w:cs="Arial"/>
                <w:b/>
                <w:bCs/>
              </w:rPr>
              <w:t>m1Ψ-mRNA</w:t>
            </w:r>
          </w:p>
        </w:tc>
      </w:tr>
      <w:tr w:rsidR="006A5BF3" w14:paraId="07B498F5" w14:textId="77777777" w:rsidTr="006A5BF3">
        <w:tc>
          <w:tcPr>
            <w:tcW w:w="2337" w:type="dxa"/>
          </w:tcPr>
          <w:p w14:paraId="3FE7214B" w14:textId="480BECB7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IFNA1</w:t>
            </w:r>
          </w:p>
        </w:tc>
        <w:tc>
          <w:tcPr>
            <w:tcW w:w="3418" w:type="dxa"/>
          </w:tcPr>
          <w:p w14:paraId="720284D7" w14:textId="1C7CA380" w:rsidR="006A5BF3" w:rsidRDefault="006A5BF3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1.51 ± 0.5</w:t>
            </w:r>
            <w:r w:rsidR="001905D3" w:rsidRPr="001905D3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510" w:type="dxa"/>
          </w:tcPr>
          <w:p w14:paraId="65AF0DE3" w14:textId="3A1B22FD" w:rsidR="006A5BF3" w:rsidRDefault="006A5BF3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1.24 ± 0.93</w:t>
            </w:r>
            <w:r w:rsidR="001905D3" w:rsidRPr="001905D3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6A5BF3" w14:paraId="7C771027" w14:textId="77777777" w:rsidTr="006A5BF3">
        <w:tc>
          <w:tcPr>
            <w:tcW w:w="2337" w:type="dxa"/>
          </w:tcPr>
          <w:p w14:paraId="365C9A2A" w14:textId="79B51BE1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IFNA16</w:t>
            </w:r>
          </w:p>
        </w:tc>
        <w:tc>
          <w:tcPr>
            <w:tcW w:w="3418" w:type="dxa"/>
          </w:tcPr>
          <w:p w14:paraId="38C20496" w14:textId="0CAECC82" w:rsidR="006A5BF3" w:rsidRDefault="006A5BF3" w:rsidP="00FE113B">
            <w:pPr>
              <w:ind w:left="14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  <w:r w:rsidR="001905D3" w:rsidRPr="001905D3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3510" w:type="dxa"/>
          </w:tcPr>
          <w:p w14:paraId="0636B980" w14:textId="0D37A9E0" w:rsidR="006A5BF3" w:rsidRDefault="006A5BF3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59A0C40E" w14:textId="77777777" w:rsidTr="006A5BF3">
        <w:tc>
          <w:tcPr>
            <w:tcW w:w="2337" w:type="dxa"/>
          </w:tcPr>
          <w:p w14:paraId="7EB3B242" w14:textId="3204A083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IFNA17</w:t>
            </w:r>
          </w:p>
        </w:tc>
        <w:tc>
          <w:tcPr>
            <w:tcW w:w="3418" w:type="dxa"/>
          </w:tcPr>
          <w:p w14:paraId="4A645BFA" w14:textId="1E58715B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072961FC" w14:textId="6E8BB0BF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42ECB447" w14:textId="77777777" w:rsidTr="006A5BF3">
        <w:tc>
          <w:tcPr>
            <w:tcW w:w="2337" w:type="dxa"/>
          </w:tcPr>
          <w:p w14:paraId="078E402E" w14:textId="63E151C1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IFNA2</w:t>
            </w:r>
          </w:p>
        </w:tc>
        <w:tc>
          <w:tcPr>
            <w:tcW w:w="3418" w:type="dxa"/>
          </w:tcPr>
          <w:p w14:paraId="0DB27B1D" w14:textId="420169D4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1329BAB7" w14:textId="00087020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1314BAEC" w14:textId="77777777" w:rsidTr="006A5BF3">
        <w:tc>
          <w:tcPr>
            <w:tcW w:w="2337" w:type="dxa"/>
          </w:tcPr>
          <w:p w14:paraId="0DCCF1AC" w14:textId="6C920470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IFNA6</w:t>
            </w:r>
          </w:p>
        </w:tc>
        <w:tc>
          <w:tcPr>
            <w:tcW w:w="3418" w:type="dxa"/>
          </w:tcPr>
          <w:p w14:paraId="1F00D3AC" w14:textId="4B45C594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7DC53F27" w14:textId="5EC21BEB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0EF475E3" w14:textId="77777777" w:rsidTr="006A5BF3">
        <w:tc>
          <w:tcPr>
            <w:tcW w:w="2337" w:type="dxa"/>
          </w:tcPr>
          <w:p w14:paraId="1D53BE09" w14:textId="1A3A6094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IFNA7</w:t>
            </w:r>
          </w:p>
        </w:tc>
        <w:tc>
          <w:tcPr>
            <w:tcW w:w="3418" w:type="dxa"/>
          </w:tcPr>
          <w:p w14:paraId="25C0A522" w14:textId="4EB99741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6A8BC43E" w14:textId="57B5EB3A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4014C7FB" w14:textId="77777777" w:rsidTr="006A5BF3">
        <w:tc>
          <w:tcPr>
            <w:tcW w:w="2337" w:type="dxa"/>
          </w:tcPr>
          <w:p w14:paraId="535B4680" w14:textId="37588EB0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IFNA8</w:t>
            </w:r>
          </w:p>
        </w:tc>
        <w:tc>
          <w:tcPr>
            <w:tcW w:w="3418" w:type="dxa"/>
          </w:tcPr>
          <w:p w14:paraId="4A160D4E" w14:textId="40EC864F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4B095528" w14:textId="790DE3E9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3C0F00C5" w14:textId="77777777" w:rsidTr="006A5BF3">
        <w:tc>
          <w:tcPr>
            <w:tcW w:w="2337" w:type="dxa"/>
          </w:tcPr>
          <w:p w14:paraId="2C244CB6" w14:textId="5223B423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IFNB1</w:t>
            </w:r>
          </w:p>
        </w:tc>
        <w:tc>
          <w:tcPr>
            <w:tcW w:w="3418" w:type="dxa"/>
          </w:tcPr>
          <w:p w14:paraId="14486B35" w14:textId="6C3200D6" w:rsidR="006A5BF3" w:rsidRDefault="006A5BF3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17.84 ± 8.41</w:t>
            </w:r>
          </w:p>
        </w:tc>
        <w:tc>
          <w:tcPr>
            <w:tcW w:w="3510" w:type="dxa"/>
          </w:tcPr>
          <w:p w14:paraId="39458BBF" w14:textId="56877C94" w:rsidR="006A5BF3" w:rsidRDefault="006A5BF3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0.68 ± 0.83</w:t>
            </w:r>
          </w:p>
        </w:tc>
      </w:tr>
      <w:tr w:rsidR="006A5BF3" w14:paraId="341C6460" w14:textId="77777777" w:rsidTr="006A5BF3">
        <w:tc>
          <w:tcPr>
            <w:tcW w:w="2337" w:type="dxa"/>
          </w:tcPr>
          <w:p w14:paraId="247DE5DA" w14:textId="1BA6C0F3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IFNG</w:t>
            </w:r>
          </w:p>
        </w:tc>
        <w:tc>
          <w:tcPr>
            <w:tcW w:w="3418" w:type="dxa"/>
          </w:tcPr>
          <w:p w14:paraId="2E9E7BB2" w14:textId="4CE95B8A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10FC24CC" w14:textId="24ED6BAA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EE1776" w14:paraId="21A7D701" w14:textId="77777777" w:rsidTr="006A5BF3">
        <w:tc>
          <w:tcPr>
            <w:tcW w:w="2337" w:type="dxa"/>
          </w:tcPr>
          <w:p w14:paraId="31C9FCC5" w14:textId="5EA491A5" w:rsidR="00EE1776" w:rsidRDefault="00EE177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IFNL1</w:t>
            </w:r>
          </w:p>
        </w:tc>
        <w:tc>
          <w:tcPr>
            <w:tcW w:w="3418" w:type="dxa"/>
          </w:tcPr>
          <w:p w14:paraId="2CF2D05C" w14:textId="0F66BF6D" w:rsidR="00EE1776" w:rsidRDefault="00AD7D8C" w:rsidP="00FE113B">
            <w:pPr>
              <w:ind w:left="15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1905D3" w:rsidRPr="001905D3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3510" w:type="dxa"/>
          </w:tcPr>
          <w:p w14:paraId="7A301523" w14:textId="6B5E3B2D" w:rsidR="00EE1776" w:rsidRDefault="00EB3032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EE1776" w14:paraId="0B958DA5" w14:textId="77777777" w:rsidTr="006A5BF3">
        <w:tc>
          <w:tcPr>
            <w:tcW w:w="2337" w:type="dxa"/>
          </w:tcPr>
          <w:p w14:paraId="3EEFFB6F" w14:textId="7760ABC7" w:rsidR="00EE1776" w:rsidRDefault="00EE177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IFNL2</w:t>
            </w:r>
          </w:p>
        </w:tc>
        <w:tc>
          <w:tcPr>
            <w:tcW w:w="3418" w:type="dxa"/>
          </w:tcPr>
          <w:p w14:paraId="178DA266" w14:textId="483525B4" w:rsidR="00EE1776" w:rsidRDefault="00AD7D8C" w:rsidP="00FE113B">
            <w:pPr>
              <w:ind w:left="15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3510" w:type="dxa"/>
          </w:tcPr>
          <w:p w14:paraId="2F9BEB10" w14:textId="1911192C" w:rsidR="00EE1776" w:rsidRDefault="00EB3032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EE1776" w14:paraId="38110D47" w14:textId="77777777" w:rsidTr="006A5BF3">
        <w:tc>
          <w:tcPr>
            <w:tcW w:w="2337" w:type="dxa"/>
          </w:tcPr>
          <w:p w14:paraId="0367BBB3" w14:textId="23FA4DE6" w:rsidR="00EE1776" w:rsidRDefault="00EE177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IFNL4</w:t>
            </w:r>
          </w:p>
        </w:tc>
        <w:tc>
          <w:tcPr>
            <w:tcW w:w="3418" w:type="dxa"/>
          </w:tcPr>
          <w:p w14:paraId="3D9883D1" w14:textId="6C296EBF" w:rsidR="00EE1776" w:rsidRDefault="00AD7D8C" w:rsidP="00FE113B">
            <w:pPr>
              <w:ind w:left="15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3510" w:type="dxa"/>
          </w:tcPr>
          <w:p w14:paraId="1F05AED6" w14:textId="3FFF6F25" w:rsidR="00EE1776" w:rsidRDefault="00EB3032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10BC2761" w14:textId="77777777" w:rsidTr="006A5BF3">
        <w:tc>
          <w:tcPr>
            <w:tcW w:w="2337" w:type="dxa"/>
          </w:tcPr>
          <w:p w14:paraId="20DEAF67" w14:textId="273ABD27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IL1A</w:t>
            </w:r>
          </w:p>
        </w:tc>
        <w:tc>
          <w:tcPr>
            <w:tcW w:w="3418" w:type="dxa"/>
          </w:tcPr>
          <w:p w14:paraId="69BA15A3" w14:textId="2F69AAFB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22DCEEA6" w14:textId="434822B6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1D7D3B11" w14:textId="77777777" w:rsidTr="006A5BF3">
        <w:tc>
          <w:tcPr>
            <w:tcW w:w="2337" w:type="dxa"/>
          </w:tcPr>
          <w:p w14:paraId="16591F35" w14:textId="3F242EE6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IL1B</w:t>
            </w:r>
          </w:p>
        </w:tc>
        <w:tc>
          <w:tcPr>
            <w:tcW w:w="3418" w:type="dxa"/>
          </w:tcPr>
          <w:p w14:paraId="7D91836F" w14:textId="03D11D9A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526C3D6C" w14:textId="416884AC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2FB4C05F" w14:textId="77777777" w:rsidTr="006A5BF3">
        <w:tc>
          <w:tcPr>
            <w:tcW w:w="2337" w:type="dxa"/>
          </w:tcPr>
          <w:p w14:paraId="66E2A171" w14:textId="5BFC8BA6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IL2</w:t>
            </w:r>
          </w:p>
        </w:tc>
        <w:tc>
          <w:tcPr>
            <w:tcW w:w="3418" w:type="dxa"/>
          </w:tcPr>
          <w:p w14:paraId="19C89EA1" w14:textId="08695C30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407A5251" w14:textId="61B68B2E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01E8EF09" w14:textId="77777777" w:rsidTr="006A5BF3">
        <w:tc>
          <w:tcPr>
            <w:tcW w:w="2337" w:type="dxa"/>
          </w:tcPr>
          <w:p w14:paraId="79865390" w14:textId="506C144F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IL3</w:t>
            </w:r>
          </w:p>
        </w:tc>
        <w:tc>
          <w:tcPr>
            <w:tcW w:w="3418" w:type="dxa"/>
          </w:tcPr>
          <w:p w14:paraId="19A05D23" w14:textId="4D025C9A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3821C0A9" w14:textId="3306559A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59FBF53A" w14:textId="77777777" w:rsidTr="006A5BF3">
        <w:tc>
          <w:tcPr>
            <w:tcW w:w="2337" w:type="dxa"/>
          </w:tcPr>
          <w:p w14:paraId="3306E7BE" w14:textId="5675787B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IL4</w:t>
            </w:r>
          </w:p>
        </w:tc>
        <w:tc>
          <w:tcPr>
            <w:tcW w:w="3418" w:type="dxa"/>
          </w:tcPr>
          <w:p w14:paraId="1B592FB9" w14:textId="6EA75E81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47887BA3" w14:textId="150ED262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68E60048" w14:textId="77777777" w:rsidTr="006A5BF3">
        <w:tc>
          <w:tcPr>
            <w:tcW w:w="2337" w:type="dxa"/>
          </w:tcPr>
          <w:p w14:paraId="637027FE" w14:textId="6CD37731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IL5</w:t>
            </w:r>
          </w:p>
        </w:tc>
        <w:tc>
          <w:tcPr>
            <w:tcW w:w="3418" w:type="dxa"/>
          </w:tcPr>
          <w:p w14:paraId="07DD4067" w14:textId="25E15D8C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4DFC7374" w14:textId="74A9C07B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1B997A03" w14:textId="77777777" w:rsidTr="006A5BF3">
        <w:tc>
          <w:tcPr>
            <w:tcW w:w="2337" w:type="dxa"/>
          </w:tcPr>
          <w:p w14:paraId="77B5A2BE" w14:textId="440CB7CF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IL6</w:t>
            </w:r>
          </w:p>
        </w:tc>
        <w:tc>
          <w:tcPr>
            <w:tcW w:w="3418" w:type="dxa"/>
          </w:tcPr>
          <w:p w14:paraId="12058FD8" w14:textId="51CE7FE0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7A6BFB6D" w14:textId="2F4A2872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328321EE" w14:textId="77777777" w:rsidTr="006A5BF3">
        <w:tc>
          <w:tcPr>
            <w:tcW w:w="2337" w:type="dxa"/>
          </w:tcPr>
          <w:p w14:paraId="4573A7A2" w14:textId="16136FD4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IL7</w:t>
            </w:r>
          </w:p>
        </w:tc>
        <w:tc>
          <w:tcPr>
            <w:tcW w:w="3418" w:type="dxa"/>
          </w:tcPr>
          <w:p w14:paraId="7B49B051" w14:textId="7A0CA12B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54FE1547" w14:textId="4AFE5755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33A65EDA" w14:textId="77777777" w:rsidTr="006A5BF3">
        <w:tc>
          <w:tcPr>
            <w:tcW w:w="2337" w:type="dxa"/>
          </w:tcPr>
          <w:p w14:paraId="3F3432C1" w14:textId="4BA17F39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IL8</w:t>
            </w:r>
          </w:p>
        </w:tc>
        <w:tc>
          <w:tcPr>
            <w:tcW w:w="3418" w:type="dxa"/>
          </w:tcPr>
          <w:p w14:paraId="25783EAF" w14:textId="7E8656C7" w:rsidR="006A5BF3" w:rsidRDefault="006A5BF3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5.07 ± 1.1</w:t>
            </w:r>
          </w:p>
        </w:tc>
        <w:tc>
          <w:tcPr>
            <w:tcW w:w="3510" w:type="dxa"/>
          </w:tcPr>
          <w:p w14:paraId="11097A52" w14:textId="54BC9E10" w:rsidR="006A5BF3" w:rsidRDefault="006A5BF3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3.33 ± 0.34</w:t>
            </w:r>
          </w:p>
        </w:tc>
      </w:tr>
      <w:tr w:rsidR="006A5BF3" w14:paraId="0BF75F92" w14:textId="77777777" w:rsidTr="006A5BF3">
        <w:tc>
          <w:tcPr>
            <w:tcW w:w="2337" w:type="dxa"/>
          </w:tcPr>
          <w:p w14:paraId="47D7A392" w14:textId="266CBD4B" w:rsidR="006A5BF3" w:rsidRDefault="006A5BF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IL9</w:t>
            </w:r>
          </w:p>
        </w:tc>
        <w:tc>
          <w:tcPr>
            <w:tcW w:w="3418" w:type="dxa"/>
          </w:tcPr>
          <w:p w14:paraId="5A0DAAE2" w14:textId="518FE4EF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59617CA3" w14:textId="1A694161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7C123159" w14:textId="77777777" w:rsidTr="006A5BF3">
        <w:tc>
          <w:tcPr>
            <w:tcW w:w="2337" w:type="dxa"/>
          </w:tcPr>
          <w:p w14:paraId="4E8BD1D8" w14:textId="1A44E00D" w:rsidR="006A5BF3" w:rsidRDefault="00DA683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IL10</w:t>
            </w:r>
          </w:p>
        </w:tc>
        <w:tc>
          <w:tcPr>
            <w:tcW w:w="3418" w:type="dxa"/>
          </w:tcPr>
          <w:p w14:paraId="0351EBBD" w14:textId="184E7779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78CD6E6D" w14:textId="52FDF67C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095D429D" w14:textId="77777777" w:rsidTr="006A5BF3">
        <w:tc>
          <w:tcPr>
            <w:tcW w:w="2337" w:type="dxa"/>
          </w:tcPr>
          <w:p w14:paraId="6419D9AB" w14:textId="47F9414E" w:rsidR="006A5BF3" w:rsidRDefault="00DA683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IL12A</w:t>
            </w:r>
          </w:p>
        </w:tc>
        <w:tc>
          <w:tcPr>
            <w:tcW w:w="3418" w:type="dxa"/>
          </w:tcPr>
          <w:p w14:paraId="4514A8D9" w14:textId="154A1DD9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449E5630" w14:textId="73E5E17D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279E2CFA" w14:textId="77777777" w:rsidTr="006A5BF3">
        <w:tc>
          <w:tcPr>
            <w:tcW w:w="2337" w:type="dxa"/>
          </w:tcPr>
          <w:p w14:paraId="343DAD36" w14:textId="18E27976" w:rsidR="006A5BF3" w:rsidRDefault="00DA683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IL12B</w:t>
            </w:r>
          </w:p>
        </w:tc>
        <w:tc>
          <w:tcPr>
            <w:tcW w:w="3418" w:type="dxa"/>
          </w:tcPr>
          <w:p w14:paraId="2ED0AEBA" w14:textId="5767CCD8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16CBE85E" w14:textId="55086E92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112FF9A3" w14:textId="77777777" w:rsidTr="006A5BF3">
        <w:tc>
          <w:tcPr>
            <w:tcW w:w="2337" w:type="dxa"/>
          </w:tcPr>
          <w:p w14:paraId="50BDFEC3" w14:textId="57754094" w:rsidR="006A5BF3" w:rsidRDefault="00DA683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IL13</w:t>
            </w:r>
          </w:p>
        </w:tc>
        <w:tc>
          <w:tcPr>
            <w:tcW w:w="3418" w:type="dxa"/>
          </w:tcPr>
          <w:p w14:paraId="63F33B33" w14:textId="442A7174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05330413" w14:textId="3F86C21D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5BCE49AF" w14:textId="77777777" w:rsidTr="006A5BF3">
        <w:tc>
          <w:tcPr>
            <w:tcW w:w="2337" w:type="dxa"/>
          </w:tcPr>
          <w:p w14:paraId="64546F1D" w14:textId="2D27A6FE" w:rsidR="006A5BF3" w:rsidRDefault="00DA683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IL15</w:t>
            </w:r>
          </w:p>
        </w:tc>
        <w:tc>
          <w:tcPr>
            <w:tcW w:w="3418" w:type="dxa"/>
          </w:tcPr>
          <w:p w14:paraId="6F9F1085" w14:textId="5CF0D3C6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0.96 ± 0.13</w:t>
            </w:r>
          </w:p>
        </w:tc>
        <w:tc>
          <w:tcPr>
            <w:tcW w:w="3510" w:type="dxa"/>
          </w:tcPr>
          <w:p w14:paraId="4449BC6C" w14:textId="7773B051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0.87 ± 0.06</w:t>
            </w:r>
          </w:p>
        </w:tc>
      </w:tr>
      <w:tr w:rsidR="006A5BF3" w14:paraId="6AF0BEB0" w14:textId="77777777" w:rsidTr="006A5BF3">
        <w:tc>
          <w:tcPr>
            <w:tcW w:w="2337" w:type="dxa"/>
          </w:tcPr>
          <w:p w14:paraId="0B0CF1D2" w14:textId="2B2D62E5" w:rsidR="006A5BF3" w:rsidRDefault="00DA683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IL16</w:t>
            </w:r>
          </w:p>
        </w:tc>
        <w:tc>
          <w:tcPr>
            <w:tcW w:w="3418" w:type="dxa"/>
          </w:tcPr>
          <w:p w14:paraId="114F58A8" w14:textId="2B4F5A11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2C08DC1B" w14:textId="2FD19BAB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71A7DB72" w14:textId="77777777" w:rsidTr="006A5BF3">
        <w:tc>
          <w:tcPr>
            <w:tcW w:w="2337" w:type="dxa"/>
          </w:tcPr>
          <w:p w14:paraId="5354248F" w14:textId="067858D2" w:rsidR="006A5BF3" w:rsidRDefault="00DA683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IL17A</w:t>
            </w:r>
          </w:p>
        </w:tc>
        <w:tc>
          <w:tcPr>
            <w:tcW w:w="3418" w:type="dxa"/>
          </w:tcPr>
          <w:p w14:paraId="734BF762" w14:textId="1E3EF95F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445E5320" w14:textId="174DAD64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1A74719A" w14:textId="77777777" w:rsidTr="006A5BF3">
        <w:tc>
          <w:tcPr>
            <w:tcW w:w="2337" w:type="dxa"/>
          </w:tcPr>
          <w:p w14:paraId="1640489C" w14:textId="5A0CEA85" w:rsidR="006A5BF3" w:rsidRDefault="00DA683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IL18</w:t>
            </w:r>
          </w:p>
        </w:tc>
        <w:tc>
          <w:tcPr>
            <w:tcW w:w="3418" w:type="dxa"/>
          </w:tcPr>
          <w:p w14:paraId="7AF0EB01" w14:textId="1308A388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1.07 ± 0.23</w:t>
            </w:r>
          </w:p>
        </w:tc>
        <w:tc>
          <w:tcPr>
            <w:tcW w:w="3510" w:type="dxa"/>
          </w:tcPr>
          <w:p w14:paraId="077479E1" w14:textId="09EC611D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1.19 ± 0.21</w:t>
            </w:r>
          </w:p>
        </w:tc>
      </w:tr>
      <w:tr w:rsidR="006A5BF3" w14:paraId="089273DE" w14:textId="77777777" w:rsidTr="006A5BF3">
        <w:tc>
          <w:tcPr>
            <w:tcW w:w="2337" w:type="dxa"/>
          </w:tcPr>
          <w:p w14:paraId="4CF7F563" w14:textId="2CA7B699" w:rsidR="006A5BF3" w:rsidRDefault="00DA683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LTA</w:t>
            </w:r>
          </w:p>
        </w:tc>
        <w:tc>
          <w:tcPr>
            <w:tcW w:w="3418" w:type="dxa"/>
          </w:tcPr>
          <w:p w14:paraId="591DE802" w14:textId="70F17804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6B5A76F5" w14:textId="1A0186A2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6A5BF3" w14:paraId="1E86C6E3" w14:textId="77777777" w:rsidTr="006A5BF3">
        <w:tc>
          <w:tcPr>
            <w:tcW w:w="2337" w:type="dxa"/>
          </w:tcPr>
          <w:p w14:paraId="61B81818" w14:textId="5495DA6A" w:rsidR="006A5BF3" w:rsidRDefault="00DA6836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TNF</w:t>
            </w:r>
          </w:p>
        </w:tc>
        <w:tc>
          <w:tcPr>
            <w:tcW w:w="3418" w:type="dxa"/>
          </w:tcPr>
          <w:p w14:paraId="6DF9AE38" w14:textId="7A962EBB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3510" w:type="dxa"/>
          </w:tcPr>
          <w:p w14:paraId="1E9D95C1" w14:textId="4796BC42" w:rsidR="006A5BF3" w:rsidRDefault="00DA6836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B050A4" w14:paraId="094123F5" w14:textId="77777777" w:rsidTr="006A5BF3">
        <w:tc>
          <w:tcPr>
            <w:tcW w:w="2337" w:type="dxa"/>
          </w:tcPr>
          <w:p w14:paraId="2698DB44" w14:textId="5CB8F2D1" w:rsidR="00B050A4" w:rsidRDefault="00940CC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IFIT1</w:t>
            </w:r>
          </w:p>
        </w:tc>
        <w:tc>
          <w:tcPr>
            <w:tcW w:w="3418" w:type="dxa"/>
          </w:tcPr>
          <w:p w14:paraId="51208922" w14:textId="5565DBBA" w:rsidR="00B050A4" w:rsidRDefault="007D33BC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208.39 ± 72.04</w:t>
            </w:r>
          </w:p>
        </w:tc>
        <w:tc>
          <w:tcPr>
            <w:tcW w:w="3510" w:type="dxa"/>
          </w:tcPr>
          <w:p w14:paraId="6839B77D" w14:textId="2A8D1796" w:rsidR="00B050A4" w:rsidRDefault="00BB635E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0.54 ± 0.15</w:t>
            </w:r>
          </w:p>
        </w:tc>
      </w:tr>
      <w:tr w:rsidR="00B050A4" w14:paraId="2D64E96F" w14:textId="77777777" w:rsidTr="006A5BF3">
        <w:tc>
          <w:tcPr>
            <w:tcW w:w="2337" w:type="dxa"/>
          </w:tcPr>
          <w:p w14:paraId="533994FE" w14:textId="2E876E34" w:rsidR="00B050A4" w:rsidRDefault="00BB635E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IFIT2</w:t>
            </w:r>
          </w:p>
        </w:tc>
        <w:tc>
          <w:tcPr>
            <w:tcW w:w="3418" w:type="dxa"/>
          </w:tcPr>
          <w:p w14:paraId="6315BCA6" w14:textId="1347EF18" w:rsidR="00B050A4" w:rsidRDefault="00BB635E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133.3 ± 43.65</w:t>
            </w:r>
          </w:p>
        </w:tc>
        <w:tc>
          <w:tcPr>
            <w:tcW w:w="3510" w:type="dxa"/>
          </w:tcPr>
          <w:p w14:paraId="53F3071E" w14:textId="66783E9A" w:rsidR="00B050A4" w:rsidRDefault="00DE6F2E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1.13 ± 0.27</w:t>
            </w:r>
          </w:p>
        </w:tc>
      </w:tr>
      <w:tr w:rsidR="00B050A4" w14:paraId="21A58511" w14:textId="77777777" w:rsidTr="006A5BF3">
        <w:tc>
          <w:tcPr>
            <w:tcW w:w="2337" w:type="dxa"/>
          </w:tcPr>
          <w:p w14:paraId="4D33370B" w14:textId="14120252" w:rsidR="00B050A4" w:rsidRDefault="00DE6F2E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IFIT3</w:t>
            </w:r>
          </w:p>
        </w:tc>
        <w:tc>
          <w:tcPr>
            <w:tcW w:w="3418" w:type="dxa"/>
          </w:tcPr>
          <w:p w14:paraId="40D373DE" w14:textId="00DDE089" w:rsidR="00B050A4" w:rsidRDefault="00087B37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94.45 ± 35.0</w:t>
            </w:r>
          </w:p>
        </w:tc>
        <w:tc>
          <w:tcPr>
            <w:tcW w:w="3510" w:type="dxa"/>
          </w:tcPr>
          <w:p w14:paraId="0B10E172" w14:textId="10BF8F0B" w:rsidR="00B050A4" w:rsidRDefault="00087B37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0.57 ±</w:t>
            </w:r>
            <w:r w:rsidR="00A176C0">
              <w:rPr>
                <w:rFonts w:ascii="Arial" w:hAnsi="Arial" w:cs="Arial"/>
              </w:rPr>
              <w:t xml:space="preserve"> 0.20</w:t>
            </w:r>
          </w:p>
        </w:tc>
      </w:tr>
      <w:tr w:rsidR="00B050A4" w14:paraId="6D2BF6D3" w14:textId="77777777" w:rsidTr="006A5BF3">
        <w:tc>
          <w:tcPr>
            <w:tcW w:w="2337" w:type="dxa"/>
          </w:tcPr>
          <w:p w14:paraId="76EC18C7" w14:textId="4CEB80AD" w:rsidR="00B050A4" w:rsidRDefault="00A176C0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IFIT5</w:t>
            </w:r>
          </w:p>
        </w:tc>
        <w:tc>
          <w:tcPr>
            <w:tcW w:w="3418" w:type="dxa"/>
          </w:tcPr>
          <w:p w14:paraId="5A7F791C" w14:textId="2BD04B2A" w:rsidR="00B050A4" w:rsidRDefault="00A176C0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5.24 ± 1.40</w:t>
            </w:r>
          </w:p>
        </w:tc>
        <w:tc>
          <w:tcPr>
            <w:tcW w:w="3510" w:type="dxa"/>
          </w:tcPr>
          <w:p w14:paraId="675619E3" w14:textId="4FA40FD5" w:rsidR="00B050A4" w:rsidRDefault="00A176C0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1.16 ± 0.05</w:t>
            </w:r>
          </w:p>
        </w:tc>
      </w:tr>
      <w:tr w:rsidR="00B050A4" w14:paraId="13ECF6D7" w14:textId="77777777" w:rsidTr="006A5BF3">
        <w:tc>
          <w:tcPr>
            <w:tcW w:w="2337" w:type="dxa"/>
          </w:tcPr>
          <w:p w14:paraId="76A8479C" w14:textId="6CFA8027" w:rsidR="00B050A4" w:rsidRDefault="00501089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IRF1</w:t>
            </w:r>
          </w:p>
        </w:tc>
        <w:tc>
          <w:tcPr>
            <w:tcW w:w="3418" w:type="dxa"/>
          </w:tcPr>
          <w:p w14:paraId="30D01506" w14:textId="7A6BBCD6" w:rsidR="00B050A4" w:rsidRDefault="00501089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7.98 ± 1.88</w:t>
            </w:r>
          </w:p>
        </w:tc>
        <w:tc>
          <w:tcPr>
            <w:tcW w:w="3510" w:type="dxa"/>
          </w:tcPr>
          <w:p w14:paraId="39C349A4" w14:textId="63A88861" w:rsidR="00B050A4" w:rsidRDefault="00501089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1.29 ± 0.36</w:t>
            </w:r>
          </w:p>
        </w:tc>
      </w:tr>
      <w:tr w:rsidR="00B050A4" w14:paraId="1CD8C394" w14:textId="77777777" w:rsidTr="006A5BF3">
        <w:tc>
          <w:tcPr>
            <w:tcW w:w="2337" w:type="dxa"/>
          </w:tcPr>
          <w:p w14:paraId="4C40E7D3" w14:textId="406F25AF" w:rsidR="00B050A4" w:rsidRDefault="00501089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IRF9</w:t>
            </w:r>
          </w:p>
        </w:tc>
        <w:tc>
          <w:tcPr>
            <w:tcW w:w="3418" w:type="dxa"/>
          </w:tcPr>
          <w:p w14:paraId="710A61B1" w14:textId="574B6B10" w:rsidR="00B050A4" w:rsidRDefault="00501089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11.78 ± </w:t>
            </w:r>
            <w:r w:rsidR="005F2A23">
              <w:rPr>
                <w:rFonts w:ascii="Arial" w:hAnsi="Arial" w:cs="Arial"/>
              </w:rPr>
              <w:t>1.84</w:t>
            </w:r>
          </w:p>
        </w:tc>
        <w:tc>
          <w:tcPr>
            <w:tcW w:w="3510" w:type="dxa"/>
          </w:tcPr>
          <w:p w14:paraId="3652AD8D" w14:textId="0D3258F9" w:rsidR="00B050A4" w:rsidRDefault="005F2A23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1.22 ± 0.05</w:t>
            </w:r>
          </w:p>
        </w:tc>
      </w:tr>
      <w:tr w:rsidR="00B050A4" w14:paraId="25F85187" w14:textId="77777777" w:rsidTr="006A5BF3">
        <w:tc>
          <w:tcPr>
            <w:tcW w:w="2337" w:type="dxa"/>
          </w:tcPr>
          <w:p w14:paraId="4272CA95" w14:textId="24CDF16F" w:rsidR="00B050A4" w:rsidRDefault="005F2A23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MX1</w:t>
            </w:r>
          </w:p>
        </w:tc>
        <w:tc>
          <w:tcPr>
            <w:tcW w:w="3418" w:type="dxa"/>
          </w:tcPr>
          <w:p w14:paraId="48D2887A" w14:textId="3B13E581" w:rsidR="00B050A4" w:rsidRDefault="005F2A23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578.72 ± </w:t>
            </w:r>
            <w:r w:rsidR="00F16BA9">
              <w:rPr>
                <w:rFonts w:ascii="Arial" w:hAnsi="Arial" w:cs="Arial"/>
              </w:rPr>
              <w:t>224.46</w:t>
            </w:r>
          </w:p>
        </w:tc>
        <w:tc>
          <w:tcPr>
            <w:tcW w:w="3510" w:type="dxa"/>
          </w:tcPr>
          <w:p w14:paraId="4FCA7BB3" w14:textId="4E040DCD" w:rsidR="00B050A4" w:rsidRDefault="00F16BA9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1.97 ± 1.09</w:t>
            </w:r>
          </w:p>
        </w:tc>
      </w:tr>
      <w:tr w:rsidR="00B050A4" w14:paraId="17150B87" w14:textId="77777777" w:rsidTr="006A5BF3">
        <w:tc>
          <w:tcPr>
            <w:tcW w:w="2337" w:type="dxa"/>
          </w:tcPr>
          <w:p w14:paraId="3519882B" w14:textId="2C66BB3B" w:rsidR="00B050A4" w:rsidRDefault="00F16BA9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MX2</w:t>
            </w:r>
          </w:p>
        </w:tc>
        <w:tc>
          <w:tcPr>
            <w:tcW w:w="3418" w:type="dxa"/>
          </w:tcPr>
          <w:p w14:paraId="2F89B842" w14:textId="3BF86F43" w:rsidR="00B050A4" w:rsidRDefault="00AD7D8C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3510" w:type="dxa"/>
          </w:tcPr>
          <w:p w14:paraId="516E7F43" w14:textId="5C9607FA" w:rsidR="00B050A4" w:rsidRDefault="00F16BA9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B050A4" w14:paraId="326E23B8" w14:textId="77777777" w:rsidTr="006A5BF3">
        <w:tc>
          <w:tcPr>
            <w:tcW w:w="2337" w:type="dxa"/>
          </w:tcPr>
          <w:p w14:paraId="3B9378A8" w14:textId="732B7317" w:rsidR="00B050A4" w:rsidRDefault="00BF7C2D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ISG20</w:t>
            </w:r>
          </w:p>
        </w:tc>
        <w:tc>
          <w:tcPr>
            <w:tcW w:w="3418" w:type="dxa"/>
          </w:tcPr>
          <w:p w14:paraId="23888B2B" w14:textId="65CC45C2" w:rsidR="00B050A4" w:rsidRDefault="00BF7C2D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8.82 ± 3.35</w:t>
            </w:r>
          </w:p>
        </w:tc>
        <w:tc>
          <w:tcPr>
            <w:tcW w:w="3510" w:type="dxa"/>
          </w:tcPr>
          <w:p w14:paraId="484FA4B2" w14:textId="36359F70" w:rsidR="00B050A4" w:rsidRDefault="00BF7C2D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2.38 ± 1.01</w:t>
            </w:r>
          </w:p>
        </w:tc>
      </w:tr>
      <w:tr w:rsidR="00B050A4" w14:paraId="74804E8C" w14:textId="77777777" w:rsidTr="006A5BF3">
        <w:tc>
          <w:tcPr>
            <w:tcW w:w="2337" w:type="dxa"/>
          </w:tcPr>
          <w:p w14:paraId="70C95379" w14:textId="6F59CF90" w:rsidR="00B050A4" w:rsidRDefault="00BF7C2D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PSMA3</w:t>
            </w:r>
          </w:p>
        </w:tc>
        <w:tc>
          <w:tcPr>
            <w:tcW w:w="3418" w:type="dxa"/>
          </w:tcPr>
          <w:p w14:paraId="76943FCA" w14:textId="26839015" w:rsidR="00B050A4" w:rsidRDefault="008231AD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1.08 ± 0.06</w:t>
            </w:r>
          </w:p>
        </w:tc>
        <w:tc>
          <w:tcPr>
            <w:tcW w:w="3510" w:type="dxa"/>
          </w:tcPr>
          <w:p w14:paraId="30602BE2" w14:textId="25992BCD" w:rsidR="00B050A4" w:rsidRDefault="008231AD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1.24 ± 0.14</w:t>
            </w:r>
          </w:p>
        </w:tc>
      </w:tr>
      <w:tr w:rsidR="00B050A4" w14:paraId="555D63F8" w14:textId="77777777" w:rsidTr="006A5BF3">
        <w:tc>
          <w:tcPr>
            <w:tcW w:w="2337" w:type="dxa"/>
          </w:tcPr>
          <w:p w14:paraId="44E7BAC7" w14:textId="4F4DA82E" w:rsidR="00B050A4" w:rsidRDefault="008231AD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PSMA6</w:t>
            </w:r>
          </w:p>
        </w:tc>
        <w:tc>
          <w:tcPr>
            <w:tcW w:w="3418" w:type="dxa"/>
          </w:tcPr>
          <w:p w14:paraId="08F532E5" w14:textId="3DDA2550" w:rsidR="00B050A4" w:rsidRDefault="008231AD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1.04 ± 0.07</w:t>
            </w:r>
          </w:p>
        </w:tc>
        <w:tc>
          <w:tcPr>
            <w:tcW w:w="3510" w:type="dxa"/>
          </w:tcPr>
          <w:p w14:paraId="41AE436C" w14:textId="04C7306D" w:rsidR="00B050A4" w:rsidRDefault="00080C07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1.16 ± 0.02</w:t>
            </w:r>
          </w:p>
        </w:tc>
      </w:tr>
      <w:tr w:rsidR="00B050A4" w14:paraId="058EE357" w14:textId="77777777" w:rsidTr="006A5BF3">
        <w:tc>
          <w:tcPr>
            <w:tcW w:w="2337" w:type="dxa"/>
          </w:tcPr>
          <w:p w14:paraId="0FC60245" w14:textId="06FDB709" w:rsidR="00B050A4" w:rsidRDefault="00080C07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PSME2</w:t>
            </w:r>
          </w:p>
        </w:tc>
        <w:tc>
          <w:tcPr>
            <w:tcW w:w="3418" w:type="dxa"/>
          </w:tcPr>
          <w:p w14:paraId="3A51DB9F" w14:textId="287627A2" w:rsidR="00B050A4" w:rsidRDefault="00080C07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1.53 ± 0.25</w:t>
            </w:r>
          </w:p>
        </w:tc>
        <w:tc>
          <w:tcPr>
            <w:tcW w:w="3510" w:type="dxa"/>
          </w:tcPr>
          <w:p w14:paraId="71633255" w14:textId="6D9640F7" w:rsidR="00B050A4" w:rsidRDefault="00080C07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0.99 ± 0.09</w:t>
            </w:r>
          </w:p>
        </w:tc>
      </w:tr>
      <w:tr w:rsidR="00B050A4" w14:paraId="24C9E755" w14:textId="77777777" w:rsidTr="006A5BF3">
        <w:tc>
          <w:tcPr>
            <w:tcW w:w="2337" w:type="dxa"/>
          </w:tcPr>
          <w:p w14:paraId="45FAA9AC" w14:textId="40452F64" w:rsidR="00B050A4" w:rsidRDefault="00080C07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TRAFD1</w:t>
            </w:r>
          </w:p>
        </w:tc>
        <w:tc>
          <w:tcPr>
            <w:tcW w:w="3418" w:type="dxa"/>
          </w:tcPr>
          <w:p w14:paraId="3C4BF55D" w14:textId="05B62695" w:rsidR="00B050A4" w:rsidRDefault="00720EFC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1.57 ± 0.29</w:t>
            </w:r>
          </w:p>
        </w:tc>
        <w:tc>
          <w:tcPr>
            <w:tcW w:w="3510" w:type="dxa"/>
          </w:tcPr>
          <w:p w14:paraId="4910CE5F" w14:textId="2CBABA43" w:rsidR="00B050A4" w:rsidRDefault="00720EFC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0.97 ± 0.08</w:t>
            </w:r>
          </w:p>
        </w:tc>
      </w:tr>
      <w:tr w:rsidR="00B050A4" w14:paraId="0A249777" w14:textId="77777777" w:rsidTr="006A5BF3">
        <w:tc>
          <w:tcPr>
            <w:tcW w:w="2337" w:type="dxa"/>
          </w:tcPr>
          <w:p w14:paraId="5373DC31" w14:textId="79199010" w:rsidR="00B050A4" w:rsidRDefault="00720EFC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IFIH1</w:t>
            </w:r>
          </w:p>
        </w:tc>
        <w:tc>
          <w:tcPr>
            <w:tcW w:w="3418" w:type="dxa"/>
          </w:tcPr>
          <w:p w14:paraId="1ED32D87" w14:textId="09879672" w:rsidR="00B050A4" w:rsidRDefault="00720EFC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37.95 ± 13.2</w:t>
            </w:r>
          </w:p>
        </w:tc>
        <w:tc>
          <w:tcPr>
            <w:tcW w:w="3510" w:type="dxa"/>
          </w:tcPr>
          <w:p w14:paraId="268652D6" w14:textId="32D5190E" w:rsidR="00B050A4" w:rsidRDefault="00720EFC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0.62 ± 0.10</w:t>
            </w:r>
          </w:p>
        </w:tc>
      </w:tr>
      <w:tr w:rsidR="00B050A4" w14:paraId="4BDE828A" w14:textId="77777777" w:rsidTr="006A5BF3">
        <w:tc>
          <w:tcPr>
            <w:tcW w:w="2337" w:type="dxa"/>
          </w:tcPr>
          <w:p w14:paraId="39E94E02" w14:textId="7AD2C3BD" w:rsidR="00B050A4" w:rsidRDefault="00543502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BST2</w:t>
            </w:r>
          </w:p>
        </w:tc>
        <w:tc>
          <w:tcPr>
            <w:tcW w:w="3418" w:type="dxa"/>
          </w:tcPr>
          <w:p w14:paraId="46626B8F" w14:textId="240FB520" w:rsidR="00B050A4" w:rsidRDefault="00FE113B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3510" w:type="dxa"/>
          </w:tcPr>
          <w:p w14:paraId="48C515B4" w14:textId="08F947B6" w:rsidR="00B050A4" w:rsidRDefault="00543502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</w:t>
            </w:r>
          </w:p>
        </w:tc>
      </w:tr>
      <w:tr w:rsidR="00B050A4" w14:paraId="4A3FEF8F" w14:textId="77777777" w:rsidTr="006A5BF3">
        <w:tc>
          <w:tcPr>
            <w:tcW w:w="2337" w:type="dxa"/>
          </w:tcPr>
          <w:p w14:paraId="30959F58" w14:textId="6773CA6B" w:rsidR="00B050A4" w:rsidRDefault="00543502" w:rsidP="00A718AE">
            <w:pPr>
              <w:ind w:left="6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DDX58</w:t>
            </w:r>
          </w:p>
        </w:tc>
        <w:tc>
          <w:tcPr>
            <w:tcW w:w="3418" w:type="dxa"/>
          </w:tcPr>
          <w:p w14:paraId="770ECEC1" w14:textId="58BCEAF7" w:rsidR="00B050A4" w:rsidRDefault="00543502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30.51 ± 9.71</w:t>
            </w:r>
          </w:p>
        </w:tc>
        <w:tc>
          <w:tcPr>
            <w:tcW w:w="3510" w:type="dxa"/>
          </w:tcPr>
          <w:p w14:paraId="0E1EAF83" w14:textId="6DC83822" w:rsidR="00B050A4" w:rsidRDefault="00543502" w:rsidP="00A71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 ± 0.02</w:t>
            </w:r>
          </w:p>
        </w:tc>
      </w:tr>
    </w:tbl>
    <w:p w14:paraId="35BCE0F3" w14:textId="1C03990E" w:rsidR="00ED7F1D" w:rsidRDefault="00ED7F1D">
      <w:pPr>
        <w:rPr>
          <w:rFonts w:ascii="Arial" w:hAnsi="Arial" w:cs="Arial"/>
        </w:rPr>
      </w:pPr>
    </w:p>
    <w:p w14:paraId="6A233AD1" w14:textId="77777777" w:rsidR="001905D3" w:rsidRPr="00ED7F1D" w:rsidRDefault="001905D3" w:rsidP="001905D3">
      <w:pPr>
        <w:rPr>
          <w:rFonts w:ascii="Arial" w:hAnsi="Arial" w:cs="Arial"/>
        </w:rPr>
      </w:pPr>
    </w:p>
    <w:p w14:paraId="1E34C982" w14:textId="673701B1" w:rsidR="001905D3" w:rsidRDefault="001905D3">
      <w:pPr>
        <w:rPr>
          <w:rFonts w:ascii="Arial" w:hAnsi="Arial" w:cs="Arial"/>
        </w:rPr>
      </w:pPr>
      <w:r w:rsidRPr="001905D3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  <w:r w:rsidRPr="00ED7F1D">
        <w:rPr>
          <w:rFonts w:ascii="Arial" w:hAnsi="Arial" w:cs="Arial"/>
        </w:rPr>
        <w:t xml:space="preserve">Results of </w:t>
      </w:r>
      <w:proofErr w:type="spellStart"/>
      <w:r w:rsidRPr="00ED7F1D">
        <w:rPr>
          <w:rFonts w:ascii="Arial" w:hAnsi="Arial" w:cs="Arial"/>
        </w:rPr>
        <w:t>qRT</w:t>
      </w:r>
      <w:proofErr w:type="spellEnd"/>
      <w:r w:rsidRPr="00ED7F1D">
        <w:rPr>
          <w:rFonts w:ascii="Arial" w:hAnsi="Arial" w:cs="Arial"/>
        </w:rPr>
        <w:t>-PC</w:t>
      </w:r>
      <w:r>
        <w:rPr>
          <w:rFonts w:ascii="Arial" w:hAnsi="Arial" w:cs="Arial"/>
        </w:rPr>
        <w:t>R analysis of</w:t>
      </w:r>
      <w:r w:rsidRPr="00ED7F1D">
        <w:rPr>
          <w:rFonts w:ascii="Arial" w:hAnsi="Arial" w:cs="Arial"/>
        </w:rPr>
        <w:t xml:space="preserve"> cytokine expression in A549 cells transfected with ANDV U</w:t>
      </w:r>
      <w:r>
        <w:rPr>
          <w:rFonts w:ascii="Arial" w:hAnsi="Arial" w:cs="Arial"/>
        </w:rPr>
        <w:noBreakHyphen/>
      </w:r>
      <w:r w:rsidRPr="00ED7F1D">
        <w:rPr>
          <w:rFonts w:ascii="Arial" w:hAnsi="Arial" w:cs="Arial"/>
        </w:rPr>
        <w:t xml:space="preserve">mRNA or m1Ψ-mRNA </w:t>
      </w:r>
      <w:r>
        <w:rPr>
          <w:rFonts w:ascii="Arial" w:hAnsi="Arial" w:cs="Arial"/>
        </w:rPr>
        <w:t>tested with</w:t>
      </w:r>
      <w:r w:rsidRPr="00ED7F1D">
        <w:rPr>
          <w:rFonts w:ascii="Arial" w:hAnsi="Arial" w:cs="Arial"/>
        </w:rPr>
        <w:t xml:space="preserve"> TaqMan™ Array, Human Cytokine </w:t>
      </w:r>
      <w:proofErr w:type="gramStart"/>
      <w:r w:rsidRPr="00ED7F1D">
        <w:rPr>
          <w:rFonts w:ascii="Arial" w:hAnsi="Arial" w:cs="Arial"/>
        </w:rPr>
        <w:t>Network</w:t>
      </w:r>
      <w:proofErr w:type="gramEnd"/>
      <w:r>
        <w:rPr>
          <w:rFonts w:ascii="Arial" w:hAnsi="Arial" w:cs="Arial"/>
        </w:rPr>
        <w:t xml:space="preserve"> and custom cytokine panel</w:t>
      </w:r>
      <w:r w:rsidRPr="00ED7F1D">
        <w:rPr>
          <w:rFonts w:ascii="Arial" w:hAnsi="Arial" w:cs="Arial"/>
        </w:rPr>
        <w:t xml:space="preserve"> (Applied Biosystems). Fold changes related </w:t>
      </w:r>
      <w:r>
        <w:rPr>
          <w:rFonts w:ascii="Arial" w:hAnsi="Arial" w:cs="Arial"/>
        </w:rPr>
        <w:t>mock control normalized to</w:t>
      </w:r>
      <w:r w:rsidRPr="00ED7F1D">
        <w:rPr>
          <w:rFonts w:ascii="Arial" w:hAnsi="Arial" w:cs="Arial"/>
        </w:rPr>
        <w:t xml:space="preserve"> GAPDH are indicated (mean values </w:t>
      </w:r>
      <w:r w:rsidR="00466EB0" w:rsidRPr="00466EB0">
        <w:rPr>
          <w:rFonts w:ascii="Arial" w:hAnsi="Arial" w:cs="Arial"/>
        </w:rPr>
        <w:t>± SD</w:t>
      </w:r>
      <w:r w:rsidR="00466EB0" w:rsidRPr="00466EB0">
        <w:rPr>
          <w:rFonts w:ascii="Arial" w:hAnsi="Arial" w:cs="Arial"/>
        </w:rPr>
        <w:t xml:space="preserve"> </w:t>
      </w:r>
      <w:r w:rsidR="00466EB0">
        <w:rPr>
          <w:rFonts w:ascii="Arial" w:hAnsi="Arial" w:cs="Arial"/>
        </w:rPr>
        <w:t>based on</w:t>
      </w:r>
      <w:r w:rsidRPr="00ED7F1D">
        <w:rPr>
          <w:rFonts w:ascii="Arial" w:hAnsi="Arial" w:cs="Arial"/>
        </w:rPr>
        <w:t xml:space="preserve"> triplicate</w:t>
      </w:r>
      <w:r w:rsidR="00466EB0">
        <w:rPr>
          <w:rFonts w:ascii="Arial" w:hAnsi="Arial" w:cs="Arial"/>
        </w:rPr>
        <w:t xml:space="preserve"> </w:t>
      </w:r>
      <w:r w:rsidRPr="00ED7F1D">
        <w:rPr>
          <w:rFonts w:ascii="Arial" w:hAnsi="Arial" w:cs="Arial"/>
        </w:rPr>
        <w:t>s</w:t>
      </w:r>
      <w:r w:rsidR="00466EB0">
        <w:rPr>
          <w:rFonts w:ascii="Arial" w:hAnsi="Arial" w:cs="Arial"/>
        </w:rPr>
        <w:t>amples</w:t>
      </w:r>
      <w:r w:rsidRPr="00ED7F1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5113610A" w14:textId="52C4DB64" w:rsidR="00A718AE" w:rsidRDefault="001905D3">
      <w:pPr>
        <w:rPr>
          <w:rFonts w:ascii="Arial" w:hAnsi="Arial" w:cs="Arial"/>
        </w:rPr>
      </w:pPr>
      <w:r w:rsidRPr="001905D3">
        <w:rPr>
          <w:rFonts w:ascii="Arial" w:hAnsi="Arial" w:cs="Arial"/>
          <w:vertAlign w:val="superscript"/>
        </w:rPr>
        <w:t>2</w:t>
      </w:r>
      <w:r w:rsidR="00A718AE">
        <w:rPr>
          <w:rFonts w:ascii="Arial" w:hAnsi="Arial" w:cs="Arial"/>
        </w:rPr>
        <w:t xml:space="preserve"> We consider the detected expression of IFNA1 mRNA non-specific or caused by the presence of remnant genomic DNA.</w:t>
      </w:r>
    </w:p>
    <w:p w14:paraId="4E9DC460" w14:textId="06966362" w:rsidR="00A718AE" w:rsidRDefault="001905D3">
      <w:pPr>
        <w:rPr>
          <w:rFonts w:ascii="Arial" w:hAnsi="Arial" w:cs="Arial"/>
        </w:rPr>
      </w:pPr>
      <w:proofErr w:type="gramStart"/>
      <w:r w:rsidRPr="001905D3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</w:t>
      </w:r>
      <w:r w:rsidR="00A718AE">
        <w:rPr>
          <w:rFonts w:ascii="Arial" w:hAnsi="Arial" w:cs="Arial"/>
        </w:rPr>
        <w:t>ND</w:t>
      </w:r>
      <w:r w:rsidR="00AD7D8C">
        <w:rPr>
          <w:rFonts w:ascii="Arial" w:hAnsi="Arial" w:cs="Arial"/>
        </w:rPr>
        <w:t>,</w:t>
      </w:r>
      <w:proofErr w:type="gramEnd"/>
      <w:r w:rsidR="00A718AE">
        <w:rPr>
          <w:rFonts w:ascii="Arial" w:hAnsi="Arial" w:cs="Arial"/>
        </w:rPr>
        <w:t xml:space="preserve"> not detected</w:t>
      </w:r>
      <w:r>
        <w:rPr>
          <w:rFonts w:ascii="Arial" w:hAnsi="Arial" w:cs="Arial"/>
        </w:rPr>
        <w:t>.</w:t>
      </w:r>
    </w:p>
    <w:p w14:paraId="4B54720B" w14:textId="20367CB6" w:rsidR="00350C86" w:rsidRPr="00ED7F1D" w:rsidRDefault="001905D3">
      <w:pPr>
        <w:rPr>
          <w:rFonts w:ascii="Arial" w:hAnsi="Arial" w:cs="Arial"/>
        </w:rPr>
      </w:pPr>
      <w:r w:rsidRPr="001905D3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</w:t>
      </w:r>
      <w:r w:rsidR="00AD7D8C">
        <w:rPr>
          <w:rFonts w:ascii="Arial" w:hAnsi="Arial" w:cs="Arial"/>
        </w:rPr>
        <w:t>+,</w:t>
      </w:r>
      <w:r w:rsidR="00543502">
        <w:rPr>
          <w:rFonts w:ascii="Arial" w:hAnsi="Arial" w:cs="Arial"/>
        </w:rPr>
        <w:t xml:space="preserve"> </w:t>
      </w:r>
      <w:r w:rsidR="00350C86">
        <w:rPr>
          <w:rFonts w:ascii="Arial" w:hAnsi="Arial" w:cs="Arial"/>
        </w:rPr>
        <w:t>detected</w:t>
      </w:r>
      <w:r w:rsidR="00A448F7">
        <w:rPr>
          <w:rFonts w:ascii="Arial" w:hAnsi="Arial" w:cs="Arial"/>
        </w:rPr>
        <w:t>,</w:t>
      </w:r>
      <w:r w:rsidR="00350C86">
        <w:rPr>
          <w:rFonts w:ascii="Arial" w:hAnsi="Arial" w:cs="Arial"/>
        </w:rPr>
        <w:t xml:space="preserve"> but no quantitative comparison </w:t>
      </w:r>
      <w:r w:rsidR="00940CC3">
        <w:rPr>
          <w:rFonts w:ascii="Arial" w:hAnsi="Arial" w:cs="Arial"/>
        </w:rPr>
        <w:t>is possible</w:t>
      </w:r>
      <w:r w:rsidR="00A448F7">
        <w:rPr>
          <w:rFonts w:ascii="Arial" w:hAnsi="Arial" w:cs="Arial"/>
        </w:rPr>
        <w:t xml:space="preserve"> </w:t>
      </w:r>
      <w:r w:rsidR="00940CC3">
        <w:rPr>
          <w:rFonts w:ascii="Arial" w:hAnsi="Arial" w:cs="Arial"/>
        </w:rPr>
        <w:t xml:space="preserve">as these genes were not </w:t>
      </w:r>
      <w:r w:rsidR="00272EFC">
        <w:rPr>
          <w:rFonts w:ascii="Arial" w:hAnsi="Arial" w:cs="Arial"/>
        </w:rPr>
        <w:t>detected</w:t>
      </w:r>
      <w:r w:rsidR="00940CC3">
        <w:rPr>
          <w:rFonts w:ascii="Arial" w:hAnsi="Arial" w:cs="Arial"/>
        </w:rPr>
        <w:t xml:space="preserve"> in mock control.</w:t>
      </w:r>
    </w:p>
    <w:sectPr w:rsidR="00350C86" w:rsidRPr="00ED7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1D"/>
    <w:rsid w:val="00080C07"/>
    <w:rsid w:val="00087B37"/>
    <w:rsid w:val="001905D3"/>
    <w:rsid w:val="00272EFC"/>
    <w:rsid w:val="00350C86"/>
    <w:rsid w:val="00363385"/>
    <w:rsid w:val="00466EB0"/>
    <w:rsid w:val="00501089"/>
    <w:rsid w:val="00543502"/>
    <w:rsid w:val="005A503B"/>
    <w:rsid w:val="005F2A23"/>
    <w:rsid w:val="006A5BF3"/>
    <w:rsid w:val="006B44FB"/>
    <w:rsid w:val="00720EFC"/>
    <w:rsid w:val="007D33BC"/>
    <w:rsid w:val="008231AD"/>
    <w:rsid w:val="00940CC3"/>
    <w:rsid w:val="00A176C0"/>
    <w:rsid w:val="00A415CE"/>
    <w:rsid w:val="00A448F7"/>
    <w:rsid w:val="00A718AE"/>
    <w:rsid w:val="00A75240"/>
    <w:rsid w:val="00AD7D8C"/>
    <w:rsid w:val="00B050A4"/>
    <w:rsid w:val="00BB635E"/>
    <w:rsid w:val="00BF7C2D"/>
    <w:rsid w:val="00D10909"/>
    <w:rsid w:val="00DA6836"/>
    <w:rsid w:val="00DE6F2E"/>
    <w:rsid w:val="00EB3032"/>
    <w:rsid w:val="00ED7F1D"/>
    <w:rsid w:val="00EE1776"/>
    <w:rsid w:val="00F16BA9"/>
    <w:rsid w:val="00FE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2946C"/>
  <w15:chartTrackingRefBased/>
  <w15:docId w15:val="{C3EFC7F4-1A46-4158-87B1-0EFE121E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7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1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Kuzmin, Ivan V.</dc:creator>
  <cp:keywords/>
  <dc:description/>
  <cp:lastModifiedBy>Bukreyev, Alexander</cp:lastModifiedBy>
  <cp:revision>28</cp:revision>
  <dcterms:created xsi:type="dcterms:W3CDTF">2022-02-18T13:58:00Z</dcterms:created>
  <dcterms:modified xsi:type="dcterms:W3CDTF">2023-04-26T22:32:00Z</dcterms:modified>
</cp:coreProperties>
</file>