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29D2" w14:textId="51CCFB03" w:rsidR="006E5455" w:rsidRPr="00B163AB" w:rsidRDefault="006E5455" w:rsidP="00B163AB">
      <w:pPr>
        <w:spacing w:line="360" w:lineRule="auto"/>
        <w:jc w:val="center"/>
        <w:rPr>
          <w:rFonts w:ascii="Times New Roman" w:hAnsi="Times New Roman" w:cs="Times New Roman"/>
          <w:b/>
          <w:bCs/>
          <w:szCs w:val="20"/>
          <w:lang w:val="en-US"/>
        </w:rPr>
      </w:pPr>
      <w:r w:rsidRPr="00B163AB">
        <w:rPr>
          <w:rFonts w:ascii="Times New Roman" w:hAnsi="Times New Roman" w:cs="Times New Roman"/>
          <w:b/>
          <w:bCs/>
          <w:szCs w:val="20"/>
          <w:lang w:val="en-US"/>
        </w:rPr>
        <w:t xml:space="preserve">Supplementary Material </w:t>
      </w:r>
    </w:p>
    <w:p w14:paraId="54588EF1" w14:textId="46D82235" w:rsidR="006E5455" w:rsidRPr="00B163AB" w:rsidRDefault="006E5455" w:rsidP="00B163AB">
      <w:pPr>
        <w:spacing w:line="360" w:lineRule="auto"/>
        <w:jc w:val="center"/>
        <w:rPr>
          <w:rFonts w:ascii="Times New Roman" w:hAnsi="Times New Roman" w:cs="Times New Roman"/>
          <w:b/>
          <w:bCs/>
          <w:szCs w:val="20"/>
          <w:lang w:val="en-US"/>
        </w:rPr>
      </w:pPr>
      <w:r w:rsidRPr="00B163AB">
        <w:rPr>
          <w:rFonts w:ascii="Times New Roman" w:hAnsi="Times New Roman" w:cs="Times New Roman"/>
          <w:b/>
          <w:bCs/>
          <w:szCs w:val="20"/>
          <w:lang w:val="en-US"/>
        </w:rPr>
        <w:t xml:space="preserve">Removal of phosphorus by modified </w:t>
      </w:r>
      <w:proofErr w:type="spellStart"/>
      <w:proofErr w:type="gramStart"/>
      <w:r w:rsidRPr="00B163AB">
        <w:rPr>
          <w:rFonts w:ascii="Times New Roman" w:hAnsi="Times New Roman" w:cs="Times New Roman"/>
          <w:b/>
          <w:bCs/>
          <w:szCs w:val="20"/>
          <w:lang w:val="en-US"/>
        </w:rPr>
        <w:t>bentonite:polyvinylidene</w:t>
      </w:r>
      <w:proofErr w:type="spellEnd"/>
      <w:proofErr w:type="gramEnd"/>
      <w:r w:rsidRPr="00B163AB">
        <w:rPr>
          <w:rFonts w:ascii="Times New Roman" w:hAnsi="Times New Roman" w:cs="Times New Roman"/>
          <w:b/>
          <w:bCs/>
          <w:szCs w:val="20"/>
          <w:lang w:val="en-US"/>
        </w:rPr>
        <w:t xml:space="preserve"> fluoride membrane</w:t>
      </w:r>
      <w:r w:rsidR="00D32FF6">
        <w:rPr>
          <w:rFonts w:ascii="Times New Roman" w:hAnsi="Times New Roman" w:cs="Times New Roman"/>
          <w:b/>
          <w:bCs/>
          <w:szCs w:val="20"/>
          <w:lang w:val="en-US"/>
        </w:rPr>
        <w:t xml:space="preserve"> -</w:t>
      </w:r>
      <w:r w:rsidRPr="00B163AB">
        <w:rPr>
          <w:rFonts w:ascii="Times New Roman" w:hAnsi="Times New Roman" w:cs="Times New Roman"/>
          <w:b/>
          <w:bCs/>
          <w:szCs w:val="20"/>
          <w:lang w:val="en-US"/>
        </w:rPr>
        <w:t xml:space="preserve"> Study of adsorption performance and mechanism</w:t>
      </w:r>
    </w:p>
    <w:p w14:paraId="6470A896" w14:textId="77777777" w:rsidR="006E5455" w:rsidRPr="00B163AB" w:rsidRDefault="006E5455" w:rsidP="00B163AB">
      <w:pPr>
        <w:spacing w:line="360" w:lineRule="auto"/>
        <w:jc w:val="center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53AD02EC" w14:textId="18616650" w:rsidR="005346FA" w:rsidRPr="00E8377E" w:rsidRDefault="005346FA" w:rsidP="005346FA">
      <w:pPr>
        <w:spacing w:after="0" w:line="360" w:lineRule="auto"/>
        <w:jc w:val="center"/>
        <w:rPr>
          <w:szCs w:val="20"/>
          <w:lang w:val="pt-BR"/>
        </w:rPr>
      </w:pPr>
      <w:r w:rsidRPr="00E8377E">
        <w:rPr>
          <w:szCs w:val="20"/>
          <w:lang w:val="pt-BR"/>
        </w:rPr>
        <w:t xml:space="preserve">Xavier, Gabriela </w:t>
      </w:r>
      <w:proofErr w:type="spellStart"/>
      <w:r w:rsidRPr="00E8377E">
        <w:rPr>
          <w:szCs w:val="20"/>
          <w:lang w:val="pt-BR"/>
        </w:rPr>
        <w:t>Tuono</w:t>
      </w:r>
      <w:proofErr w:type="spellEnd"/>
      <w:r w:rsidRPr="00E8377E">
        <w:rPr>
          <w:szCs w:val="20"/>
          <w:lang w:val="pt-BR"/>
        </w:rPr>
        <w:t xml:space="preserve"> Martins </w:t>
      </w:r>
      <w:proofErr w:type="spellStart"/>
      <w:proofErr w:type="gramStart"/>
      <w:r w:rsidRPr="00E8377E">
        <w:rPr>
          <w:szCs w:val="20"/>
          <w:vertAlign w:val="superscript"/>
          <w:lang w:val="pt-BR"/>
        </w:rPr>
        <w:t>a,b</w:t>
      </w:r>
      <w:proofErr w:type="spellEnd"/>
      <w:proofErr w:type="gramEnd"/>
      <w:r w:rsidRPr="00E8377E">
        <w:rPr>
          <w:szCs w:val="20"/>
          <w:lang w:val="pt-BR"/>
        </w:rPr>
        <w:t xml:space="preserve">; Nunes, Renan Silva </w:t>
      </w:r>
      <w:r w:rsidRPr="00E8377E">
        <w:rPr>
          <w:szCs w:val="20"/>
          <w:vertAlign w:val="superscript"/>
          <w:lang w:val="pt-BR"/>
        </w:rPr>
        <w:t>a</w:t>
      </w:r>
      <w:r w:rsidRPr="00E8377E">
        <w:rPr>
          <w:szCs w:val="20"/>
          <w:lang w:val="pt-BR"/>
        </w:rPr>
        <w:t xml:space="preserve">; Urzedo, Alessandro Lamarca </w:t>
      </w:r>
      <w:r w:rsidRPr="00E8377E">
        <w:rPr>
          <w:szCs w:val="20"/>
          <w:vertAlign w:val="superscript"/>
          <w:lang w:val="pt-BR"/>
        </w:rPr>
        <w:t>a</w:t>
      </w:r>
      <w:r w:rsidRPr="00E8377E">
        <w:rPr>
          <w:szCs w:val="20"/>
          <w:lang w:val="pt-BR"/>
        </w:rPr>
        <w:t xml:space="preserve">; </w:t>
      </w:r>
      <w:proofErr w:type="spellStart"/>
      <w:r w:rsidRPr="00E8377E">
        <w:rPr>
          <w:szCs w:val="20"/>
          <w:lang w:val="pt-BR"/>
        </w:rPr>
        <w:t>Tng</w:t>
      </w:r>
      <w:proofErr w:type="spellEnd"/>
      <w:r w:rsidRPr="00E8377E">
        <w:rPr>
          <w:szCs w:val="20"/>
          <w:lang w:val="pt-BR"/>
        </w:rPr>
        <w:t xml:space="preserve">, Keng Han </w:t>
      </w:r>
      <w:r w:rsidRPr="00E8377E">
        <w:rPr>
          <w:szCs w:val="20"/>
          <w:vertAlign w:val="superscript"/>
          <w:lang w:val="pt-BR"/>
        </w:rPr>
        <w:t>b</w:t>
      </w:r>
      <w:r w:rsidRPr="00E8377E">
        <w:rPr>
          <w:szCs w:val="20"/>
          <w:lang w:val="pt-BR"/>
        </w:rPr>
        <w:t>; Le-</w:t>
      </w:r>
      <w:proofErr w:type="spellStart"/>
      <w:r w:rsidRPr="00E8377E">
        <w:rPr>
          <w:szCs w:val="20"/>
          <w:lang w:val="pt-BR"/>
        </w:rPr>
        <w:t>Clech</w:t>
      </w:r>
      <w:proofErr w:type="spellEnd"/>
      <w:r w:rsidRPr="00E8377E">
        <w:rPr>
          <w:szCs w:val="20"/>
          <w:lang w:val="pt-BR"/>
        </w:rPr>
        <w:t xml:space="preserve">, Pierre </w:t>
      </w:r>
      <w:r w:rsidRPr="00E8377E">
        <w:rPr>
          <w:szCs w:val="20"/>
          <w:vertAlign w:val="superscript"/>
          <w:lang w:val="pt-BR"/>
        </w:rPr>
        <w:t>b</w:t>
      </w:r>
      <w:r w:rsidRPr="00E8377E">
        <w:rPr>
          <w:szCs w:val="20"/>
          <w:lang w:val="pt-BR"/>
        </w:rPr>
        <w:t>; Labuto, Ge</w:t>
      </w:r>
      <w:r w:rsidR="00311A31">
        <w:rPr>
          <w:szCs w:val="20"/>
          <w:lang w:val="pt-BR"/>
        </w:rPr>
        <w:t>ó</w:t>
      </w:r>
      <w:r w:rsidRPr="00E8377E">
        <w:rPr>
          <w:szCs w:val="20"/>
          <w:lang w:val="pt-BR"/>
        </w:rPr>
        <w:t xml:space="preserve">rgia </w:t>
      </w:r>
      <w:r w:rsidRPr="00E8377E">
        <w:rPr>
          <w:szCs w:val="20"/>
          <w:vertAlign w:val="superscript"/>
          <w:lang w:val="pt-BR"/>
        </w:rPr>
        <w:t>c</w:t>
      </w:r>
      <w:r w:rsidRPr="00E8377E">
        <w:rPr>
          <w:szCs w:val="20"/>
          <w:lang w:val="pt-BR"/>
        </w:rPr>
        <w:t xml:space="preserve">; </w:t>
      </w:r>
      <w:r>
        <w:rPr>
          <w:szCs w:val="20"/>
          <w:lang w:val="pt-BR"/>
        </w:rPr>
        <w:t xml:space="preserve">Mandelli, Dalmo </w:t>
      </w:r>
      <w:r>
        <w:rPr>
          <w:szCs w:val="20"/>
          <w:vertAlign w:val="superscript"/>
          <w:lang w:val="pt-BR"/>
        </w:rPr>
        <w:t>a</w:t>
      </w:r>
      <w:r>
        <w:rPr>
          <w:szCs w:val="20"/>
          <w:lang w:val="pt-BR"/>
        </w:rPr>
        <w:t xml:space="preserve">; </w:t>
      </w:r>
      <w:proofErr w:type="spellStart"/>
      <w:r w:rsidRPr="00E8377E">
        <w:rPr>
          <w:szCs w:val="20"/>
          <w:lang w:val="pt-BR"/>
        </w:rPr>
        <w:t>Fadini</w:t>
      </w:r>
      <w:proofErr w:type="spellEnd"/>
      <w:r w:rsidRPr="00E8377E">
        <w:rPr>
          <w:szCs w:val="20"/>
          <w:lang w:val="pt-BR"/>
        </w:rPr>
        <w:t xml:space="preserve">, Pedro Sergio </w:t>
      </w:r>
      <w:r w:rsidRPr="00E8377E">
        <w:rPr>
          <w:szCs w:val="20"/>
          <w:vertAlign w:val="superscript"/>
          <w:lang w:val="pt-BR"/>
        </w:rPr>
        <w:t>d</w:t>
      </w:r>
      <w:r w:rsidRPr="00E8377E">
        <w:rPr>
          <w:szCs w:val="20"/>
          <w:lang w:val="pt-BR"/>
        </w:rPr>
        <w:t xml:space="preserve">; Carvalho, Wagner Alves </w:t>
      </w:r>
      <w:r w:rsidRPr="00E8377E">
        <w:rPr>
          <w:szCs w:val="20"/>
          <w:vertAlign w:val="superscript"/>
          <w:lang w:val="pt-BR"/>
        </w:rPr>
        <w:t>a,*</w:t>
      </w:r>
      <w:r w:rsidRPr="00E8377E">
        <w:rPr>
          <w:szCs w:val="20"/>
          <w:lang w:val="pt-BR"/>
        </w:rPr>
        <w:t>.</w:t>
      </w:r>
    </w:p>
    <w:p w14:paraId="2F55F1F3" w14:textId="77777777" w:rsidR="005346FA" w:rsidRPr="00E8377E" w:rsidRDefault="005346FA" w:rsidP="005346FA">
      <w:pPr>
        <w:spacing w:after="0" w:line="360" w:lineRule="auto"/>
        <w:rPr>
          <w:i/>
          <w:iCs/>
          <w:sz w:val="16"/>
          <w:szCs w:val="16"/>
          <w:lang w:val="en-US"/>
        </w:rPr>
      </w:pPr>
      <w:r w:rsidRPr="00E8377E">
        <w:rPr>
          <w:i/>
          <w:iCs/>
          <w:sz w:val="16"/>
          <w:szCs w:val="16"/>
          <w:vertAlign w:val="superscript"/>
          <w:lang w:val="en-US"/>
        </w:rPr>
        <w:t>a</w:t>
      </w:r>
      <w:r w:rsidRPr="00E8377E">
        <w:rPr>
          <w:i/>
          <w:iCs/>
          <w:sz w:val="18"/>
          <w:szCs w:val="18"/>
          <w:vertAlign w:val="superscript"/>
          <w:lang w:val="en-US"/>
        </w:rPr>
        <w:t xml:space="preserve"> </w:t>
      </w:r>
      <w:r w:rsidRPr="00E8377E">
        <w:rPr>
          <w:i/>
          <w:iCs/>
          <w:sz w:val="16"/>
          <w:szCs w:val="16"/>
          <w:lang w:val="en-US"/>
        </w:rPr>
        <w:t xml:space="preserve">Center for Natural and Human Sciences, Federal University of ABC (UFABC), Santo André, Brazil. </w:t>
      </w:r>
    </w:p>
    <w:p w14:paraId="0F2FC56E" w14:textId="77777777" w:rsidR="005346FA" w:rsidRPr="00E8377E" w:rsidRDefault="005346FA" w:rsidP="005346FA">
      <w:pPr>
        <w:spacing w:after="0" w:line="360" w:lineRule="auto"/>
        <w:rPr>
          <w:i/>
          <w:iCs/>
          <w:sz w:val="16"/>
          <w:szCs w:val="16"/>
          <w:lang w:val="en-US"/>
        </w:rPr>
      </w:pPr>
      <w:r w:rsidRPr="00E8377E">
        <w:rPr>
          <w:i/>
          <w:iCs/>
          <w:sz w:val="16"/>
          <w:szCs w:val="16"/>
          <w:lang w:val="en-US"/>
        </w:rPr>
        <w:t xml:space="preserve"> </w:t>
      </w:r>
      <w:r w:rsidRPr="00E8377E">
        <w:rPr>
          <w:i/>
          <w:iCs/>
          <w:sz w:val="16"/>
          <w:szCs w:val="16"/>
          <w:vertAlign w:val="superscript"/>
          <w:lang w:val="en-US"/>
        </w:rPr>
        <w:t xml:space="preserve">b </w:t>
      </w:r>
      <w:r>
        <w:rPr>
          <w:i/>
          <w:iCs/>
          <w:sz w:val="16"/>
          <w:szCs w:val="16"/>
          <w:lang w:val="en-US"/>
        </w:rPr>
        <w:t>UNESCO Centre for Membrane Science and Technology, S</w:t>
      </w:r>
      <w:r w:rsidRPr="00E8377E">
        <w:rPr>
          <w:i/>
          <w:iCs/>
          <w:sz w:val="16"/>
          <w:szCs w:val="16"/>
          <w:lang w:val="en-US"/>
        </w:rPr>
        <w:t>chool of Chemical Engineering, The University of New South Wales (UNSW), Sydney, Australia.</w:t>
      </w:r>
    </w:p>
    <w:p w14:paraId="36B5D1BF" w14:textId="77777777" w:rsidR="005346FA" w:rsidRPr="00E8377E" w:rsidRDefault="005346FA" w:rsidP="005346FA">
      <w:pPr>
        <w:spacing w:after="0" w:line="360" w:lineRule="auto"/>
        <w:rPr>
          <w:i/>
          <w:iCs/>
          <w:sz w:val="16"/>
          <w:szCs w:val="16"/>
          <w:lang w:val="en-US"/>
        </w:rPr>
      </w:pPr>
      <w:r w:rsidRPr="00E8377E">
        <w:rPr>
          <w:i/>
          <w:iCs/>
          <w:sz w:val="16"/>
          <w:szCs w:val="16"/>
          <w:lang w:val="en-US"/>
        </w:rPr>
        <w:t xml:space="preserve"> </w:t>
      </w:r>
      <w:r w:rsidRPr="00E8377E">
        <w:rPr>
          <w:i/>
          <w:iCs/>
          <w:sz w:val="16"/>
          <w:szCs w:val="16"/>
          <w:vertAlign w:val="superscript"/>
          <w:lang w:val="en-US"/>
        </w:rPr>
        <w:t xml:space="preserve">c </w:t>
      </w:r>
      <w:r w:rsidRPr="00E8377E">
        <w:rPr>
          <w:i/>
          <w:iCs/>
          <w:sz w:val="16"/>
          <w:szCs w:val="16"/>
          <w:lang w:val="en-US"/>
        </w:rPr>
        <w:t xml:space="preserve">Department of Chemistry, Federal University of São Paulo (UNIFESP), </w:t>
      </w:r>
      <w:proofErr w:type="spellStart"/>
      <w:r w:rsidRPr="00E8377E">
        <w:rPr>
          <w:i/>
          <w:iCs/>
          <w:sz w:val="16"/>
          <w:szCs w:val="16"/>
          <w:lang w:val="en-US"/>
        </w:rPr>
        <w:t>Diadema</w:t>
      </w:r>
      <w:proofErr w:type="spellEnd"/>
      <w:r w:rsidRPr="00E8377E">
        <w:rPr>
          <w:i/>
          <w:iCs/>
          <w:sz w:val="16"/>
          <w:szCs w:val="16"/>
          <w:lang w:val="en-US"/>
        </w:rPr>
        <w:t xml:space="preserve">, Brazil. </w:t>
      </w:r>
    </w:p>
    <w:p w14:paraId="783C5C7B" w14:textId="77777777" w:rsidR="005346FA" w:rsidRPr="00E8377E" w:rsidRDefault="005346FA" w:rsidP="005346FA">
      <w:pPr>
        <w:spacing w:after="0" w:line="360" w:lineRule="auto"/>
        <w:rPr>
          <w:i/>
          <w:iCs/>
          <w:sz w:val="16"/>
          <w:szCs w:val="16"/>
          <w:lang w:val="en-US"/>
        </w:rPr>
      </w:pPr>
      <w:r w:rsidRPr="00E8377E">
        <w:rPr>
          <w:i/>
          <w:iCs/>
          <w:sz w:val="16"/>
          <w:szCs w:val="16"/>
          <w:vertAlign w:val="superscript"/>
          <w:lang w:val="en-US"/>
        </w:rPr>
        <w:t xml:space="preserve">d </w:t>
      </w:r>
      <w:r w:rsidRPr="00E8377E">
        <w:rPr>
          <w:i/>
          <w:iCs/>
          <w:sz w:val="16"/>
          <w:szCs w:val="16"/>
          <w:lang w:val="en-US"/>
        </w:rPr>
        <w:t>Department of Chemistry, Federal University of São Carlos (</w:t>
      </w:r>
      <w:proofErr w:type="spellStart"/>
      <w:r w:rsidRPr="00E8377E">
        <w:rPr>
          <w:i/>
          <w:iCs/>
          <w:sz w:val="16"/>
          <w:szCs w:val="16"/>
          <w:lang w:val="en-US"/>
        </w:rPr>
        <w:t>UFSCar</w:t>
      </w:r>
      <w:proofErr w:type="spellEnd"/>
      <w:r w:rsidRPr="00E8377E">
        <w:rPr>
          <w:i/>
          <w:iCs/>
          <w:sz w:val="16"/>
          <w:szCs w:val="16"/>
          <w:lang w:val="en-US"/>
        </w:rPr>
        <w:t>), São Carlos, Brazil</w:t>
      </w:r>
    </w:p>
    <w:p w14:paraId="3EB4E18E" w14:textId="77777777" w:rsidR="005346FA" w:rsidRPr="00E8377E" w:rsidRDefault="005346FA" w:rsidP="005346FA">
      <w:pPr>
        <w:spacing w:after="0" w:line="360" w:lineRule="auto"/>
        <w:rPr>
          <w:i/>
          <w:iCs/>
          <w:sz w:val="16"/>
          <w:szCs w:val="16"/>
          <w:lang w:val="en-US"/>
        </w:rPr>
      </w:pPr>
      <w:r w:rsidRPr="00E8377E">
        <w:rPr>
          <w:i/>
          <w:iCs/>
          <w:sz w:val="16"/>
          <w:szCs w:val="16"/>
          <w:lang w:val="en-US"/>
        </w:rPr>
        <w:t>*Corresponding author: wagner.carvalho@ufabc.edu.br; +55(19)99829-8929</w:t>
      </w:r>
    </w:p>
    <w:p w14:paraId="0E3B5A57" w14:textId="77777777" w:rsidR="006E5455" w:rsidRPr="00B163AB" w:rsidRDefault="006E5455" w:rsidP="00B163AB">
      <w:pPr>
        <w:spacing w:after="0" w:line="360" w:lineRule="auto"/>
        <w:ind w:left="1979" w:hanging="1077"/>
        <w:rPr>
          <w:rFonts w:ascii="Times New Roman" w:hAnsi="Times New Roman" w:cs="Times New Roman"/>
          <w:i/>
          <w:iCs/>
          <w:szCs w:val="20"/>
          <w:lang w:val="en-US"/>
        </w:rPr>
      </w:pPr>
      <w:r w:rsidRPr="00B163AB">
        <w:rPr>
          <w:rFonts w:ascii="Times New Roman" w:hAnsi="Times New Roman" w:cs="Times New Roman"/>
          <w:i/>
          <w:iCs/>
          <w:szCs w:val="20"/>
          <w:lang w:val="en-US"/>
        </w:rPr>
        <w:br w:type="page"/>
      </w:r>
    </w:p>
    <w:p w14:paraId="3FED025E" w14:textId="4267CB03" w:rsidR="006E5455" w:rsidRPr="00B163AB" w:rsidRDefault="006E5455" w:rsidP="006E5455">
      <w:pPr>
        <w:pStyle w:val="Legenda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lastRenderedPageBreak/>
        <w:t>Figure S.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Figure_S._ \* ARABIC </w:instrTex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 w:rsidR="00C32435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1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- </w:t>
      </w:r>
      <w:r w:rsidR="008B756E">
        <w:rPr>
          <w:rFonts w:ascii="Times New Roman" w:hAnsi="Times New Roman" w:cs="Times New Roman"/>
          <w:b/>
          <w:bCs/>
          <w:i w:val="0"/>
          <w:iCs w:val="0"/>
          <w:color w:val="auto"/>
        </w:rPr>
        <w:t>C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ross-sectional SEM image of 0.5 </w:t>
      </w:r>
      <w:proofErr w:type="gramStart"/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>MB:PVDF</w:t>
      </w:r>
      <w:proofErr w:type="gramEnd"/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and 0.75 MB:PVDF membranes, respectively. </w:t>
      </w:r>
    </w:p>
    <w:p w14:paraId="6FEE0D6A" w14:textId="77777777" w:rsidR="006E5455" w:rsidRPr="00B163AB" w:rsidRDefault="006E5455" w:rsidP="006E5455">
      <w:pPr>
        <w:jc w:val="center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B163AB">
        <w:rPr>
          <w:rFonts w:ascii="Times New Roman" w:hAnsi="Times New Roman" w:cs="Times New Roman"/>
          <w:noProof/>
        </w:rPr>
        <w:drawing>
          <wp:inline distT="0" distB="0" distL="0" distR="0" wp14:anchorId="46C395E6" wp14:editId="1E0FF7F1">
            <wp:extent cx="4603750" cy="3455670"/>
            <wp:effectExtent l="0" t="0" r="0" b="0"/>
            <wp:docPr id="188018029" name="Imagem 1" descr="Imagem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8029" name="Imagem 1" descr="Imagem em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F24D" w14:textId="11E91CA6" w:rsidR="006E5455" w:rsidRPr="00B163AB" w:rsidRDefault="006E5455" w:rsidP="006E5455">
      <w:pPr>
        <w:jc w:val="center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B163AB">
        <w:rPr>
          <w:rFonts w:ascii="Times New Roman" w:hAnsi="Times New Roman" w:cs="Times New Roman"/>
          <w:noProof/>
        </w:rPr>
        <w:drawing>
          <wp:inline distT="0" distB="0" distL="0" distR="0" wp14:anchorId="36FCBAFC" wp14:editId="00C97D22">
            <wp:extent cx="4608000" cy="3456000"/>
            <wp:effectExtent l="0" t="0" r="0" b="0"/>
            <wp:docPr id="1368502326" name="Imagem 1" descr="Imagem em preto e branco de pã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02326" name="Imagem 1" descr="Imagem em preto e branco de pão&#10;&#10;Descrição gerada automaticamente com confiança mé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BA80" w14:textId="4B244454" w:rsidR="00457C3B" w:rsidRPr="00B163AB" w:rsidRDefault="00457C3B">
      <w:pPr>
        <w:spacing w:after="0" w:line="480" w:lineRule="auto"/>
        <w:ind w:left="1979" w:hanging="1077"/>
        <w:rPr>
          <w:rFonts w:ascii="Times New Roman" w:hAnsi="Times New Roman" w:cs="Times New Roman"/>
          <w:lang w:val="en-US"/>
        </w:rPr>
      </w:pPr>
      <w:r w:rsidRPr="00B163AB">
        <w:rPr>
          <w:rFonts w:ascii="Times New Roman" w:hAnsi="Times New Roman" w:cs="Times New Roman"/>
          <w:lang w:val="en-US"/>
        </w:rPr>
        <w:br w:type="page"/>
      </w:r>
    </w:p>
    <w:p w14:paraId="5CBB3FEB" w14:textId="0FA5AE7A" w:rsidR="00457C3B" w:rsidRPr="00B163AB" w:rsidRDefault="00457C3B" w:rsidP="00457C3B">
      <w:pPr>
        <w:pStyle w:val="Legenda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lastRenderedPageBreak/>
        <w:t>Figure S.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Figure_S._ \* ARABIC </w:instrTex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 w:rsidR="00C32435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2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– Diagram of </w:t>
      </w:r>
      <w:proofErr w:type="gramStart"/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>Fe(</w:t>
      </w:r>
      <w:proofErr w:type="gramEnd"/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III) speciation in </w:t>
      </w:r>
      <w:proofErr w:type="spellStart"/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>NaCL</w:t>
      </w:r>
      <w:proofErr w:type="spellEnd"/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0.7 mol L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  <w:vertAlign w:val="superscript"/>
        </w:rPr>
        <w:t>-1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>and H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  <w:vertAlign w:val="subscript"/>
        </w:rPr>
        <w:t>3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>PO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  <w:vertAlign w:val="subscript"/>
        </w:rPr>
        <w:t>4</w:t>
      </w:r>
      <w:r w:rsidRPr="00B163A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 dissociation.</w:t>
      </w:r>
    </w:p>
    <w:p w14:paraId="495E1BD0" w14:textId="69CBA9CD" w:rsidR="00A77B77" w:rsidRPr="006E5455" w:rsidRDefault="00457C3B" w:rsidP="00457C3B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53E065F" wp14:editId="0E8B2126">
            <wp:extent cx="4810307" cy="2880000"/>
            <wp:effectExtent l="0" t="0" r="0" b="0"/>
            <wp:docPr id="830091957" name="Imagem 1" descr="Gráfico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91957" name="Imagem 1" descr="Gráfico,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30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B77" w:rsidRPr="006E54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455"/>
    <w:rsid w:val="00191EB4"/>
    <w:rsid w:val="002A7C0E"/>
    <w:rsid w:val="00311A31"/>
    <w:rsid w:val="00457C3B"/>
    <w:rsid w:val="005346FA"/>
    <w:rsid w:val="00575741"/>
    <w:rsid w:val="006777B7"/>
    <w:rsid w:val="006E5455"/>
    <w:rsid w:val="00757116"/>
    <w:rsid w:val="008B756E"/>
    <w:rsid w:val="00972304"/>
    <w:rsid w:val="00A77B77"/>
    <w:rsid w:val="00AC6879"/>
    <w:rsid w:val="00AF4DA4"/>
    <w:rsid w:val="00B01F29"/>
    <w:rsid w:val="00B163AB"/>
    <w:rsid w:val="00BD7800"/>
    <w:rsid w:val="00BF471D"/>
    <w:rsid w:val="00C32435"/>
    <w:rsid w:val="00D32FF6"/>
    <w:rsid w:val="00E65D5A"/>
    <w:rsid w:val="00F2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33E0"/>
  <w15:chartTrackingRefBased/>
  <w15:docId w15:val="{A002E2AD-7D1C-4B0C-A9B6-92B8EC63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color w:val="000000"/>
        <w:kern w:val="2"/>
        <w:lang w:val="pt-BR" w:eastAsia="en-US" w:bidi="ar-SA"/>
        <w14:ligatures w14:val="standardContextual"/>
      </w:rPr>
    </w:rPrDefault>
    <w:pPrDefault>
      <w:pPr>
        <w:spacing w:line="480" w:lineRule="auto"/>
        <w:ind w:left="1979" w:hanging="107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455"/>
    <w:pPr>
      <w:spacing w:after="160" w:line="240" w:lineRule="auto"/>
      <w:ind w:left="0" w:firstLine="0"/>
    </w:pPr>
    <w:rPr>
      <w:rFonts w:ascii="Arial" w:eastAsia="Arial" w:hAnsi="Arial" w:cs="Arial"/>
      <w:color w:val="auto"/>
      <w:kern w:val="0"/>
      <w:szCs w:val="24"/>
      <w:lang w:val="en-GB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545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5455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6E545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Xavier</dc:creator>
  <cp:keywords/>
  <dc:description/>
  <cp:lastModifiedBy>Wagner Alves Carvalho</cp:lastModifiedBy>
  <cp:revision>8</cp:revision>
  <cp:lastPrinted>2023-07-17T23:06:00Z</cp:lastPrinted>
  <dcterms:created xsi:type="dcterms:W3CDTF">2023-06-16T03:19:00Z</dcterms:created>
  <dcterms:modified xsi:type="dcterms:W3CDTF">2023-07-17T23:14:00Z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3848ad8d-e969-4cf6-b1ec-e41f4a30d285</vt:lpwstr>
  </property>
</Properties>
</file>