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D9FB9" w14:textId="35A988AB" w:rsidR="00320E65" w:rsidRPr="00DB0635" w:rsidRDefault="0029616D" w:rsidP="00A433C7">
      <w:pPr>
        <w:pStyle w:val="BATitle"/>
      </w:pPr>
      <w:r w:rsidRPr="00DB0635">
        <w:rPr>
          <w:rFonts w:hint="eastAsia"/>
        </w:rPr>
        <w:t>S</w:t>
      </w:r>
      <w:r w:rsidRPr="00DB0635">
        <w:t>upporting Information</w:t>
      </w:r>
    </w:p>
    <w:p w14:paraId="04186898" w14:textId="77777777" w:rsidR="001731EE" w:rsidRPr="001731EE" w:rsidRDefault="001731EE" w:rsidP="001731EE">
      <w:pPr>
        <w:snapToGrid w:val="0"/>
        <w:spacing w:line="480" w:lineRule="auto"/>
        <w:rPr>
          <w:rFonts w:ascii="Times New Roman" w:hAnsi="Times New Roman" w:cs="Times New Roman"/>
          <w:b/>
          <w:bCs/>
          <w:sz w:val="24"/>
          <w:szCs w:val="28"/>
        </w:rPr>
      </w:pPr>
      <w:r w:rsidRPr="001731EE">
        <w:rPr>
          <w:rFonts w:ascii="Times New Roman" w:hAnsi="Times New Roman" w:cs="Times New Roman"/>
          <w:b/>
          <w:bCs/>
          <w:sz w:val="24"/>
          <w:szCs w:val="28"/>
        </w:rPr>
        <w:t>Probing the Mechanism of Cation Enhanced CO</w:t>
      </w:r>
      <w:r w:rsidRPr="001731EE">
        <w:rPr>
          <w:rFonts w:ascii="Times New Roman" w:hAnsi="Times New Roman" w:cs="Times New Roman"/>
          <w:b/>
          <w:bCs/>
          <w:sz w:val="24"/>
          <w:szCs w:val="28"/>
          <w:vertAlign w:val="subscript"/>
        </w:rPr>
        <w:t>2</w:t>
      </w:r>
      <w:r w:rsidRPr="001731EE">
        <w:rPr>
          <w:rFonts w:ascii="Times New Roman" w:hAnsi="Times New Roman" w:cs="Times New Roman"/>
          <w:b/>
          <w:bCs/>
          <w:sz w:val="24"/>
          <w:szCs w:val="28"/>
        </w:rPr>
        <w:t xml:space="preserve"> Reduction in Acidic Media: Water Structure Determining the Hydrogenation Kinetics</w:t>
      </w:r>
    </w:p>
    <w:p w14:paraId="37714458" w14:textId="558CBB7F" w:rsidR="001731EE" w:rsidRPr="001731EE" w:rsidRDefault="001731EE" w:rsidP="001731EE">
      <w:pPr>
        <w:snapToGrid w:val="0"/>
        <w:spacing w:line="480" w:lineRule="auto"/>
        <w:rPr>
          <w:rFonts w:ascii="Times New Roman" w:hAnsi="Times New Roman" w:cs="Times New Roman"/>
          <w:sz w:val="22"/>
          <w:szCs w:val="24"/>
        </w:rPr>
      </w:pPr>
      <w:r w:rsidRPr="001731EE">
        <w:rPr>
          <w:rFonts w:ascii="Times New Roman" w:hAnsi="Times New Roman" w:cs="Times New Roman"/>
          <w:sz w:val="22"/>
          <w:szCs w:val="24"/>
        </w:rPr>
        <w:t>Zhi-Ming Zhang</w:t>
      </w:r>
      <w:r w:rsidRPr="001731EE">
        <w:rPr>
          <w:rFonts w:ascii="Times New Roman" w:hAnsi="Times New Roman" w:cs="Times New Roman"/>
          <w:sz w:val="22"/>
          <w:szCs w:val="24"/>
          <w:vertAlign w:val="superscript"/>
        </w:rPr>
        <w:t>1</w:t>
      </w:r>
      <w:r w:rsidRPr="001731EE">
        <w:rPr>
          <w:rFonts w:ascii="Times New Roman" w:hAnsi="Times New Roman" w:cs="Times New Roman"/>
          <w:sz w:val="22"/>
          <w:szCs w:val="24"/>
        </w:rPr>
        <w:t>, Tao Wang</w:t>
      </w:r>
      <w:r w:rsidRPr="001731EE">
        <w:rPr>
          <w:rFonts w:ascii="Times New Roman" w:hAnsi="Times New Roman" w:cs="Times New Roman"/>
          <w:sz w:val="22"/>
          <w:szCs w:val="24"/>
          <w:vertAlign w:val="superscript"/>
        </w:rPr>
        <w:t>1,2</w:t>
      </w:r>
      <w:r w:rsidRPr="001731EE">
        <w:rPr>
          <w:rFonts w:ascii="Times New Roman" w:hAnsi="Times New Roman" w:cs="Times New Roman"/>
          <w:sz w:val="22"/>
          <w:szCs w:val="24"/>
        </w:rPr>
        <w:t>*, Yu-Chen Cai</w:t>
      </w:r>
      <w:r w:rsidRPr="001731EE">
        <w:rPr>
          <w:rFonts w:ascii="Times New Roman" w:hAnsi="Times New Roman" w:cs="Times New Roman"/>
          <w:sz w:val="22"/>
          <w:szCs w:val="24"/>
          <w:vertAlign w:val="superscript"/>
        </w:rPr>
        <w:t>1</w:t>
      </w:r>
      <w:r w:rsidRPr="001731EE">
        <w:rPr>
          <w:rFonts w:ascii="Times New Roman" w:hAnsi="Times New Roman" w:cs="Times New Roman"/>
          <w:sz w:val="22"/>
          <w:szCs w:val="24"/>
        </w:rPr>
        <w:t>, Xiao-Yu Li</w:t>
      </w:r>
      <w:r w:rsidRPr="001731EE">
        <w:rPr>
          <w:rFonts w:ascii="Times New Roman" w:hAnsi="Times New Roman" w:cs="Times New Roman"/>
          <w:sz w:val="22"/>
          <w:szCs w:val="24"/>
          <w:vertAlign w:val="superscript"/>
        </w:rPr>
        <w:t>1</w:t>
      </w:r>
      <w:r w:rsidRPr="001731EE">
        <w:rPr>
          <w:rFonts w:ascii="Times New Roman" w:hAnsi="Times New Roman" w:cs="Times New Roman"/>
          <w:sz w:val="22"/>
          <w:szCs w:val="24"/>
        </w:rPr>
        <w:t>, Jin-Yu Ye</w:t>
      </w:r>
      <w:r w:rsidRPr="001731EE">
        <w:rPr>
          <w:rFonts w:ascii="Times New Roman" w:hAnsi="Times New Roman" w:cs="Times New Roman"/>
          <w:sz w:val="22"/>
          <w:szCs w:val="24"/>
          <w:vertAlign w:val="superscript"/>
        </w:rPr>
        <w:t>1</w:t>
      </w:r>
      <w:r w:rsidRPr="001731EE">
        <w:rPr>
          <w:rFonts w:ascii="Times New Roman" w:hAnsi="Times New Roman" w:cs="Times New Roman"/>
          <w:sz w:val="22"/>
          <w:szCs w:val="24"/>
        </w:rPr>
        <w:t>, Yao Zhou</w:t>
      </w:r>
      <w:r w:rsidRPr="001731EE">
        <w:rPr>
          <w:rFonts w:ascii="Times New Roman" w:hAnsi="Times New Roman" w:cs="Times New Roman"/>
          <w:sz w:val="22"/>
          <w:szCs w:val="24"/>
          <w:vertAlign w:val="superscript"/>
        </w:rPr>
        <w:t>3</w:t>
      </w:r>
      <w:r w:rsidRPr="001731EE">
        <w:rPr>
          <w:rFonts w:ascii="Times New Roman" w:hAnsi="Times New Roman" w:cs="Times New Roman"/>
          <w:sz w:val="22"/>
          <w:szCs w:val="24"/>
        </w:rPr>
        <w:t>, Na Tian</w:t>
      </w:r>
      <w:r w:rsidRPr="001731EE">
        <w:rPr>
          <w:rFonts w:ascii="Times New Roman" w:hAnsi="Times New Roman" w:cs="Times New Roman"/>
          <w:sz w:val="22"/>
          <w:szCs w:val="24"/>
          <w:vertAlign w:val="superscript"/>
        </w:rPr>
        <w:t>1</w:t>
      </w:r>
      <w:r w:rsidRPr="001731EE">
        <w:rPr>
          <w:rFonts w:ascii="Times New Roman" w:hAnsi="Times New Roman" w:cs="Times New Roman"/>
          <w:sz w:val="22"/>
          <w:szCs w:val="24"/>
        </w:rPr>
        <w:t>, Zhi-You Zhou</w:t>
      </w:r>
      <w:r w:rsidRPr="001731EE">
        <w:rPr>
          <w:rFonts w:ascii="Times New Roman" w:hAnsi="Times New Roman" w:cs="Times New Roman"/>
          <w:sz w:val="22"/>
          <w:szCs w:val="24"/>
          <w:vertAlign w:val="superscript"/>
        </w:rPr>
        <w:t>1,2</w:t>
      </w:r>
      <w:r w:rsidRPr="001731EE">
        <w:rPr>
          <w:rFonts w:ascii="Times New Roman" w:hAnsi="Times New Roman" w:cs="Times New Roman"/>
          <w:sz w:val="22"/>
          <w:szCs w:val="24"/>
        </w:rPr>
        <w:t>*, Shi-Gang Sun</w:t>
      </w:r>
      <w:r w:rsidRPr="001731EE">
        <w:rPr>
          <w:rFonts w:ascii="Times New Roman" w:hAnsi="Times New Roman" w:cs="Times New Roman"/>
          <w:sz w:val="22"/>
          <w:szCs w:val="24"/>
          <w:vertAlign w:val="superscript"/>
        </w:rPr>
        <w:t>1</w:t>
      </w:r>
    </w:p>
    <w:p w14:paraId="0F57B57E" w14:textId="77777777" w:rsidR="001731EE" w:rsidRPr="001731EE" w:rsidRDefault="001731EE" w:rsidP="001731EE">
      <w:pPr>
        <w:numPr>
          <w:ilvl w:val="0"/>
          <w:numId w:val="2"/>
        </w:numPr>
        <w:snapToGrid w:val="0"/>
        <w:spacing w:line="480" w:lineRule="auto"/>
        <w:rPr>
          <w:rFonts w:ascii="Times New Roman" w:hAnsi="Times New Roman" w:cs="Times New Roman"/>
          <w:sz w:val="22"/>
          <w:szCs w:val="24"/>
        </w:rPr>
      </w:pPr>
      <w:r w:rsidRPr="001731EE">
        <w:rPr>
          <w:rFonts w:ascii="Times New Roman" w:hAnsi="Times New Roman" w:cs="Times New Roman"/>
          <w:sz w:val="22"/>
          <w:szCs w:val="24"/>
        </w:rPr>
        <w:t>State Key Laboratory of Physical Chemistry of Solid Surfaces, College of Chemistry and Chemical Engineering</w:t>
      </w:r>
      <w:r w:rsidRPr="001731EE">
        <w:rPr>
          <w:rFonts w:ascii="Times New Roman" w:hAnsi="Times New Roman" w:cs="Times New Roman" w:hint="eastAsia"/>
          <w:sz w:val="22"/>
          <w:szCs w:val="24"/>
        </w:rPr>
        <w:t>,</w:t>
      </w:r>
      <w:r w:rsidRPr="001731EE">
        <w:rPr>
          <w:rFonts w:ascii="Times New Roman" w:hAnsi="Times New Roman" w:cs="Times New Roman"/>
          <w:sz w:val="22"/>
          <w:szCs w:val="24"/>
        </w:rPr>
        <w:t xml:space="preserve"> Xiamen University</w:t>
      </w:r>
      <w:r w:rsidRPr="001731EE">
        <w:rPr>
          <w:rFonts w:ascii="Times New Roman" w:hAnsi="Times New Roman" w:cs="Times New Roman" w:hint="eastAsia"/>
          <w:sz w:val="22"/>
          <w:szCs w:val="24"/>
        </w:rPr>
        <w:t>,</w:t>
      </w:r>
      <w:r w:rsidRPr="001731EE">
        <w:rPr>
          <w:rFonts w:ascii="Times New Roman" w:hAnsi="Times New Roman" w:cs="Times New Roman"/>
          <w:sz w:val="22"/>
          <w:szCs w:val="24"/>
        </w:rPr>
        <w:t xml:space="preserve"> Xiamen, China</w:t>
      </w:r>
    </w:p>
    <w:p w14:paraId="32DA6E3A" w14:textId="77777777" w:rsidR="001731EE" w:rsidRPr="001731EE" w:rsidRDefault="001731EE" w:rsidP="001731EE">
      <w:pPr>
        <w:numPr>
          <w:ilvl w:val="0"/>
          <w:numId w:val="2"/>
        </w:numPr>
        <w:snapToGrid w:val="0"/>
        <w:spacing w:line="480" w:lineRule="auto"/>
        <w:rPr>
          <w:rFonts w:ascii="Times New Roman" w:hAnsi="Times New Roman" w:cs="Times New Roman"/>
          <w:sz w:val="22"/>
          <w:szCs w:val="24"/>
        </w:rPr>
      </w:pPr>
      <w:r w:rsidRPr="001731EE">
        <w:rPr>
          <w:rFonts w:ascii="Times New Roman" w:hAnsi="Times New Roman" w:cs="Times New Roman"/>
          <w:sz w:val="22"/>
          <w:szCs w:val="24"/>
        </w:rPr>
        <w:t>Innovation Laboratory for Sciences and Technologies of Energy Materials of Fujian Province (IKKEM), Xiamen, China</w:t>
      </w:r>
    </w:p>
    <w:p w14:paraId="00C37D8B" w14:textId="77777777" w:rsidR="001731EE" w:rsidRPr="001731EE" w:rsidRDefault="001731EE" w:rsidP="001731EE">
      <w:pPr>
        <w:numPr>
          <w:ilvl w:val="0"/>
          <w:numId w:val="2"/>
        </w:numPr>
        <w:snapToGrid w:val="0"/>
        <w:spacing w:line="480" w:lineRule="auto"/>
        <w:rPr>
          <w:rFonts w:ascii="Times New Roman" w:hAnsi="Times New Roman" w:cs="Times New Roman"/>
          <w:sz w:val="22"/>
          <w:szCs w:val="24"/>
        </w:rPr>
      </w:pPr>
      <w:r w:rsidRPr="001731EE">
        <w:rPr>
          <w:rFonts w:ascii="Times New Roman" w:hAnsi="Times New Roman" w:cs="Times New Roman"/>
          <w:sz w:val="22"/>
          <w:szCs w:val="24"/>
        </w:rPr>
        <w:t>College of Energy</w:t>
      </w:r>
      <w:r w:rsidRPr="001731EE">
        <w:rPr>
          <w:rFonts w:ascii="Times New Roman" w:hAnsi="Times New Roman" w:cs="Times New Roman" w:hint="eastAsia"/>
          <w:sz w:val="22"/>
          <w:szCs w:val="24"/>
        </w:rPr>
        <w:t>,</w:t>
      </w:r>
      <w:r w:rsidRPr="001731EE">
        <w:rPr>
          <w:rFonts w:ascii="Times New Roman" w:hAnsi="Times New Roman" w:cs="Times New Roman"/>
          <w:sz w:val="22"/>
          <w:szCs w:val="24"/>
        </w:rPr>
        <w:t xml:space="preserve"> Xiamen University</w:t>
      </w:r>
      <w:r w:rsidRPr="001731EE">
        <w:rPr>
          <w:rFonts w:ascii="Times New Roman" w:hAnsi="Times New Roman" w:cs="Times New Roman" w:hint="eastAsia"/>
          <w:sz w:val="22"/>
          <w:szCs w:val="24"/>
        </w:rPr>
        <w:t>,</w:t>
      </w:r>
      <w:r w:rsidRPr="001731EE">
        <w:rPr>
          <w:rFonts w:ascii="Times New Roman" w:hAnsi="Times New Roman" w:cs="Times New Roman"/>
          <w:sz w:val="22"/>
          <w:szCs w:val="24"/>
        </w:rPr>
        <w:t xml:space="preserve"> Xiamen, China</w:t>
      </w:r>
    </w:p>
    <w:p w14:paraId="1D339E1C" w14:textId="66B3E222" w:rsidR="0029616D" w:rsidRPr="006F4367" w:rsidRDefault="001731EE" w:rsidP="001731EE">
      <w:pPr>
        <w:pStyle w:val="BCAuthorAddress"/>
        <w:rPr>
          <w:rStyle w:val="hlfld-affiliation"/>
          <w:sz w:val="14"/>
          <w:szCs w:val="14"/>
        </w:rPr>
      </w:pPr>
      <w:r w:rsidRPr="001731EE">
        <w:rPr>
          <w:rFonts w:ascii="Times New Roman" w:eastAsia="等线" w:hAnsi="Times New Roman" w:cs="Times New Roman"/>
          <w:bCs/>
          <w:kern w:val="0"/>
          <w:sz w:val="22"/>
          <w:szCs w:val="22"/>
          <w:lang w:eastAsia="zh-CN"/>
        </w:rPr>
        <w:t>*Correspondence:</w:t>
      </w:r>
      <w:r w:rsidRPr="001731EE">
        <w:rPr>
          <w:rFonts w:ascii="Times New Roman" w:hAnsi="Times New Roman" w:cs="Times New Roman"/>
          <w:kern w:val="2"/>
          <w:sz w:val="22"/>
          <w:szCs w:val="24"/>
          <w:lang w:eastAsia="zh-CN"/>
        </w:rPr>
        <w:t xml:space="preserve"> twangxm@xmu.edu.cn, zhouzy@xmu.edu.cn</w:t>
      </w:r>
    </w:p>
    <w:p w14:paraId="035DE299" w14:textId="43CAC759" w:rsidR="00320E65" w:rsidRPr="00DB0635" w:rsidRDefault="00A433C7" w:rsidP="00A433C7">
      <w:pPr>
        <w:widowControl/>
        <w:jc w:val="left"/>
        <w:rPr>
          <w:lang w:eastAsia="en-US"/>
        </w:rPr>
      </w:pPr>
      <w:r>
        <w:rPr>
          <w:lang w:eastAsia="en-US"/>
        </w:rPr>
        <w:br w:type="page"/>
      </w:r>
    </w:p>
    <w:p w14:paraId="1E82CF2A" w14:textId="0534E849" w:rsidR="00CC734C" w:rsidRPr="00763CD2" w:rsidRDefault="00B44C8C" w:rsidP="00763CD2">
      <w:pPr>
        <w:spacing w:afterLines="100" w:after="312"/>
        <w:rPr>
          <w:rFonts w:ascii="Times New Roman" w:hAnsi="Times New Roman" w:cs="Times New Roman"/>
          <w:b/>
          <w:bCs/>
          <w:sz w:val="24"/>
          <w:szCs w:val="24"/>
        </w:rPr>
      </w:pPr>
      <w:r w:rsidRPr="00763CD2">
        <w:rPr>
          <w:rFonts w:ascii="Times New Roman" w:hAnsi="Times New Roman" w:cs="Times New Roman"/>
          <w:b/>
          <w:bCs/>
          <w:sz w:val="24"/>
          <w:szCs w:val="24"/>
        </w:rPr>
        <w:lastRenderedPageBreak/>
        <w:t>Materials and methods</w:t>
      </w:r>
    </w:p>
    <w:p w14:paraId="33CD3BCD" w14:textId="4ED1034B" w:rsidR="00B44C8C" w:rsidRPr="00763CD2" w:rsidRDefault="00B44C8C" w:rsidP="00763CD2">
      <w:pPr>
        <w:pStyle w:val="SMText"/>
        <w:numPr>
          <w:ilvl w:val="0"/>
          <w:numId w:val="1"/>
        </w:numPr>
        <w:spacing w:afterLines="100" w:after="312"/>
        <w:rPr>
          <w:rStyle w:val="fontstyle01"/>
          <w:rFonts w:ascii="Times New Roman" w:hAnsi="Times New Roman"/>
        </w:rPr>
      </w:pPr>
      <w:r w:rsidRPr="00763CD2">
        <w:rPr>
          <w:rStyle w:val="fontstyle01"/>
          <w:rFonts w:ascii="Times New Roman" w:hAnsi="Times New Roman"/>
        </w:rPr>
        <w:t>Reagents, solutions, materials and apparatus</w:t>
      </w:r>
    </w:p>
    <w:p w14:paraId="7E1A3786" w14:textId="7E5D1AD4" w:rsidR="006D2B27" w:rsidRPr="00763CD2" w:rsidRDefault="00874D2A" w:rsidP="00763CD2">
      <w:pPr>
        <w:pStyle w:val="SMText"/>
        <w:spacing w:afterLines="100" w:after="312"/>
        <w:ind w:firstLine="0"/>
        <w:jc w:val="both"/>
        <w:rPr>
          <w:szCs w:val="24"/>
          <w:lang w:eastAsia="zh-CN"/>
        </w:rPr>
      </w:pPr>
      <w:r w:rsidRPr="00763CD2">
        <w:rPr>
          <w:rStyle w:val="fontstyle21"/>
          <w:rFonts w:ascii="Times New Roman" w:hAnsi="Times New Roman"/>
          <w:sz w:val="24"/>
          <w:szCs w:val="24"/>
          <w:lang w:eastAsia="zh-CN"/>
        </w:rPr>
        <w:t>H</w:t>
      </w:r>
      <w:r w:rsidRPr="00763CD2">
        <w:rPr>
          <w:rStyle w:val="fontstyle21"/>
          <w:rFonts w:ascii="Times New Roman" w:hAnsi="Times New Roman"/>
          <w:sz w:val="24"/>
          <w:szCs w:val="24"/>
          <w:vertAlign w:val="subscript"/>
          <w:lang w:eastAsia="zh-CN"/>
        </w:rPr>
        <w:t>2</w:t>
      </w:r>
      <w:r w:rsidRPr="00763CD2">
        <w:rPr>
          <w:rStyle w:val="fontstyle21"/>
          <w:rFonts w:ascii="Times New Roman" w:hAnsi="Times New Roman"/>
          <w:sz w:val="24"/>
          <w:szCs w:val="24"/>
          <w:lang w:eastAsia="zh-CN"/>
        </w:rPr>
        <w:t>SO</w:t>
      </w:r>
      <w:r w:rsidRPr="00763CD2">
        <w:rPr>
          <w:rStyle w:val="fontstyle21"/>
          <w:rFonts w:ascii="Times New Roman" w:hAnsi="Times New Roman"/>
          <w:sz w:val="24"/>
          <w:szCs w:val="24"/>
          <w:vertAlign w:val="subscript"/>
          <w:lang w:eastAsia="zh-CN"/>
        </w:rPr>
        <w:t>4</w:t>
      </w:r>
      <w:r w:rsidR="00D95957" w:rsidRPr="00763CD2">
        <w:rPr>
          <w:rStyle w:val="fontstyle21"/>
          <w:rFonts w:ascii="Times New Roman" w:hAnsi="Times New Roman"/>
          <w:sz w:val="24"/>
          <w:szCs w:val="24"/>
          <w:lang w:eastAsia="zh-CN"/>
        </w:rPr>
        <w:t xml:space="preserve"> (99.99%)</w:t>
      </w:r>
      <w:r w:rsidR="00580AF0" w:rsidRPr="00763CD2">
        <w:rPr>
          <w:rStyle w:val="fontstyle21"/>
          <w:rFonts w:ascii="Times New Roman" w:hAnsi="Times New Roman"/>
          <w:sz w:val="24"/>
          <w:szCs w:val="24"/>
          <w:lang w:eastAsia="zh-CN"/>
        </w:rPr>
        <w:t xml:space="preserve"> were purchased from</w:t>
      </w:r>
      <w:r w:rsidR="00580AF0" w:rsidRPr="00763CD2">
        <w:rPr>
          <w:szCs w:val="24"/>
        </w:rPr>
        <w:t xml:space="preserve"> M</w:t>
      </w:r>
      <w:r w:rsidR="00580AF0" w:rsidRPr="00763CD2">
        <w:rPr>
          <w:szCs w:val="24"/>
          <w:lang w:eastAsia="zh-CN"/>
        </w:rPr>
        <w:t>erck</w:t>
      </w:r>
      <w:r w:rsidR="00580AF0" w:rsidRPr="00763CD2">
        <w:rPr>
          <w:rStyle w:val="fontstyle21"/>
          <w:rFonts w:ascii="Times New Roman" w:hAnsi="Times New Roman"/>
          <w:sz w:val="24"/>
          <w:szCs w:val="24"/>
          <w:lang w:eastAsia="zh-CN"/>
        </w:rPr>
        <w:t>.</w:t>
      </w:r>
      <w:r w:rsidR="00D95957" w:rsidRPr="00763CD2">
        <w:rPr>
          <w:rStyle w:val="fontstyle21"/>
          <w:rFonts w:ascii="Times New Roman" w:hAnsi="Times New Roman"/>
          <w:sz w:val="24"/>
          <w:szCs w:val="24"/>
          <w:lang w:eastAsia="zh-CN"/>
        </w:rPr>
        <w:t xml:space="preserve"> </w:t>
      </w:r>
      <w:r w:rsidRPr="00763CD2">
        <w:rPr>
          <w:rStyle w:val="fontstyle21"/>
          <w:rFonts w:ascii="Times New Roman" w:hAnsi="Times New Roman"/>
          <w:sz w:val="24"/>
          <w:szCs w:val="24"/>
          <w:lang w:eastAsia="zh-CN"/>
        </w:rPr>
        <w:t>Na</w:t>
      </w:r>
      <w:r w:rsidRPr="00763CD2">
        <w:rPr>
          <w:rStyle w:val="fontstyle21"/>
          <w:rFonts w:ascii="Times New Roman" w:hAnsi="Times New Roman"/>
          <w:sz w:val="24"/>
          <w:szCs w:val="24"/>
          <w:vertAlign w:val="subscript"/>
          <w:lang w:eastAsia="zh-CN"/>
        </w:rPr>
        <w:t>2</w:t>
      </w:r>
      <w:r w:rsidRPr="00763CD2">
        <w:rPr>
          <w:rStyle w:val="fontstyle21"/>
          <w:rFonts w:ascii="Times New Roman" w:hAnsi="Times New Roman"/>
          <w:sz w:val="24"/>
          <w:szCs w:val="24"/>
          <w:lang w:eastAsia="zh-CN"/>
        </w:rPr>
        <w:t>SO</w:t>
      </w:r>
      <w:r w:rsidRPr="00763CD2">
        <w:rPr>
          <w:rStyle w:val="fontstyle21"/>
          <w:rFonts w:ascii="Times New Roman" w:hAnsi="Times New Roman"/>
          <w:sz w:val="24"/>
          <w:szCs w:val="24"/>
          <w:vertAlign w:val="subscript"/>
          <w:lang w:eastAsia="zh-CN"/>
        </w:rPr>
        <w:t>4</w:t>
      </w:r>
      <w:r w:rsidR="00D95957" w:rsidRPr="00763CD2">
        <w:rPr>
          <w:rStyle w:val="fontstyle21"/>
          <w:rFonts w:ascii="Times New Roman" w:hAnsi="Times New Roman"/>
          <w:sz w:val="24"/>
          <w:szCs w:val="24"/>
          <w:lang w:eastAsia="zh-CN"/>
        </w:rPr>
        <w:t xml:space="preserve"> (99.99%), </w:t>
      </w:r>
      <w:r w:rsidR="003B53D1" w:rsidRPr="00763CD2">
        <w:rPr>
          <w:rStyle w:val="fontstyle21"/>
          <w:rFonts w:ascii="Times New Roman" w:hAnsi="Times New Roman"/>
          <w:sz w:val="24"/>
          <w:szCs w:val="24"/>
          <w:lang w:eastAsia="zh-CN"/>
        </w:rPr>
        <w:t>Li</w:t>
      </w:r>
      <w:r w:rsidR="003B53D1" w:rsidRPr="00763CD2">
        <w:rPr>
          <w:rStyle w:val="fontstyle21"/>
          <w:rFonts w:ascii="Times New Roman" w:hAnsi="Times New Roman"/>
          <w:sz w:val="24"/>
          <w:szCs w:val="24"/>
          <w:vertAlign w:val="subscript"/>
          <w:lang w:eastAsia="zh-CN"/>
        </w:rPr>
        <w:t>2</w:t>
      </w:r>
      <w:r w:rsidR="003B53D1" w:rsidRPr="00763CD2">
        <w:rPr>
          <w:rStyle w:val="fontstyle21"/>
          <w:rFonts w:ascii="Times New Roman" w:hAnsi="Times New Roman"/>
          <w:sz w:val="24"/>
          <w:szCs w:val="24"/>
          <w:lang w:eastAsia="zh-CN"/>
        </w:rPr>
        <w:t>SO</w:t>
      </w:r>
      <w:r w:rsidR="003B53D1" w:rsidRPr="00763CD2">
        <w:rPr>
          <w:rStyle w:val="fontstyle21"/>
          <w:rFonts w:ascii="Times New Roman" w:hAnsi="Times New Roman"/>
          <w:sz w:val="24"/>
          <w:szCs w:val="24"/>
          <w:vertAlign w:val="subscript"/>
          <w:lang w:eastAsia="zh-CN"/>
        </w:rPr>
        <w:t>4</w:t>
      </w:r>
      <w:r w:rsidR="00D95957" w:rsidRPr="00763CD2">
        <w:rPr>
          <w:rStyle w:val="fontstyle21"/>
          <w:rFonts w:ascii="Times New Roman" w:hAnsi="Times New Roman"/>
          <w:sz w:val="24"/>
          <w:szCs w:val="24"/>
          <w:lang w:eastAsia="zh-CN"/>
        </w:rPr>
        <w:t xml:space="preserve"> </w:t>
      </w:r>
      <w:r w:rsidR="003B53D1" w:rsidRPr="00763CD2">
        <w:rPr>
          <w:rStyle w:val="fontstyle21"/>
          <w:rFonts w:ascii="Times New Roman" w:hAnsi="Times New Roman"/>
          <w:sz w:val="24"/>
          <w:szCs w:val="24"/>
          <w:lang w:eastAsia="zh-CN"/>
        </w:rPr>
        <w:t>(99.99%)</w:t>
      </w:r>
      <w:r w:rsidR="007B2333" w:rsidRPr="00763CD2">
        <w:rPr>
          <w:rStyle w:val="fontstyle21"/>
          <w:rFonts w:ascii="Times New Roman" w:hAnsi="Times New Roman"/>
          <w:sz w:val="24"/>
          <w:szCs w:val="24"/>
          <w:lang w:eastAsia="zh-CN"/>
        </w:rPr>
        <w:t xml:space="preserve"> and</w:t>
      </w:r>
      <w:r w:rsidR="00D83988" w:rsidRPr="00763CD2">
        <w:rPr>
          <w:rStyle w:val="fontstyle21"/>
          <w:rFonts w:ascii="Times New Roman" w:hAnsi="Times New Roman"/>
          <w:sz w:val="24"/>
          <w:szCs w:val="24"/>
          <w:lang w:eastAsia="zh-CN"/>
        </w:rPr>
        <w:t xml:space="preserve"> </w:t>
      </w:r>
      <w:r w:rsidR="003B53D1" w:rsidRPr="00763CD2">
        <w:rPr>
          <w:rStyle w:val="fontstyle21"/>
          <w:rFonts w:ascii="Times New Roman" w:hAnsi="Times New Roman"/>
          <w:sz w:val="24"/>
          <w:szCs w:val="24"/>
          <w:lang w:eastAsia="zh-CN"/>
        </w:rPr>
        <w:t>K</w:t>
      </w:r>
      <w:r w:rsidR="003B53D1" w:rsidRPr="00763CD2">
        <w:rPr>
          <w:rStyle w:val="fontstyle21"/>
          <w:rFonts w:ascii="Times New Roman" w:hAnsi="Times New Roman"/>
          <w:sz w:val="24"/>
          <w:szCs w:val="24"/>
          <w:vertAlign w:val="subscript"/>
          <w:lang w:eastAsia="zh-CN"/>
        </w:rPr>
        <w:t>2</w:t>
      </w:r>
      <w:r w:rsidR="003B53D1" w:rsidRPr="00763CD2">
        <w:rPr>
          <w:rStyle w:val="fontstyle21"/>
          <w:rFonts w:ascii="Times New Roman" w:hAnsi="Times New Roman"/>
          <w:sz w:val="24"/>
          <w:szCs w:val="24"/>
          <w:lang w:eastAsia="zh-CN"/>
        </w:rPr>
        <w:t>SO</w:t>
      </w:r>
      <w:r w:rsidR="003B53D1" w:rsidRPr="00763CD2">
        <w:rPr>
          <w:rStyle w:val="fontstyle21"/>
          <w:rFonts w:ascii="Times New Roman" w:hAnsi="Times New Roman"/>
          <w:sz w:val="24"/>
          <w:szCs w:val="24"/>
          <w:vertAlign w:val="subscript"/>
          <w:lang w:eastAsia="zh-CN"/>
        </w:rPr>
        <w:t>4</w:t>
      </w:r>
      <w:r w:rsidR="00D95957" w:rsidRPr="00763CD2">
        <w:rPr>
          <w:rStyle w:val="fontstyle21"/>
          <w:rFonts w:ascii="Times New Roman" w:hAnsi="Times New Roman"/>
          <w:sz w:val="24"/>
          <w:szCs w:val="24"/>
          <w:lang w:eastAsia="zh-CN"/>
        </w:rPr>
        <w:t xml:space="preserve"> </w:t>
      </w:r>
      <w:r w:rsidR="003B53D1" w:rsidRPr="00763CD2">
        <w:rPr>
          <w:rStyle w:val="fontstyle21"/>
          <w:rFonts w:ascii="Times New Roman" w:hAnsi="Times New Roman"/>
          <w:sz w:val="24"/>
          <w:szCs w:val="24"/>
          <w:lang w:eastAsia="zh-CN"/>
        </w:rPr>
        <w:t>(99.99%)</w:t>
      </w:r>
      <w:r w:rsidR="007B2333" w:rsidRPr="00763CD2">
        <w:rPr>
          <w:rStyle w:val="fontstyle21"/>
          <w:rFonts w:ascii="Times New Roman" w:hAnsi="Times New Roman"/>
          <w:sz w:val="24"/>
          <w:szCs w:val="24"/>
          <w:lang w:eastAsia="zh-CN"/>
        </w:rPr>
        <w:t xml:space="preserve"> were </w:t>
      </w:r>
      <w:r w:rsidR="001710A6" w:rsidRPr="00763CD2">
        <w:rPr>
          <w:rStyle w:val="fontstyle21"/>
          <w:rFonts w:ascii="Times New Roman" w:hAnsi="Times New Roman"/>
          <w:sz w:val="24"/>
          <w:szCs w:val="24"/>
          <w:lang w:eastAsia="zh-CN"/>
        </w:rPr>
        <w:t>purchased from Sigma.</w:t>
      </w:r>
      <w:r w:rsidR="00D83988" w:rsidRPr="00763CD2">
        <w:rPr>
          <w:rStyle w:val="fontstyle21"/>
          <w:rFonts w:ascii="Times New Roman" w:hAnsi="Times New Roman"/>
          <w:sz w:val="24"/>
          <w:szCs w:val="24"/>
          <w:lang w:eastAsia="zh-CN"/>
        </w:rPr>
        <w:t xml:space="preserve"> </w:t>
      </w:r>
      <w:r w:rsidR="00D91E4B" w:rsidRPr="00763CD2">
        <w:rPr>
          <w:szCs w:val="24"/>
        </w:rPr>
        <w:t>D</w:t>
      </w:r>
      <w:r w:rsidR="00D91E4B" w:rsidRPr="00763CD2">
        <w:rPr>
          <w:szCs w:val="24"/>
          <w:vertAlign w:val="subscript"/>
        </w:rPr>
        <w:t>2</w:t>
      </w:r>
      <w:r w:rsidR="00D91E4B" w:rsidRPr="00763CD2">
        <w:rPr>
          <w:szCs w:val="24"/>
        </w:rPr>
        <w:t>O</w:t>
      </w:r>
      <w:r w:rsidR="00C70D8A" w:rsidRPr="00763CD2">
        <w:rPr>
          <w:szCs w:val="24"/>
        </w:rPr>
        <w:t xml:space="preserve"> </w:t>
      </w:r>
      <w:r w:rsidR="00D91E4B" w:rsidRPr="00763CD2">
        <w:rPr>
          <w:szCs w:val="24"/>
        </w:rPr>
        <w:t>(</w:t>
      </w:r>
      <w:r w:rsidR="0074509A" w:rsidRPr="00763CD2">
        <w:rPr>
          <w:szCs w:val="24"/>
        </w:rPr>
        <w:t>99.9 ato</w:t>
      </w:r>
      <w:r w:rsidR="0074509A" w:rsidRPr="00763CD2">
        <w:rPr>
          <w:szCs w:val="24"/>
          <w:lang w:eastAsia="zh-CN"/>
        </w:rPr>
        <w:t>m</w:t>
      </w:r>
      <w:r w:rsidR="006F34E8" w:rsidRPr="00763CD2">
        <w:rPr>
          <w:szCs w:val="24"/>
          <w:lang w:eastAsia="zh-CN"/>
        </w:rPr>
        <w:t xml:space="preserve"> </w:t>
      </w:r>
      <w:r w:rsidR="0074509A" w:rsidRPr="00763CD2">
        <w:rPr>
          <w:szCs w:val="24"/>
          <w:lang w:eastAsia="zh-CN"/>
        </w:rPr>
        <w:t>%</w:t>
      </w:r>
      <w:r w:rsidR="006F34E8" w:rsidRPr="00763CD2">
        <w:rPr>
          <w:szCs w:val="24"/>
          <w:lang w:eastAsia="zh-CN"/>
        </w:rPr>
        <w:t xml:space="preserve"> </w:t>
      </w:r>
      <w:r w:rsidR="0074509A" w:rsidRPr="00763CD2">
        <w:rPr>
          <w:szCs w:val="24"/>
          <w:lang w:eastAsia="zh-CN"/>
        </w:rPr>
        <w:t>D</w:t>
      </w:r>
      <w:r w:rsidR="00D91E4B" w:rsidRPr="00763CD2">
        <w:rPr>
          <w:szCs w:val="24"/>
        </w:rPr>
        <w:t>)</w:t>
      </w:r>
      <w:r w:rsidR="00D83988" w:rsidRPr="00763CD2">
        <w:rPr>
          <w:szCs w:val="24"/>
        </w:rPr>
        <w:t>,</w:t>
      </w:r>
      <w:r w:rsidR="00D91E4B" w:rsidRPr="00763CD2">
        <w:rPr>
          <w:szCs w:val="24"/>
        </w:rPr>
        <w:t xml:space="preserve"> H</w:t>
      </w:r>
      <w:r w:rsidR="00D91E4B" w:rsidRPr="00763CD2">
        <w:rPr>
          <w:szCs w:val="24"/>
          <w:vertAlign w:val="subscript"/>
        </w:rPr>
        <w:t>2</w:t>
      </w:r>
      <w:r w:rsidR="00D91E4B" w:rsidRPr="00763CD2">
        <w:rPr>
          <w:szCs w:val="24"/>
        </w:rPr>
        <w:t>O</w:t>
      </w:r>
      <w:r w:rsidR="00D91E4B" w:rsidRPr="00763CD2">
        <w:rPr>
          <w:szCs w:val="24"/>
          <w:vertAlign w:val="superscript"/>
        </w:rPr>
        <w:t>18</w:t>
      </w:r>
      <w:r w:rsidR="000973F6" w:rsidRPr="00763CD2">
        <w:rPr>
          <w:szCs w:val="24"/>
        </w:rPr>
        <w:t xml:space="preserve"> </w:t>
      </w:r>
      <w:r w:rsidR="00D91E4B" w:rsidRPr="00763CD2">
        <w:rPr>
          <w:szCs w:val="24"/>
        </w:rPr>
        <w:t>(</w:t>
      </w:r>
      <w:r w:rsidR="006F34E8" w:rsidRPr="00763CD2">
        <w:rPr>
          <w:szCs w:val="24"/>
        </w:rPr>
        <w:t xml:space="preserve">97 atom % </w:t>
      </w:r>
      <w:r w:rsidR="006F34E8" w:rsidRPr="00763CD2">
        <w:rPr>
          <w:szCs w:val="24"/>
          <w:vertAlign w:val="superscript"/>
        </w:rPr>
        <w:t>18</w:t>
      </w:r>
      <w:r w:rsidR="006F34E8" w:rsidRPr="00763CD2">
        <w:rPr>
          <w:szCs w:val="24"/>
        </w:rPr>
        <w:t>O</w:t>
      </w:r>
      <w:r w:rsidR="00D91E4B" w:rsidRPr="00763CD2">
        <w:rPr>
          <w:szCs w:val="24"/>
        </w:rPr>
        <w:t>)</w:t>
      </w:r>
      <w:r w:rsidR="00D83988" w:rsidRPr="00763CD2">
        <w:rPr>
          <w:szCs w:val="24"/>
        </w:rPr>
        <w:t>, NaOH</w:t>
      </w:r>
      <w:r w:rsidR="009529C7" w:rsidRPr="00763CD2">
        <w:rPr>
          <w:szCs w:val="24"/>
        </w:rPr>
        <w:t xml:space="preserve"> </w:t>
      </w:r>
      <w:r w:rsidR="00D83988" w:rsidRPr="00763CD2">
        <w:rPr>
          <w:szCs w:val="24"/>
        </w:rPr>
        <w:t xml:space="preserve">(99.99%), </w:t>
      </w:r>
      <w:r w:rsidR="000144BF" w:rsidRPr="00763CD2">
        <w:rPr>
          <w:szCs w:val="24"/>
        </w:rPr>
        <w:t>KHCO</w:t>
      </w:r>
      <w:r w:rsidR="000144BF" w:rsidRPr="00763CD2">
        <w:rPr>
          <w:szCs w:val="24"/>
          <w:vertAlign w:val="subscript"/>
        </w:rPr>
        <w:t>3</w:t>
      </w:r>
      <w:r w:rsidR="000144BF" w:rsidRPr="00763CD2">
        <w:rPr>
          <w:szCs w:val="24"/>
        </w:rPr>
        <w:t xml:space="preserve"> (99.99%) </w:t>
      </w:r>
      <w:r w:rsidR="00BF1432" w:rsidRPr="00763CD2">
        <w:rPr>
          <w:szCs w:val="24"/>
        </w:rPr>
        <w:t>C</w:t>
      </w:r>
      <w:r w:rsidR="00BF1432" w:rsidRPr="00763CD2">
        <w:rPr>
          <w:szCs w:val="24"/>
          <w:lang w:eastAsia="zh-CN"/>
        </w:rPr>
        <w:t>u</w:t>
      </w:r>
      <w:r w:rsidR="00BF1432" w:rsidRPr="00763CD2">
        <w:rPr>
          <w:szCs w:val="24"/>
          <w:vertAlign w:val="subscript"/>
        </w:rPr>
        <w:t>2</w:t>
      </w:r>
      <w:r w:rsidR="00BF1432" w:rsidRPr="00763CD2">
        <w:rPr>
          <w:szCs w:val="24"/>
        </w:rPr>
        <w:t>SO</w:t>
      </w:r>
      <w:r w:rsidR="00BF1432" w:rsidRPr="00763CD2">
        <w:rPr>
          <w:szCs w:val="24"/>
          <w:vertAlign w:val="subscript"/>
        </w:rPr>
        <w:t>4</w:t>
      </w:r>
      <w:r w:rsidR="00BF1432" w:rsidRPr="00763CD2">
        <w:rPr>
          <w:szCs w:val="24"/>
          <w:lang w:eastAsia="zh-CN"/>
        </w:rPr>
        <w:t>·5</w:t>
      </w:r>
      <w:r w:rsidR="00BF1432" w:rsidRPr="00763CD2">
        <w:rPr>
          <w:szCs w:val="24"/>
        </w:rPr>
        <w:t>H</w:t>
      </w:r>
      <w:r w:rsidR="00BF1432" w:rsidRPr="00763CD2">
        <w:rPr>
          <w:szCs w:val="24"/>
          <w:vertAlign w:val="subscript"/>
        </w:rPr>
        <w:t>2</w:t>
      </w:r>
      <w:r w:rsidR="00BF1432" w:rsidRPr="00763CD2">
        <w:rPr>
          <w:szCs w:val="24"/>
        </w:rPr>
        <w:t>O</w:t>
      </w:r>
      <w:r w:rsidR="004006F6" w:rsidRPr="00763CD2">
        <w:rPr>
          <w:szCs w:val="24"/>
        </w:rPr>
        <w:t xml:space="preserve"> (99.9%), </w:t>
      </w:r>
      <w:r w:rsidR="004006F6" w:rsidRPr="00763CD2">
        <w:rPr>
          <w:rStyle w:val="fontstyle01"/>
          <w:rFonts w:ascii="Times New Roman" w:hAnsi="Times New Roman"/>
          <w:b w:val="0"/>
          <w:bCs w:val="0"/>
          <w:lang w:eastAsia="zh-CN"/>
        </w:rPr>
        <w:t>C</w:t>
      </w:r>
      <w:r w:rsidR="004006F6" w:rsidRPr="00763CD2">
        <w:rPr>
          <w:rStyle w:val="fontstyle01"/>
          <w:rFonts w:ascii="Times New Roman" w:hAnsi="Times New Roman"/>
          <w:b w:val="0"/>
          <w:bCs w:val="0"/>
          <w:vertAlign w:val="subscript"/>
          <w:lang w:eastAsia="zh-CN"/>
        </w:rPr>
        <w:t>2</w:t>
      </w:r>
      <w:r w:rsidR="004006F6" w:rsidRPr="00763CD2">
        <w:rPr>
          <w:rStyle w:val="fontstyle01"/>
          <w:rFonts w:ascii="Times New Roman" w:hAnsi="Times New Roman"/>
          <w:b w:val="0"/>
          <w:bCs w:val="0"/>
          <w:lang w:eastAsia="zh-CN"/>
        </w:rPr>
        <w:t>H</w:t>
      </w:r>
      <w:r w:rsidR="004006F6" w:rsidRPr="00763CD2">
        <w:rPr>
          <w:rStyle w:val="fontstyle01"/>
          <w:rFonts w:ascii="Times New Roman" w:hAnsi="Times New Roman"/>
          <w:b w:val="0"/>
          <w:bCs w:val="0"/>
          <w:vertAlign w:val="subscript"/>
          <w:lang w:eastAsia="zh-CN"/>
        </w:rPr>
        <w:t>4</w:t>
      </w:r>
      <w:r w:rsidR="004006F6" w:rsidRPr="00763CD2">
        <w:rPr>
          <w:rStyle w:val="fontstyle01"/>
          <w:rFonts w:ascii="Times New Roman" w:hAnsi="Times New Roman"/>
          <w:b w:val="0"/>
          <w:bCs w:val="0"/>
          <w:lang w:eastAsia="zh-CN"/>
        </w:rPr>
        <w:t>O</w:t>
      </w:r>
      <w:r w:rsidR="004006F6" w:rsidRPr="00763CD2">
        <w:rPr>
          <w:rStyle w:val="fontstyle01"/>
          <w:rFonts w:ascii="Times New Roman" w:hAnsi="Times New Roman"/>
          <w:b w:val="0"/>
          <w:bCs w:val="0"/>
          <w:vertAlign w:val="subscript"/>
          <w:lang w:eastAsia="zh-CN"/>
        </w:rPr>
        <w:t>6</w:t>
      </w:r>
      <w:r w:rsidR="004006F6" w:rsidRPr="00763CD2">
        <w:rPr>
          <w:rStyle w:val="fontstyle01"/>
          <w:rFonts w:ascii="Times New Roman" w:hAnsi="Times New Roman"/>
          <w:b w:val="0"/>
          <w:bCs w:val="0"/>
          <w:lang w:eastAsia="zh-CN"/>
        </w:rPr>
        <w:t>KNa</w:t>
      </w:r>
      <w:r w:rsidR="004006F6" w:rsidRPr="00763CD2">
        <w:rPr>
          <w:szCs w:val="24"/>
          <w:lang w:eastAsia="zh-CN"/>
        </w:rPr>
        <w:t>·4</w:t>
      </w:r>
      <w:r w:rsidR="004006F6" w:rsidRPr="00763CD2">
        <w:rPr>
          <w:szCs w:val="24"/>
        </w:rPr>
        <w:t>H</w:t>
      </w:r>
      <w:r w:rsidR="004006F6" w:rsidRPr="00763CD2">
        <w:rPr>
          <w:szCs w:val="24"/>
          <w:vertAlign w:val="subscript"/>
        </w:rPr>
        <w:t>2</w:t>
      </w:r>
      <w:r w:rsidR="004006F6" w:rsidRPr="00763CD2">
        <w:rPr>
          <w:szCs w:val="24"/>
        </w:rPr>
        <w:t>O (99.9%)</w:t>
      </w:r>
      <w:r w:rsidR="00DA77E3" w:rsidRPr="00763CD2">
        <w:rPr>
          <w:szCs w:val="24"/>
        </w:rPr>
        <w:t xml:space="preserve">, </w:t>
      </w:r>
      <w:r w:rsidR="000973F6" w:rsidRPr="00763CD2">
        <w:rPr>
          <w:szCs w:val="24"/>
        </w:rPr>
        <w:t>C</w:t>
      </w:r>
      <w:r w:rsidR="000973F6" w:rsidRPr="00763CD2">
        <w:rPr>
          <w:szCs w:val="24"/>
          <w:vertAlign w:val="subscript"/>
        </w:rPr>
        <w:t>2</w:t>
      </w:r>
      <w:r w:rsidR="000973F6" w:rsidRPr="00763CD2">
        <w:rPr>
          <w:szCs w:val="24"/>
        </w:rPr>
        <w:t>H</w:t>
      </w:r>
      <w:r w:rsidR="000973F6" w:rsidRPr="00763CD2">
        <w:rPr>
          <w:szCs w:val="24"/>
          <w:vertAlign w:val="subscript"/>
        </w:rPr>
        <w:t>6</w:t>
      </w:r>
      <w:r w:rsidR="000973F6" w:rsidRPr="00763CD2">
        <w:rPr>
          <w:szCs w:val="24"/>
        </w:rPr>
        <w:t>OS (99.99%), HF (</w:t>
      </w:r>
      <w:r w:rsidR="00472241" w:rsidRPr="00763CD2">
        <w:rPr>
          <w:szCs w:val="24"/>
        </w:rPr>
        <w:t>49 wt. %</w:t>
      </w:r>
      <w:r w:rsidR="00D551ED" w:rsidRPr="00763CD2">
        <w:rPr>
          <w:szCs w:val="24"/>
        </w:rPr>
        <w:t xml:space="preserve"> in H</w:t>
      </w:r>
      <w:r w:rsidR="00D551ED" w:rsidRPr="00763CD2">
        <w:rPr>
          <w:szCs w:val="24"/>
          <w:vertAlign w:val="subscript"/>
        </w:rPr>
        <w:t>2</w:t>
      </w:r>
      <w:r w:rsidR="00D551ED" w:rsidRPr="00763CD2">
        <w:rPr>
          <w:szCs w:val="24"/>
        </w:rPr>
        <w:t>O</w:t>
      </w:r>
      <w:r w:rsidR="000973F6" w:rsidRPr="00763CD2">
        <w:rPr>
          <w:szCs w:val="24"/>
        </w:rPr>
        <w:t>)</w:t>
      </w:r>
      <w:r w:rsidR="009529C7" w:rsidRPr="00763CD2">
        <w:rPr>
          <w:szCs w:val="24"/>
          <w:lang w:eastAsia="zh-CN"/>
        </w:rPr>
        <w:t xml:space="preserve">, </w:t>
      </w:r>
      <w:r w:rsidR="00124C65" w:rsidRPr="00763CD2">
        <w:rPr>
          <w:szCs w:val="24"/>
          <w:lang w:eastAsia="zh-CN"/>
        </w:rPr>
        <w:t>H</w:t>
      </w:r>
      <w:r w:rsidR="00124C65" w:rsidRPr="00763CD2">
        <w:rPr>
          <w:szCs w:val="24"/>
          <w:vertAlign w:val="subscript"/>
          <w:lang w:eastAsia="zh-CN"/>
        </w:rPr>
        <w:t>2</w:t>
      </w:r>
      <w:r w:rsidR="00124C65" w:rsidRPr="00763CD2">
        <w:rPr>
          <w:szCs w:val="24"/>
          <w:lang w:eastAsia="zh-CN"/>
        </w:rPr>
        <w:t>O</w:t>
      </w:r>
      <w:r w:rsidR="00124C65" w:rsidRPr="00763CD2">
        <w:rPr>
          <w:szCs w:val="24"/>
          <w:vertAlign w:val="subscript"/>
          <w:lang w:eastAsia="zh-CN"/>
        </w:rPr>
        <w:t>2</w:t>
      </w:r>
      <w:r w:rsidR="00124C65" w:rsidRPr="00763CD2">
        <w:rPr>
          <w:szCs w:val="24"/>
          <w:lang w:eastAsia="zh-CN"/>
        </w:rPr>
        <w:t xml:space="preserve"> </w:t>
      </w:r>
      <w:r w:rsidR="00124C65" w:rsidRPr="00763CD2">
        <w:rPr>
          <w:szCs w:val="24"/>
        </w:rPr>
        <w:t>(</w:t>
      </w:r>
      <w:r w:rsidR="003906FA" w:rsidRPr="00763CD2">
        <w:rPr>
          <w:szCs w:val="24"/>
        </w:rPr>
        <w:t xml:space="preserve">30% </w:t>
      </w:r>
      <w:r w:rsidR="00D830E4" w:rsidRPr="00763CD2">
        <w:rPr>
          <w:szCs w:val="24"/>
        </w:rPr>
        <w:t>in water</w:t>
      </w:r>
      <w:r w:rsidR="00124C65" w:rsidRPr="00763CD2">
        <w:rPr>
          <w:szCs w:val="24"/>
        </w:rPr>
        <w:t>)</w:t>
      </w:r>
      <w:r w:rsidR="00124C65" w:rsidRPr="00763CD2">
        <w:rPr>
          <w:szCs w:val="24"/>
          <w:lang w:eastAsia="zh-CN"/>
        </w:rPr>
        <w:t>, NH</w:t>
      </w:r>
      <w:r w:rsidR="00124C65" w:rsidRPr="00763CD2">
        <w:rPr>
          <w:szCs w:val="24"/>
          <w:vertAlign w:val="subscript"/>
          <w:lang w:eastAsia="zh-CN"/>
        </w:rPr>
        <w:t>4</w:t>
      </w:r>
      <w:r w:rsidR="00124C65" w:rsidRPr="00763CD2">
        <w:rPr>
          <w:szCs w:val="24"/>
          <w:lang w:eastAsia="zh-CN"/>
        </w:rPr>
        <w:t xml:space="preserve">F (99.9%), </w:t>
      </w:r>
      <w:r w:rsidR="00FC4498" w:rsidRPr="00763CD2">
        <w:rPr>
          <w:szCs w:val="24"/>
          <w:lang w:eastAsia="zh-CN"/>
        </w:rPr>
        <w:t>HCHO (</w:t>
      </w:r>
      <w:r w:rsidR="00D551ED" w:rsidRPr="00763CD2">
        <w:rPr>
          <w:szCs w:val="24"/>
        </w:rPr>
        <w:t>37 wt. % in H</w:t>
      </w:r>
      <w:r w:rsidR="00D551ED" w:rsidRPr="00763CD2">
        <w:rPr>
          <w:szCs w:val="24"/>
          <w:vertAlign w:val="subscript"/>
        </w:rPr>
        <w:t>2</w:t>
      </w:r>
      <w:r w:rsidR="00D551ED" w:rsidRPr="00763CD2">
        <w:rPr>
          <w:szCs w:val="24"/>
        </w:rPr>
        <w:t>O</w:t>
      </w:r>
      <w:r w:rsidR="00FC4498" w:rsidRPr="00763CD2">
        <w:rPr>
          <w:szCs w:val="24"/>
          <w:lang w:eastAsia="zh-CN"/>
        </w:rPr>
        <w:t xml:space="preserve">) and </w:t>
      </w:r>
      <w:r w:rsidR="00DA77E3" w:rsidRPr="00763CD2">
        <w:rPr>
          <w:szCs w:val="24"/>
        </w:rPr>
        <w:t>H</w:t>
      </w:r>
      <w:r w:rsidR="00DA77E3" w:rsidRPr="00763CD2">
        <w:rPr>
          <w:szCs w:val="24"/>
          <w:vertAlign w:val="subscript"/>
        </w:rPr>
        <w:t>3</w:t>
      </w:r>
      <w:r w:rsidR="00DA77E3" w:rsidRPr="00763CD2">
        <w:rPr>
          <w:szCs w:val="24"/>
        </w:rPr>
        <w:t>PO</w:t>
      </w:r>
      <w:r w:rsidR="00DA77E3" w:rsidRPr="00763CD2">
        <w:rPr>
          <w:szCs w:val="24"/>
          <w:vertAlign w:val="subscript"/>
        </w:rPr>
        <w:t>4</w:t>
      </w:r>
      <w:r w:rsidR="00DA77E3" w:rsidRPr="00763CD2">
        <w:rPr>
          <w:szCs w:val="24"/>
        </w:rPr>
        <w:t xml:space="preserve"> (99%)</w:t>
      </w:r>
      <w:r w:rsidR="00FC4498" w:rsidRPr="00763CD2">
        <w:rPr>
          <w:szCs w:val="24"/>
        </w:rPr>
        <w:t xml:space="preserve"> </w:t>
      </w:r>
      <w:r w:rsidR="006458B0" w:rsidRPr="00763CD2">
        <w:rPr>
          <w:szCs w:val="24"/>
        </w:rPr>
        <w:t xml:space="preserve">were purchased from </w:t>
      </w:r>
      <w:r w:rsidR="00A47BED" w:rsidRPr="00763CD2">
        <w:rPr>
          <w:szCs w:val="24"/>
        </w:rPr>
        <w:t>Aladdin</w:t>
      </w:r>
      <w:r w:rsidR="00D91E4B" w:rsidRPr="00763CD2">
        <w:rPr>
          <w:szCs w:val="24"/>
        </w:rPr>
        <w:t>,</w:t>
      </w:r>
      <w:r w:rsidR="006458B0" w:rsidRPr="00763CD2">
        <w:rPr>
          <w:szCs w:val="24"/>
        </w:rPr>
        <w:t xml:space="preserve"> </w:t>
      </w:r>
      <w:r w:rsidR="00D91E4B" w:rsidRPr="00763CD2">
        <w:rPr>
          <w:szCs w:val="24"/>
          <w:vertAlign w:val="superscript"/>
        </w:rPr>
        <w:t>13</w:t>
      </w:r>
      <w:r w:rsidR="00D91E4B" w:rsidRPr="00763CD2">
        <w:rPr>
          <w:szCs w:val="24"/>
        </w:rPr>
        <w:t>CO</w:t>
      </w:r>
      <w:r w:rsidR="00D91E4B" w:rsidRPr="00763CD2">
        <w:rPr>
          <w:szCs w:val="24"/>
          <w:vertAlign w:val="subscript"/>
        </w:rPr>
        <w:t>2</w:t>
      </w:r>
      <w:r w:rsidR="007B308A" w:rsidRPr="00763CD2">
        <w:rPr>
          <w:szCs w:val="24"/>
        </w:rPr>
        <w:t xml:space="preserve"> (</w:t>
      </w:r>
      <w:r w:rsidR="007B308A" w:rsidRPr="00763CD2">
        <w:rPr>
          <w:szCs w:val="24"/>
          <w:vertAlign w:val="superscript"/>
        </w:rPr>
        <w:t>13</w:t>
      </w:r>
      <w:r w:rsidR="007B308A" w:rsidRPr="00763CD2">
        <w:rPr>
          <w:szCs w:val="24"/>
        </w:rPr>
        <w:t>C</w:t>
      </w:r>
      <w:r w:rsidR="00B6224B" w:rsidRPr="00763CD2">
        <w:rPr>
          <w:szCs w:val="24"/>
        </w:rPr>
        <w:t>,</w:t>
      </w:r>
      <w:r w:rsidR="007B308A" w:rsidRPr="00763CD2">
        <w:rPr>
          <w:szCs w:val="24"/>
        </w:rPr>
        <w:t xml:space="preserve"> 99%)</w:t>
      </w:r>
      <w:r w:rsidR="00DA77E3" w:rsidRPr="00763CD2">
        <w:rPr>
          <w:szCs w:val="24"/>
          <w:lang w:eastAsia="zh-CN"/>
        </w:rPr>
        <w:t xml:space="preserve"> were purchased from Cambridge Isotope Laboratories</w:t>
      </w:r>
      <w:r w:rsidR="00C70D8A" w:rsidRPr="00763CD2">
        <w:rPr>
          <w:szCs w:val="24"/>
          <w:lang w:eastAsia="zh-CN"/>
        </w:rPr>
        <w:t>, Inc.</w:t>
      </w:r>
      <w:r w:rsidR="009529C7" w:rsidRPr="00763CD2">
        <w:rPr>
          <w:szCs w:val="24"/>
          <w:lang w:eastAsia="zh-CN"/>
        </w:rPr>
        <w:t xml:space="preserve"> </w:t>
      </w:r>
      <w:r w:rsidR="00D95957" w:rsidRPr="00763CD2">
        <w:rPr>
          <w:szCs w:val="24"/>
          <w:lang w:eastAsia="zh-CN"/>
        </w:rPr>
        <w:t>CO</w:t>
      </w:r>
      <w:r w:rsidR="00D95957" w:rsidRPr="00763CD2">
        <w:rPr>
          <w:szCs w:val="24"/>
          <w:vertAlign w:val="subscript"/>
          <w:lang w:eastAsia="zh-CN"/>
        </w:rPr>
        <w:t>2</w:t>
      </w:r>
      <w:r w:rsidR="00D95957" w:rsidRPr="00763CD2">
        <w:rPr>
          <w:szCs w:val="24"/>
          <w:lang w:eastAsia="zh-CN"/>
        </w:rPr>
        <w:t xml:space="preserve"> (99.999%), Ar (99.999%), H</w:t>
      </w:r>
      <w:r w:rsidR="00D95957" w:rsidRPr="00763CD2">
        <w:rPr>
          <w:szCs w:val="24"/>
          <w:vertAlign w:val="subscript"/>
          <w:lang w:eastAsia="zh-CN"/>
        </w:rPr>
        <w:t>2</w:t>
      </w:r>
      <w:r w:rsidR="00D95957" w:rsidRPr="00763CD2">
        <w:rPr>
          <w:szCs w:val="24"/>
          <w:lang w:eastAsia="zh-CN"/>
        </w:rPr>
        <w:t>(</w:t>
      </w:r>
      <w:r w:rsidR="008B3502" w:rsidRPr="00763CD2">
        <w:rPr>
          <w:szCs w:val="24"/>
          <w:lang w:eastAsia="zh-CN"/>
        </w:rPr>
        <w:t>99.999%</w:t>
      </w:r>
      <w:r w:rsidR="00D95957" w:rsidRPr="00763CD2">
        <w:rPr>
          <w:szCs w:val="24"/>
          <w:lang w:eastAsia="zh-CN"/>
        </w:rPr>
        <w:t>)</w:t>
      </w:r>
      <w:r w:rsidR="008B3502" w:rsidRPr="00763CD2">
        <w:rPr>
          <w:szCs w:val="24"/>
          <w:lang w:eastAsia="zh-CN"/>
        </w:rPr>
        <w:t xml:space="preserve"> </w:t>
      </w:r>
      <w:r w:rsidR="00D95957" w:rsidRPr="00763CD2">
        <w:rPr>
          <w:szCs w:val="24"/>
          <w:lang w:eastAsia="zh-CN"/>
        </w:rPr>
        <w:t xml:space="preserve">and </w:t>
      </w:r>
      <w:r w:rsidR="008B3502" w:rsidRPr="00763CD2">
        <w:rPr>
          <w:szCs w:val="24"/>
          <w:lang w:eastAsia="zh-CN"/>
        </w:rPr>
        <w:t>CO</w:t>
      </w:r>
      <w:r w:rsidR="00580AF0" w:rsidRPr="00763CD2">
        <w:rPr>
          <w:szCs w:val="24"/>
          <w:lang w:eastAsia="zh-CN"/>
        </w:rPr>
        <w:t xml:space="preserve"> </w:t>
      </w:r>
      <w:r w:rsidR="008B3502" w:rsidRPr="00763CD2">
        <w:rPr>
          <w:szCs w:val="24"/>
          <w:lang w:eastAsia="zh-CN"/>
        </w:rPr>
        <w:t xml:space="preserve">(99.999%), </w:t>
      </w:r>
      <w:r w:rsidR="004C08AE">
        <w:rPr>
          <w:szCs w:val="24"/>
          <w:lang w:eastAsia="zh-CN"/>
        </w:rPr>
        <w:t>c</w:t>
      </w:r>
      <w:r w:rsidR="009529C7" w:rsidRPr="00763CD2">
        <w:rPr>
          <w:szCs w:val="24"/>
          <w:lang w:eastAsia="zh-CN"/>
        </w:rPr>
        <w:t xml:space="preserve">ompressed </w:t>
      </w:r>
      <w:r w:rsidR="004C08AE">
        <w:rPr>
          <w:szCs w:val="24"/>
          <w:lang w:eastAsia="zh-CN"/>
        </w:rPr>
        <w:t>a</w:t>
      </w:r>
      <w:r w:rsidR="00D95957" w:rsidRPr="00763CD2">
        <w:rPr>
          <w:szCs w:val="24"/>
          <w:lang w:eastAsia="zh-CN"/>
        </w:rPr>
        <w:t>ir (</w:t>
      </w:r>
      <w:r w:rsidR="008B3502" w:rsidRPr="00763CD2">
        <w:rPr>
          <w:szCs w:val="24"/>
          <w:lang w:eastAsia="zh-CN"/>
        </w:rPr>
        <w:t>99.999%</w:t>
      </w:r>
      <w:r w:rsidR="00D95957" w:rsidRPr="00763CD2">
        <w:rPr>
          <w:szCs w:val="24"/>
          <w:lang w:eastAsia="zh-CN"/>
        </w:rPr>
        <w:t xml:space="preserve">) were purchased from Linde. </w:t>
      </w:r>
      <w:r w:rsidR="00855DFF" w:rsidRPr="00763CD2">
        <w:rPr>
          <w:szCs w:val="24"/>
          <w:lang w:eastAsia="zh-CN"/>
        </w:rPr>
        <w:t xml:space="preserve">Copper </w:t>
      </w:r>
      <w:r w:rsidR="007B183E" w:rsidRPr="00763CD2">
        <w:rPr>
          <w:szCs w:val="24"/>
          <w:lang w:eastAsia="zh-CN"/>
        </w:rPr>
        <w:t>dices (99.</w:t>
      </w:r>
      <w:r w:rsidR="00D551ED" w:rsidRPr="00763CD2">
        <w:rPr>
          <w:szCs w:val="24"/>
          <w:lang w:eastAsia="zh-CN"/>
        </w:rPr>
        <w:t>99</w:t>
      </w:r>
      <w:r w:rsidR="00FC4498" w:rsidRPr="00763CD2">
        <w:rPr>
          <w:szCs w:val="24"/>
          <w:lang w:eastAsia="zh-CN"/>
        </w:rPr>
        <w:t>%</w:t>
      </w:r>
      <w:r w:rsidR="007B183E" w:rsidRPr="00763CD2">
        <w:rPr>
          <w:szCs w:val="24"/>
          <w:lang w:eastAsia="zh-CN"/>
        </w:rPr>
        <w:t>)</w:t>
      </w:r>
      <w:r w:rsidR="00855DFF" w:rsidRPr="00763CD2">
        <w:rPr>
          <w:szCs w:val="24"/>
          <w:lang w:eastAsia="zh-CN"/>
        </w:rPr>
        <w:t xml:space="preserve"> were purchased from</w:t>
      </w:r>
      <w:r w:rsidR="007B183E" w:rsidRPr="00763CD2">
        <w:rPr>
          <w:szCs w:val="24"/>
          <w:lang w:eastAsia="zh-CN"/>
        </w:rPr>
        <w:t xml:space="preserve"> </w:t>
      </w:r>
      <w:r w:rsidR="00FC4498" w:rsidRPr="00763CD2">
        <w:rPr>
          <w:szCs w:val="24"/>
          <w:lang w:eastAsia="zh-CN"/>
        </w:rPr>
        <w:t>Macklin</w:t>
      </w:r>
      <w:r w:rsidR="007B183E" w:rsidRPr="00763CD2">
        <w:rPr>
          <w:szCs w:val="24"/>
          <w:lang w:eastAsia="zh-CN"/>
        </w:rPr>
        <w:t xml:space="preserve">. </w:t>
      </w:r>
      <w:r w:rsidR="00D95957" w:rsidRPr="00763CD2">
        <w:rPr>
          <w:szCs w:val="24"/>
        </w:rPr>
        <w:t>The solutions were prepared from super pure water (18 MΩ cm) purified through a Milli-Q Lab system (Nihon Millipore Ltd.).</w:t>
      </w:r>
    </w:p>
    <w:p w14:paraId="24D9A665" w14:textId="1EE67CBD" w:rsidR="00250C2A" w:rsidRPr="00763CD2" w:rsidRDefault="00210654" w:rsidP="00763CD2">
      <w:pPr>
        <w:pStyle w:val="SMText"/>
        <w:numPr>
          <w:ilvl w:val="0"/>
          <w:numId w:val="1"/>
        </w:numPr>
        <w:spacing w:afterLines="100" w:after="312"/>
        <w:rPr>
          <w:rStyle w:val="fontstyle01"/>
          <w:rFonts w:ascii="Times New Roman" w:hAnsi="Times New Roman"/>
        </w:rPr>
      </w:pPr>
      <w:r w:rsidRPr="00763CD2">
        <w:rPr>
          <w:rStyle w:val="fontstyle01"/>
          <w:rFonts w:ascii="Times New Roman" w:hAnsi="Times New Roman"/>
        </w:rPr>
        <w:t>Experiment section</w:t>
      </w:r>
    </w:p>
    <w:p w14:paraId="313B037B" w14:textId="08786D42" w:rsidR="00E75FA0" w:rsidRPr="00763CD2" w:rsidRDefault="00D95957" w:rsidP="00763CD2">
      <w:pPr>
        <w:pStyle w:val="SMText"/>
        <w:spacing w:afterLines="100" w:after="312"/>
        <w:ind w:firstLine="0"/>
        <w:jc w:val="both"/>
        <w:rPr>
          <w:rStyle w:val="fontstyle01"/>
          <w:rFonts w:ascii="Times New Roman" w:hAnsi="Times New Roman"/>
          <w:b w:val="0"/>
          <w:bCs w:val="0"/>
          <w:lang w:eastAsia="zh-CN"/>
        </w:rPr>
      </w:pPr>
      <w:r w:rsidRPr="00763CD2">
        <w:rPr>
          <w:rStyle w:val="fontstyle01"/>
          <w:rFonts w:ascii="Times New Roman" w:hAnsi="Times New Roman"/>
          <w:bCs w:val="0"/>
          <w:lang w:eastAsia="zh-CN"/>
        </w:rPr>
        <w:t>Preparation of Cu thin film</w:t>
      </w:r>
      <w:r w:rsidR="004C08AE">
        <w:rPr>
          <w:rStyle w:val="fontstyle01"/>
          <w:rFonts w:ascii="Times New Roman" w:hAnsi="Times New Roman"/>
          <w:bCs w:val="0"/>
          <w:lang w:eastAsia="zh-CN"/>
        </w:rPr>
        <w:t xml:space="preserve"> </w:t>
      </w:r>
      <w:r w:rsidRPr="00763CD2">
        <w:rPr>
          <w:rStyle w:val="fontstyle01"/>
          <w:rFonts w:ascii="Times New Roman" w:hAnsi="Times New Roman"/>
          <w:bCs w:val="0"/>
          <w:lang w:eastAsia="zh-CN"/>
        </w:rPr>
        <w:t>working electrodes</w:t>
      </w:r>
      <w:r w:rsidRPr="00763CD2">
        <w:rPr>
          <w:rStyle w:val="fontstyle01"/>
          <w:rFonts w:ascii="Times New Roman" w:hAnsi="Times New Roman"/>
          <w:b w:val="0"/>
          <w:bCs w:val="0"/>
          <w:lang w:eastAsia="zh-CN"/>
        </w:rPr>
        <w:t xml:space="preserve">. The preparation procedure of Cu film working electrodes with prominent signal </w:t>
      </w:r>
      <w:r w:rsidR="004C08AE" w:rsidRPr="00763CD2">
        <w:rPr>
          <w:rStyle w:val="fontstyle01"/>
          <w:rFonts w:ascii="Times New Roman" w:hAnsi="Times New Roman"/>
          <w:b w:val="0"/>
          <w:bCs w:val="0"/>
          <w:lang w:eastAsia="zh-CN"/>
        </w:rPr>
        <w:t>enhance</w:t>
      </w:r>
      <w:r w:rsidR="004C08AE">
        <w:rPr>
          <w:rStyle w:val="fontstyle01"/>
          <w:rFonts w:ascii="Times New Roman" w:hAnsi="Times New Roman"/>
          <w:b w:val="0"/>
          <w:bCs w:val="0"/>
          <w:lang w:eastAsia="zh-CN"/>
        </w:rPr>
        <w:t>d</w:t>
      </w:r>
      <w:r w:rsidR="004C08AE" w:rsidRPr="00763CD2">
        <w:rPr>
          <w:rStyle w:val="fontstyle01"/>
          <w:rFonts w:ascii="Times New Roman" w:hAnsi="Times New Roman"/>
          <w:b w:val="0"/>
          <w:bCs w:val="0"/>
          <w:lang w:eastAsia="zh-CN"/>
        </w:rPr>
        <w:t xml:space="preserve"> </w:t>
      </w:r>
      <w:r w:rsidRPr="00763CD2">
        <w:rPr>
          <w:rStyle w:val="fontstyle01"/>
          <w:rFonts w:ascii="Times New Roman" w:hAnsi="Times New Roman"/>
          <w:b w:val="0"/>
          <w:bCs w:val="0"/>
          <w:lang w:eastAsia="zh-CN"/>
        </w:rPr>
        <w:t>effect was modified from a “Seeded growth tactics”</w:t>
      </w:r>
      <w:r w:rsidR="006D1320" w:rsidRPr="00763CD2">
        <w:rPr>
          <w:rStyle w:val="fontstyle01"/>
          <w:rFonts w:ascii="Times New Roman" w:hAnsi="Times New Roman"/>
          <w:b w:val="0"/>
          <w:bCs w:val="0"/>
          <w:vertAlign w:val="superscript"/>
          <w:lang w:eastAsia="zh-CN"/>
        </w:rPr>
        <w:t xml:space="preserve"> </w:t>
      </w:r>
      <w:r w:rsidR="00165C4A" w:rsidRPr="00763CD2">
        <w:rPr>
          <w:rStyle w:val="fontstyle01"/>
          <w:rFonts w:ascii="Times New Roman" w:hAnsi="Times New Roman"/>
          <w:b w:val="0"/>
          <w:bCs w:val="0"/>
          <w:lang w:eastAsia="zh-CN"/>
        </w:rPr>
        <w:fldChar w:fldCharType="begin">
          <w:fldData xml:space="preserve">PEVuZE5vdGU+PENpdGU+PEF1dGhvcj5XYW5nPC9BdXRob3I+PFllYXI+MjAwNzwvWWVhcj48UmVj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</w:fldData>
        </w:fldChar>
      </w:r>
      <w:r w:rsidR="00216644" w:rsidRPr="00767143">
        <w:rPr>
          <w:rStyle w:val="fontstyle01"/>
          <w:rFonts w:ascii="Times New Roman" w:hAnsi="Times New Roman"/>
          <w:b w:val="0"/>
          <w:bCs w:val="0"/>
          <w:lang w:eastAsia="zh-CN"/>
        </w:rPr>
        <w:instrText xml:space="preserve"> ADDIN EN.CITE </w:instrText>
      </w:r>
      <w:r w:rsidR="00216644" w:rsidRPr="00767143">
        <w:rPr>
          <w:rStyle w:val="fontstyle01"/>
          <w:rFonts w:ascii="Times New Roman" w:hAnsi="Times New Roman"/>
          <w:b w:val="0"/>
          <w:bCs w:val="0"/>
          <w:lang w:eastAsia="zh-CN"/>
        </w:rPr>
        <w:fldChar w:fldCharType="begin">
          <w:fldData xml:space="preserve">PEVuZE5vdGU+PENpdGU+PEF1dGhvcj5XYW5nPC9BdXRob3I+PFllYXI+MjAwNzwvWWVhcj48UmVj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</w:fldData>
        </w:fldChar>
      </w:r>
      <w:r w:rsidR="00216644" w:rsidRPr="00767143">
        <w:rPr>
          <w:rStyle w:val="fontstyle01"/>
          <w:rFonts w:ascii="Times New Roman" w:hAnsi="Times New Roman"/>
          <w:b w:val="0"/>
          <w:bCs w:val="0"/>
          <w:lang w:eastAsia="zh-CN"/>
        </w:rPr>
        <w:instrText xml:space="preserve"> ADDIN EN.CITE.DATA </w:instrText>
      </w:r>
      <w:r w:rsidR="00216644" w:rsidRPr="00767143">
        <w:rPr>
          <w:rStyle w:val="fontstyle01"/>
          <w:rFonts w:ascii="Times New Roman" w:hAnsi="Times New Roman"/>
          <w:b w:val="0"/>
          <w:bCs w:val="0"/>
          <w:lang w:eastAsia="zh-CN"/>
        </w:rPr>
      </w:r>
      <w:r w:rsidR="00216644" w:rsidRPr="00767143">
        <w:rPr>
          <w:rStyle w:val="fontstyle01"/>
          <w:rFonts w:ascii="Times New Roman" w:hAnsi="Times New Roman"/>
          <w:b w:val="0"/>
          <w:bCs w:val="0"/>
          <w:lang w:eastAsia="zh-CN"/>
        </w:rPr>
        <w:fldChar w:fldCharType="end"/>
      </w:r>
      <w:r w:rsidR="00165C4A" w:rsidRPr="00763CD2">
        <w:rPr>
          <w:rStyle w:val="fontstyle01"/>
          <w:rFonts w:ascii="Times New Roman" w:hAnsi="Times New Roman"/>
          <w:b w:val="0"/>
          <w:bCs w:val="0"/>
          <w:lang w:eastAsia="zh-CN"/>
        </w:rPr>
      </w:r>
      <w:r w:rsidR="00165C4A" w:rsidRPr="00763CD2">
        <w:rPr>
          <w:rStyle w:val="fontstyle01"/>
          <w:rFonts w:ascii="Times New Roman" w:hAnsi="Times New Roman"/>
          <w:b w:val="0"/>
          <w:bCs w:val="0"/>
          <w:lang w:eastAsia="zh-CN"/>
        </w:rPr>
        <w:fldChar w:fldCharType="separate"/>
      </w:r>
      <w:r w:rsidR="00C779DD" w:rsidRPr="00763CD2">
        <w:rPr>
          <w:rStyle w:val="fontstyle01"/>
          <w:rFonts w:ascii="Times New Roman" w:hAnsi="Times New Roman"/>
          <w:b w:val="0"/>
          <w:bCs w:val="0"/>
          <w:noProof/>
          <w:vertAlign w:val="superscript"/>
          <w:lang w:eastAsia="zh-CN"/>
        </w:rPr>
        <w:t>1</w:t>
      </w:r>
      <w:r w:rsidR="00165C4A" w:rsidRPr="00763CD2">
        <w:rPr>
          <w:rStyle w:val="fontstyle01"/>
          <w:rFonts w:ascii="Times New Roman" w:hAnsi="Times New Roman"/>
          <w:b w:val="0"/>
          <w:bCs w:val="0"/>
          <w:lang w:eastAsia="zh-CN"/>
        </w:rPr>
        <w:fldChar w:fldCharType="end"/>
      </w:r>
      <w:r w:rsidRPr="00763CD2">
        <w:rPr>
          <w:rStyle w:val="fontstyle01"/>
          <w:rFonts w:ascii="Times New Roman" w:hAnsi="Times New Roman"/>
          <w:b w:val="0"/>
          <w:bCs w:val="0"/>
          <w:lang w:eastAsia="zh-CN"/>
        </w:rPr>
        <w:t xml:space="preserve"> as follows: the reflecting plane of a trapezoidal Si prism</w:t>
      </w:r>
      <w:r w:rsidR="00E86204">
        <w:rPr>
          <w:rStyle w:val="fontstyle01"/>
          <w:rFonts w:ascii="Times New Roman" w:hAnsi="Times New Roman"/>
          <w:b w:val="0"/>
          <w:bCs w:val="0"/>
          <w:lang w:eastAsia="zh-CN"/>
        </w:rPr>
        <w:t xml:space="preserve"> (25</w:t>
      </w:r>
      <w:r w:rsidR="00E86204">
        <w:rPr>
          <w:rStyle w:val="fontstyle01"/>
          <w:rFonts w:ascii="Times New Roman" w:hAnsi="Times New Roman"/>
          <w:b w:val="0"/>
          <w:bCs w:val="0"/>
          <w:lang w:eastAsia="zh-CN"/>
        </w:rPr>
        <w:sym w:font="Symbol" w:char="F0B4"/>
      </w:r>
      <w:r w:rsidR="00E86204">
        <w:rPr>
          <w:rStyle w:val="fontstyle01"/>
          <w:rFonts w:ascii="Times New Roman" w:hAnsi="Times New Roman"/>
          <w:b w:val="0"/>
          <w:bCs w:val="0"/>
          <w:lang w:eastAsia="zh-CN"/>
        </w:rPr>
        <w:t>25 mm)</w:t>
      </w:r>
      <w:r w:rsidRPr="00763CD2">
        <w:rPr>
          <w:rStyle w:val="fontstyle01"/>
          <w:rFonts w:ascii="Times New Roman" w:hAnsi="Times New Roman"/>
          <w:b w:val="0"/>
          <w:bCs w:val="0"/>
          <w:lang w:eastAsia="zh-CN"/>
        </w:rPr>
        <w:t xml:space="preserve"> was polished with diamond suspension and cleaned in water and ethyl alcohol successively by ultrasonic for several times. </w:t>
      </w:r>
      <w:r w:rsidR="00763CD2" w:rsidRPr="00763CD2">
        <w:rPr>
          <w:rStyle w:val="fontstyle01"/>
          <w:rFonts w:ascii="Times New Roman" w:hAnsi="Times New Roman"/>
          <w:b w:val="0"/>
          <w:bCs w:val="0"/>
          <w:lang w:eastAsia="zh-CN"/>
        </w:rPr>
        <w:t>Then</w:t>
      </w:r>
      <w:r w:rsidRPr="00763CD2">
        <w:rPr>
          <w:rStyle w:val="fontstyle01"/>
          <w:rFonts w:ascii="Times New Roman" w:hAnsi="Times New Roman"/>
          <w:b w:val="0"/>
          <w:bCs w:val="0"/>
          <w:lang w:eastAsia="zh-CN"/>
        </w:rPr>
        <w:t xml:space="preserve"> the prism was immerged in a piranha solution (3:1 volumetric ratio of H</w:t>
      </w:r>
      <w:r w:rsidRPr="00763CD2">
        <w:rPr>
          <w:rStyle w:val="fontstyle01"/>
          <w:rFonts w:ascii="Times New Roman" w:hAnsi="Times New Roman"/>
          <w:b w:val="0"/>
          <w:bCs w:val="0"/>
          <w:vertAlign w:val="subscript"/>
          <w:lang w:eastAsia="zh-CN"/>
        </w:rPr>
        <w:t>2</w:t>
      </w:r>
      <w:r w:rsidRPr="00763CD2">
        <w:rPr>
          <w:rStyle w:val="fontstyle01"/>
          <w:rFonts w:ascii="Times New Roman" w:hAnsi="Times New Roman"/>
          <w:b w:val="0"/>
          <w:bCs w:val="0"/>
          <w:lang w:eastAsia="zh-CN"/>
        </w:rPr>
        <w:t>SO</w:t>
      </w:r>
      <w:r w:rsidRPr="00763CD2">
        <w:rPr>
          <w:rStyle w:val="fontstyle01"/>
          <w:rFonts w:ascii="Times New Roman" w:hAnsi="Times New Roman"/>
          <w:b w:val="0"/>
          <w:bCs w:val="0"/>
          <w:vertAlign w:val="subscript"/>
          <w:lang w:eastAsia="zh-CN"/>
        </w:rPr>
        <w:t>4</w:t>
      </w:r>
      <w:r w:rsidRPr="00763CD2">
        <w:rPr>
          <w:rStyle w:val="fontstyle01"/>
          <w:rFonts w:ascii="Times New Roman" w:hAnsi="Times New Roman"/>
          <w:b w:val="0"/>
          <w:bCs w:val="0"/>
          <w:lang w:eastAsia="zh-CN"/>
        </w:rPr>
        <w:t xml:space="preserve"> and H</w:t>
      </w:r>
      <w:r w:rsidRPr="00763CD2">
        <w:rPr>
          <w:rStyle w:val="fontstyle01"/>
          <w:rFonts w:ascii="Times New Roman" w:hAnsi="Times New Roman"/>
          <w:b w:val="0"/>
          <w:bCs w:val="0"/>
          <w:vertAlign w:val="subscript"/>
          <w:lang w:eastAsia="zh-CN"/>
        </w:rPr>
        <w:t>2</w:t>
      </w:r>
      <w:r w:rsidRPr="00763CD2">
        <w:rPr>
          <w:rStyle w:val="fontstyle01"/>
          <w:rFonts w:ascii="Times New Roman" w:hAnsi="Times New Roman"/>
          <w:b w:val="0"/>
          <w:bCs w:val="0"/>
          <w:lang w:eastAsia="zh-CN"/>
        </w:rPr>
        <w:t>O</w:t>
      </w:r>
      <w:r w:rsidRPr="00763CD2">
        <w:rPr>
          <w:rStyle w:val="fontstyle01"/>
          <w:rFonts w:ascii="Times New Roman" w:hAnsi="Times New Roman"/>
          <w:b w:val="0"/>
          <w:bCs w:val="0"/>
          <w:vertAlign w:val="subscript"/>
          <w:lang w:eastAsia="zh-CN"/>
        </w:rPr>
        <w:t>2</w:t>
      </w:r>
      <w:r w:rsidRPr="00763CD2">
        <w:rPr>
          <w:rStyle w:val="fontstyle01"/>
          <w:rFonts w:ascii="Times New Roman" w:hAnsi="Times New Roman"/>
          <w:b w:val="0"/>
          <w:bCs w:val="0"/>
          <w:lang w:eastAsia="zh-CN"/>
        </w:rPr>
        <w:t>) for 60 min. The reflection plane was then treated by 40% NH</w:t>
      </w:r>
      <w:r w:rsidRPr="00763CD2">
        <w:rPr>
          <w:rStyle w:val="fontstyle01"/>
          <w:rFonts w:ascii="Times New Roman" w:hAnsi="Times New Roman"/>
          <w:b w:val="0"/>
          <w:bCs w:val="0"/>
          <w:vertAlign w:val="subscript"/>
          <w:lang w:eastAsia="zh-CN"/>
        </w:rPr>
        <w:t>4</w:t>
      </w:r>
      <w:r w:rsidRPr="00763CD2">
        <w:rPr>
          <w:rStyle w:val="fontstyle01"/>
          <w:rFonts w:ascii="Times New Roman" w:hAnsi="Times New Roman"/>
          <w:b w:val="0"/>
          <w:bCs w:val="0"/>
          <w:lang w:eastAsia="zh-CN"/>
        </w:rPr>
        <w:t xml:space="preserve">F for 90 s, and immersed the Si reflecting plane in a mixture of </w:t>
      </w:r>
      <w:r w:rsidR="00DC40C0" w:rsidRPr="00763CD2">
        <w:rPr>
          <w:rStyle w:val="fontstyle01"/>
          <w:rFonts w:ascii="Times New Roman" w:hAnsi="Times New Roman"/>
          <w:b w:val="0"/>
          <w:bCs w:val="0"/>
          <w:lang w:eastAsia="zh-CN"/>
        </w:rPr>
        <w:t>2</w:t>
      </w:r>
      <w:r w:rsidRPr="00763CD2">
        <w:rPr>
          <w:rStyle w:val="fontstyle01"/>
          <w:rFonts w:ascii="Times New Roman" w:hAnsi="Times New Roman"/>
          <w:b w:val="0"/>
          <w:bCs w:val="0"/>
          <w:lang w:eastAsia="zh-CN"/>
        </w:rPr>
        <w:t xml:space="preserve">% HF and </w:t>
      </w:r>
      <w:r w:rsidR="00B377CE" w:rsidRPr="00763CD2">
        <w:rPr>
          <w:rStyle w:val="fontstyle01"/>
          <w:rFonts w:ascii="Times New Roman" w:hAnsi="Times New Roman"/>
          <w:b w:val="0"/>
          <w:bCs w:val="0"/>
          <w:lang w:eastAsia="zh-CN"/>
        </w:rPr>
        <w:t>3.1</w:t>
      </w:r>
      <w:r w:rsidR="00331EF9" w:rsidRPr="00763CD2">
        <w:rPr>
          <w:rStyle w:val="fontstyle01"/>
          <w:rFonts w:ascii="Times New Roman" w:hAnsi="Times New Roman"/>
          <w:b w:val="0"/>
          <w:bCs w:val="0"/>
          <w:lang w:eastAsia="zh-CN"/>
        </w:rPr>
        <w:t>7</w:t>
      </w:r>
      <w:r w:rsidR="00E86204">
        <w:rPr>
          <w:rStyle w:val="fontstyle01"/>
          <w:rFonts w:ascii="Times New Roman" w:hAnsi="Times New Roman"/>
          <w:b w:val="0"/>
          <w:bCs w:val="0"/>
          <w:lang w:eastAsia="zh-CN"/>
        </w:rPr>
        <w:t xml:space="preserve"> </w:t>
      </w:r>
      <w:r w:rsidR="00B377CE" w:rsidRPr="00763CD2">
        <w:rPr>
          <w:rStyle w:val="fontstyle01"/>
          <w:rFonts w:ascii="Times New Roman" w:hAnsi="Times New Roman"/>
          <w:b w:val="0"/>
          <w:bCs w:val="0"/>
          <w:lang w:eastAsia="zh-CN"/>
        </w:rPr>
        <w:t xml:space="preserve">mM </w:t>
      </w:r>
      <w:r w:rsidRPr="00763CD2">
        <w:rPr>
          <w:rStyle w:val="fontstyle01"/>
          <w:rFonts w:ascii="Times New Roman" w:hAnsi="Times New Roman"/>
          <w:b w:val="0"/>
          <w:bCs w:val="0"/>
          <w:lang w:eastAsia="zh-CN"/>
        </w:rPr>
        <w:t>CuSO</w:t>
      </w:r>
      <w:r w:rsidRPr="00763CD2">
        <w:rPr>
          <w:rStyle w:val="fontstyle01"/>
          <w:rFonts w:ascii="Times New Roman" w:hAnsi="Times New Roman"/>
          <w:b w:val="0"/>
          <w:bCs w:val="0"/>
          <w:vertAlign w:val="subscript"/>
          <w:lang w:eastAsia="zh-CN"/>
        </w:rPr>
        <w:t>4</w:t>
      </w:r>
      <w:r w:rsidRPr="00763CD2">
        <w:rPr>
          <w:rStyle w:val="fontstyle01"/>
          <w:rFonts w:ascii="Times New Roman" w:hAnsi="Times New Roman"/>
          <w:b w:val="0"/>
          <w:bCs w:val="0"/>
          <w:lang w:eastAsia="zh-CN"/>
        </w:rPr>
        <w:t xml:space="preserve"> at </w:t>
      </w:r>
      <w:r w:rsidR="00DC40C0" w:rsidRPr="00763CD2">
        <w:rPr>
          <w:rStyle w:val="fontstyle01"/>
          <w:rFonts w:ascii="Times New Roman" w:hAnsi="Times New Roman"/>
          <w:b w:val="0"/>
          <w:bCs w:val="0"/>
          <w:lang w:eastAsia="zh-CN"/>
        </w:rPr>
        <w:t>28</w:t>
      </w:r>
      <w:r w:rsidRPr="00763CD2">
        <w:rPr>
          <w:rStyle w:val="fontstyle01"/>
          <w:rFonts w:ascii="Times New Roman" w:hAnsi="Times New Roman"/>
          <w:b w:val="0"/>
          <w:bCs w:val="0"/>
          <w:lang w:eastAsia="zh-CN"/>
        </w:rPr>
        <w:t xml:space="preserve">°C for </w:t>
      </w:r>
      <w:r w:rsidR="00DC40C0" w:rsidRPr="00763CD2">
        <w:rPr>
          <w:rStyle w:val="fontstyle01"/>
          <w:rFonts w:ascii="Times New Roman" w:hAnsi="Times New Roman"/>
          <w:b w:val="0"/>
          <w:bCs w:val="0"/>
          <w:lang w:eastAsia="zh-CN"/>
        </w:rPr>
        <w:t>20</w:t>
      </w:r>
      <w:r w:rsidRPr="00763CD2">
        <w:rPr>
          <w:rStyle w:val="fontstyle01"/>
          <w:rFonts w:ascii="Times New Roman" w:hAnsi="Times New Roman"/>
          <w:b w:val="0"/>
          <w:bCs w:val="0"/>
          <w:lang w:eastAsia="zh-CN"/>
        </w:rPr>
        <w:t xml:space="preserve"> s.</w:t>
      </w:r>
      <w:r w:rsidR="00E86204">
        <w:rPr>
          <w:rStyle w:val="fontstyle01"/>
          <w:rFonts w:ascii="Times New Roman" w:hAnsi="Times New Roman"/>
          <w:b w:val="0"/>
          <w:bCs w:val="0"/>
          <w:lang w:eastAsia="zh-CN"/>
        </w:rPr>
        <w:t xml:space="preserve"> T</w:t>
      </w:r>
      <w:r w:rsidRPr="00763CD2">
        <w:rPr>
          <w:rStyle w:val="fontstyle01"/>
          <w:rFonts w:ascii="Times New Roman" w:hAnsi="Times New Roman"/>
          <w:b w:val="0"/>
          <w:bCs w:val="0"/>
          <w:lang w:eastAsia="zh-CN"/>
        </w:rPr>
        <w:t>he plating solution of electroless deposition Cu (</w:t>
      </w:r>
      <w:r w:rsidR="00331EF9" w:rsidRPr="00763CD2">
        <w:rPr>
          <w:rStyle w:val="fontstyle01"/>
          <w:rFonts w:ascii="Times New Roman" w:hAnsi="Times New Roman"/>
          <w:b w:val="0"/>
          <w:bCs w:val="0"/>
          <w:lang w:eastAsia="zh-CN"/>
        </w:rPr>
        <w:t>31.7</w:t>
      </w:r>
      <w:r w:rsidR="00E86204">
        <w:rPr>
          <w:rStyle w:val="fontstyle01"/>
          <w:rFonts w:ascii="Times New Roman" w:hAnsi="Times New Roman"/>
          <w:b w:val="0"/>
          <w:bCs w:val="0"/>
          <w:lang w:eastAsia="zh-CN"/>
        </w:rPr>
        <w:t xml:space="preserve"> </w:t>
      </w:r>
      <w:r w:rsidR="00507F28" w:rsidRPr="00763CD2">
        <w:rPr>
          <w:rStyle w:val="fontstyle01"/>
          <w:rFonts w:ascii="Times New Roman" w:hAnsi="Times New Roman"/>
          <w:b w:val="0"/>
          <w:bCs w:val="0"/>
          <w:lang w:eastAsia="zh-CN"/>
        </w:rPr>
        <w:t xml:space="preserve">mM </w:t>
      </w:r>
      <w:r w:rsidRPr="00763CD2">
        <w:rPr>
          <w:rStyle w:val="fontstyle01"/>
          <w:rFonts w:ascii="Times New Roman" w:hAnsi="Times New Roman"/>
          <w:b w:val="0"/>
          <w:bCs w:val="0"/>
          <w:lang w:eastAsia="zh-CN"/>
        </w:rPr>
        <w:t>CuSO</w:t>
      </w:r>
      <w:r w:rsidRPr="00763CD2">
        <w:rPr>
          <w:rStyle w:val="fontstyle01"/>
          <w:rFonts w:ascii="Times New Roman" w:hAnsi="Times New Roman"/>
          <w:b w:val="0"/>
          <w:bCs w:val="0"/>
          <w:vertAlign w:val="subscript"/>
          <w:lang w:eastAsia="zh-CN"/>
        </w:rPr>
        <w:t>4</w:t>
      </w:r>
      <w:r w:rsidRPr="00763CD2">
        <w:rPr>
          <w:rStyle w:val="fontstyle01"/>
          <w:rFonts w:ascii="Times New Roman" w:hAnsi="Times New Roman"/>
          <w:b w:val="0"/>
          <w:bCs w:val="0"/>
          <w:lang w:eastAsia="zh-CN"/>
        </w:rPr>
        <w:t>·5H</w:t>
      </w:r>
      <w:r w:rsidRPr="00763CD2">
        <w:rPr>
          <w:rStyle w:val="fontstyle01"/>
          <w:rFonts w:ascii="Times New Roman" w:hAnsi="Times New Roman"/>
          <w:b w:val="0"/>
          <w:bCs w:val="0"/>
          <w:vertAlign w:val="subscript"/>
          <w:lang w:eastAsia="zh-CN"/>
        </w:rPr>
        <w:t>2</w:t>
      </w:r>
      <w:r w:rsidRPr="00763CD2">
        <w:rPr>
          <w:rStyle w:val="fontstyle01"/>
          <w:rFonts w:ascii="Times New Roman" w:hAnsi="Times New Roman"/>
          <w:b w:val="0"/>
          <w:bCs w:val="0"/>
          <w:lang w:eastAsia="zh-CN"/>
        </w:rPr>
        <w:t xml:space="preserve">O, </w:t>
      </w:r>
      <w:r w:rsidR="00CE16C3" w:rsidRPr="00763CD2">
        <w:rPr>
          <w:rStyle w:val="fontstyle01"/>
          <w:rFonts w:ascii="Times New Roman" w:hAnsi="Times New Roman"/>
          <w:b w:val="0"/>
          <w:bCs w:val="0"/>
          <w:lang w:eastAsia="zh-CN"/>
        </w:rPr>
        <w:t>0.</w:t>
      </w:r>
      <w:r w:rsidR="00507F28" w:rsidRPr="00763CD2">
        <w:rPr>
          <w:rStyle w:val="fontstyle01"/>
          <w:rFonts w:ascii="Times New Roman" w:hAnsi="Times New Roman"/>
          <w:b w:val="0"/>
          <w:bCs w:val="0"/>
          <w:lang w:eastAsia="zh-CN"/>
        </w:rPr>
        <w:t>161</w:t>
      </w:r>
      <w:r w:rsidR="00E86204">
        <w:rPr>
          <w:rStyle w:val="fontstyle01"/>
          <w:rFonts w:ascii="Times New Roman" w:hAnsi="Times New Roman"/>
          <w:b w:val="0"/>
          <w:bCs w:val="0"/>
          <w:lang w:eastAsia="zh-CN"/>
        </w:rPr>
        <w:t xml:space="preserve"> </w:t>
      </w:r>
      <w:r w:rsidR="00507F28" w:rsidRPr="00763CD2">
        <w:rPr>
          <w:rStyle w:val="fontstyle01"/>
          <w:rFonts w:ascii="Times New Roman" w:hAnsi="Times New Roman"/>
          <w:b w:val="0"/>
          <w:bCs w:val="0"/>
          <w:lang w:eastAsia="zh-CN"/>
        </w:rPr>
        <w:t xml:space="preserve">M </w:t>
      </w:r>
      <w:r w:rsidRPr="00763CD2">
        <w:rPr>
          <w:rStyle w:val="fontstyle01"/>
          <w:rFonts w:ascii="Times New Roman" w:hAnsi="Times New Roman"/>
          <w:b w:val="0"/>
          <w:bCs w:val="0"/>
          <w:lang w:eastAsia="zh-CN"/>
        </w:rPr>
        <w:t>C</w:t>
      </w:r>
      <w:r w:rsidRPr="00763CD2">
        <w:rPr>
          <w:rStyle w:val="fontstyle01"/>
          <w:rFonts w:ascii="Times New Roman" w:hAnsi="Times New Roman"/>
          <w:b w:val="0"/>
          <w:bCs w:val="0"/>
          <w:vertAlign w:val="subscript"/>
          <w:lang w:eastAsia="zh-CN"/>
        </w:rPr>
        <w:t>2</w:t>
      </w:r>
      <w:r w:rsidRPr="00763CD2">
        <w:rPr>
          <w:rStyle w:val="fontstyle01"/>
          <w:rFonts w:ascii="Times New Roman" w:hAnsi="Times New Roman"/>
          <w:b w:val="0"/>
          <w:bCs w:val="0"/>
          <w:lang w:eastAsia="zh-CN"/>
        </w:rPr>
        <w:t>H</w:t>
      </w:r>
      <w:r w:rsidRPr="00763CD2">
        <w:rPr>
          <w:rStyle w:val="fontstyle01"/>
          <w:rFonts w:ascii="Times New Roman" w:hAnsi="Times New Roman"/>
          <w:b w:val="0"/>
          <w:bCs w:val="0"/>
          <w:vertAlign w:val="subscript"/>
          <w:lang w:eastAsia="zh-CN"/>
        </w:rPr>
        <w:t>4</w:t>
      </w:r>
      <w:r w:rsidRPr="00763CD2">
        <w:rPr>
          <w:rStyle w:val="fontstyle01"/>
          <w:rFonts w:ascii="Times New Roman" w:hAnsi="Times New Roman"/>
          <w:b w:val="0"/>
          <w:bCs w:val="0"/>
          <w:lang w:eastAsia="zh-CN"/>
        </w:rPr>
        <w:t>O</w:t>
      </w:r>
      <w:r w:rsidRPr="00763CD2">
        <w:rPr>
          <w:rStyle w:val="fontstyle01"/>
          <w:rFonts w:ascii="Times New Roman" w:hAnsi="Times New Roman"/>
          <w:b w:val="0"/>
          <w:bCs w:val="0"/>
          <w:vertAlign w:val="subscript"/>
          <w:lang w:eastAsia="zh-CN"/>
        </w:rPr>
        <w:t>6</w:t>
      </w:r>
      <w:r w:rsidRPr="00763CD2">
        <w:rPr>
          <w:rStyle w:val="fontstyle01"/>
          <w:rFonts w:ascii="Times New Roman" w:hAnsi="Times New Roman"/>
          <w:b w:val="0"/>
          <w:bCs w:val="0"/>
          <w:lang w:eastAsia="zh-CN"/>
        </w:rPr>
        <w:t xml:space="preserve">KNa, </w:t>
      </w:r>
      <w:r w:rsidR="00916B8E" w:rsidRPr="00763CD2">
        <w:rPr>
          <w:rStyle w:val="fontstyle01"/>
          <w:rFonts w:ascii="Times New Roman" w:hAnsi="Times New Roman"/>
          <w:b w:val="0"/>
          <w:bCs w:val="0"/>
          <w:lang w:eastAsia="zh-CN"/>
        </w:rPr>
        <w:t>0.333</w:t>
      </w:r>
      <w:r w:rsidR="00E86204">
        <w:rPr>
          <w:rStyle w:val="fontstyle01"/>
          <w:rFonts w:ascii="Times New Roman" w:hAnsi="Times New Roman"/>
          <w:b w:val="0"/>
          <w:bCs w:val="0"/>
          <w:lang w:eastAsia="zh-CN"/>
        </w:rPr>
        <w:t xml:space="preserve"> </w:t>
      </w:r>
      <w:r w:rsidR="00916B8E" w:rsidRPr="00763CD2">
        <w:rPr>
          <w:rStyle w:val="fontstyle01"/>
          <w:rFonts w:ascii="Times New Roman" w:hAnsi="Times New Roman"/>
          <w:b w:val="0"/>
          <w:bCs w:val="0"/>
          <w:lang w:eastAsia="zh-CN"/>
        </w:rPr>
        <w:t xml:space="preserve">M </w:t>
      </w:r>
      <w:r w:rsidRPr="00763CD2">
        <w:rPr>
          <w:rStyle w:val="fontstyle01"/>
          <w:rFonts w:ascii="Times New Roman" w:hAnsi="Times New Roman"/>
          <w:b w:val="0"/>
          <w:bCs w:val="0"/>
          <w:lang w:eastAsia="zh-CN"/>
        </w:rPr>
        <w:t xml:space="preserve">HCHO, adjusted to pH 12 with NaOH) was </w:t>
      </w:r>
      <w:r w:rsidR="00C15CD1" w:rsidRPr="00763CD2">
        <w:rPr>
          <w:rStyle w:val="fontstyle01"/>
          <w:rFonts w:ascii="Times New Roman" w:hAnsi="Times New Roman"/>
          <w:b w:val="0"/>
          <w:bCs w:val="0"/>
          <w:lang w:eastAsia="zh-CN"/>
        </w:rPr>
        <w:t xml:space="preserve">deposited </w:t>
      </w:r>
      <w:r w:rsidRPr="00763CD2">
        <w:rPr>
          <w:rStyle w:val="fontstyle01"/>
          <w:rFonts w:ascii="Times New Roman" w:hAnsi="Times New Roman"/>
          <w:b w:val="0"/>
          <w:bCs w:val="0"/>
          <w:lang w:eastAsia="zh-CN"/>
        </w:rPr>
        <w:t xml:space="preserve">dropwise on the reflection plane at 30°C for </w:t>
      </w:r>
      <w:r w:rsidR="00FE7760" w:rsidRPr="00763CD2">
        <w:rPr>
          <w:rStyle w:val="fontstyle01"/>
          <w:rFonts w:ascii="Times New Roman" w:hAnsi="Times New Roman"/>
          <w:b w:val="0"/>
          <w:bCs w:val="0"/>
          <w:lang w:eastAsia="zh-CN"/>
        </w:rPr>
        <w:t>3</w:t>
      </w:r>
      <w:r w:rsidRPr="00763CD2">
        <w:rPr>
          <w:rStyle w:val="fontstyle01"/>
          <w:rFonts w:ascii="Times New Roman" w:hAnsi="Times New Roman"/>
          <w:b w:val="0"/>
          <w:bCs w:val="0"/>
          <w:lang w:eastAsia="zh-CN"/>
        </w:rPr>
        <w:t xml:space="preserve"> min, </w:t>
      </w:r>
      <w:r w:rsidR="00763CD2" w:rsidRPr="00763CD2">
        <w:rPr>
          <w:rStyle w:val="fontstyle01"/>
          <w:rFonts w:ascii="Times New Roman" w:hAnsi="Times New Roman"/>
          <w:b w:val="0"/>
          <w:bCs w:val="0"/>
          <w:lang w:eastAsia="zh-CN"/>
        </w:rPr>
        <w:t>then</w:t>
      </w:r>
      <w:r w:rsidRPr="00763CD2">
        <w:rPr>
          <w:rStyle w:val="fontstyle01"/>
          <w:rFonts w:ascii="Times New Roman" w:hAnsi="Times New Roman"/>
          <w:b w:val="0"/>
          <w:bCs w:val="0"/>
          <w:lang w:eastAsia="zh-CN"/>
        </w:rPr>
        <w:t xml:space="preserve"> carefully rinsed with ultrapure water and purged with argon immediately. Scanning electron microscopy (SEM, </w:t>
      </w:r>
      <w:r w:rsidR="001E0F25" w:rsidRPr="00763CD2">
        <w:rPr>
          <w:rStyle w:val="fontstyle01"/>
          <w:rFonts w:ascii="Times New Roman" w:hAnsi="Times New Roman"/>
          <w:b w:val="0"/>
          <w:bCs w:val="0"/>
          <w:lang w:eastAsia="zh-CN"/>
        </w:rPr>
        <w:t>ZEISS Sigma</w:t>
      </w:r>
      <w:r w:rsidRPr="00763CD2">
        <w:rPr>
          <w:rStyle w:val="fontstyle01"/>
          <w:rFonts w:ascii="Times New Roman" w:hAnsi="Times New Roman"/>
          <w:b w:val="0"/>
          <w:bCs w:val="0"/>
          <w:lang w:eastAsia="zh-CN"/>
        </w:rPr>
        <w:t xml:space="preserve">) was applied to characterize the morphology of the Cu film on Si. </w:t>
      </w:r>
    </w:p>
    <w:p w14:paraId="083B5A50" w14:textId="6C58EC41" w:rsidR="00A9122F" w:rsidRPr="00763CD2" w:rsidRDefault="00A9122F" w:rsidP="00763CD2">
      <w:pPr>
        <w:pStyle w:val="SMText"/>
        <w:spacing w:afterLines="100" w:after="312"/>
        <w:ind w:firstLine="0"/>
        <w:jc w:val="both"/>
        <w:rPr>
          <w:rStyle w:val="fontstyle01"/>
          <w:rFonts w:ascii="Times New Roman" w:hAnsi="Times New Roman"/>
          <w:color w:val="auto"/>
        </w:rPr>
      </w:pPr>
      <w:r w:rsidRPr="00763CD2">
        <w:rPr>
          <w:b/>
          <w:bCs/>
          <w:szCs w:val="24"/>
        </w:rPr>
        <w:t>Electrochemical In-situ Attenuated Total Reflection Surface-enhanced Infrared Absorption Spectroscopy (ATR-</w:t>
      </w:r>
      <w:r w:rsidR="00C15CD1" w:rsidRPr="00763CD2">
        <w:rPr>
          <w:b/>
          <w:bCs/>
          <w:szCs w:val="24"/>
        </w:rPr>
        <w:t>S</w:t>
      </w:r>
      <w:r w:rsidRPr="00763CD2">
        <w:rPr>
          <w:b/>
          <w:bCs/>
          <w:szCs w:val="24"/>
        </w:rPr>
        <w:t xml:space="preserve">EIRAS). </w:t>
      </w:r>
      <w:r w:rsidRPr="00763CD2">
        <w:rPr>
          <w:rStyle w:val="fontstyle01"/>
          <w:rFonts w:ascii="Times New Roman" w:hAnsi="Times New Roman"/>
          <w:b w:val="0"/>
          <w:bCs w:val="0"/>
          <w:lang w:eastAsia="zh-CN"/>
        </w:rPr>
        <w:t xml:space="preserve">A </w:t>
      </w:r>
      <w:r w:rsidRPr="00763CD2">
        <w:rPr>
          <w:szCs w:val="24"/>
        </w:rPr>
        <w:t>Nicolet 8700 FTIR spectrometer equipped with a liquid-nitrogen-cooled MCT-A detector cooled was employed for the ATR-SEIR</w:t>
      </w:r>
      <w:r w:rsidR="00C15CD1" w:rsidRPr="00763CD2">
        <w:rPr>
          <w:szCs w:val="24"/>
        </w:rPr>
        <w:t>AS</w:t>
      </w:r>
      <w:r w:rsidRPr="00763CD2">
        <w:rPr>
          <w:szCs w:val="24"/>
        </w:rPr>
        <w:t xml:space="preserve"> measurements</w:t>
      </w:r>
      <w:r w:rsidR="00CC40D7" w:rsidRPr="00763CD2">
        <w:rPr>
          <w:szCs w:val="24"/>
        </w:rPr>
        <w:t>.</w:t>
      </w:r>
      <w:r w:rsidRPr="00763CD2">
        <w:rPr>
          <w:szCs w:val="24"/>
        </w:rPr>
        <w:t xml:space="preserve"> </w:t>
      </w:r>
      <w:r w:rsidR="00CC40D7" w:rsidRPr="00763CD2">
        <w:rPr>
          <w:szCs w:val="24"/>
        </w:rPr>
        <w:t>A</w:t>
      </w:r>
      <w:r w:rsidR="00622C23" w:rsidRPr="00763CD2">
        <w:rPr>
          <w:szCs w:val="24"/>
        </w:rPr>
        <w:t xml:space="preserve">ll </w:t>
      </w:r>
      <w:r w:rsidRPr="00763CD2">
        <w:rPr>
          <w:szCs w:val="24"/>
        </w:rPr>
        <w:t xml:space="preserve">spectral resolution </w:t>
      </w:r>
      <w:r w:rsidR="00C96411" w:rsidRPr="00763CD2">
        <w:rPr>
          <w:szCs w:val="24"/>
        </w:rPr>
        <w:t>was</w:t>
      </w:r>
      <w:r w:rsidRPr="00763CD2">
        <w:rPr>
          <w:szCs w:val="24"/>
        </w:rPr>
        <w:t xml:space="preserve"> 8 cm</w:t>
      </w:r>
      <w:r w:rsidRPr="00763CD2">
        <w:rPr>
          <w:szCs w:val="24"/>
          <w:vertAlign w:val="superscript"/>
        </w:rPr>
        <w:t>-1</w:t>
      </w:r>
      <w:r w:rsidR="00C96411" w:rsidRPr="00763CD2">
        <w:rPr>
          <w:szCs w:val="24"/>
        </w:rPr>
        <w:t xml:space="preserve"> </w:t>
      </w:r>
      <w:r w:rsidRPr="00763CD2">
        <w:rPr>
          <w:szCs w:val="24"/>
        </w:rPr>
        <w:t>and 200 interferograms were co-added for each spectrum</w:t>
      </w:r>
      <w:r w:rsidR="00933AAA" w:rsidRPr="00763CD2">
        <w:rPr>
          <w:szCs w:val="24"/>
        </w:rPr>
        <w:t xml:space="preserve"> </w:t>
      </w:r>
      <w:r w:rsidR="00933AAA" w:rsidRPr="00763CD2">
        <w:rPr>
          <w:szCs w:val="24"/>
          <w:lang w:eastAsia="zh-CN"/>
        </w:rPr>
        <w:t>if</w:t>
      </w:r>
      <w:r w:rsidR="00933AAA" w:rsidRPr="00763CD2">
        <w:rPr>
          <w:szCs w:val="24"/>
        </w:rPr>
        <w:t xml:space="preserve"> </w:t>
      </w:r>
      <w:r w:rsidR="00933AAA" w:rsidRPr="00763CD2">
        <w:rPr>
          <w:szCs w:val="24"/>
          <w:lang w:eastAsia="zh-CN"/>
        </w:rPr>
        <w:t>not</w:t>
      </w:r>
      <w:r w:rsidR="00933AAA" w:rsidRPr="00763CD2">
        <w:rPr>
          <w:szCs w:val="24"/>
        </w:rPr>
        <w:t xml:space="preserve"> otherwise mentioned</w:t>
      </w:r>
      <w:r w:rsidRPr="00763CD2">
        <w:rPr>
          <w:szCs w:val="24"/>
          <w:lang w:eastAsia="zh-CN"/>
        </w:rPr>
        <w:t>.</w:t>
      </w:r>
      <w:r w:rsidRPr="00763CD2">
        <w:rPr>
          <w:rStyle w:val="fontstyle01"/>
          <w:rFonts w:ascii="Times New Roman" w:hAnsi="Times New Roman"/>
          <w:b w:val="0"/>
          <w:bCs w:val="0"/>
          <w:lang w:eastAsia="zh-CN"/>
        </w:rPr>
        <w:t xml:space="preserve"> All </w:t>
      </w:r>
      <w:r w:rsidRPr="00763CD2">
        <w:rPr>
          <w:szCs w:val="24"/>
        </w:rPr>
        <w:t>resulting spectra were presented as relative change in reflectivity, as following equation</w:t>
      </w:r>
      <w:r w:rsidRPr="00763CD2">
        <w:rPr>
          <w:rStyle w:val="fontstyle01"/>
          <w:rFonts w:ascii="Times New Roman" w:hAnsi="Times New Roman"/>
          <w:b w:val="0"/>
          <w:bCs w:val="0"/>
          <w:lang w:eastAsia="zh-CN"/>
        </w:rPr>
        <w:t>:</w:t>
      </w:r>
    </w:p>
    <w:p w14:paraId="68046708" w14:textId="77777777" w:rsidR="00A9122F" w:rsidRPr="00763CD2" w:rsidRDefault="00000000" w:rsidP="00763CD2">
      <w:pPr>
        <w:pStyle w:val="SMText"/>
        <w:spacing w:afterLines="100" w:after="312"/>
        <w:ind w:firstLine="0"/>
        <w:jc w:val="both"/>
        <w:rPr>
          <w:color w:val="000000"/>
          <w:szCs w:val="24"/>
          <w:lang w:val="de-DE"/>
        </w:rPr>
      </w:pPr>
      <m:oMathPara>
        <m:oMath>
          <m:f>
            <m:fPr>
              <m:ctrlPr>
                <w:rPr>
                  <w:rFonts w:ascii="Cambria Math" w:hAnsi="Cambria Math"/>
                  <w:i/>
                  <w:color w:val="000000"/>
                  <w:szCs w:val="24"/>
                </w:rPr>
              </m:ctrlPr>
            </m:fPr>
            <m:num>
              <m:r>
                <m:rPr>
                  <m:nor/>
                </m:rPr>
                <w:rPr>
                  <w:color w:val="000000"/>
                  <w:szCs w:val="24"/>
                  <w:lang w:val="de-DE"/>
                </w:rPr>
                <m:t>∆R</m:t>
              </m:r>
            </m:num>
            <m:den>
              <m:r>
                <m:rPr>
                  <m:nor/>
                </m:rPr>
                <w:rPr>
                  <w:color w:val="000000"/>
                  <w:szCs w:val="24"/>
                  <w:lang w:val="de-DE"/>
                </w:rPr>
                <m:t>R</m:t>
              </m:r>
            </m:den>
          </m:f>
          <m:r>
            <m:rPr>
              <m:nor/>
            </m:rPr>
            <w:rPr>
              <w:color w:val="000000"/>
              <w:szCs w:val="24"/>
              <w:lang w:val="de-DE"/>
            </w:rPr>
            <m:t>=</m:t>
          </m:r>
          <m:f>
            <m:fPr>
              <m:ctrlPr>
                <w:rPr>
                  <w:rFonts w:ascii="Cambria Math" w:hAnsi="Cambria Math"/>
                  <w:i/>
                  <w:color w:val="000000"/>
                  <w:szCs w:val="24"/>
                </w:rPr>
              </m:ctrlPr>
            </m:fPr>
            <m:num>
              <m:r>
                <m:rPr>
                  <m:nor/>
                </m:rPr>
                <w:rPr>
                  <w:color w:val="000000"/>
                  <w:szCs w:val="24"/>
                  <w:lang w:val="de-DE"/>
                </w:rPr>
                <m:t>(R</m:t>
              </m:r>
              <m:d>
                <m:dPr>
                  <m:ctrlPr>
                    <w:rPr>
                      <w:rFonts w:ascii="Cambria Math" w:hAnsi="Cambria Math"/>
                      <w:i/>
                      <w:color w:val="000000"/>
                      <w:szCs w:val="24"/>
                    </w:rPr>
                  </m:ctrlPr>
                </m:dPr>
                <m:e>
                  <m:sSub>
                    <m:sSubPr>
                      <m:ctrlPr>
                        <w:rPr>
                          <w:rFonts w:ascii="Cambria Math" w:hAnsi="Cambria Math"/>
                          <w:i/>
                          <w:color w:val="000000"/>
                          <w:szCs w:val="24"/>
                        </w:rPr>
                      </m:ctrlPr>
                    </m:sSubPr>
                    <m:e>
                      <m:r>
                        <m:rPr>
                          <m:nor/>
                        </m:rPr>
                        <w:rPr>
                          <w:i/>
                          <w:iCs/>
                          <w:color w:val="000000"/>
                          <w:szCs w:val="24"/>
                          <w:lang w:val="de-DE"/>
                        </w:rPr>
                        <m:t>E</m:t>
                      </m:r>
                    </m:e>
                    <m:sub>
                      <m:r>
                        <m:rPr>
                          <m:nor/>
                        </m:rPr>
                        <w:rPr>
                          <w:color w:val="000000"/>
                          <w:szCs w:val="24"/>
                          <w:lang w:val="de-DE"/>
                        </w:rPr>
                        <m:t>S</m:t>
                      </m:r>
                    </m:sub>
                  </m:sSub>
                </m:e>
              </m:d>
              <m:r>
                <w:rPr>
                  <w:rFonts w:ascii="Cambria Math" w:hAnsi="Cambria Math"/>
                  <w:color w:val="000000"/>
                  <w:szCs w:val="24"/>
                  <w:lang w:val="de-DE"/>
                </w:rPr>
                <m:t xml:space="preserve"> </m:t>
              </m:r>
              <m:r>
                <m:rPr>
                  <m:nor/>
                </m:rPr>
                <w:rPr>
                  <w:color w:val="000000"/>
                  <w:szCs w:val="24"/>
                  <w:lang w:val="de-DE"/>
                </w:rPr>
                <m:t>- R(</m:t>
              </m:r>
              <m:sSub>
                <m:sSubPr>
                  <m:ctrlPr>
                    <w:rPr>
                      <w:rFonts w:ascii="Cambria Math" w:hAnsi="Cambria Math"/>
                      <w:i/>
                      <w:color w:val="000000"/>
                      <w:szCs w:val="24"/>
                    </w:rPr>
                  </m:ctrlPr>
                </m:sSubPr>
                <m:e>
                  <m:r>
                    <m:rPr>
                      <m:nor/>
                    </m:rPr>
                    <w:rPr>
                      <w:i/>
                      <w:iCs/>
                      <w:color w:val="000000"/>
                      <w:szCs w:val="24"/>
                      <w:lang w:val="de-DE"/>
                    </w:rPr>
                    <m:t>E</m:t>
                  </m:r>
                </m:e>
                <m:sub>
                  <m:r>
                    <m:rPr>
                      <m:nor/>
                    </m:rPr>
                    <w:rPr>
                      <w:color w:val="000000"/>
                      <w:szCs w:val="24"/>
                      <w:lang w:val="de-DE"/>
                    </w:rPr>
                    <m:t>R</m:t>
                  </m:r>
                </m:sub>
              </m:sSub>
              <m:r>
                <m:rPr>
                  <m:nor/>
                </m:rPr>
                <w:rPr>
                  <w:color w:val="000000"/>
                  <w:szCs w:val="24"/>
                  <w:lang w:val="de-DE"/>
                </w:rPr>
                <m:t>))</m:t>
              </m:r>
            </m:num>
            <m:den>
              <m:r>
                <m:rPr>
                  <m:nor/>
                </m:rPr>
                <w:rPr>
                  <w:color w:val="000000"/>
                  <w:szCs w:val="24"/>
                  <w:lang w:val="de-DE"/>
                </w:rPr>
                <m:t>R(</m:t>
              </m:r>
              <m:sSub>
                <m:sSubPr>
                  <m:ctrlPr>
                    <w:rPr>
                      <w:rFonts w:ascii="Cambria Math" w:hAnsi="Cambria Math"/>
                      <w:i/>
                      <w:color w:val="000000"/>
                      <w:szCs w:val="24"/>
                    </w:rPr>
                  </m:ctrlPr>
                </m:sSubPr>
                <m:e>
                  <m:r>
                    <m:rPr>
                      <m:nor/>
                    </m:rPr>
                    <w:rPr>
                      <w:i/>
                      <w:iCs/>
                      <w:color w:val="000000"/>
                      <w:szCs w:val="24"/>
                      <w:lang w:val="de-DE"/>
                    </w:rPr>
                    <m:t>E</m:t>
                  </m:r>
                </m:e>
                <m:sub>
                  <m:r>
                    <m:rPr>
                      <m:nor/>
                    </m:rPr>
                    <w:rPr>
                      <w:color w:val="000000"/>
                      <w:szCs w:val="24"/>
                      <w:lang w:val="de-DE"/>
                    </w:rPr>
                    <m:t>R</m:t>
                  </m:r>
                </m:sub>
              </m:sSub>
              <m:r>
                <m:rPr>
                  <m:nor/>
                </m:rPr>
                <w:rPr>
                  <w:color w:val="000000"/>
                  <w:szCs w:val="24"/>
                  <w:lang w:val="de-DE"/>
                </w:rPr>
                <m:t>)</m:t>
              </m:r>
            </m:den>
          </m:f>
        </m:oMath>
      </m:oMathPara>
    </w:p>
    <w:p w14:paraId="7F363196" w14:textId="77777777" w:rsidR="00A9122F" w:rsidRPr="00763CD2" w:rsidRDefault="00A9122F" w:rsidP="00763CD2">
      <w:pPr>
        <w:pStyle w:val="SMText"/>
        <w:spacing w:afterLines="100" w:after="312"/>
        <w:ind w:firstLine="0"/>
        <w:jc w:val="both"/>
        <w:rPr>
          <w:rStyle w:val="fontstyle01"/>
          <w:rFonts w:ascii="Times New Roman" w:hAnsi="Times New Roman"/>
          <w:b w:val="0"/>
          <w:bCs w:val="0"/>
          <w:lang w:eastAsia="zh-CN"/>
        </w:rPr>
      </w:pPr>
      <w:r w:rsidRPr="00763CD2">
        <w:rPr>
          <w:rStyle w:val="fontstyle01"/>
          <w:rFonts w:ascii="Times New Roman" w:hAnsi="Times New Roman"/>
          <w:b w:val="0"/>
          <w:bCs w:val="0"/>
          <w:lang w:eastAsia="zh-CN"/>
        </w:rPr>
        <w:lastRenderedPageBreak/>
        <w:t xml:space="preserve">Where </w:t>
      </w:r>
      <m:oMath>
        <m:r>
          <m:rPr>
            <m:nor/>
          </m:rPr>
          <w:rPr>
            <w:color w:val="000000"/>
            <w:szCs w:val="24"/>
          </w:rPr>
          <m:t>R</m:t>
        </m:r>
        <m:d>
          <m:dPr>
            <m:ctrlPr>
              <w:rPr>
                <w:rFonts w:ascii="Cambria Math" w:hAnsi="Cambria Math"/>
                <w:i/>
                <w:color w:val="000000"/>
                <w:szCs w:val="24"/>
              </w:rPr>
            </m:ctrlPr>
          </m:dPr>
          <m:e>
            <m:sSub>
              <m:sSubPr>
                <m:ctrlPr>
                  <w:rPr>
                    <w:rFonts w:ascii="Cambria Math" w:hAnsi="Cambria Math"/>
                    <w:i/>
                    <w:color w:val="000000"/>
                    <w:szCs w:val="24"/>
                  </w:rPr>
                </m:ctrlPr>
              </m:sSubPr>
              <m:e>
                <m:r>
                  <m:rPr>
                    <m:nor/>
                  </m:rPr>
                  <w:rPr>
                    <w:i/>
                    <w:iCs/>
                    <w:color w:val="000000"/>
                    <w:szCs w:val="24"/>
                  </w:rPr>
                  <m:t>E</m:t>
                </m:r>
              </m:e>
              <m:sub>
                <m:r>
                  <m:rPr>
                    <m:nor/>
                  </m:rPr>
                  <w:rPr>
                    <w:color w:val="000000"/>
                    <w:szCs w:val="24"/>
                  </w:rPr>
                  <m:t>S</m:t>
                </m:r>
              </m:sub>
            </m:sSub>
          </m:e>
        </m:d>
      </m:oMath>
      <w:r w:rsidRPr="00763CD2">
        <w:rPr>
          <w:color w:val="000000"/>
          <w:szCs w:val="24"/>
          <w:lang w:eastAsia="zh-CN"/>
        </w:rPr>
        <w:t xml:space="preserve"> and </w:t>
      </w:r>
      <m:oMath>
        <m:r>
          <m:rPr>
            <m:nor/>
          </m:rPr>
          <w:rPr>
            <w:color w:val="000000"/>
            <w:szCs w:val="24"/>
          </w:rPr>
          <m:t>R(</m:t>
        </m:r>
        <m:sSub>
          <m:sSubPr>
            <m:ctrlPr>
              <w:rPr>
                <w:rFonts w:ascii="Cambria Math" w:hAnsi="Cambria Math"/>
                <w:i/>
                <w:color w:val="000000"/>
                <w:szCs w:val="24"/>
              </w:rPr>
            </m:ctrlPr>
          </m:sSubPr>
          <m:e>
            <m:r>
              <m:rPr>
                <m:nor/>
              </m:rPr>
              <w:rPr>
                <w:i/>
                <w:iCs/>
                <w:color w:val="000000"/>
                <w:szCs w:val="24"/>
              </w:rPr>
              <m:t>E</m:t>
            </m:r>
          </m:e>
          <m:sub>
            <m:r>
              <m:rPr>
                <m:nor/>
              </m:rPr>
              <w:rPr>
                <w:color w:val="000000"/>
                <w:szCs w:val="24"/>
              </w:rPr>
              <m:t>R</m:t>
            </m:r>
          </m:sub>
        </m:sSub>
        <m:r>
          <m:rPr>
            <m:nor/>
          </m:rPr>
          <w:rPr>
            <w:color w:val="000000"/>
            <w:szCs w:val="24"/>
          </w:rPr>
          <m:t>)</m:t>
        </m:r>
      </m:oMath>
      <w:r w:rsidRPr="00763CD2">
        <w:rPr>
          <w:rStyle w:val="fontstyle01"/>
          <w:rFonts w:ascii="Times New Roman" w:hAnsi="Times New Roman"/>
          <w:b w:val="0"/>
          <w:bCs w:val="0"/>
          <w:lang w:eastAsia="zh-CN"/>
        </w:rPr>
        <w:t xml:space="preserve"> represent the </w:t>
      </w:r>
      <w:r w:rsidRPr="00763CD2">
        <w:rPr>
          <w:szCs w:val="24"/>
        </w:rPr>
        <w:t xml:space="preserve">single-beam spectra collected at the sample potential and the reference one, respectively. </w:t>
      </w:r>
    </w:p>
    <w:p w14:paraId="7CAB678A" w14:textId="04EFF625" w:rsidR="00A23542" w:rsidRPr="00763CD2" w:rsidRDefault="00D95957" w:rsidP="00763CD2">
      <w:pPr>
        <w:pStyle w:val="SMText"/>
        <w:spacing w:afterLines="100" w:after="312"/>
        <w:ind w:firstLine="0"/>
        <w:jc w:val="both"/>
        <w:rPr>
          <w:rStyle w:val="fontstyle01"/>
          <w:rFonts w:ascii="Times New Roman" w:hAnsi="Times New Roman"/>
          <w:b w:val="0"/>
          <w:bCs w:val="0"/>
          <w:lang w:eastAsia="zh-CN"/>
        </w:rPr>
      </w:pPr>
      <w:r w:rsidRPr="00763CD2">
        <w:rPr>
          <w:rStyle w:val="fontstyle01"/>
          <w:rFonts w:ascii="Times New Roman" w:hAnsi="Times New Roman"/>
          <w:b w:val="0"/>
          <w:bCs w:val="0"/>
          <w:lang w:eastAsia="zh-CN"/>
        </w:rPr>
        <w:t>The Cu-coated prism was assembled into a homemade cell as the working electrode, IrO</w:t>
      </w:r>
      <w:r w:rsidRPr="00763CD2">
        <w:rPr>
          <w:rStyle w:val="fontstyle01"/>
          <w:rFonts w:ascii="Times New Roman" w:hAnsi="Times New Roman"/>
          <w:b w:val="0"/>
          <w:bCs w:val="0"/>
          <w:vertAlign w:val="subscript"/>
          <w:lang w:eastAsia="zh-CN"/>
        </w:rPr>
        <w:t>2</w:t>
      </w:r>
      <w:r w:rsidRPr="00763CD2">
        <w:rPr>
          <w:rStyle w:val="fontstyle01"/>
          <w:rFonts w:ascii="Times New Roman" w:hAnsi="Times New Roman"/>
          <w:b w:val="0"/>
          <w:bCs w:val="0"/>
          <w:lang w:eastAsia="zh-CN"/>
        </w:rPr>
        <w:t xml:space="preserve"> loaded on titanium sheet was used as the counter electrodes and a saturated calomel electrode (SCE) near the working electrode via a Luggin capillary was used as reference.</w:t>
      </w:r>
      <w:r w:rsidRPr="00763CD2">
        <w:rPr>
          <w:rStyle w:val="fontstyle01"/>
          <w:rFonts w:ascii="Times New Roman" w:hAnsi="Times New Roman"/>
          <w:lang w:eastAsia="zh-CN"/>
        </w:rPr>
        <w:t xml:space="preserve"> </w:t>
      </w:r>
      <w:r w:rsidRPr="00763CD2">
        <w:rPr>
          <w:rStyle w:val="fontstyle01"/>
          <w:rFonts w:ascii="Times New Roman" w:hAnsi="Times New Roman"/>
          <w:b w:val="0"/>
          <w:bCs w:val="0"/>
          <w:lang w:eastAsia="zh-CN"/>
        </w:rPr>
        <w:t>All solutions were</w:t>
      </w:r>
      <w:r w:rsidR="00C63506" w:rsidRPr="00763CD2">
        <w:rPr>
          <w:rStyle w:val="fontstyle01"/>
          <w:rFonts w:ascii="Times New Roman" w:hAnsi="Times New Roman"/>
          <w:b w:val="0"/>
          <w:bCs w:val="0"/>
          <w:lang w:eastAsia="zh-CN"/>
        </w:rPr>
        <w:t xml:space="preserve"> adjusted to pH</w:t>
      </w:r>
      <w:r w:rsidR="00767F44" w:rsidRPr="00763CD2">
        <w:rPr>
          <w:rStyle w:val="fontstyle01"/>
          <w:rFonts w:ascii="Times New Roman" w:hAnsi="Times New Roman"/>
          <w:b w:val="0"/>
          <w:bCs w:val="0"/>
          <w:lang w:eastAsia="zh-CN"/>
        </w:rPr>
        <w:t xml:space="preserve"> = </w:t>
      </w:r>
      <w:r w:rsidR="00C63506" w:rsidRPr="00763CD2">
        <w:rPr>
          <w:rStyle w:val="fontstyle01"/>
          <w:rFonts w:ascii="Times New Roman" w:hAnsi="Times New Roman"/>
          <w:b w:val="0"/>
          <w:bCs w:val="0"/>
          <w:lang w:eastAsia="zh-CN"/>
        </w:rPr>
        <w:t>1 with H</w:t>
      </w:r>
      <w:r w:rsidR="00C63506" w:rsidRPr="00763CD2">
        <w:rPr>
          <w:rStyle w:val="fontstyle01"/>
          <w:rFonts w:ascii="Times New Roman" w:hAnsi="Times New Roman"/>
          <w:b w:val="0"/>
          <w:bCs w:val="0"/>
          <w:vertAlign w:val="subscript"/>
          <w:lang w:eastAsia="zh-CN"/>
        </w:rPr>
        <w:t>2</w:t>
      </w:r>
      <w:r w:rsidR="00C63506" w:rsidRPr="00763CD2">
        <w:rPr>
          <w:rStyle w:val="fontstyle01"/>
          <w:rFonts w:ascii="Times New Roman" w:hAnsi="Times New Roman"/>
          <w:b w:val="0"/>
          <w:bCs w:val="0"/>
          <w:lang w:eastAsia="zh-CN"/>
        </w:rPr>
        <w:t>SO</w:t>
      </w:r>
      <w:r w:rsidR="00C63506" w:rsidRPr="00763CD2">
        <w:rPr>
          <w:rStyle w:val="fontstyle01"/>
          <w:rFonts w:ascii="Times New Roman" w:hAnsi="Times New Roman"/>
          <w:b w:val="0"/>
          <w:bCs w:val="0"/>
          <w:vertAlign w:val="subscript"/>
          <w:lang w:eastAsia="zh-CN"/>
        </w:rPr>
        <w:t>4</w:t>
      </w:r>
      <w:r w:rsidR="00607200" w:rsidRPr="00763CD2">
        <w:rPr>
          <w:rStyle w:val="fontstyle01"/>
          <w:rFonts w:ascii="Times New Roman" w:hAnsi="Times New Roman"/>
          <w:b w:val="0"/>
          <w:bCs w:val="0"/>
          <w:lang w:eastAsia="zh-CN"/>
        </w:rPr>
        <w:t xml:space="preserve"> </w:t>
      </w:r>
      <w:r w:rsidR="00C16B29" w:rsidRPr="00763CD2">
        <w:rPr>
          <w:rStyle w:val="fontstyle01"/>
          <w:rFonts w:ascii="Times New Roman" w:hAnsi="Times New Roman"/>
          <w:b w:val="0"/>
          <w:bCs w:val="0"/>
          <w:lang w:eastAsia="zh-CN"/>
        </w:rPr>
        <w:t>and</w:t>
      </w:r>
      <w:r w:rsidR="00607200" w:rsidRPr="00763CD2">
        <w:rPr>
          <w:rStyle w:val="fontstyle01"/>
          <w:rFonts w:ascii="Times New Roman" w:hAnsi="Times New Roman"/>
          <w:b w:val="0"/>
          <w:bCs w:val="0"/>
          <w:lang w:eastAsia="zh-CN"/>
        </w:rPr>
        <w:t xml:space="preserve"> </w:t>
      </w:r>
      <w:r w:rsidRPr="00763CD2">
        <w:rPr>
          <w:rStyle w:val="fontstyle01"/>
          <w:rFonts w:ascii="Times New Roman" w:hAnsi="Times New Roman"/>
          <w:b w:val="0"/>
          <w:bCs w:val="0"/>
          <w:lang w:eastAsia="zh-CN"/>
        </w:rPr>
        <w:t xml:space="preserve">deoxygenated by </w:t>
      </w:r>
      <w:r w:rsidR="00091601" w:rsidRPr="00763CD2">
        <w:rPr>
          <w:rStyle w:val="fontstyle01"/>
          <w:rFonts w:ascii="Times New Roman" w:hAnsi="Times New Roman"/>
          <w:b w:val="0"/>
          <w:bCs w:val="0"/>
          <w:lang w:eastAsia="zh-CN"/>
        </w:rPr>
        <w:t>Ar</w:t>
      </w:r>
      <w:r w:rsidRPr="00763CD2">
        <w:rPr>
          <w:rStyle w:val="fontstyle01"/>
          <w:rFonts w:ascii="Times New Roman" w:hAnsi="Times New Roman"/>
          <w:b w:val="0"/>
          <w:bCs w:val="0"/>
          <w:lang w:eastAsia="zh-CN"/>
        </w:rPr>
        <w:t xml:space="preserve"> at least 30 min</w:t>
      </w:r>
      <w:r w:rsidR="00C5696E" w:rsidRPr="00763CD2">
        <w:rPr>
          <w:rStyle w:val="fontstyle01"/>
          <w:rFonts w:ascii="Times New Roman" w:hAnsi="Times New Roman"/>
          <w:b w:val="0"/>
          <w:bCs w:val="0"/>
          <w:lang w:eastAsia="zh-CN"/>
        </w:rPr>
        <w:t>,</w:t>
      </w:r>
      <w:r w:rsidRPr="00763CD2">
        <w:rPr>
          <w:rStyle w:val="fontstyle01"/>
          <w:rFonts w:ascii="Times New Roman" w:hAnsi="Times New Roman"/>
          <w:b w:val="0"/>
          <w:bCs w:val="0"/>
          <w:lang w:eastAsia="zh-CN"/>
        </w:rPr>
        <w:t xml:space="preserve"> </w:t>
      </w:r>
      <w:r w:rsidR="00C16B29" w:rsidRPr="00763CD2">
        <w:rPr>
          <w:rStyle w:val="fontstyle01"/>
          <w:rFonts w:ascii="Times New Roman" w:hAnsi="Times New Roman"/>
          <w:b w:val="0"/>
          <w:bCs w:val="0"/>
          <w:lang w:eastAsia="zh-CN"/>
        </w:rPr>
        <w:t>subsequently,</w:t>
      </w:r>
      <w:r w:rsidR="00C5696E" w:rsidRPr="00763CD2">
        <w:rPr>
          <w:rStyle w:val="fontstyle01"/>
          <w:rFonts w:ascii="Times New Roman" w:hAnsi="Times New Roman"/>
          <w:b w:val="0"/>
          <w:bCs w:val="0"/>
          <w:lang w:eastAsia="zh-CN"/>
        </w:rPr>
        <w:t xml:space="preserve"> </w:t>
      </w:r>
      <w:r w:rsidR="009453A5" w:rsidRPr="00763CD2">
        <w:rPr>
          <w:rStyle w:val="fontstyle01"/>
          <w:rFonts w:ascii="Times New Roman" w:hAnsi="Times New Roman"/>
          <w:b w:val="0"/>
          <w:bCs w:val="0"/>
          <w:lang w:eastAsia="zh-CN"/>
        </w:rPr>
        <w:t>bubbl</w:t>
      </w:r>
      <w:r w:rsidR="00C5696E" w:rsidRPr="00763CD2">
        <w:rPr>
          <w:rStyle w:val="fontstyle01"/>
          <w:rFonts w:ascii="Times New Roman" w:hAnsi="Times New Roman"/>
          <w:b w:val="0"/>
          <w:bCs w:val="0"/>
          <w:lang w:eastAsia="zh-CN"/>
        </w:rPr>
        <w:t>ed</w:t>
      </w:r>
      <w:r w:rsidR="009453A5" w:rsidRPr="00763CD2">
        <w:rPr>
          <w:rStyle w:val="fontstyle01"/>
          <w:rFonts w:ascii="Times New Roman" w:hAnsi="Times New Roman"/>
          <w:b w:val="0"/>
          <w:bCs w:val="0"/>
          <w:lang w:eastAsia="zh-CN"/>
        </w:rPr>
        <w:t xml:space="preserve"> the high-purity CO</w:t>
      </w:r>
      <w:r w:rsidR="009453A5" w:rsidRPr="00763CD2">
        <w:rPr>
          <w:rStyle w:val="fontstyle01"/>
          <w:rFonts w:ascii="Times New Roman" w:hAnsi="Times New Roman"/>
          <w:b w:val="0"/>
          <w:bCs w:val="0"/>
          <w:vertAlign w:val="subscript"/>
          <w:lang w:eastAsia="zh-CN"/>
        </w:rPr>
        <w:t>2</w:t>
      </w:r>
      <w:r w:rsidR="00C5696E" w:rsidRPr="00763CD2">
        <w:rPr>
          <w:rStyle w:val="fontstyle01"/>
          <w:rFonts w:ascii="Times New Roman" w:hAnsi="Times New Roman"/>
          <w:b w:val="0"/>
          <w:bCs w:val="0"/>
          <w:lang w:eastAsia="zh-CN"/>
        </w:rPr>
        <w:t xml:space="preserve"> into solution untiled </w:t>
      </w:r>
      <w:r w:rsidR="00890DFA" w:rsidRPr="00763CD2">
        <w:rPr>
          <w:rStyle w:val="fontstyle01"/>
          <w:rFonts w:ascii="Times New Roman" w:hAnsi="Times New Roman"/>
          <w:b w:val="0"/>
          <w:bCs w:val="0"/>
          <w:lang w:eastAsia="zh-CN"/>
        </w:rPr>
        <w:t>s</w:t>
      </w:r>
      <w:r w:rsidR="00C5696E" w:rsidRPr="00763CD2">
        <w:rPr>
          <w:rStyle w:val="fontstyle01"/>
          <w:rFonts w:ascii="Times New Roman" w:hAnsi="Times New Roman"/>
          <w:b w:val="0"/>
          <w:bCs w:val="0"/>
          <w:lang w:eastAsia="zh-CN"/>
        </w:rPr>
        <w:t>aturated</w:t>
      </w:r>
      <w:r w:rsidR="006A479B" w:rsidRPr="00763CD2">
        <w:rPr>
          <w:rStyle w:val="fontstyle01"/>
          <w:rFonts w:ascii="Times New Roman" w:hAnsi="Times New Roman"/>
          <w:b w:val="0"/>
          <w:bCs w:val="0"/>
          <w:lang w:eastAsia="zh-CN"/>
        </w:rPr>
        <w:t xml:space="preserve"> and </w:t>
      </w:r>
      <w:r w:rsidR="00E21C27" w:rsidRPr="00763CD2">
        <w:rPr>
          <w:rStyle w:val="fontstyle01"/>
          <w:rFonts w:ascii="Times New Roman" w:hAnsi="Times New Roman"/>
          <w:b w:val="0"/>
          <w:bCs w:val="0"/>
          <w:lang w:eastAsia="zh-CN"/>
        </w:rPr>
        <w:t>continuous</w:t>
      </w:r>
      <w:r w:rsidR="00E86204">
        <w:rPr>
          <w:rStyle w:val="fontstyle01"/>
          <w:rFonts w:ascii="Times New Roman" w:hAnsi="Times New Roman"/>
          <w:b w:val="0"/>
          <w:bCs w:val="0"/>
          <w:lang w:eastAsia="zh-CN"/>
        </w:rPr>
        <w:t>ly</w:t>
      </w:r>
      <w:r w:rsidR="00E21C27" w:rsidRPr="00763CD2">
        <w:rPr>
          <w:rStyle w:val="fontstyle01"/>
          <w:rFonts w:ascii="Times New Roman" w:hAnsi="Times New Roman"/>
          <w:b w:val="0"/>
          <w:bCs w:val="0"/>
          <w:lang w:eastAsia="zh-CN"/>
        </w:rPr>
        <w:t xml:space="preserve"> </w:t>
      </w:r>
      <w:r w:rsidR="005A2E5D" w:rsidRPr="00763CD2">
        <w:rPr>
          <w:rStyle w:val="fontstyle01"/>
          <w:rFonts w:ascii="Times New Roman" w:hAnsi="Times New Roman"/>
          <w:b w:val="0"/>
          <w:bCs w:val="0"/>
          <w:lang w:eastAsia="zh-CN"/>
        </w:rPr>
        <w:t>purged CO</w:t>
      </w:r>
      <w:r w:rsidR="005A2E5D" w:rsidRPr="00763CD2">
        <w:rPr>
          <w:rStyle w:val="fontstyle01"/>
          <w:rFonts w:ascii="Times New Roman" w:hAnsi="Times New Roman"/>
          <w:b w:val="0"/>
          <w:bCs w:val="0"/>
          <w:vertAlign w:val="subscript"/>
          <w:lang w:eastAsia="zh-CN"/>
        </w:rPr>
        <w:t>2</w:t>
      </w:r>
      <w:r w:rsidR="00306F8E" w:rsidRPr="00763CD2">
        <w:rPr>
          <w:rStyle w:val="fontstyle01"/>
          <w:rFonts w:ascii="Times New Roman" w:hAnsi="Times New Roman"/>
          <w:b w:val="0"/>
          <w:bCs w:val="0"/>
          <w:lang w:eastAsia="zh-CN"/>
        </w:rPr>
        <w:t xml:space="preserve"> before each test</w:t>
      </w:r>
      <w:r w:rsidR="002617F6" w:rsidRPr="00763CD2">
        <w:rPr>
          <w:rStyle w:val="fontstyle01"/>
          <w:rFonts w:ascii="Times New Roman" w:hAnsi="Times New Roman"/>
          <w:b w:val="0"/>
          <w:bCs w:val="0"/>
          <w:lang w:eastAsia="zh-CN"/>
        </w:rPr>
        <w:t>.</w:t>
      </w:r>
      <w:r w:rsidR="002617F6" w:rsidRPr="00763CD2">
        <w:rPr>
          <w:szCs w:val="24"/>
        </w:rPr>
        <w:t xml:space="preserve"> the reference spectrum was taken at -0.08 V vs RHE</w:t>
      </w:r>
      <w:r w:rsidR="005A2E5D" w:rsidRPr="00763CD2">
        <w:rPr>
          <w:rStyle w:val="fontstyle01"/>
          <w:rFonts w:ascii="Times New Roman" w:hAnsi="Times New Roman"/>
          <w:b w:val="0"/>
          <w:bCs w:val="0"/>
          <w:lang w:eastAsia="zh-CN"/>
        </w:rPr>
        <w:t xml:space="preserve">. </w:t>
      </w:r>
      <w:r w:rsidR="00FD23BD" w:rsidRPr="00763CD2">
        <w:rPr>
          <w:szCs w:val="24"/>
        </w:rPr>
        <w:t xml:space="preserve">For isotope testing, </w:t>
      </w:r>
      <w:r w:rsidR="00B84CD6" w:rsidRPr="00763CD2">
        <w:rPr>
          <w:szCs w:val="24"/>
          <w:vertAlign w:val="superscript"/>
        </w:rPr>
        <w:t>13</w:t>
      </w:r>
      <w:r w:rsidR="00B84CD6" w:rsidRPr="00763CD2">
        <w:rPr>
          <w:szCs w:val="24"/>
        </w:rPr>
        <w:t>CO</w:t>
      </w:r>
      <w:r w:rsidR="00B84CD6" w:rsidRPr="00763CD2">
        <w:rPr>
          <w:szCs w:val="24"/>
          <w:vertAlign w:val="subscript"/>
        </w:rPr>
        <w:t>2</w:t>
      </w:r>
      <w:r w:rsidR="00B84CD6" w:rsidRPr="00763CD2">
        <w:rPr>
          <w:szCs w:val="24"/>
        </w:rPr>
        <w:t xml:space="preserve"> </w:t>
      </w:r>
      <w:r w:rsidR="006220E3" w:rsidRPr="00763CD2">
        <w:rPr>
          <w:szCs w:val="24"/>
        </w:rPr>
        <w:t xml:space="preserve">was </w:t>
      </w:r>
      <w:r w:rsidR="00B07173" w:rsidRPr="00763CD2">
        <w:rPr>
          <w:szCs w:val="24"/>
        </w:rPr>
        <w:t>bubbled into solution sustainable</w:t>
      </w:r>
      <w:r w:rsidR="00E86204">
        <w:rPr>
          <w:szCs w:val="24"/>
        </w:rPr>
        <w:t>.</w:t>
      </w:r>
      <w:r w:rsidR="00E86204" w:rsidRPr="00763CD2">
        <w:rPr>
          <w:szCs w:val="24"/>
        </w:rPr>
        <w:t xml:space="preserve"> </w:t>
      </w:r>
      <w:r w:rsidR="00E86204">
        <w:rPr>
          <w:szCs w:val="24"/>
        </w:rPr>
        <w:t>A</w:t>
      </w:r>
      <w:r w:rsidR="00E86204" w:rsidRPr="00763CD2">
        <w:rPr>
          <w:szCs w:val="24"/>
        </w:rPr>
        <w:t xml:space="preserve">ll </w:t>
      </w:r>
      <w:r w:rsidR="00FC5084" w:rsidRPr="00763CD2">
        <w:rPr>
          <w:szCs w:val="24"/>
        </w:rPr>
        <w:t xml:space="preserve">containers were strictly dried by </w:t>
      </w:r>
      <w:r w:rsidR="001E3F62" w:rsidRPr="00763CD2">
        <w:rPr>
          <w:szCs w:val="24"/>
        </w:rPr>
        <w:t>Ar</w:t>
      </w:r>
      <w:r w:rsidR="001E3F62" w:rsidRPr="00763CD2">
        <w:rPr>
          <w:szCs w:val="24"/>
          <w:lang w:eastAsia="zh-CN"/>
        </w:rPr>
        <w:t xml:space="preserve"> before test</w:t>
      </w:r>
      <w:r w:rsidR="00603A92" w:rsidRPr="00763CD2">
        <w:rPr>
          <w:szCs w:val="24"/>
          <w:lang w:eastAsia="zh-CN"/>
        </w:rPr>
        <w:t xml:space="preserve"> in D</w:t>
      </w:r>
      <w:r w:rsidR="00603A92" w:rsidRPr="00763CD2">
        <w:rPr>
          <w:szCs w:val="24"/>
          <w:vertAlign w:val="subscript"/>
          <w:lang w:eastAsia="zh-CN"/>
        </w:rPr>
        <w:t>2</w:t>
      </w:r>
      <w:r w:rsidR="00603A92" w:rsidRPr="00763CD2">
        <w:rPr>
          <w:szCs w:val="24"/>
          <w:lang w:eastAsia="zh-CN"/>
        </w:rPr>
        <w:t>O and H</w:t>
      </w:r>
      <w:r w:rsidR="00603A92" w:rsidRPr="00763CD2">
        <w:rPr>
          <w:szCs w:val="24"/>
          <w:vertAlign w:val="subscript"/>
          <w:lang w:eastAsia="zh-CN"/>
        </w:rPr>
        <w:t>2</w:t>
      </w:r>
      <w:r w:rsidR="00603A92" w:rsidRPr="00763CD2">
        <w:rPr>
          <w:szCs w:val="24"/>
          <w:lang w:eastAsia="zh-CN"/>
        </w:rPr>
        <w:t>O</w:t>
      </w:r>
      <w:r w:rsidR="00603A92" w:rsidRPr="00763CD2">
        <w:rPr>
          <w:szCs w:val="24"/>
          <w:vertAlign w:val="superscript"/>
          <w:lang w:eastAsia="zh-CN"/>
        </w:rPr>
        <w:t>18</w:t>
      </w:r>
      <w:r w:rsidR="00DA5FA0" w:rsidRPr="00763CD2">
        <w:rPr>
          <w:szCs w:val="24"/>
          <w:lang w:eastAsia="zh-CN"/>
        </w:rPr>
        <w:t xml:space="preserve"> solution</w:t>
      </w:r>
      <w:r w:rsidR="009769AB" w:rsidRPr="00763CD2">
        <w:rPr>
          <w:szCs w:val="24"/>
          <w:lang w:eastAsia="zh-CN"/>
        </w:rPr>
        <w:t>,</w:t>
      </w:r>
      <w:r w:rsidR="00603A92" w:rsidRPr="00763CD2">
        <w:rPr>
          <w:szCs w:val="24"/>
          <w:lang w:eastAsia="zh-CN"/>
        </w:rPr>
        <w:t xml:space="preserve"> </w:t>
      </w:r>
      <w:r w:rsidR="009769AB" w:rsidRPr="00763CD2">
        <w:rPr>
          <w:szCs w:val="24"/>
          <w:lang w:eastAsia="zh-CN"/>
        </w:rPr>
        <w:t xml:space="preserve">other procedure was similar </w:t>
      </w:r>
      <w:r w:rsidR="000708F1" w:rsidRPr="00763CD2">
        <w:rPr>
          <w:szCs w:val="24"/>
          <w:lang w:eastAsia="zh-CN"/>
        </w:rPr>
        <w:t>as described before.</w:t>
      </w:r>
      <w:r w:rsidR="005A1699" w:rsidRPr="00763CD2">
        <w:rPr>
          <w:szCs w:val="24"/>
          <w:lang w:eastAsia="zh-CN"/>
        </w:rPr>
        <w:t xml:space="preserve"> </w:t>
      </w:r>
      <w:r w:rsidR="005A1699" w:rsidRPr="00763CD2">
        <w:rPr>
          <w:rStyle w:val="fontstyle01"/>
          <w:rFonts w:ascii="Times New Roman" w:hAnsi="Times New Roman"/>
          <w:b w:val="0"/>
          <w:bCs w:val="0"/>
          <w:lang w:eastAsia="zh-CN"/>
        </w:rPr>
        <w:t>CO was continuous</w:t>
      </w:r>
      <w:r w:rsidR="00E86204">
        <w:rPr>
          <w:rStyle w:val="fontstyle01"/>
          <w:rFonts w:ascii="Times New Roman" w:hAnsi="Times New Roman"/>
          <w:b w:val="0"/>
          <w:bCs w:val="0"/>
          <w:lang w:eastAsia="zh-CN"/>
        </w:rPr>
        <w:t>ly</w:t>
      </w:r>
      <w:r w:rsidR="005A1699" w:rsidRPr="00763CD2">
        <w:rPr>
          <w:rStyle w:val="fontstyle01"/>
          <w:rFonts w:ascii="Times New Roman" w:hAnsi="Times New Roman"/>
          <w:b w:val="0"/>
          <w:bCs w:val="0"/>
          <w:lang w:eastAsia="zh-CN"/>
        </w:rPr>
        <w:t xml:space="preserve"> purged into 0.1</w:t>
      </w:r>
      <w:r w:rsidR="00A145A8">
        <w:rPr>
          <w:rStyle w:val="fontstyle01"/>
          <w:rFonts w:ascii="Times New Roman" w:hAnsi="Times New Roman"/>
          <w:b w:val="0"/>
          <w:bCs w:val="0"/>
          <w:lang w:eastAsia="zh-CN"/>
        </w:rPr>
        <w:t xml:space="preserve"> </w:t>
      </w:r>
      <w:r w:rsidR="005A1699" w:rsidRPr="00763CD2">
        <w:rPr>
          <w:rStyle w:val="fontstyle01"/>
          <w:rFonts w:ascii="Times New Roman" w:hAnsi="Times New Roman"/>
          <w:b w:val="0"/>
          <w:bCs w:val="0"/>
          <w:lang w:eastAsia="zh-CN"/>
        </w:rPr>
        <w:t>M KHCO</w:t>
      </w:r>
      <w:r w:rsidR="005A1699" w:rsidRPr="00763CD2">
        <w:rPr>
          <w:rStyle w:val="fontstyle01"/>
          <w:rFonts w:ascii="Times New Roman" w:hAnsi="Times New Roman"/>
          <w:b w:val="0"/>
          <w:bCs w:val="0"/>
          <w:vertAlign w:val="subscript"/>
          <w:lang w:eastAsia="zh-CN"/>
        </w:rPr>
        <w:t>3</w:t>
      </w:r>
      <w:r w:rsidR="005A1699" w:rsidRPr="00763CD2">
        <w:rPr>
          <w:rStyle w:val="fontstyle01"/>
          <w:rFonts w:ascii="Times New Roman" w:hAnsi="Times New Roman"/>
          <w:b w:val="0"/>
          <w:bCs w:val="0"/>
          <w:lang w:eastAsia="zh-CN"/>
        </w:rPr>
        <w:t xml:space="preserve"> solution at around 2 L min</w:t>
      </w:r>
      <w:r w:rsidR="005A1699" w:rsidRPr="00763CD2">
        <w:rPr>
          <w:rStyle w:val="fontstyle01"/>
          <w:rFonts w:ascii="Times New Roman" w:hAnsi="Times New Roman"/>
          <w:b w:val="0"/>
          <w:bCs w:val="0"/>
          <w:vertAlign w:val="superscript"/>
          <w:lang w:eastAsia="zh-CN"/>
        </w:rPr>
        <w:t>-1</w:t>
      </w:r>
      <w:r w:rsidR="005A1699" w:rsidRPr="00763CD2">
        <w:rPr>
          <w:rStyle w:val="fontstyle01"/>
          <w:rFonts w:ascii="Times New Roman" w:hAnsi="Times New Roman"/>
          <w:b w:val="0"/>
          <w:bCs w:val="0"/>
          <w:lang w:eastAsia="zh-CN"/>
        </w:rPr>
        <w:t xml:space="preserve"> for CO adsorption experiment, </w:t>
      </w:r>
      <w:r w:rsidR="00E86204">
        <w:rPr>
          <w:rStyle w:val="fontstyle01"/>
          <w:rFonts w:ascii="Times New Roman" w:hAnsi="Times New Roman"/>
          <w:b w:val="0"/>
          <w:bCs w:val="0"/>
          <w:lang w:eastAsia="zh-CN"/>
        </w:rPr>
        <w:t xml:space="preserve">and </w:t>
      </w:r>
      <w:r w:rsidR="005A1699" w:rsidRPr="00763CD2">
        <w:rPr>
          <w:szCs w:val="24"/>
        </w:rPr>
        <w:t>the reference spectrum was taken at 0.24 V vs RHE.</w:t>
      </w:r>
      <w:r w:rsidR="00E75FA0" w:rsidRPr="00763CD2">
        <w:rPr>
          <w:rStyle w:val="fontstyle01"/>
          <w:rFonts w:ascii="Times New Roman" w:hAnsi="Times New Roman"/>
          <w:b w:val="0"/>
          <w:bCs w:val="0"/>
          <w:lang w:eastAsia="zh-CN"/>
        </w:rPr>
        <w:t xml:space="preserve"> The potential was converted to versus the reversible hydrogen electrode (RHE) as follow: </w:t>
      </w:r>
      <w:r w:rsidR="00E75FA0" w:rsidRPr="00763CD2">
        <w:rPr>
          <w:rStyle w:val="fontstyle01"/>
          <w:rFonts w:ascii="Times New Roman" w:hAnsi="Times New Roman"/>
          <w:b w:val="0"/>
          <w:bCs w:val="0"/>
          <w:i/>
          <w:lang w:eastAsia="zh-CN"/>
        </w:rPr>
        <w:t>E</w:t>
      </w:r>
      <w:r w:rsidR="00E75FA0" w:rsidRPr="00763CD2">
        <w:rPr>
          <w:rStyle w:val="fontstyle01"/>
          <w:rFonts w:ascii="Times New Roman" w:hAnsi="Times New Roman"/>
          <w:b w:val="0"/>
          <w:bCs w:val="0"/>
          <w:lang w:eastAsia="zh-CN"/>
        </w:rPr>
        <w:t xml:space="preserve"> (V vs. RHE) = </w:t>
      </w:r>
      <w:r w:rsidR="00E75FA0" w:rsidRPr="00763CD2">
        <w:rPr>
          <w:rStyle w:val="fontstyle01"/>
          <w:rFonts w:ascii="Times New Roman" w:hAnsi="Times New Roman"/>
          <w:b w:val="0"/>
          <w:bCs w:val="0"/>
          <w:i/>
          <w:lang w:eastAsia="zh-CN"/>
        </w:rPr>
        <w:t>E</w:t>
      </w:r>
      <w:r w:rsidR="00E75FA0" w:rsidRPr="00763CD2">
        <w:rPr>
          <w:rStyle w:val="fontstyle01"/>
          <w:rFonts w:ascii="Times New Roman" w:hAnsi="Times New Roman"/>
          <w:b w:val="0"/>
          <w:bCs w:val="0"/>
          <w:lang w:eastAsia="zh-CN"/>
        </w:rPr>
        <w:t xml:space="preserve"> (V vs. SCE) + 0.241 V + 0.059 V × pH.</w:t>
      </w:r>
    </w:p>
    <w:p w14:paraId="47B1D13F" w14:textId="77777777" w:rsidR="00A23542" w:rsidRPr="00763CD2" w:rsidRDefault="00A23542" w:rsidP="00763CD2">
      <w:pPr>
        <w:pStyle w:val="SMText"/>
        <w:spacing w:afterLines="100" w:after="312"/>
        <w:ind w:firstLine="0"/>
        <w:jc w:val="both"/>
        <w:rPr>
          <w:rStyle w:val="fontstyle01"/>
          <w:rFonts w:ascii="Times New Roman" w:hAnsi="Times New Roman"/>
          <w:color w:val="auto"/>
          <w:lang w:eastAsia="zh-CN"/>
        </w:rPr>
      </w:pPr>
      <w:r w:rsidRPr="00763CD2">
        <w:rPr>
          <w:b/>
          <w:bCs/>
          <w:szCs w:val="24"/>
          <w:lang w:eastAsia="zh-CN"/>
        </w:rPr>
        <w:t>Quantified analysis of products.</w:t>
      </w:r>
    </w:p>
    <w:p w14:paraId="0BB545D1" w14:textId="72BEE3CE" w:rsidR="00A23542" w:rsidRPr="00763CD2" w:rsidRDefault="00A23542" w:rsidP="00763CD2">
      <w:pPr>
        <w:pStyle w:val="SMText"/>
        <w:spacing w:afterLines="100" w:after="312"/>
        <w:ind w:firstLine="0"/>
        <w:jc w:val="both"/>
        <w:rPr>
          <w:rStyle w:val="fontstyle21"/>
          <w:rFonts w:ascii="Times New Roman" w:hAnsi="Times New Roman"/>
          <w:sz w:val="24"/>
          <w:szCs w:val="24"/>
          <w:lang w:eastAsia="zh-CN"/>
        </w:rPr>
      </w:pPr>
      <w:r w:rsidRPr="00763CD2">
        <w:rPr>
          <w:rFonts w:eastAsia="等线"/>
          <w:b/>
          <w:bCs/>
          <w:szCs w:val="24"/>
          <w:lang w:eastAsia="zh-CN"/>
        </w:rPr>
        <w:t>Gas chromatography</w:t>
      </w:r>
      <w:r w:rsidRPr="00763CD2">
        <w:rPr>
          <w:rStyle w:val="fontstyle01"/>
          <w:rFonts w:ascii="Times New Roman" w:hAnsi="Times New Roman"/>
          <w:lang w:eastAsia="zh-CN"/>
        </w:rPr>
        <w:t xml:space="preserve">. </w:t>
      </w:r>
      <w:r w:rsidRPr="00763CD2">
        <w:rPr>
          <w:rStyle w:val="fontstyle01"/>
          <w:rFonts w:ascii="Times New Roman" w:hAnsi="Times New Roman"/>
          <w:b w:val="0"/>
          <w:bCs w:val="0"/>
          <w:lang w:eastAsia="zh-CN"/>
        </w:rPr>
        <w:t xml:space="preserve">All gaseous products were </w:t>
      </w:r>
      <w:r w:rsidR="00E86204">
        <w:rPr>
          <w:rStyle w:val="fontstyle01"/>
          <w:rFonts w:ascii="Times New Roman" w:hAnsi="Times New Roman"/>
          <w:b w:val="0"/>
          <w:bCs w:val="0"/>
          <w:lang w:eastAsia="zh-CN"/>
        </w:rPr>
        <w:t>analyzed by</w:t>
      </w:r>
      <w:r w:rsidRPr="00763CD2">
        <w:rPr>
          <w:rStyle w:val="fontstyle01"/>
          <w:rFonts w:ascii="Times New Roman" w:hAnsi="Times New Roman"/>
          <w:b w:val="0"/>
          <w:bCs w:val="0"/>
          <w:lang w:eastAsia="zh-CN"/>
        </w:rPr>
        <w:t xml:space="preserve"> an online gas chromatograph (GC Fuli 970) equipped with a thermal conductivity detector (TCD) and a flame ionization detector (FID). Electrolysis was </w:t>
      </w:r>
      <w:r w:rsidR="00E86204">
        <w:rPr>
          <w:rStyle w:val="fontstyle01"/>
          <w:rFonts w:ascii="Times New Roman" w:hAnsi="Times New Roman"/>
          <w:b w:val="0"/>
          <w:bCs w:val="0"/>
          <w:lang w:eastAsia="zh-CN"/>
        </w:rPr>
        <w:t>performed</w:t>
      </w:r>
      <w:r w:rsidR="00E86204" w:rsidRPr="00763CD2">
        <w:rPr>
          <w:rStyle w:val="fontstyle01"/>
          <w:rFonts w:ascii="Times New Roman" w:hAnsi="Times New Roman"/>
          <w:b w:val="0"/>
          <w:bCs w:val="0"/>
          <w:lang w:eastAsia="zh-CN"/>
        </w:rPr>
        <w:t xml:space="preserve"> </w:t>
      </w:r>
      <w:r w:rsidR="00E86204">
        <w:rPr>
          <w:rStyle w:val="fontstyle01"/>
          <w:rFonts w:ascii="Times New Roman" w:hAnsi="Times New Roman"/>
          <w:b w:val="0"/>
          <w:bCs w:val="0"/>
          <w:lang w:eastAsia="zh-CN"/>
        </w:rPr>
        <w:t>with</w:t>
      </w:r>
      <w:r w:rsidR="00E86204" w:rsidRPr="00763CD2">
        <w:rPr>
          <w:rStyle w:val="fontstyle01"/>
          <w:rFonts w:ascii="Times New Roman" w:hAnsi="Times New Roman"/>
          <w:b w:val="0"/>
          <w:bCs w:val="0"/>
          <w:lang w:eastAsia="zh-CN"/>
        </w:rPr>
        <w:t xml:space="preserve"> </w:t>
      </w:r>
      <w:r w:rsidRPr="00763CD2">
        <w:rPr>
          <w:rStyle w:val="fontstyle01"/>
          <w:rFonts w:ascii="Times New Roman" w:hAnsi="Times New Roman"/>
          <w:b w:val="0"/>
          <w:bCs w:val="0"/>
          <w:lang w:eastAsia="zh-CN"/>
        </w:rPr>
        <w:t xml:space="preserve">CHI 660E electrochemical workstation in a H-type electrochemical cell separated by Nafion117 proton exchange membrane, with a </w:t>
      </w:r>
      <w:r w:rsidRPr="00763CD2">
        <w:rPr>
          <w:rStyle w:val="fontstyle21"/>
          <w:rFonts w:ascii="Times New Roman" w:hAnsi="Times New Roman"/>
          <w:sz w:val="24"/>
          <w:szCs w:val="24"/>
        </w:rPr>
        <w:t>platinum sheet (</w:t>
      </w:r>
      <w:r w:rsidR="00B2743F" w:rsidRPr="00763CD2">
        <w:rPr>
          <w:rStyle w:val="fontstyle21"/>
          <w:rFonts w:ascii="Times New Roman" w:hAnsi="Times New Roman"/>
          <w:sz w:val="24"/>
          <w:szCs w:val="24"/>
          <w:lang w:eastAsia="zh-CN"/>
        </w:rPr>
        <w:t>2</w:t>
      </w:r>
      <w:r w:rsidRPr="00763CD2">
        <w:rPr>
          <w:rStyle w:val="fontstyle21"/>
          <w:rFonts w:ascii="Times New Roman" w:hAnsi="Times New Roman"/>
          <w:sz w:val="24"/>
          <w:szCs w:val="24"/>
        </w:rPr>
        <w:t xml:space="preserve"> cm</w:t>
      </w:r>
      <w:r w:rsidRPr="00763CD2">
        <w:rPr>
          <w:rStyle w:val="fontstyle21"/>
          <w:rFonts w:ascii="Times New Roman" w:hAnsi="Times New Roman"/>
          <w:sz w:val="24"/>
          <w:szCs w:val="24"/>
          <w:vertAlign w:val="superscript"/>
        </w:rPr>
        <w:t>2</w:t>
      </w:r>
      <w:r w:rsidRPr="00763CD2">
        <w:rPr>
          <w:rStyle w:val="fontstyle21"/>
          <w:rFonts w:ascii="Times New Roman" w:hAnsi="Times New Roman"/>
          <w:sz w:val="24"/>
          <w:szCs w:val="24"/>
        </w:rPr>
        <w:t>) as the counter electrode and saturated calomel electrode as reference electrode. The working electrode was obtained by classical electropolishing copper sheet (</w:t>
      </w:r>
      <w:r w:rsidR="009210F6" w:rsidRPr="00763CD2">
        <w:rPr>
          <w:rStyle w:val="fontstyle21"/>
          <w:rFonts w:ascii="Times New Roman" w:hAnsi="Times New Roman"/>
          <w:sz w:val="24"/>
          <w:szCs w:val="24"/>
        </w:rPr>
        <w:t>2</w:t>
      </w:r>
      <w:r w:rsidRPr="00763CD2">
        <w:rPr>
          <w:rStyle w:val="fontstyle21"/>
          <w:rFonts w:ascii="Times New Roman" w:hAnsi="Times New Roman"/>
          <w:sz w:val="24"/>
          <w:szCs w:val="24"/>
        </w:rPr>
        <w:t xml:space="preserve"> cm</w:t>
      </w:r>
      <w:r w:rsidRPr="00763CD2">
        <w:rPr>
          <w:rStyle w:val="fontstyle21"/>
          <w:rFonts w:ascii="Times New Roman" w:hAnsi="Times New Roman"/>
          <w:sz w:val="24"/>
          <w:szCs w:val="24"/>
          <w:vertAlign w:val="superscript"/>
        </w:rPr>
        <w:t>2</w:t>
      </w:r>
      <w:r w:rsidRPr="00763CD2">
        <w:rPr>
          <w:rStyle w:val="fontstyle21"/>
          <w:rFonts w:ascii="Times New Roman" w:hAnsi="Times New Roman"/>
          <w:sz w:val="24"/>
          <w:szCs w:val="24"/>
        </w:rPr>
        <w:t>) in concentrated H</w:t>
      </w:r>
      <w:r w:rsidR="00F75CE9" w:rsidRPr="00763CD2">
        <w:rPr>
          <w:rStyle w:val="fontstyle21"/>
          <w:rFonts w:ascii="Times New Roman" w:hAnsi="Times New Roman"/>
          <w:sz w:val="24"/>
          <w:szCs w:val="24"/>
          <w:vertAlign w:val="subscript"/>
        </w:rPr>
        <w:t>3</w:t>
      </w:r>
      <w:r w:rsidRPr="00763CD2">
        <w:rPr>
          <w:rStyle w:val="fontstyle21"/>
          <w:rFonts w:ascii="Times New Roman" w:hAnsi="Times New Roman"/>
          <w:sz w:val="24"/>
          <w:szCs w:val="24"/>
        </w:rPr>
        <w:t>PO</w:t>
      </w:r>
      <w:r w:rsidRPr="00763CD2">
        <w:rPr>
          <w:rStyle w:val="fontstyle21"/>
          <w:rFonts w:ascii="Times New Roman" w:hAnsi="Times New Roman"/>
          <w:sz w:val="24"/>
          <w:szCs w:val="24"/>
          <w:vertAlign w:val="subscript"/>
        </w:rPr>
        <w:t>4</w:t>
      </w:r>
      <w:r w:rsidR="002A3EC5" w:rsidRPr="00763CD2">
        <w:rPr>
          <w:rStyle w:val="fontstyle21"/>
          <w:rFonts w:ascii="Times New Roman" w:hAnsi="Times New Roman"/>
          <w:sz w:val="24"/>
          <w:szCs w:val="24"/>
          <w:vertAlign w:val="subscript"/>
        </w:rPr>
        <w:t xml:space="preserve"> </w:t>
      </w:r>
      <w:r w:rsidR="002A3EC5" w:rsidRPr="00763CD2">
        <w:rPr>
          <w:rStyle w:val="fontstyle21"/>
          <w:rFonts w:ascii="Times New Roman" w:hAnsi="Times New Roman"/>
          <w:sz w:val="24"/>
          <w:szCs w:val="24"/>
        </w:rPr>
        <w:t>(85%)</w:t>
      </w:r>
      <w:r w:rsidR="00E86204" w:rsidRPr="00763CD2">
        <w:rPr>
          <w:rStyle w:val="fontstyle21"/>
          <w:rFonts w:ascii="Times New Roman" w:hAnsi="Times New Roman"/>
          <w:sz w:val="24"/>
          <w:szCs w:val="24"/>
        </w:rPr>
        <w:t xml:space="preserve"> </w:t>
      </w:r>
      <w:r w:rsidR="00E86204" w:rsidRPr="00763CD2">
        <w:rPr>
          <w:rStyle w:val="fontstyle21"/>
          <w:rFonts w:ascii="Times New Roman" w:hAnsi="Times New Roman"/>
          <w:sz w:val="24"/>
          <w:szCs w:val="24"/>
        </w:rPr>
        <w:fldChar w:fldCharType="begin"/>
      </w:r>
      <w:r w:rsidR="00E86204" w:rsidRPr="00763CD2">
        <w:rPr>
          <w:rStyle w:val="fontstyle21"/>
          <w:rFonts w:ascii="Times New Roman" w:hAnsi="Times New Roman"/>
          <w:sz w:val="24"/>
          <w:szCs w:val="24"/>
        </w:rPr>
        <w:instrText xml:space="preserve"> ADDIN EN.CITE &lt;EndNote&gt;&lt;Cite&gt;&lt;Author&gt;Salimon&lt;/Author&gt;&lt;Year&gt;2002&lt;/Year&gt;&lt;RecNum&gt;2&lt;/RecNum&gt;&lt;DisplayText&gt;&lt;style face="superscript"&gt;2&lt;/style&gt;&lt;/DisplayText&gt;&lt;record&gt;&lt;rec-number&gt;2&lt;/rec-number&gt;&lt;foreign-keys&gt;&lt;key app="EN" db-id="st5zd5f0avpxrlesdst5arp2eetfpzv2zrvt" timestamp="1679923855"&gt;2&lt;/key&gt;&lt;/foreign-keys&gt;&lt;ref-type name="Journal Article"&gt;17&lt;/ref-type&gt;&lt;contributors&gt;&lt;authors&gt;&lt;author&gt;Salimon, J.&lt;/author&gt;&lt;author&gt;Hernandez-Romero, R. M.&lt;/author&gt;&lt;author&gt;Kalaji, M.&lt;/author&gt;&lt;/authors&gt;&lt;/contributors&gt;&lt;auth-address&gt;Univ Wales, Dept Chem, Bangor LL57 2UW, Gwynedd, Wales&lt;/auth-address&gt;&lt;titles&gt;&lt;title&gt;The Dynamics of the Conversion of Linear to Bridge Bonded CO on Cu&lt;/title&gt;&lt;secondary-title&gt;Journal of Electroanalytical Chemistry&lt;/secondary-title&gt;&lt;alt-title&gt;J Electroanal Chem&amp;#xD;J Electroanal Chem&lt;/alt-title&gt;&lt;/titles&gt;&lt;periodical&gt;&lt;full-title&gt;Journal of Electroanalytical Chemistry&lt;/full-title&gt;&lt;abbr-1&gt;J Electroanal Chem&lt;/abbr-1&gt;&lt;/periodical&gt;&lt;pages&gt;99-108&lt;/pages&gt;&lt;volume&gt;538&lt;/volume&gt;&lt;num-vols&gt;&lt;style face="normal" font="default" size="100%"&gt;SI-&lt;/style&gt;&lt;style face="normal" font="default" charset="134" size="100%"&gt;</w:instrText>
      </w:r>
      <w:r w:rsidR="00E86204" w:rsidRPr="00763CD2">
        <w:rPr>
          <w:rStyle w:val="fontstyle21"/>
          <w:rFonts w:ascii="Times New Roman" w:hAnsi="Times New Roman"/>
          <w:sz w:val="24"/>
          <w:szCs w:val="24"/>
        </w:rPr>
        <w:instrText>第二篇引文</w:instrText>
      </w:r>
      <w:r w:rsidR="00E86204" w:rsidRPr="00763CD2">
        <w:rPr>
          <w:rStyle w:val="fontstyle21"/>
          <w:rFonts w:ascii="Times New Roman" w:hAnsi="Times New Roman"/>
          <w:sz w:val="24"/>
          <w:szCs w:val="24"/>
        </w:rPr>
        <w:instrText>&lt;/style&gt;&lt;/num-vols&gt;&lt;keywords&gt;&lt;keyword&gt;carbon monoxide&lt;/keyword&gt;&lt;keyword&gt;in situ ftir&lt;/keyword&gt;&lt;keyword&gt;copper&lt;/keyword&gt;&lt;keyword&gt;copper carbonyl&lt;/keyword&gt;&lt;keyword&gt;reflection-absorption-spectroscopy&lt;/keyword&gt;&lt;keyword&gt;charge displacement adsorption&lt;/keyword&gt;&lt;keyword&gt;single-crystal electrodes&lt;/keyword&gt;&lt;keyword&gt;nitric-oxide adlayers&lt;/keyword&gt;&lt;keyword&gt;carbon-monoxide&lt;/keyword&gt;&lt;keyword&gt;electrochemical reduction&lt;/keyword&gt;&lt;keyword&gt;infrared-spectroscopy&lt;/keyword&gt;&lt;keyword&gt;copper electrode&lt;/keyword&gt;&lt;keyword&gt;surface&lt;/keyword&gt;&lt;keyword&gt;cu(110)&lt;/keyword&gt;&lt;/keywords&gt;&lt;dates&gt;&lt;year&gt;2002&lt;/year&gt;&lt;pub-dates&gt;&lt;date&gt;Dec 13&lt;/date&gt;&lt;/pub-dates&gt;&lt;/dates&gt;&lt;isbn&gt;0022-0728&lt;/isbn&gt;&lt;accession-num&gt;WOS:000179980700012&lt;/accession-num&gt;&lt;urls&gt;&lt;related-urls&gt;&lt;url&gt;&lt;style face="underline" font="default" size="100%"&gt;&amp;lt;Go to ISI&amp;gt;://WOS:000179980700012&lt;/style&gt;&lt;/url&gt;&lt;/related-urls&gt;&lt;/urls&gt;&lt;language&gt;English&lt;/language&gt;&lt;/record&gt;&lt;/Cite&gt;&lt;/EndNote&gt;</w:instrText>
      </w:r>
      <w:r w:rsidR="00E86204" w:rsidRPr="00763CD2">
        <w:rPr>
          <w:rStyle w:val="fontstyle21"/>
          <w:rFonts w:ascii="Times New Roman" w:hAnsi="Times New Roman"/>
          <w:sz w:val="24"/>
          <w:szCs w:val="24"/>
        </w:rPr>
        <w:fldChar w:fldCharType="separate"/>
      </w:r>
      <w:r w:rsidR="00E86204" w:rsidRPr="00763CD2">
        <w:rPr>
          <w:rStyle w:val="fontstyle21"/>
          <w:rFonts w:ascii="Times New Roman" w:hAnsi="Times New Roman"/>
          <w:noProof/>
          <w:sz w:val="24"/>
          <w:szCs w:val="24"/>
          <w:vertAlign w:val="superscript"/>
        </w:rPr>
        <w:t>2</w:t>
      </w:r>
      <w:r w:rsidR="00E86204" w:rsidRPr="00763CD2">
        <w:rPr>
          <w:rStyle w:val="fontstyle21"/>
          <w:rFonts w:ascii="Times New Roman" w:hAnsi="Times New Roman"/>
          <w:sz w:val="24"/>
          <w:szCs w:val="24"/>
        </w:rPr>
        <w:fldChar w:fldCharType="end"/>
      </w:r>
      <w:r w:rsidRPr="00763CD2">
        <w:rPr>
          <w:rStyle w:val="fontstyle21"/>
          <w:rFonts w:ascii="Times New Roman" w:hAnsi="Times New Roman"/>
          <w:sz w:val="24"/>
          <w:szCs w:val="24"/>
        </w:rPr>
        <w:t>, and rinsed by ultrapure water before each use. T</w:t>
      </w:r>
      <w:r w:rsidRPr="00763CD2">
        <w:rPr>
          <w:rStyle w:val="fontstyle21"/>
          <w:rFonts w:ascii="Times New Roman" w:hAnsi="Times New Roman"/>
          <w:sz w:val="24"/>
          <w:szCs w:val="24"/>
          <w:lang w:eastAsia="zh-CN"/>
        </w:rPr>
        <w:t xml:space="preserve">he Faradaic efficiency of a gas analyte </w:t>
      </w:r>
      <m:oMath>
        <m:r>
          <w:rPr>
            <w:rFonts w:ascii="Cambria Math" w:hAnsi="Cambria Math"/>
            <w:szCs w:val="24"/>
          </w:rPr>
          <m:t>g</m:t>
        </m:r>
      </m:oMath>
      <w:r w:rsidRPr="00763CD2">
        <w:rPr>
          <w:rStyle w:val="fontstyle21"/>
          <w:rFonts w:ascii="Times New Roman" w:hAnsi="Times New Roman"/>
          <w:sz w:val="24"/>
          <w:szCs w:val="24"/>
          <w:lang w:eastAsia="zh-CN"/>
        </w:rPr>
        <w:t xml:space="preserve"> was calculated as following equation:</w:t>
      </w:r>
    </w:p>
    <w:p w14:paraId="444413EE" w14:textId="77777777" w:rsidR="00A23542" w:rsidRPr="00763CD2" w:rsidRDefault="00000000" w:rsidP="00763CD2">
      <w:pPr>
        <w:pStyle w:val="SMText"/>
        <w:spacing w:afterLines="100" w:after="312"/>
        <w:ind w:firstLine="0"/>
        <w:jc w:val="both"/>
        <w:rPr>
          <w:szCs w:val="24"/>
        </w:rPr>
      </w:pPr>
      <m:oMathPara>
        <m:oMath>
          <m:sSub>
            <m:sSubPr>
              <m:ctrlPr>
                <w:rPr>
                  <w:rFonts w:ascii="Cambria Math" w:hAnsi="Cambria Math"/>
                  <w:i/>
                  <w:kern w:val="2"/>
                  <w:szCs w:val="24"/>
                  <w:lang w:eastAsia="zh-CN"/>
                </w:rPr>
              </m:ctrlPr>
            </m:sSubPr>
            <m:e>
              <m:r>
                <m:rPr>
                  <m:sty m:val="p"/>
                </m:rPr>
                <w:rPr>
                  <w:rFonts w:ascii="Cambria Math" w:hAnsi="Cambria Math"/>
                  <w:szCs w:val="24"/>
                </w:rPr>
                <m:t>FE</m:t>
              </m:r>
            </m:e>
            <m:sub>
              <m:r>
                <w:rPr>
                  <w:rFonts w:ascii="Cambria Math" w:hAnsi="Cambria Math"/>
                  <w:szCs w:val="24"/>
                </w:rPr>
                <m:t>g</m:t>
              </m:r>
            </m:sub>
          </m:sSub>
          <m:r>
            <w:rPr>
              <w:rFonts w:ascii="Cambria Math" w:hAnsi="Cambria Math"/>
              <w:szCs w:val="24"/>
            </w:rPr>
            <m:t xml:space="preserve">= </m:t>
          </m:r>
          <m:f>
            <m:fPr>
              <m:ctrlPr>
                <w:rPr>
                  <w:rFonts w:ascii="Cambria Math" w:hAnsi="Cambria Math"/>
                  <w:szCs w:val="24"/>
                </w:rPr>
              </m:ctrlPr>
            </m:fPr>
            <m:num>
              <m:sSub>
                <m:sSubPr>
                  <m:ctrlPr>
                    <w:rPr>
                      <w:rFonts w:ascii="Cambria Math" w:hAnsi="Cambria Math"/>
                      <w:szCs w:val="24"/>
                    </w:rPr>
                  </m:ctrlPr>
                </m:sSubPr>
                <m:e>
                  <m:r>
                    <w:rPr>
                      <w:rFonts w:ascii="Cambria Math" w:hAnsi="Cambria Math"/>
                      <w:szCs w:val="24"/>
                    </w:rPr>
                    <m:t>N</m:t>
                  </m:r>
                </m:e>
                <m:sub>
                  <m:r>
                    <w:rPr>
                      <w:rFonts w:ascii="Cambria Math" w:hAnsi="Cambria Math"/>
                      <w:szCs w:val="24"/>
                    </w:rPr>
                    <m:t>g</m:t>
                  </m:r>
                </m:sub>
              </m:sSub>
              <m:r>
                <m:rPr>
                  <m:sty m:val="p"/>
                </m:rPr>
                <w:rPr>
                  <w:rFonts w:ascii="Cambria Math" w:eastAsia="等线" w:hAnsi="Cambria Math"/>
                  <w:szCs w:val="24"/>
                </w:rPr>
                <m:t>∙</m:t>
              </m:r>
              <m:sSub>
                <m:sSubPr>
                  <m:ctrlPr>
                    <w:rPr>
                      <w:rFonts w:ascii="Cambria Math" w:hAnsi="Cambria Math"/>
                      <w:szCs w:val="24"/>
                    </w:rPr>
                  </m:ctrlPr>
                </m:sSubPr>
                <m:e>
                  <m:r>
                    <w:rPr>
                      <w:rFonts w:ascii="Cambria Math" w:hAnsi="Cambria Math"/>
                      <w:szCs w:val="24"/>
                    </w:rPr>
                    <m:t>r</m:t>
                  </m:r>
                </m:e>
                <m:sub>
                  <m:r>
                    <w:rPr>
                      <w:rFonts w:ascii="Cambria Math" w:hAnsi="Cambria Math"/>
                      <w:szCs w:val="24"/>
                    </w:rPr>
                    <m:t>g</m:t>
                  </m:r>
                </m:sub>
              </m:sSub>
              <m:r>
                <m:rPr>
                  <m:sty m:val="p"/>
                </m:rPr>
                <w:rPr>
                  <w:rFonts w:ascii="Cambria Math" w:eastAsia="等线" w:hAnsi="Cambria Math"/>
                  <w:szCs w:val="24"/>
                </w:rPr>
                <m:t>∙</m:t>
              </m:r>
              <m:r>
                <w:rPr>
                  <w:rFonts w:ascii="Cambria Math" w:hAnsi="Cambria Math"/>
                  <w:szCs w:val="24"/>
                </w:rPr>
                <m:t xml:space="preserve">F </m:t>
              </m:r>
            </m:num>
            <m:den>
              <m:r>
                <w:rPr>
                  <w:rFonts w:ascii="Cambria Math" w:hAnsi="Cambria Math"/>
                  <w:szCs w:val="24"/>
                </w:rPr>
                <m:t>I</m:t>
              </m:r>
            </m:den>
          </m:f>
          <m:r>
            <m:rPr>
              <m:sty m:val="p"/>
            </m:rPr>
            <w:rPr>
              <w:rFonts w:ascii="Cambria Math" w:hAnsi="Cambria Math"/>
              <w:szCs w:val="24"/>
            </w:rPr>
            <m:t xml:space="preserve"> = </m:t>
          </m:r>
          <m:f>
            <m:fPr>
              <m:ctrlPr>
                <w:rPr>
                  <w:rFonts w:ascii="Cambria Math" w:hAnsi="Cambria Math"/>
                  <w:szCs w:val="24"/>
                </w:rPr>
              </m:ctrlPr>
            </m:fPr>
            <m:num>
              <m:sSub>
                <m:sSubPr>
                  <m:ctrlPr>
                    <w:rPr>
                      <w:rFonts w:ascii="Cambria Math" w:hAnsi="Cambria Math"/>
                      <w:szCs w:val="24"/>
                    </w:rPr>
                  </m:ctrlPr>
                </m:sSubPr>
                <m:e>
                  <m:r>
                    <w:rPr>
                      <w:rFonts w:ascii="Cambria Math" w:hAnsi="Cambria Math"/>
                      <w:szCs w:val="24"/>
                    </w:rPr>
                    <m:t>N</m:t>
                  </m:r>
                </m:e>
                <m:sub>
                  <m:r>
                    <w:rPr>
                      <w:rFonts w:ascii="Cambria Math" w:hAnsi="Cambria Math"/>
                      <w:szCs w:val="24"/>
                    </w:rPr>
                    <m:t>g</m:t>
                  </m:r>
                </m:sub>
              </m:sSub>
              <m:r>
                <w:rPr>
                  <w:rFonts w:ascii="Cambria Math" w:hAnsi="Cambria Math"/>
                  <w:szCs w:val="24"/>
                </w:rPr>
                <m:t>∙f∙</m:t>
              </m:r>
              <m:sSub>
                <m:sSubPr>
                  <m:ctrlPr>
                    <w:rPr>
                      <w:rFonts w:ascii="Cambria Math" w:hAnsi="Cambria Math"/>
                      <w:szCs w:val="24"/>
                    </w:rPr>
                  </m:ctrlPr>
                </m:sSubPr>
                <m:e>
                  <m:r>
                    <w:rPr>
                      <w:rFonts w:ascii="Cambria Math" w:hAnsi="Cambria Math"/>
                      <w:szCs w:val="24"/>
                    </w:rPr>
                    <m:t>x</m:t>
                  </m:r>
                </m:e>
                <m:sub>
                  <m:r>
                    <w:rPr>
                      <w:rFonts w:ascii="Cambria Math" w:hAnsi="Cambria Math"/>
                      <w:szCs w:val="24"/>
                    </w:rPr>
                    <m:t>g</m:t>
                  </m:r>
                </m:sub>
              </m:sSub>
              <m:r>
                <w:rPr>
                  <w:rFonts w:ascii="Cambria Math" w:hAnsi="Cambria Math"/>
                  <w:szCs w:val="24"/>
                </w:rPr>
                <m:t>∙p</m:t>
              </m:r>
              <m:r>
                <m:rPr>
                  <m:sty m:val="p"/>
                </m:rPr>
                <w:rPr>
                  <w:rFonts w:ascii="Cambria Math" w:eastAsia="等线" w:hAnsi="Cambria Math"/>
                  <w:szCs w:val="24"/>
                </w:rPr>
                <m:t>∙</m:t>
              </m:r>
              <m:r>
                <w:rPr>
                  <w:rFonts w:ascii="Cambria Math" w:hAnsi="Cambria Math"/>
                  <w:szCs w:val="24"/>
                </w:rPr>
                <m:t xml:space="preserve">F </m:t>
              </m:r>
            </m:num>
            <m:den>
              <m:r>
                <w:rPr>
                  <w:rFonts w:ascii="Cambria Math" w:hAnsi="Cambria Math"/>
                  <w:szCs w:val="24"/>
                </w:rPr>
                <m:t>I∙RT</m:t>
              </m:r>
            </m:den>
          </m:f>
        </m:oMath>
      </m:oMathPara>
    </w:p>
    <w:p w14:paraId="02BD635D" w14:textId="2036524B" w:rsidR="00A23542" w:rsidRPr="00763CD2" w:rsidRDefault="00A23542" w:rsidP="00763CD2">
      <w:pPr>
        <w:pStyle w:val="SMText"/>
        <w:spacing w:afterLines="100" w:after="312"/>
        <w:ind w:firstLine="0"/>
        <w:jc w:val="both"/>
        <w:rPr>
          <w:rStyle w:val="fontstyle21"/>
          <w:rFonts w:ascii="Times New Roman" w:hAnsi="Times New Roman"/>
          <w:sz w:val="24"/>
          <w:szCs w:val="24"/>
          <w:lang w:eastAsia="zh-CN"/>
        </w:rPr>
      </w:pPr>
      <w:r w:rsidRPr="00763CD2">
        <w:rPr>
          <w:rStyle w:val="fontstyle21"/>
          <w:rFonts w:ascii="Times New Roman" w:hAnsi="Times New Roman"/>
          <w:sz w:val="24"/>
          <w:szCs w:val="24"/>
          <w:lang w:eastAsia="zh-CN"/>
        </w:rPr>
        <w:t xml:space="preserve">Where, </w:t>
      </w:r>
      <m:oMath>
        <m:sSub>
          <m:sSubPr>
            <m:ctrlPr>
              <w:rPr>
                <w:rFonts w:ascii="Cambria Math" w:hAnsi="Cambria Math"/>
                <w:szCs w:val="24"/>
              </w:rPr>
            </m:ctrlPr>
          </m:sSubPr>
          <m:e>
            <m:r>
              <w:rPr>
                <w:rFonts w:ascii="Cambria Math" w:hAnsi="Cambria Math"/>
                <w:szCs w:val="24"/>
              </w:rPr>
              <m:t>N</m:t>
            </m:r>
          </m:e>
          <m:sub>
            <m:r>
              <w:rPr>
                <w:rFonts w:ascii="Cambria Math" w:hAnsi="Cambria Math"/>
                <w:szCs w:val="24"/>
              </w:rPr>
              <m:t>g</m:t>
            </m:r>
          </m:sub>
        </m:sSub>
      </m:oMath>
      <w:r w:rsidRPr="00763CD2">
        <w:rPr>
          <w:szCs w:val="24"/>
          <w:lang w:eastAsia="zh-CN"/>
        </w:rPr>
        <w:t xml:space="preserve">, </w:t>
      </w:r>
      <m:oMath>
        <m:sSub>
          <m:sSubPr>
            <m:ctrlPr>
              <w:rPr>
                <w:rFonts w:ascii="Cambria Math" w:hAnsi="Cambria Math"/>
                <w:szCs w:val="24"/>
              </w:rPr>
            </m:ctrlPr>
          </m:sSubPr>
          <m:e>
            <m:r>
              <w:rPr>
                <w:rFonts w:ascii="Cambria Math" w:hAnsi="Cambria Math"/>
                <w:szCs w:val="24"/>
              </w:rPr>
              <m:t>r</m:t>
            </m:r>
          </m:e>
          <m:sub>
            <m:r>
              <w:rPr>
                <w:rFonts w:ascii="Cambria Math" w:hAnsi="Cambria Math"/>
                <w:szCs w:val="24"/>
              </w:rPr>
              <m:t>g</m:t>
            </m:r>
          </m:sub>
        </m:sSub>
      </m:oMath>
      <w:r w:rsidRPr="00763CD2">
        <w:rPr>
          <w:szCs w:val="24"/>
          <w:lang w:eastAsia="zh-CN"/>
        </w:rPr>
        <w:t xml:space="preserve">, </w:t>
      </w:r>
      <m:oMath>
        <m:r>
          <w:rPr>
            <w:rFonts w:ascii="Cambria Math" w:hAnsi="Cambria Math"/>
            <w:szCs w:val="24"/>
          </w:rPr>
          <m:t>F</m:t>
        </m:r>
      </m:oMath>
      <w:r w:rsidRPr="00763CD2">
        <w:rPr>
          <w:szCs w:val="24"/>
          <w:lang w:eastAsia="zh-CN"/>
        </w:rPr>
        <w:t xml:space="preserve"> and </w:t>
      </w:r>
      <m:oMath>
        <m:r>
          <w:rPr>
            <w:rFonts w:ascii="Cambria Math" w:hAnsi="Cambria Math"/>
            <w:szCs w:val="24"/>
          </w:rPr>
          <m:t>I</m:t>
        </m:r>
      </m:oMath>
      <w:r w:rsidRPr="00763CD2">
        <w:rPr>
          <w:szCs w:val="24"/>
          <w:lang w:eastAsia="zh-CN"/>
        </w:rPr>
        <w:t xml:space="preserve"> are the number of electrons transferred </w:t>
      </w:r>
      <w:r w:rsidR="00F17360" w:rsidRPr="00763CD2">
        <w:rPr>
          <w:szCs w:val="24"/>
          <w:lang w:eastAsia="zh-CN"/>
        </w:rPr>
        <w:t>for</w:t>
      </w:r>
      <w:r w:rsidRPr="00763CD2">
        <w:rPr>
          <w:szCs w:val="24"/>
          <w:lang w:eastAsia="zh-CN"/>
        </w:rPr>
        <w:t xml:space="preserve"> produc</w:t>
      </w:r>
      <w:r w:rsidR="00F17360" w:rsidRPr="00763CD2">
        <w:rPr>
          <w:szCs w:val="24"/>
          <w:lang w:eastAsia="zh-CN"/>
        </w:rPr>
        <w:t>ing</w:t>
      </w:r>
      <w:r w:rsidRPr="00763CD2">
        <w:rPr>
          <w:szCs w:val="24"/>
          <w:lang w:eastAsia="zh-CN"/>
        </w:rPr>
        <w:t xml:space="preserve"> </w:t>
      </w:r>
      <w:r w:rsidR="004C6038" w:rsidRPr="00763CD2">
        <w:rPr>
          <w:szCs w:val="24"/>
          <w:lang w:eastAsia="zh-CN"/>
        </w:rPr>
        <w:t>the gas product,</w:t>
      </w:r>
      <w:r w:rsidRPr="00763CD2">
        <w:rPr>
          <w:szCs w:val="24"/>
          <w:lang w:eastAsia="zh-CN"/>
        </w:rPr>
        <w:t xml:space="preserve"> the formation rate (mol s</w:t>
      </w:r>
      <w:r w:rsidRPr="00763CD2">
        <w:rPr>
          <w:szCs w:val="24"/>
          <w:vertAlign w:val="superscript"/>
          <w:lang w:eastAsia="zh-CN"/>
        </w:rPr>
        <w:t>-1</w:t>
      </w:r>
      <w:r w:rsidRPr="00763CD2">
        <w:rPr>
          <w:szCs w:val="24"/>
          <w:lang w:eastAsia="zh-CN"/>
        </w:rPr>
        <w:t xml:space="preserve">), </w:t>
      </w:r>
      <w:r w:rsidRPr="00763CD2">
        <w:rPr>
          <w:rStyle w:val="fontstyle01"/>
          <w:rFonts w:ascii="Times New Roman" w:hAnsi="Times New Roman"/>
          <w:b w:val="0"/>
          <w:lang w:eastAsia="zh-CN"/>
        </w:rPr>
        <w:t xml:space="preserve">the Faraday constant (9.65 </w:t>
      </w:r>
      <w:r w:rsidRPr="00763CD2">
        <w:rPr>
          <w:rFonts w:eastAsia="等线"/>
          <w:szCs w:val="24"/>
        </w:rPr>
        <w:sym w:font="Symbol" w:char="F0B4"/>
      </w:r>
      <w:r w:rsidRPr="00763CD2">
        <w:rPr>
          <w:rFonts w:eastAsia="等线"/>
          <w:szCs w:val="24"/>
        </w:rPr>
        <w:t xml:space="preserve"> </w:t>
      </w:r>
      <w:r w:rsidRPr="00763CD2">
        <w:rPr>
          <w:rStyle w:val="fontstyle01"/>
          <w:rFonts w:ascii="Times New Roman" w:hAnsi="Times New Roman"/>
          <w:b w:val="0"/>
          <w:lang w:eastAsia="zh-CN"/>
        </w:rPr>
        <w:t>10</w:t>
      </w:r>
      <w:r w:rsidRPr="00763CD2">
        <w:rPr>
          <w:rStyle w:val="fontstyle01"/>
          <w:rFonts w:ascii="Times New Roman" w:hAnsi="Times New Roman"/>
          <w:b w:val="0"/>
          <w:vertAlign w:val="superscript"/>
          <w:lang w:eastAsia="zh-CN"/>
        </w:rPr>
        <w:t>4</w:t>
      </w:r>
      <w:r w:rsidRPr="00763CD2">
        <w:rPr>
          <w:rStyle w:val="fontstyle01"/>
          <w:rFonts w:ascii="Times New Roman" w:hAnsi="Times New Roman"/>
          <w:b w:val="0"/>
          <w:lang w:eastAsia="zh-CN"/>
        </w:rPr>
        <w:t xml:space="preserve"> C mol</w:t>
      </w:r>
      <w:r w:rsidRPr="00763CD2">
        <w:rPr>
          <w:rStyle w:val="fontstyle01"/>
          <w:rFonts w:ascii="Times New Roman" w:hAnsi="Times New Roman"/>
          <w:b w:val="0"/>
          <w:vertAlign w:val="superscript"/>
          <w:lang w:eastAsia="zh-CN"/>
        </w:rPr>
        <w:t>-1</w:t>
      </w:r>
      <w:r w:rsidRPr="00763CD2">
        <w:rPr>
          <w:rStyle w:val="fontstyle01"/>
          <w:rFonts w:ascii="Times New Roman" w:hAnsi="Times New Roman"/>
          <w:b w:val="0"/>
          <w:lang w:eastAsia="zh-CN"/>
        </w:rPr>
        <w:t xml:space="preserve">) and current. Further, </w:t>
      </w:r>
      <m:oMath>
        <m:r>
          <w:rPr>
            <w:rFonts w:ascii="Cambria Math" w:hAnsi="Cambria Math"/>
            <w:szCs w:val="24"/>
          </w:rPr>
          <m:t>f</m:t>
        </m:r>
      </m:oMath>
      <w:r w:rsidRPr="00763CD2">
        <w:rPr>
          <w:szCs w:val="24"/>
          <w:lang w:eastAsia="zh-CN"/>
        </w:rPr>
        <w:t xml:space="preserve"> is the mass flow rate of gas flow of CO</w:t>
      </w:r>
      <w:r w:rsidRPr="00763CD2">
        <w:rPr>
          <w:szCs w:val="24"/>
          <w:vertAlign w:val="subscript"/>
          <w:lang w:eastAsia="zh-CN"/>
        </w:rPr>
        <w:t>2</w:t>
      </w:r>
      <w:r w:rsidRPr="00763CD2">
        <w:rPr>
          <w:szCs w:val="24"/>
          <w:lang w:eastAsia="zh-CN"/>
        </w:rPr>
        <w:t xml:space="preserve"> (</w:t>
      </w:r>
      <w:r w:rsidR="0061459E" w:rsidRPr="00763CD2">
        <w:rPr>
          <w:szCs w:val="24"/>
          <w:lang w:eastAsia="zh-CN"/>
        </w:rPr>
        <w:t>100</w:t>
      </w:r>
      <w:r w:rsidR="00A858D9" w:rsidRPr="00763CD2">
        <w:rPr>
          <w:szCs w:val="24"/>
          <w:lang w:eastAsia="zh-CN"/>
        </w:rPr>
        <w:t xml:space="preserve"> </w:t>
      </w:r>
      <w:r w:rsidRPr="00763CD2">
        <w:rPr>
          <w:szCs w:val="24"/>
          <w:lang w:eastAsia="zh-CN"/>
        </w:rPr>
        <w:t xml:space="preserve">sccm). </w:t>
      </w:r>
      <m:oMath>
        <m:sSub>
          <m:sSubPr>
            <m:ctrlPr>
              <w:rPr>
                <w:rFonts w:ascii="Cambria Math" w:hAnsi="Cambria Math"/>
                <w:szCs w:val="24"/>
              </w:rPr>
            </m:ctrlPr>
          </m:sSubPr>
          <m:e>
            <m:r>
              <w:rPr>
                <w:rFonts w:ascii="Cambria Math" w:hAnsi="Cambria Math"/>
                <w:szCs w:val="24"/>
              </w:rPr>
              <m:t>x</m:t>
            </m:r>
          </m:e>
          <m:sub>
            <m:r>
              <w:rPr>
                <w:rFonts w:ascii="Cambria Math" w:hAnsi="Cambria Math"/>
                <w:szCs w:val="24"/>
              </w:rPr>
              <m:t>g</m:t>
            </m:r>
          </m:sub>
        </m:sSub>
      </m:oMath>
      <w:r w:rsidRPr="00763CD2">
        <w:rPr>
          <w:szCs w:val="24"/>
          <w:lang w:eastAsia="zh-CN"/>
        </w:rPr>
        <w:t xml:space="preserve"> is the percent of gas analyte </w:t>
      </w:r>
      <m:oMath>
        <m:r>
          <w:rPr>
            <w:rFonts w:ascii="Cambria Math" w:hAnsi="Cambria Math"/>
            <w:szCs w:val="24"/>
          </w:rPr>
          <m:t>g</m:t>
        </m:r>
      </m:oMath>
      <w:r w:rsidRPr="00763CD2">
        <w:rPr>
          <w:szCs w:val="24"/>
          <w:lang w:eastAsia="zh-CN"/>
        </w:rPr>
        <w:t xml:space="preserve"> detected by </w:t>
      </w:r>
      <w:r w:rsidRPr="00763CD2">
        <w:rPr>
          <w:rStyle w:val="fontstyle01"/>
          <w:rFonts w:ascii="Times New Roman" w:hAnsi="Times New Roman"/>
          <w:b w:val="0"/>
          <w:bCs w:val="0"/>
          <w:lang w:eastAsia="zh-CN"/>
        </w:rPr>
        <w:t>TCD or FID</w:t>
      </w:r>
      <w:r w:rsidRPr="00763CD2">
        <w:rPr>
          <w:szCs w:val="24"/>
          <w:lang w:eastAsia="zh-CN"/>
        </w:rPr>
        <w:t xml:space="preserve">. </w:t>
      </w:r>
      <m:oMath>
        <m:r>
          <w:rPr>
            <w:rFonts w:ascii="Cambria Math" w:hAnsi="Cambria Math"/>
            <w:szCs w:val="24"/>
          </w:rPr>
          <m:t>p</m:t>
        </m:r>
      </m:oMath>
      <w:r w:rsidRPr="00763CD2">
        <w:rPr>
          <w:szCs w:val="24"/>
          <w:lang w:eastAsia="zh-CN"/>
        </w:rPr>
        <w:t xml:space="preserve"> is the standard atmospheric pressure (101.3 kPa). </w:t>
      </w:r>
      <m:oMath>
        <m:r>
          <w:rPr>
            <w:rFonts w:ascii="Cambria Math" w:hAnsi="Cambria Math"/>
            <w:szCs w:val="24"/>
          </w:rPr>
          <m:t>T</m:t>
        </m:r>
      </m:oMath>
      <w:r w:rsidRPr="00763CD2">
        <w:rPr>
          <w:szCs w:val="24"/>
          <w:lang w:eastAsia="zh-CN"/>
        </w:rPr>
        <w:t xml:space="preserve"> is the thermodynamic temperature (273 K).</w:t>
      </w:r>
      <m:oMath>
        <m:r>
          <w:rPr>
            <w:rFonts w:ascii="Cambria Math" w:hAnsi="Cambria Math"/>
            <w:szCs w:val="24"/>
          </w:rPr>
          <m:t xml:space="preserve"> R</m:t>
        </m:r>
      </m:oMath>
      <w:r w:rsidRPr="00763CD2">
        <w:rPr>
          <w:szCs w:val="24"/>
          <w:lang w:eastAsia="zh-CN"/>
        </w:rPr>
        <w:t xml:space="preserve"> is the gas constant (8.314 J mol</w:t>
      </w:r>
      <w:r w:rsidRPr="00763CD2">
        <w:rPr>
          <w:szCs w:val="24"/>
          <w:vertAlign w:val="superscript"/>
          <w:lang w:eastAsia="zh-CN"/>
        </w:rPr>
        <w:t>-1</w:t>
      </w:r>
      <w:r w:rsidRPr="00763CD2">
        <w:rPr>
          <w:szCs w:val="24"/>
          <w:lang w:eastAsia="zh-CN"/>
        </w:rPr>
        <w:t xml:space="preserve"> K</w:t>
      </w:r>
      <w:r w:rsidRPr="00763CD2">
        <w:rPr>
          <w:szCs w:val="24"/>
          <w:vertAlign w:val="superscript"/>
          <w:lang w:eastAsia="zh-CN"/>
        </w:rPr>
        <w:t>-1</w:t>
      </w:r>
      <w:r w:rsidRPr="00763CD2">
        <w:rPr>
          <w:szCs w:val="24"/>
          <w:lang w:eastAsia="zh-CN"/>
        </w:rPr>
        <w:t xml:space="preserve">). </w:t>
      </w:r>
    </w:p>
    <w:p w14:paraId="3699885B" w14:textId="08C06547" w:rsidR="00A23542" w:rsidRPr="00763CD2" w:rsidRDefault="00A23542" w:rsidP="00763CD2">
      <w:pPr>
        <w:pStyle w:val="SMText"/>
        <w:spacing w:afterLines="100" w:after="312"/>
        <w:ind w:firstLine="0"/>
        <w:jc w:val="both"/>
        <w:rPr>
          <w:rStyle w:val="fontstyle01"/>
          <w:rFonts w:ascii="Times New Roman" w:hAnsi="Times New Roman"/>
          <w:b w:val="0"/>
          <w:lang w:eastAsia="zh-CN"/>
        </w:rPr>
      </w:pPr>
      <w:r w:rsidRPr="00763CD2">
        <w:rPr>
          <w:rStyle w:val="fontstyle01"/>
          <w:rFonts w:ascii="Times New Roman" w:hAnsi="Times New Roman"/>
          <w:lang w:eastAsia="zh-CN"/>
        </w:rPr>
        <w:t xml:space="preserve">Nuclear Magnetic Resonance Spectrometer. </w:t>
      </w:r>
      <w:r w:rsidRPr="00763CD2">
        <w:rPr>
          <w:rStyle w:val="fontstyle01"/>
          <w:rFonts w:ascii="Times New Roman" w:hAnsi="Times New Roman"/>
          <w:b w:val="0"/>
          <w:lang w:eastAsia="zh-CN"/>
        </w:rPr>
        <w:t>The</w:t>
      </w:r>
      <w:r w:rsidRPr="00763CD2">
        <w:rPr>
          <w:rStyle w:val="fontstyle01"/>
          <w:rFonts w:ascii="Times New Roman" w:hAnsi="Times New Roman"/>
          <w:b w:val="0"/>
          <w:bCs w:val="0"/>
          <w:lang w:eastAsia="zh-CN"/>
        </w:rPr>
        <w:t xml:space="preserve"> solution phase products after electrolysis were characterized by </w:t>
      </w:r>
      <w:r w:rsidRPr="00763CD2">
        <w:rPr>
          <w:rStyle w:val="fontstyle01"/>
          <w:rFonts w:ascii="Times New Roman" w:hAnsi="Times New Roman"/>
          <w:b w:val="0"/>
          <w:bCs w:val="0"/>
          <w:vertAlign w:val="superscript"/>
          <w:lang w:eastAsia="zh-CN"/>
        </w:rPr>
        <w:t>1</w:t>
      </w:r>
      <w:r w:rsidRPr="00763CD2">
        <w:rPr>
          <w:rStyle w:val="fontstyle01"/>
          <w:rFonts w:ascii="Times New Roman" w:hAnsi="Times New Roman"/>
          <w:b w:val="0"/>
          <w:bCs w:val="0"/>
          <w:lang w:eastAsia="zh-CN"/>
        </w:rPr>
        <w:t>H-nuclear magnetic resonance (</w:t>
      </w:r>
      <w:r w:rsidRPr="00763CD2">
        <w:rPr>
          <w:rStyle w:val="fontstyle01"/>
          <w:rFonts w:ascii="Times New Roman" w:hAnsi="Times New Roman"/>
          <w:b w:val="0"/>
          <w:bCs w:val="0"/>
          <w:vertAlign w:val="superscript"/>
          <w:lang w:eastAsia="zh-CN"/>
        </w:rPr>
        <w:t>1</w:t>
      </w:r>
      <w:r w:rsidRPr="00763CD2">
        <w:rPr>
          <w:rStyle w:val="fontstyle01"/>
          <w:rFonts w:ascii="Times New Roman" w:hAnsi="Times New Roman"/>
          <w:b w:val="0"/>
          <w:bCs w:val="0"/>
          <w:lang w:eastAsia="zh-CN"/>
        </w:rPr>
        <w:t>H-NMR, 500 MHz, Bruker). Dimethyl sulfoxide (DMSO, chemical shift was at 2.71 ppm) in heavy water (D</w:t>
      </w:r>
      <w:r w:rsidRPr="00763CD2">
        <w:rPr>
          <w:rStyle w:val="fontstyle01"/>
          <w:rFonts w:ascii="Times New Roman" w:hAnsi="Times New Roman"/>
          <w:b w:val="0"/>
          <w:bCs w:val="0"/>
          <w:vertAlign w:val="subscript"/>
          <w:lang w:eastAsia="zh-CN"/>
        </w:rPr>
        <w:t>2</w:t>
      </w:r>
      <w:r w:rsidRPr="00763CD2">
        <w:rPr>
          <w:rStyle w:val="fontstyle01"/>
          <w:rFonts w:ascii="Times New Roman" w:hAnsi="Times New Roman"/>
          <w:b w:val="0"/>
          <w:bCs w:val="0"/>
          <w:lang w:eastAsia="zh-CN"/>
        </w:rPr>
        <w:t xml:space="preserve">O) was used as an inner standard to quantify the products. For each test, 500 </w:t>
      </w:r>
      <w:r w:rsidRPr="00763CD2">
        <w:rPr>
          <w:rStyle w:val="fontstyle01"/>
          <w:rFonts w:ascii="Times New Roman" w:hAnsi="Times New Roman"/>
          <w:b w:val="0"/>
          <w:lang w:eastAsia="zh-CN"/>
        </w:rPr>
        <w:t>μL</w:t>
      </w:r>
      <w:r w:rsidRPr="00763CD2">
        <w:rPr>
          <w:rStyle w:val="fontstyle01"/>
          <w:rFonts w:ascii="Times New Roman" w:hAnsi="Times New Roman"/>
          <w:b w:val="0"/>
          <w:bCs w:val="0"/>
          <w:lang w:eastAsia="zh-CN"/>
        </w:rPr>
        <w:t xml:space="preserve"> of the </w:t>
      </w:r>
      <w:r w:rsidRPr="00763CD2">
        <w:rPr>
          <w:rStyle w:val="fontstyle01"/>
          <w:rFonts w:ascii="Times New Roman" w:hAnsi="Times New Roman"/>
          <w:b w:val="0"/>
          <w:bCs w:val="0"/>
          <w:lang w:eastAsia="zh-CN"/>
        </w:rPr>
        <w:lastRenderedPageBreak/>
        <w:t xml:space="preserve">electrolyte and 100 μL </w:t>
      </w:r>
      <w:r w:rsidR="00B01D0F" w:rsidRPr="00763CD2">
        <w:rPr>
          <w:rStyle w:val="fontstyle01"/>
          <w:rFonts w:ascii="Times New Roman" w:hAnsi="Times New Roman"/>
          <w:b w:val="0"/>
          <w:bCs w:val="0"/>
          <w:lang w:eastAsia="zh-CN"/>
        </w:rPr>
        <w:t>1</w:t>
      </w:r>
      <w:r w:rsidR="00E86204">
        <w:rPr>
          <w:rStyle w:val="fontstyle01"/>
          <w:rFonts w:ascii="Times New Roman" w:hAnsi="Times New Roman"/>
          <w:b w:val="0"/>
          <w:bCs w:val="0"/>
          <w:lang w:eastAsia="zh-CN"/>
        </w:rPr>
        <w:t xml:space="preserve"> </w:t>
      </w:r>
      <w:r w:rsidR="00B01D0F" w:rsidRPr="00763CD2">
        <w:rPr>
          <w:rStyle w:val="fontstyle01"/>
          <w:rFonts w:ascii="Times New Roman" w:hAnsi="Times New Roman"/>
          <w:b w:val="0"/>
          <w:bCs w:val="0"/>
          <w:lang w:eastAsia="zh-CN"/>
        </w:rPr>
        <w:t xml:space="preserve">mM </w:t>
      </w:r>
      <w:r w:rsidRPr="00763CD2">
        <w:rPr>
          <w:rStyle w:val="fontstyle01"/>
          <w:rFonts w:ascii="Times New Roman" w:hAnsi="Times New Roman"/>
          <w:b w:val="0"/>
          <w:bCs w:val="0"/>
          <w:lang w:eastAsia="zh-CN"/>
        </w:rPr>
        <w:t>DMSO in D</w:t>
      </w:r>
      <w:r w:rsidRPr="00763CD2">
        <w:rPr>
          <w:rStyle w:val="fontstyle01"/>
          <w:rFonts w:ascii="Times New Roman" w:hAnsi="Times New Roman"/>
          <w:b w:val="0"/>
          <w:bCs w:val="0"/>
          <w:vertAlign w:val="subscript"/>
          <w:lang w:eastAsia="zh-CN"/>
        </w:rPr>
        <w:t>2</w:t>
      </w:r>
      <w:r w:rsidRPr="00763CD2">
        <w:rPr>
          <w:rStyle w:val="fontstyle01"/>
          <w:rFonts w:ascii="Times New Roman" w:hAnsi="Times New Roman"/>
          <w:b w:val="0"/>
          <w:bCs w:val="0"/>
          <w:lang w:eastAsia="zh-CN"/>
        </w:rPr>
        <w:t>O were mixed. The quantified relationship of liquid analyte and internal standard</w:t>
      </w:r>
      <w:r w:rsidRPr="00763CD2">
        <w:rPr>
          <w:rStyle w:val="fontstyle01"/>
          <w:rFonts w:ascii="Times New Roman" w:hAnsi="Times New Roman"/>
          <w:b w:val="0"/>
          <w:lang w:eastAsia="zh-CN"/>
        </w:rPr>
        <w:t xml:space="preserve"> follows the equation:</w:t>
      </w:r>
    </w:p>
    <w:p w14:paraId="0E925D9E" w14:textId="5EFFD5D8" w:rsidR="00A23542" w:rsidRPr="00767143" w:rsidRDefault="00000000" w:rsidP="00763CD2">
      <w:pPr>
        <w:spacing w:afterLines="100" w:after="312"/>
        <w:jc w:val="center"/>
        <w:rPr>
          <w:rFonts w:ascii="Times New Roman" w:hAnsi="Times New Roman" w:cs="Times New Roman"/>
          <w:sz w:val="28"/>
          <w:szCs w:val="28"/>
        </w:rPr>
      </w:pPr>
      <m:oMathPara>
        <m:oMath>
          <m:sSub>
            <m:sSubPr>
              <m:ctrlPr>
                <w:rPr>
                  <w:rFonts w:ascii="Cambria Math" w:hAnsi="Cambria Math" w:cs="Times New Roman"/>
                  <w:i/>
                  <w:sz w:val="28"/>
                  <w:szCs w:val="28"/>
                </w:rPr>
              </m:ctrlPr>
            </m:sSubPr>
            <m:e>
              <m:r>
                <m:rPr>
                  <m:sty m:val="p"/>
                </m:rPr>
                <w:rPr>
                  <w:rFonts w:ascii="Cambria Math" w:hAnsi="Cambria Math" w:cs="Times New Roman"/>
                  <w:sz w:val="28"/>
                  <w:szCs w:val="28"/>
                </w:rPr>
                <m:t>FE</m:t>
              </m:r>
            </m:e>
            <m:sub>
              <m:r>
                <w:rPr>
                  <w:rFonts w:ascii="Cambria Math" w:hAnsi="Cambria Math" w:cs="Times New Roman"/>
                  <w:sz w:val="28"/>
                  <w:szCs w:val="28"/>
                </w:rPr>
                <m:t>l</m:t>
              </m:r>
            </m:sub>
          </m:sSub>
          <m:r>
            <w:rPr>
              <w:rFonts w:ascii="Cambria Math" w:hAnsi="Cambria Math" w:cs="Times New Roman"/>
              <w:sz w:val="28"/>
              <w:szCs w:val="28"/>
            </w:rPr>
            <m:t xml:space="preserve">= </m:t>
          </m:r>
          <m:f>
            <m:fPr>
              <m:ctrlPr>
                <w:rPr>
                  <w:rFonts w:ascii="Cambria Math" w:hAnsi="Cambria Math" w:cs="Times New Roman"/>
                  <w:sz w:val="28"/>
                  <w:szCs w:val="28"/>
                </w:rPr>
              </m:ctrlPr>
            </m:fPr>
            <m:num>
              <m:sSub>
                <m:sSubPr>
                  <m:ctrlPr>
                    <w:rPr>
                      <w:rFonts w:ascii="Cambria Math" w:hAnsi="Cambria Math" w:cs="Times New Roman"/>
                      <w:sz w:val="28"/>
                      <w:szCs w:val="28"/>
                    </w:rPr>
                  </m:ctrlPr>
                </m:sSubPr>
                <m:e>
                  <m:r>
                    <w:rPr>
                      <w:rFonts w:ascii="Cambria Math" w:hAnsi="Cambria Math" w:cs="Times New Roman"/>
                      <w:sz w:val="28"/>
                      <w:szCs w:val="28"/>
                    </w:rPr>
                    <m:t>N</m:t>
                  </m:r>
                </m:e>
                <m:sub>
                  <m:r>
                    <w:rPr>
                      <w:rFonts w:ascii="Cambria Math" w:hAnsi="Cambria Math" w:cs="Times New Roman"/>
                      <w:sz w:val="28"/>
                      <w:szCs w:val="28"/>
                    </w:rPr>
                    <m:t>l</m:t>
                  </m:r>
                </m:sub>
              </m:sSub>
              <m: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n</m:t>
                  </m:r>
                </m:e>
                <m:sub>
                  <m:r>
                    <w:rPr>
                      <w:rFonts w:ascii="Cambria Math" w:hAnsi="Cambria Math" w:cs="Times New Roman"/>
                      <w:sz w:val="28"/>
                      <w:szCs w:val="28"/>
                    </w:rPr>
                    <m:t>l</m:t>
                  </m:r>
                </m:sub>
              </m:sSub>
              <m:r>
                <m:rPr>
                  <m:sty m:val="p"/>
                </m:rPr>
                <w:rPr>
                  <w:rFonts w:ascii="Cambria Math" w:eastAsia="等线" w:hAnsi="Cambria Math" w:cs="Times New Roman"/>
                  <w:kern w:val="0"/>
                  <w:sz w:val="28"/>
                  <w:szCs w:val="28"/>
                  <w:lang w:eastAsia="en-US"/>
                </w:rPr>
                <m:t>∙</m:t>
              </m:r>
              <m:r>
                <w:rPr>
                  <w:rFonts w:ascii="Cambria Math" w:hAnsi="Cambria Math" w:cs="Times New Roman"/>
                  <w:sz w:val="28"/>
                  <w:szCs w:val="28"/>
                </w:rPr>
                <m:t xml:space="preserve">F </m:t>
              </m:r>
            </m:num>
            <m:den>
              <m:r>
                <w:rPr>
                  <w:rFonts w:ascii="Cambria Math" w:hAnsi="Cambria Math" w:cs="Times New Roman"/>
                  <w:sz w:val="28"/>
                  <w:szCs w:val="28"/>
                </w:rPr>
                <m:t>Q</m:t>
              </m:r>
            </m:den>
          </m:f>
          <m:r>
            <w:rPr>
              <w:rFonts w:ascii="Cambria Math" w:hAnsi="Cambria Math" w:cs="Times New Roman"/>
              <w:sz w:val="28"/>
              <w:szCs w:val="28"/>
            </w:rPr>
            <m:t xml:space="preserve"> =</m:t>
          </m:r>
          <m:f>
            <m:fPr>
              <m:ctrlPr>
                <w:rPr>
                  <w:rFonts w:ascii="Cambria Math" w:hAnsi="Cambria Math" w:cs="Times New Roman"/>
                  <w:sz w:val="28"/>
                  <w:szCs w:val="28"/>
                </w:rPr>
              </m:ctrlPr>
            </m:fPr>
            <m:num>
              <m:sSub>
                <m:sSubPr>
                  <m:ctrlPr>
                    <w:rPr>
                      <w:rFonts w:ascii="Cambria Math" w:hAnsi="Cambria Math" w:cs="Times New Roman"/>
                      <w:sz w:val="28"/>
                      <w:szCs w:val="28"/>
                    </w:rPr>
                  </m:ctrlPr>
                </m:sSubPr>
                <m:e>
                  <m:r>
                    <w:rPr>
                      <w:rFonts w:ascii="Cambria Math" w:hAnsi="Cambria Math" w:cs="Times New Roman"/>
                      <w:sz w:val="28"/>
                      <w:szCs w:val="28"/>
                    </w:rPr>
                    <m:t>N</m:t>
                  </m:r>
                </m:e>
                <m:sub>
                  <m:r>
                    <w:rPr>
                      <w:rFonts w:ascii="Cambria Math" w:hAnsi="Cambria Math" w:cs="Times New Roman"/>
                      <w:sz w:val="28"/>
                      <w:szCs w:val="28"/>
                    </w:rPr>
                    <m:t>l</m:t>
                  </m:r>
                </m:sub>
              </m:sSub>
              <m:r>
                <w:rPr>
                  <w:rFonts w:ascii="Cambria Math" w:hAnsi="Cambria Math" w:cs="Times New Roman"/>
                  <w:sz w:val="28"/>
                  <w:szCs w:val="28"/>
                </w:rPr>
                <m:t>∙F∙</m:t>
              </m:r>
              <m:sSub>
                <m:sSubPr>
                  <m:ctrlPr>
                    <w:rPr>
                      <w:rFonts w:ascii="Cambria Math" w:hAnsi="Cambria Math" w:cs="Times New Roman"/>
                      <w:sz w:val="28"/>
                      <w:szCs w:val="28"/>
                    </w:rPr>
                  </m:ctrlPr>
                </m:sSubPr>
                <m:e>
                  <m:r>
                    <w:rPr>
                      <w:rFonts w:ascii="Cambria Math" w:hAnsi="Cambria Math" w:cs="Times New Roman"/>
                      <w:sz w:val="28"/>
                      <w:szCs w:val="28"/>
                    </w:rPr>
                    <m:t>n</m:t>
                  </m:r>
                </m:e>
                <m:sub>
                  <m:r>
                    <w:rPr>
                      <w:rFonts w:ascii="Cambria Math" w:hAnsi="Cambria Math" w:cs="Times New Roman"/>
                      <w:sz w:val="28"/>
                      <w:szCs w:val="28"/>
                    </w:rPr>
                    <m:t>std</m:t>
                  </m:r>
                </m:sub>
              </m:sSub>
              <m: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I</m:t>
                  </m:r>
                </m:e>
                <m:sub>
                  <m:r>
                    <w:rPr>
                      <w:rFonts w:ascii="Cambria Math" w:hAnsi="Cambria Math" w:cs="Times New Roman"/>
                      <w:sz w:val="28"/>
                      <w:szCs w:val="28"/>
                    </w:rPr>
                    <m:t>l</m:t>
                  </m:r>
                </m:sub>
              </m:sSub>
              <m: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H</m:t>
                  </m:r>
                </m:e>
                <m:sub>
                  <m:r>
                    <w:rPr>
                      <w:rFonts w:ascii="Cambria Math" w:hAnsi="Cambria Math" w:cs="Times New Roman"/>
                      <w:sz w:val="28"/>
                      <w:szCs w:val="28"/>
                    </w:rPr>
                    <m:t>std</m:t>
                  </m:r>
                </m:sub>
              </m:sSub>
            </m:num>
            <m:den>
              <m:r>
                <w:rPr>
                  <w:rFonts w:ascii="Cambria Math" w:hAnsi="Cambria Math" w:cs="Times New Roman"/>
                  <w:sz w:val="28"/>
                  <w:szCs w:val="28"/>
                </w:rPr>
                <m:t>Q∙</m:t>
              </m:r>
              <m:sSub>
                <m:sSubPr>
                  <m:ctrlPr>
                    <w:rPr>
                      <w:rFonts w:ascii="Cambria Math" w:hAnsi="Cambria Math" w:cs="Times New Roman"/>
                      <w:i/>
                      <w:sz w:val="28"/>
                      <w:szCs w:val="28"/>
                    </w:rPr>
                  </m:ctrlPr>
                </m:sSubPr>
                <m:e>
                  <m:r>
                    <w:rPr>
                      <w:rFonts w:ascii="Cambria Math" w:hAnsi="Cambria Math" w:cs="Times New Roman"/>
                      <w:sz w:val="28"/>
                      <w:szCs w:val="28"/>
                    </w:rPr>
                    <m:t>I</m:t>
                  </m:r>
                </m:e>
                <m:sub>
                  <m:r>
                    <w:rPr>
                      <w:rFonts w:ascii="Cambria Math" w:hAnsi="Cambria Math" w:cs="Times New Roman"/>
                      <w:sz w:val="28"/>
                      <w:szCs w:val="28"/>
                    </w:rPr>
                    <m:t>std</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l</m:t>
                  </m:r>
                </m:sub>
              </m:sSub>
            </m:den>
          </m:f>
        </m:oMath>
      </m:oMathPara>
    </w:p>
    <w:p w14:paraId="201E2EBF" w14:textId="33F74C3A" w:rsidR="00A23542" w:rsidRPr="00763CD2" w:rsidRDefault="00C53B3D" w:rsidP="00763CD2">
      <w:pPr>
        <w:pStyle w:val="SMText"/>
        <w:spacing w:afterLines="100" w:after="312"/>
        <w:ind w:firstLine="0"/>
        <w:jc w:val="both"/>
        <w:rPr>
          <w:rStyle w:val="fontstyle01"/>
          <w:rFonts w:ascii="Times New Roman" w:hAnsi="Times New Roman"/>
          <w:b w:val="0"/>
          <w:lang w:eastAsia="zh-CN"/>
        </w:rPr>
      </w:pPr>
      <w:r>
        <w:rPr>
          <w:rStyle w:val="fontstyle01"/>
          <w:rFonts w:ascii="Times New Roman" w:hAnsi="Times New Roman"/>
          <w:b w:val="0"/>
          <w:lang w:eastAsia="zh-CN"/>
        </w:rPr>
        <w:t>where</w:t>
      </w:r>
      <w:r w:rsidR="00A23542" w:rsidRPr="00763CD2">
        <w:rPr>
          <w:rStyle w:val="fontstyle01"/>
          <w:rFonts w:ascii="Times New Roman" w:hAnsi="Times New Roman"/>
          <w:b w:val="0"/>
          <w:lang w:eastAsia="zh-CN"/>
        </w:rPr>
        <w:t xml:space="preserve"> </w:t>
      </w:r>
      <m:oMath>
        <m:sSub>
          <m:sSubPr>
            <m:ctrlPr>
              <w:rPr>
                <w:rFonts w:ascii="Cambria Math" w:hAnsi="Cambria Math"/>
                <w:szCs w:val="24"/>
              </w:rPr>
            </m:ctrlPr>
          </m:sSubPr>
          <m:e>
            <m:r>
              <w:rPr>
                <w:rFonts w:ascii="Cambria Math" w:hAnsi="Cambria Math"/>
                <w:szCs w:val="24"/>
              </w:rPr>
              <m:t>N</m:t>
            </m:r>
          </m:e>
          <m:sub>
            <m:r>
              <w:rPr>
                <w:rFonts w:ascii="Cambria Math" w:hAnsi="Cambria Math"/>
                <w:szCs w:val="24"/>
              </w:rPr>
              <m:t>l</m:t>
            </m:r>
          </m:sub>
        </m:sSub>
      </m:oMath>
      <w:r w:rsidR="00A23542" w:rsidRPr="00763CD2">
        <w:rPr>
          <w:szCs w:val="24"/>
          <w:lang w:eastAsia="zh-CN"/>
        </w:rPr>
        <w:t xml:space="preserve">, </w:t>
      </w:r>
      <m:oMath>
        <m:sSub>
          <m:sSubPr>
            <m:ctrlPr>
              <w:rPr>
                <w:rFonts w:ascii="Cambria Math" w:hAnsi="Cambria Math"/>
                <w:szCs w:val="24"/>
              </w:rPr>
            </m:ctrlPr>
          </m:sSubPr>
          <m:e>
            <m:r>
              <w:rPr>
                <w:rFonts w:ascii="Cambria Math" w:hAnsi="Cambria Math"/>
                <w:szCs w:val="24"/>
              </w:rPr>
              <m:t>n</m:t>
            </m:r>
          </m:e>
          <m:sub>
            <m:r>
              <w:rPr>
                <w:rFonts w:ascii="Cambria Math" w:hAnsi="Cambria Math"/>
                <w:szCs w:val="24"/>
              </w:rPr>
              <m:t>l</m:t>
            </m:r>
          </m:sub>
        </m:sSub>
      </m:oMath>
      <w:r>
        <w:rPr>
          <w:szCs w:val="24"/>
          <w:lang w:eastAsia="zh-CN"/>
        </w:rPr>
        <w:t xml:space="preserve">, </w:t>
      </w:r>
      <w:r w:rsidR="00A23542" w:rsidRPr="00763CD2">
        <w:rPr>
          <w:szCs w:val="24"/>
          <w:lang w:eastAsia="zh-CN"/>
        </w:rPr>
        <w:t xml:space="preserve">and </w:t>
      </w:r>
      <m:oMath>
        <m:r>
          <w:rPr>
            <w:rFonts w:ascii="Cambria Math" w:hAnsi="Cambria Math"/>
            <w:szCs w:val="24"/>
          </w:rPr>
          <m:t>Q</m:t>
        </m:r>
      </m:oMath>
      <w:r w:rsidR="00A23542" w:rsidRPr="00763CD2">
        <w:rPr>
          <w:szCs w:val="24"/>
          <w:lang w:eastAsia="zh-CN"/>
        </w:rPr>
        <w:t xml:space="preserve"> are the number of electrons transferred </w:t>
      </w:r>
      <w:r w:rsidR="004C6038" w:rsidRPr="00763CD2">
        <w:rPr>
          <w:szCs w:val="24"/>
          <w:lang w:eastAsia="zh-CN"/>
        </w:rPr>
        <w:t>for</w:t>
      </w:r>
      <w:r w:rsidR="00A23542" w:rsidRPr="00763CD2">
        <w:rPr>
          <w:szCs w:val="24"/>
          <w:lang w:eastAsia="zh-CN"/>
        </w:rPr>
        <w:t xml:space="preserve"> produc</w:t>
      </w:r>
      <w:r w:rsidR="004C6038" w:rsidRPr="00763CD2">
        <w:rPr>
          <w:szCs w:val="24"/>
          <w:lang w:eastAsia="zh-CN"/>
        </w:rPr>
        <w:t>ing</w:t>
      </w:r>
      <w:r w:rsidR="00A23542" w:rsidRPr="00763CD2">
        <w:rPr>
          <w:szCs w:val="24"/>
          <w:lang w:eastAsia="zh-CN"/>
        </w:rPr>
        <w:t xml:space="preserve"> </w:t>
      </w:r>
      <w:r w:rsidR="004C6038" w:rsidRPr="00763CD2">
        <w:rPr>
          <w:szCs w:val="24"/>
          <w:lang w:eastAsia="zh-CN"/>
        </w:rPr>
        <w:t>the liquid product</w:t>
      </w:r>
      <w:r w:rsidR="00A23542" w:rsidRPr="00763CD2">
        <w:rPr>
          <w:rStyle w:val="fontstyle01"/>
          <w:rFonts w:ascii="Times New Roman" w:hAnsi="Times New Roman"/>
          <w:b w:val="0"/>
          <w:lang w:eastAsia="zh-CN"/>
        </w:rPr>
        <w:t xml:space="preserve">, the </w:t>
      </w:r>
      <w:r w:rsidR="00CD53B4" w:rsidRPr="00763CD2">
        <w:rPr>
          <w:rStyle w:val="fontstyle01"/>
          <w:rFonts w:ascii="Times New Roman" w:hAnsi="Times New Roman"/>
          <w:b w:val="0"/>
          <w:lang w:eastAsia="zh-CN"/>
        </w:rPr>
        <w:t>mole of li</w:t>
      </w:r>
      <w:r w:rsidR="00F7282C" w:rsidRPr="00763CD2">
        <w:rPr>
          <w:rStyle w:val="fontstyle01"/>
          <w:rFonts w:ascii="Times New Roman" w:hAnsi="Times New Roman"/>
          <w:b w:val="0"/>
          <w:lang w:eastAsia="zh-CN"/>
        </w:rPr>
        <w:t>quid analyte</w:t>
      </w:r>
      <w:r>
        <w:rPr>
          <w:rStyle w:val="fontstyle01"/>
          <w:rFonts w:ascii="Times New Roman" w:hAnsi="Times New Roman"/>
          <w:b w:val="0"/>
          <w:lang w:eastAsia="zh-CN"/>
        </w:rPr>
        <w:t>,</w:t>
      </w:r>
      <w:r w:rsidR="00A23542" w:rsidRPr="00763CD2">
        <w:rPr>
          <w:rStyle w:val="fontstyle01"/>
          <w:rFonts w:ascii="Times New Roman" w:hAnsi="Times New Roman"/>
          <w:b w:val="0"/>
          <w:lang w:eastAsia="zh-CN"/>
        </w:rPr>
        <w:t xml:space="preserve"> and the integrated charge</w:t>
      </w:r>
      <w:r>
        <w:rPr>
          <w:rStyle w:val="fontstyle01"/>
          <w:rFonts w:ascii="Times New Roman" w:hAnsi="Times New Roman"/>
          <w:b w:val="0"/>
          <w:lang w:eastAsia="zh-CN"/>
        </w:rPr>
        <w:t>,</w:t>
      </w:r>
      <w:r w:rsidR="00A23542" w:rsidRPr="00763CD2">
        <w:rPr>
          <w:rStyle w:val="fontstyle01"/>
          <w:rFonts w:ascii="Times New Roman" w:hAnsi="Times New Roman"/>
          <w:b w:val="0"/>
          <w:lang w:eastAsia="zh-CN"/>
        </w:rPr>
        <w:t xml:space="preserve"> respectively.</w:t>
      </w:r>
      <m:oMath>
        <m:r>
          <w:rPr>
            <w:rFonts w:ascii="Cambria Math" w:hAnsi="Cambria Math"/>
            <w:szCs w:val="24"/>
          </w:rPr>
          <m:t xml:space="preserve"> H</m:t>
        </m:r>
      </m:oMath>
      <w:r w:rsidR="00F7282C" w:rsidRPr="00763CD2">
        <w:rPr>
          <w:rStyle w:val="fontstyle01"/>
          <w:rFonts w:ascii="Times New Roman" w:hAnsi="Times New Roman"/>
          <w:b w:val="0"/>
          <w:lang w:eastAsia="zh-CN"/>
        </w:rPr>
        <w:t xml:space="preserve"> and </w:t>
      </w:r>
      <m:oMath>
        <m:r>
          <w:rPr>
            <w:rFonts w:ascii="Cambria Math" w:hAnsi="Cambria Math"/>
            <w:szCs w:val="24"/>
          </w:rPr>
          <m:t>I</m:t>
        </m:r>
      </m:oMath>
      <w:r w:rsidR="00F7282C" w:rsidRPr="00763CD2">
        <w:rPr>
          <w:rStyle w:val="fontstyle01"/>
          <w:rFonts w:ascii="Times New Roman" w:hAnsi="Times New Roman"/>
          <w:b w:val="0"/>
          <w:lang w:eastAsia="zh-CN"/>
        </w:rPr>
        <w:t xml:space="preserve"> are</w:t>
      </w:r>
      <w:r w:rsidR="004C6038" w:rsidRPr="00763CD2">
        <w:rPr>
          <w:rStyle w:val="fontstyle01"/>
          <w:rFonts w:ascii="Times New Roman" w:hAnsi="Times New Roman"/>
          <w:b w:val="0"/>
          <w:lang w:eastAsia="zh-CN"/>
        </w:rPr>
        <w:t xml:space="preserve"> the</w:t>
      </w:r>
      <w:r w:rsidR="00F7282C" w:rsidRPr="00763CD2">
        <w:rPr>
          <w:rStyle w:val="fontstyle01"/>
          <w:rFonts w:ascii="Times New Roman" w:hAnsi="Times New Roman"/>
          <w:b w:val="0"/>
          <w:lang w:eastAsia="zh-CN"/>
        </w:rPr>
        <w:t xml:space="preserve"> number of H atoms and</w:t>
      </w:r>
      <w:r w:rsidR="004C6038" w:rsidRPr="00763CD2">
        <w:rPr>
          <w:rStyle w:val="fontstyle01"/>
          <w:rFonts w:ascii="Times New Roman" w:hAnsi="Times New Roman"/>
          <w:b w:val="0"/>
          <w:lang w:eastAsia="zh-CN"/>
        </w:rPr>
        <w:t xml:space="preserve"> the</w:t>
      </w:r>
      <w:r w:rsidR="00F7282C" w:rsidRPr="00763CD2">
        <w:rPr>
          <w:rStyle w:val="fontstyle01"/>
          <w:rFonts w:ascii="Times New Roman" w:hAnsi="Times New Roman"/>
          <w:b w:val="0"/>
          <w:lang w:eastAsia="zh-CN"/>
        </w:rPr>
        <w:t xml:space="preserve"> integral area of liquid analyte (</w:t>
      </w:r>
      <m:oMath>
        <m:r>
          <w:rPr>
            <w:rFonts w:ascii="Cambria Math" w:hAnsi="Cambria Math"/>
            <w:szCs w:val="24"/>
          </w:rPr>
          <m:t>l</m:t>
        </m:r>
      </m:oMath>
      <w:r w:rsidR="00F7282C" w:rsidRPr="00763CD2">
        <w:rPr>
          <w:rStyle w:val="fontstyle01"/>
          <w:rFonts w:ascii="Times New Roman" w:hAnsi="Times New Roman"/>
          <w:b w:val="0"/>
          <w:lang w:eastAsia="zh-CN"/>
        </w:rPr>
        <w:t>) and internal standard (std</w:t>
      </w:r>
      <w:r w:rsidRPr="00763CD2">
        <w:rPr>
          <w:rStyle w:val="fontstyle01"/>
          <w:rFonts w:ascii="Times New Roman" w:hAnsi="Times New Roman"/>
          <w:b w:val="0"/>
          <w:lang w:eastAsia="zh-CN"/>
        </w:rPr>
        <w:t>)</w:t>
      </w:r>
      <w:r>
        <w:rPr>
          <w:rStyle w:val="fontstyle01"/>
          <w:rFonts w:ascii="Times New Roman" w:hAnsi="Times New Roman"/>
          <w:b w:val="0"/>
          <w:lang w:eastAsia="zh-CN"/>
        </w:rPr>
        <w:t>.</w:t>
      </w:r>
      <w:r w:rsidRPr="00763CD2">
        <w:rPr>
          <w:rStyle w:val="fontstyle01"/>
          <w:rFonts w:ascii="Times New Roman" w:hAnsi="Times New Roman"/>
          <w:b w:val="0"/>
          <w:lang w:eastAsia="zh-CN"/>
        </w:rPr>
        <w:t xml:space="preserve"> </w:t>
      </w:r>
      <w:r w:rsidR="00A23542" w:rsidRPr="00763CD2">
        <w:rPr>
          <w:rStyle w:val="fontstyle01"/>
          <w:rFonts w:ascii="Times New Roman" w:hAnsi="Times New Roman"/>
          <w:b w:val="0"/>
          <w:lang w:eastAsia="zh-CN"/>
        </w:rPr>
        <w:t>In this work, formic acid was the main liquid phase product.</w:t>
      </w:r>
    </w:p>
    <w:p w14:paraId="0ADE09BD" w14:textId="12D5A9C5" w:rsidR="00BB4C4C" w:rsidRPr="00763CD2" w:rsidRDefault="00A23542" w:rsidP="00763CD2">
      <w:pPr>
        <w:pStyle w:val="SMText"/>
        <w:spacing w:afterLines="100" w:after="312"/>
        <w:ind w:firstLine="0"/>
        <w:rPr>
          <w:rStyle w:val="fontstyle21"/>
          <w:rFonts w:ascii="Times New Roman" w:hAnsi="Times New Roman"/>
          <w:sz w:val="24"/>
          <w:szCs w:val="24"/>
        </w:rPr>
      </w:pPr>
      <w:r w:rsidRPr="00763CD2">
        <w:rPr>
          <w:rStyle w:val="fontstyle21"/>
          <w:rFonts w:ascii="Times New Roman" w:hAnsi="Times New Roman"/>
          <w:sz w:val="24"/>
          <w:szCs w:val="24"/>
        </w:rPr>
        <w:t xml:space="preserve">The partial current density of product </w:t>
      </w:r>
      <m:oMath>
        <m:r>
          <w:rPr>
            <w:rFonts w:ascii="Cambria Math" w:hAnsi="Cambria Math"/>
            <w:szCs w:val="24"/>
          </w:rPr>
          <m:t>p</m:t>
        </m:r>
      </m:oMath>
      <w:r w:rsidRPr="00763CD2">
        <w:rPr>
          <w:rStyle w:val="fontstyle21"/>
          <w:rFonts w:ascii="Times New Roman" w:hAnsi="Times New Roman"/>
          <w:sz w:val="24"/>
          <w:szCs w:val="24"/>
        </w:rPr>
        <w:t xml:space="preserve"> was calculated according to the equation:</w:t>
      </w:r>
      <w:r w:rsidRPr="00763CD2">
        <w:rPr>
          <w:rStyle w:val="fontstyle21"/>
          <w:rFonts w:ascii="Times New Roman" w:hAnsi="Times New Roman"/>
          <w:sz w:val="24"/>
          <w:szCs w:val="24"/>
        </w:rPr>
        <w:br/>
      </w:r>
      <m:oMathPara>
        <m:oMath>
          <m:sSub>
            <m:sSubPr>
              <m:ctrlPr>
                <w:rPr>
                  <w:rFonts w:ascii="Cambria Math" w:hAnsi="Cambria Math"/>
                  <w:i/>
                  <w:szCs w:val="24"/>
                </w:rPr>
              </m:ctrlPr>
            </m:sSubPr>
            <m:e>
              <m:r>
                <w:rPr>
                  <w:rFonts w:ascii="Cambria Math" w:hAnsi="Cambria Math"/>
                  <w:szCs w:val="24"/>
                </w:rPr>
                <m:t>j</m:t>
              </m:r>
            </m:e>
            <m:sub>
              <m:r>
                <w:rPr>
                  <w:rFonts w:ascii="Cambria Math" w:hAnsi="Cambria Math"/>
                  <w:szCs w:val="24"/>
                </w:rPr>
                <m:t>p</m:t>
              </m:r>
            </m:sub>
          </m:sSub>
          <m:r>
            <w:rPr>
              <w:rFonts w:ascii="Cambria Math" w:hAnsi="Cambria Math"/>
              <w:szCs w:val="24"/>
            </w:rPr>
            <m:t>=j∙</m:t>
          </m:r>
          <m:sSub>
            <m:sSubPr>
              <m:ctrlPr>
                <w:rPr>
                  <w:rFonts w:ascii="Cambria Math" w:hAnsi="Cambria Math"/>
                  <w:i/>
                  <w:szCs w:val="24"/>
                </w:rPr>
              </m:ctrlPr>
            </m:sSubPr>
            <m:e>
              <m:r>
                <m:rPr>
                  <m:sty m:val="p"/>
                </m:rPr>
                <w:rPr>
                  <w:rFonts w:ascii="Cambria Math" w:hAnsi="Cambria Math"/>
                  <w:szCs w:val="24"/>
                </w:rPr>
                <m:t>FE</m:t>
              </m:r>
            </m:e>
            <m:sub>
              <m:r>
                <w:rPr>
                  <w:rFonts w:ascii="Cambria Math" w:hAnsi="Cambria Math"/>
                  <w:szCs w:val="24"/>
                </w:rPr>
                <m:t>p</m:t>
              </m:r>
            </m:sub>
          </m:sSub>
          <m:r>
            <m:rPr>
              <m:sty m:val="p"/>
            </m:rPr>
            <w:rPr>
              <w:rStyle w:val="fontstyle21"/>
              <w:rFonts w:ascii="Cambria Math" w:hAnsi="Cambria Math"/>
              <w:sz w:val="24"/>
              <w:szCs w:val="24"/>
            </w:rPr>
            <w:br/>
          </m:r>
        </m:oMath>
      </m:oMathPara>
      <w:r w:rsidRPr="00763CD2">
        <w:rPr>
          <w:rStyle w:val="fontstyle21"/>
          <w:rFonts w:ascii="Times New Roman" w:hAnsi="Times New Roman"/>
          <w:sz w:val="24"/>
          <w:szCs w:val="24"/>
        </w:rPr>
        <w:t xml:space="preserve">Where, </w:t>
      </w:r>
      <m:oMath>
        <m:r>
          <w:rPr>
            <w:rFonts w:ascii="Cambria Math" w:hAnsi="Cambria Math"/>
            <w:szCs w:val="24"/>
          </w:rPr>
          <m:t>j</m:t>
        </m:r>
      </m:oMath>
      <w:r w:rsidRPr="00763CD2">
        <w:rPr>
          <w:rStyle w:val="fontstyle21"/>
          <w:rFonts w:ascii="Times New Roman" w:hAnsi="Times New Roman"/>
          <w:sz w:val="24"/>
          <w:szCs w:val="24"/>
        </w:rPr>
        <w:t xml:space="preserve"> is the current density normalized to the area of working electrode.</w:t>
      </w:r>
    </w:p>
    <w:p w14:paraId="39B4FFB2" w14:textId="709B1515" w:rsidR="00CB6F07" w:rsidRPr="00763CD2" w:rsidRDefault="00CB6F07" w:rsidP="00763CD2">
      <w:pPr>
        <w:pStyle w:val="SMText"/>
        <w:spacing w:afterLines="100" w:after="312"/>
        <w:ind w:firstLine="0"/>
        <w:jc w:val="both"/>
        <w:rPr>
          <w:rStyle w:val="fontstyle01"/>
          <w:rFonts w:ascii="Times New Roman" w:hAnsi="Times New Roman"/>
          <w:b w:val="0"/>
          <w:bCs w:val="0"/>
        </w:rPr>
      </w:pPr>
      <w:bookmarkStart w:id="0" w:name="OLE_LINK3"/>
      <w:bookmarkStart w:id="1" w:name="OLE_LINK4"/>
      <w:r w:rsidRPr="00763CD2">
        <w:rPr>
          <w:b/>
          <w:szCs w:val="24"/>
        </w:rPr>
        <w:t>Electrochemical Surface A</w:t>
      </w:r>
      <w:r w:rsidRPr="00763CD2">
        <w:rPr>
          <w:b/>
          <w:szCs w:val="24"/>
          <w:lang w:eastAsia="zh-CN"/>
        </w:rPr>
        <w:t>rea</w:t>
      </w:r>
      <w:bookmarkEnd w:id="0"/>
      <w:bookmarkEnd w:id="1"/>
      <w:r w:rsidRPr="00763CD2">
        <w:rPr>
          <w:b/>
          <w:szCs w:val="24"/>
        </w:rPr>
        <w:t xml:space="preserve"> (ECSA) </w:t>
      </w:r>
      <w:r w:rsidRPr="00763CD2">
        <w:rPr>
          <w:b/>
          <w:szCs w:val="24"/>
          <w:lang w:eastAsia="zh-CN"/>
        </w:rPr>
        <w:t>of</w:t>
      </w:r>
      <w:r w:rsidRPr="00763CD2">
        <w:rPr>
          <w:b/>
          <w:szCs w:val="24"/>
        </w:rPr>
        <w:t xml:space="preserve"> Cu foil. </w:t>
      </w:r>
      <w:r w:rsidRPr="00763CD2">
        <w:rPr>
          <w:rStyle w:val="fontstyle01"/>
          <w:rFonts w:ascii="Times New Roman" w:hAnsi="Times New Roman"/>
          <w:b w:val="0"/>
          <w:bCs w:val="0"/>
          <w:lang w:eastAsia="zh-CN"/>
        </w:rPr>
        <w:t xml:space="preserve">ECSA measurements of Cu </w:t>
      </w:r>
      <w:r w:rsidRPr="00763CD2">
        <w:rPr>
          <w:rStyle w:val="fontstyle01"/>
          <w:rFonts w:ascii="Times New Roman" w:hAnsi="Times New Roman"/>
          <w:b w:val="0"/>
          <w:bCs w:val="0"/>
        </w:rPr>
        <w:t>foil</w:t>
      </w:r>
      <w:r w:rsidR="0002775A" w:rsidRPr="00763CD2">
        <w:rPr>
          <w:rStyle w:val="fontstyle01"/>
          <w:rFonts w:ascii="Times New Roman" w:hAnsi="Times New Roman"/>
          <w:b w:val="0"/>
          <w:bCs w:val="0"/>
        </w:rPr>
        <w:t xml:space="preserve"> </w:t>
      </w:r>
      <w:r w:rsidR="0002775A" w:rsidRPr="00763CD2">
        <w:rPr>
          <w:rStyle w:val="fontstyle01"/>
          <w:rFonts w:ascii="Times New Roman" w:hAnsi="Times New Roman"/>
          <w:b w:val="0"/>
          <w:bCs w:val="0"/>
          <w:lang w:eastAsia="zh-CN"/>
        </w:rPr>
        <w:t>(</w:t>
      </w:r>
      <w:r w:rsidR="00B12C27" w:rsidRPr="00763CD2">
        <w:rPr>
          <w:rStyle w:val="fontstyle01"/>
          <w:rFonts w:ascii="Times New Roman" w:hAnsi="Times New Roman"/>
          <w:b w:val="0"/>
          <w:bCs w:val="0"/>
          <w:lang w:eastAsia="zh-CN"/>
        </w:rPr>
        <w:t>2</w:t>
      </w:r>
      <w:r w:rsidR="0002775A" w:rsidRPr="00763CD2">
        <w:rPr>
          <w:rStyle w:val="fontstyle01"/>
          <w:rFonts w:ascii="Times New Roman" w:hAnsi="Times New Roman"/>
          <w:b w:val="0"/>
          <w:bCs w:val="0"/>
          <w:lang w:eastAsia="zh-CN"/>
        </w:rPr>
        <w:t xml:space="preserve"> cm</w:t>
      </w:r>
      <w:r w:rsidR="0002775A" w:rsidRPr="00763CD2">
        <w:rPr>
          <w:rStyle w:val="fontstyle01"/>
          <w:rFonts w:ascii="Times New Roman" w:hAnsi="Times New Roman"/>
          <w:b w:val="0"/>
          <w:bCs w:val="0"/>
          <w:vertAlign w:val="superscript"/>
          <w:lang w:eastAsia="zh-CN"/>
        </w:rPr>
        <w:t>2</w:t>
      </w:r>
      <w:r w:rsidR="0002775A" w:rsidRPr="00763CD2">
        <w:rPr>
          <w:rStyle w:val="fontstyle01"/>
          <w:rFonts w:ascii="Times New Roman" w:hAnsi="Times New Roman"/>
          <w:b w:val="0"/>
          <w:bCs w:val="0"/>
          <w:lang w:eastAsia="zh-CN"/>
        </w:rPr>
        <w:t>)</w:t>
      </w:r>
      <w:r w:rsidRPr="00763CD2">
        <w:rPr>
          <w:rStyle w:val="fontstyle01"/>
          <w:rFonts w:ascii="Times New Roman" w:hAnsi="Times New Roman"/>
          <w:b w:val="0"/>
          <w:bCs w:val="0"/>
          <w:lang w:eastAsia="zh-CN"/>
        </w:rPr>
        <w:t xml:space="preserve"> was carried out by P</w:t>
      </w:r>
      <w:r w:rsidRPr="00763CD2">
        <w:rPr>
          <w:rStyle w:val="fontstyle01"/>
          <w:rFonts w:ascii="Times New Roman" w:hAnsi="Times New Roman"/>
          <w:b w:val="0"/>
          <w:bCs w:val="0"/>
        </w:rPr>
        <w:t>b</w:t>
      </w:r>
      <w:r w:rsidRPr="00763CD2">
        <w:rPr>
          <w:rStyle w:val="fontstyle01"/>
          <w:rFonts w:ascii="Times New Roman" w:hAnsi="Times New Roman"/>
          <w:b w:val="0"/>
          <w:bCs w:val="0"/>
          <w:lang w:eastAsia="zh-CN"/>
        </w:rPr>
        <w:t xml:space="preserve"> underpotential deposition (UPD)</w:t>
      </w:r>
      <w:r w:rsidR="00872F80" w:rsidRPr="00763CD2">
        <w:rPr>
          <w:rStyle w:val="fontstyle01"/>
          <w:rFonts w:ascii="Times New Roman" w:hAnsi="Times New Roman"/>
          <w:b w:val="0"/>
          <w:bCs w:val="0"/>
          <w:lang w:eastAsia="zh-CN"/>
        </w:rPr>
        <w:fldChar w:fldCharType="begin"/>
      </w:r>
      <w:r w:rsidR="00872F80" w:rsidRPr="00763CD2">
        <w:rPr>
          <w:rStyle w:val="fontstyle01"/>
          <w:rFonts w:ascii="Times New Roman" w:hAnsi="Times New Roman"/>
          <w:b w:val="0"/>
          <w:bCs w:val="0"/>
          <w:lang w:eastAsia="zh-CN"/>
        </w:rPr>
        <w:instrText xml:space="preserve"> ADDIN EN.CITE &lt;EndNote&gt;&lt;Cite&gt;&lt;Author&gt;Siegenthaler&lt;/Author&gt;&lt;Year&gt;1984&lt;/Year&gt;&lt;RecNum&gt;17&lt;/RecNum&gt;&lt;DisplayText&gt;&lt;style face="superscript"&gt;3&lt;/style&gt;&lt;/DisplayText&gt;&lt;record&gt;&lt;rec-number&gt;17&lt;/rec-number&gt;&lt;foreign-keys&gt;&lt;key app="EN" db-id="st5zd5f0avpxrlesdst5arp2eetfpzv2zrvt" timestamp="1680002963"&gt;17&lt;/key&gt;&lt;/foreign-keys&gt;&lt;ref-type name="Journal Article"&gt;17&lt;/ref-type&gt;&lt;contributors&gt;&lt;authors&gt;&lt;author&gt;Siegenthaler, H.&lt;/author&gt;&lt;author&gt;Juttner, K.&lt;/author&gt;&lt;/authors&gt;&lt;/contributors&gt;&lt;auth-address&gt;Univ Karlsruhe,Inst Phys Chem &amp;amp; Elektrochem,D-7500 Karlsruhe,Fed Rep Ger&lt;/auth-address&gt;&lt;titles&gt;&lt;title&gt;Voltammetric Investigation of Lead Adsorption on Cu(111) Single-Crystal Substrates&lt;/title&gt;&lt;secondary-title&gt;Journal of Electroanalytical Chemistry&lt;/secondary-title&gt;&lt;alt-title&gt;J Electroanal Chem&lt;/alt-title&gt;&lt;/titles&gt;&lt;periodical&gt;&lt;full-title&gt;Journal of Electroanalytical Chemistry&lt;/full-title&gt;&lt;abbr-1&gt;J Electroanal Chem&lt;/abbr-1&gt;&lt;/periodical&gt;&lt;alt-periodical&gt;&lt;full-title&gt;Journal of Electroanalytical Chemistry&lt;/full-title&gt;&lt;abbr-1&gt;J Electroanal Chem&lt;/abbr-1&gt;&lt;/alt-periodical&gt;&lt;pages&gt;327-343&lt;/pages&gt;&lt;volume&gt;163&lt;/volume&gt;&lt;number&gt;1-2&lt;/number&gt;&lt;dates&gt;&lt;year&gt;1984&lt;/year&gt;&lt;/dates&gt;&lt;isbn&gt;0022-0728&lt;/isbn&gt;&lt;accession-num&gt;WOS:A1984SN49400023&lt;/accession-num&gt;&lt;urls&gt;&lt;related-urls&gt;&lt;url&gt;&amp;lt;Go to ISI&amp;gt;://WOS:A1984SN49400023&lt;/url&gt;&lt;/related-urls&gt;&lt;/urls&gt;&lt;electronic-resource-num&gt;Doi 10.1016/S0022-0728(84)80060-1&lt;/electronic-resource-num&gt;&lt;language&gt;English&lt;/language&gt;&lt;/record&gt;&lt;/Cite&gt;&lt;/EndNote&gt;</w:instrText>
      </w:r>
      <w:r w:rsidR="00872F80" w:rsidRPr="00763CD2">
        <w:rPr>
          <w:rStyle w:val="fontstyle01"/>
          <w:rFonts w:ascii="Times New Roman" w:hAnsi="Times New Roman"/>
          <w:b w:val="0"/>
          <w:bCs w:val="0"/>
          <w:lang w:eastAsia="zh-CN"/>
        </w:rPr>
        <w:fldChar w:fldCharType="separate"/>
      </w:r>
      <w:r w:rsidR="00872F80" w:rsidRPr="00763CD2">
        <w:rPr>
          <w:rStyle w:val="fontstyle01"/>
          <w:rFonts w:ascii="Times New Roman" w:hAnsi="Times New Roman"/>
          <w:b w:val="0"/>
          <w:bCs w:val="0"/>
          <w:noProof/>
          <w:vertAlign w:val="superscript"/>
          <w:lang w:eastAsia="zh-CN"/>
        </w:rPr>
        <w:t>3</w:t>
      </w:r>
      <w:r w:rsidR="00872F80" w:rsidRPr="00763CD2">
        <w:rPr>
          <w:rStyle w:val="fontstyle01"/>
          <w:rFonts w:ascii="Times New Roman" w:hAnsi="Times New Roman"/>
          <w:b w:val="0"/>
          <w:bCs w:val="0"/>
          <w:lang w:eastAsia="zh-CN"/>
        </w:rPr>
        <w:fldChar w:fldCharType="end"/>
      </w:r>
      <w:r w:rsidRPr="00763CD2">
        <w:rPr>
          <w:rStyle w:val="fontstyle01"/>
          <w:rFonts w:ascii="Times New Roman" w:hAnsi="Times New Roman"/>
          <w:b w:val="0"/>
          <w:bCs w:val="0"/>
          <w:lang w:eastAsia="zh-CN"/>
        </w:rPr>
        <w:t xml:space="preserve"> in </w:t>
      </w:r>
      <w:bookmarkStart w:id="2" w:name="OLE_LINK5"/>
      <w:bookmarkStart w:id="3" w:name="OLE_LINK6"/>
      <w:r w:rsidRPr="00763CD2">
        <w:rPr>
          <w:rStyle w:val="fontstyle01"/>
          <w:rFonts w:ascii="Times New Roman" w:hAnsi="Times New Roman"/>
          <w:b w:val="0"/>
          <w:bCs w:val="0"/>
          <w:lang w:eastAsia="zh-CN"/>
        </w:rPr>
        <w:t>A</w:t>
      </w:r>
      <w:r w:rsidRPr="00763CD2">
        <w:rPr>
          <w:rStyle w:val="fontstyle01"/>
          <w:rFonts w:ascii="Times New Roman" w:hAnsi="Times New Roman"/>
          <w:b w:val="0"/>
          <w:bCs w:val="0"/>
        </w:rPr>
        <w:t>r</w:t>
      </w:r>
      <w:r w:rsidRPr="00763CD2">
        <w:rPr>
          <w:rStyle w:val="fontstyle01"/>
          <w:rFonts w:ascii="Times New Roman" w:hAnsi="Times New Roman"/>
          <w:b w:val="0"/>
          <w:bCs w:val="0"/>
          <w:lang w:eastAsia="zh-CN"/>
        </w:rPr>
        <w:t>-saturated</w:t>
      </w:r>
      <w:bookmarkEnd w:id="2"/>
      <w:bookmarkEnd w:id="3"/>
      <w:r w:rsidRPr="00763CD2">
        <w:rPr>
          <w:rStyle w:val="fontstyle01"/>
          <w:rFonts w:ascii="Times New Roman" w:hAnsi="Times New Roman"/>
          <w:b w:val="0"/>
          <w:bCs w:val="0"/>
          <w:lang w:eastAsia="zh-CN"/>
        </w:rPr>
        <w:t xml:space="preserve"> </w:t>
      </w:r>
      <w:r w:rsidR="00C53B3D">
        <w:rPr>
          <w:rStyle w:val="fontstyle01"/>
          <w:rFonts w:ascii="Times New Roman" w:hAnsi="Times New Roman"/>
          <w:b w:val="0"/>
          <w:bCs w:val="0"/>
          <w:lang w:eastAsia="zh-CN"/>
        </w:rPr>
        <w:t xml:space="preserve">0.1 </w:t>
      </w:r>
      <w:r w:rsidRPr="00763CD2">
        <w:rPr>
          <w:rStyle w:val="fontstyle01"/>
          <w:rFonts w:ascii="Times New Roman" w:hAnsi="Times New Roman"/>
          <w:b w:val="0"/>
          <w:bCs w:val="0"/>
          <w:lang w:eastAsia="zh-CN"/>
        </w:rPr>
        <w:t>M HC</w:t>
      </w:r>
      <w:r w:rsidRPr="00763CD2">
        <w:rPr>
          <w:rStyle w:val="fontstyle01"/>
          <w:rFonts w:ascii="Times New Roman" w:hAnsi="Times New Roman"/>
          <w:b w:val="0"/>
          <w:bCs w:val="0"/>
        </w:rPr>
        <w:t>l</w:t>
      </w:r>
      <w:r w:rsidRPr="00763CD2">
        <w:rPr>
          <w:rStyle w:val="fontstyle01"/>
          <w:rFonts w:ascii="Times New Roman" w:hAnsi="Times New Roman"/>
          <w:b w:val="0"/>
          <w:bCs w:val="0"/>
          <w:lang w:eastAsia="zh-CN"/>
        </w:rPr>
        <w:t>O</w:t>
      </w:r>
      <w:r w:rsidRPr="00767143">
        <w:rPr>
          <w:rStyle w:val="fontstyle01"/>
          <w:rFonts w:ascii="Times New Roman" w:hAnsi="Times New Roman"/>
          <w:b w:val="0"/>
          <w:bCs w:val="0"/>
          <w:vertAlign w:val="subscript"/>
          <w:lang w:eastAsia="zh-CN"/>
        </w:rPr>
        <w:t>4</w:t>
      </w:r>
      <w:r w:rsidRPr="00763CD2">
        <w:rPr>
          <w:rStyle w:val="fontstyle01"/>
          <w:rFonts w:ascii="Times New Roman" w:hAnsi="Times New Roman"/>
          <w:b w:val="0"/>
          <w:bCs w:val="0"/>
          <w:lang w:eastAsia="zh-CN"/>
        </w:rPr>
        <w:t xml:space="preserve"> + 1 mM Pb</w:t>
      </w:r>
      <w:r w:rsidRPr="00763CD2">
        <w:rPr>
          <w:rStyle w:val="fontstyle01"/>
          <w:rFonts w:ascii="Times New Roman" w:hAnsi="Times New Roman"/>
          <w:b w:val="0"/>
          <w:bCs w:val="0"/>
        </w:rPr>
        <w:t>(ClO</w:t>
      </w:r>
      <w:r w:rsidRPr="00763CD2">
        <w:rPr>
          <w:rStyle w:val="fontstyle01"/>
          <w:rFonts w:ascii="Times New Roman" w:hAnsi="Times New Roman"/>
          <w:b w:val="0"/>
          <w:bCs w:val="0"/>
          <w:vertAlign w:val="subscript"/>
        </w:rPr>
        <w:t>4</w:t>
      </w:r>
      <w:r w:rsidRPr="00763CD2">
        <w:rPr>
          <w:rStyle w:val="fontstyle01"/>
          <w:rFonts w:ascii="Times New Roman" w:hAnsi="Times New Roman"/>
          <w:b w:val="0"/>
          <w:bCs w:val="0"/>
        </w:rPr>
        <w:t>)</w:t>
      </w:r>
      <w:r w:rsidRPr="00763CD2">
        <w:rPr>
          <w:rStyle w:val="fontstyle01"/>
          <w:rFonts w:ascii="Times New Roman" w:hAnsi="Times New Roman"/>
          <w:b w:val="0"/>
          <w:bCs w:val="0"/>
          <w:vertAlign w:val="subscript"/>
        </w:rPr>
        <w:t>2</w:t>
      </w:r>
      <w:r w:rsidRPr="00763CD2">
        <w:rPr>
          <w:rStyle w:val="fontstyle01"/>
          <w:rFonts w:ascii="Times New Roman" w:hAnsi="Times New Roman"/>
          <w:b w:val="0"/>
          <w:bCs w:val="0"/>
        </w:rPr>
        <w:t xml:space="preserve">. Cu foil was firstly </w:t>
      </w:r>
      <w:r w:rsidRPr="00763CD2">
        <w:rPr>
          <w:rStyle w:val="fontstyle01"/>
          <w:rFonts w:ascii="Times New Roman" w:hAnsi="Times New Roman"/>
          <w:b w:val="0"/>
          <w:bCs w:val="0"/>
          <w:lang w:eastAsia="zh-CN"/>
        </w:rPr>
        <w:t>electropolished</w:t>
      </w:r>
      <w:r w:rsidRPr="00763CD2">
        <w:rPr>
          <w:rStyle w:val="fontstyle01"/>
          <w:rFonts w:ascii="Times New Roman" w:hAnsi="Times New Roman"/>
          <w:b w:val="0"/>
          <w:bCs w:val="0"/>
        </w:rPr>
        <w:t xml:space="preserve"> in 85% H</w:t>
      </w:r>
      <w:r w:rsidRPr="00763CD2">
        <w:rPr>
          <w:rStyle w:val="fontstyle01"/>
          <w:rFonts w:ascii="Times New Roman" w:hAnsi="Times New Roman"/>
          <w:b w:val="0"/>
          <w:bCs w:val="0"/>
          <w:vertAlign w:val="subscript"/>
        </w:rPr>
        <w:t>3</w:t>
      </w:r>
      <w:r w:rsidRPr="00763CD2">
        <w:rPr>
          <w:rStyle w:val="fontstyle01"/>
          <w:rFonts w:ascii="Times New Roman" w:hAnsi="Times New Roman"/>
          <w:b w:val="0"/>
          <w:bCs w:val="0"/>
        </w:rPr>
        <w:t>PO</w:t>
      </w:r>
      <w:r w:rsidRPr="00763CD2">
        <w:rPr>
          <w:rStyle w:val="fontstyle01"/>
          <w:rFonts w:ascii="Times New Roman" w:hAnsi="Times New Roman"/>
          <w:b w:val="0"/>
          <w:bCs w:val="0"/>
          <w:vertAlign w:val="subscript"/>
        </w:rPr>
        <w:t>4</w:t>
      </w:r>
      <w:r w:rsidRPr="00763CD2">
        <w:rPr>
          <w:rStyle w:val="fontstyle01"/>
          <w:rFonts w:ascii="Times New Roman" w:hAnsi="Times New Roman"/>
          <w:b w:val="0"/>
          <w:bCs w:val="0"/>
        </w:rPr>
        <w:t xml:space="preserve"> solution as previously mentioned, </w:t>
      </w:r>
      <w:r w:rsidR="00C53B3D" w:rsidRPr="00763CD2">
        <w:rPr>
          <w:rStyle w:val="fontstyle01"/>
          <w:rFonts w:ascii="Times New Roman" w:hAnsi="Times New Roman"/>
          <w:b w:val="0"/>
          <w:bCs w:val="0"/>
        </w:rPr>
        <w:t>th</w:t>
      </w:r>
      <w:r w:rsidR="00C53B3D">
        <w:rPr>
          <w:rStyle w:val="fontstyle01"/>
          <w:rFonts w:ascii="Times New Roman" w:hAnsi="Times New Roman"/>
          <w:b w:val="0"/>
          <w:bCs w:val="0"/>
        </w:rPr>
        <w:t>e</w:t>
      </w:r>
      <w:r w:rsidR="00C53B3D" w:rsidRPr="00763CD2">
        <w:rPr>
          <w:rStyle w:val="fontstyle01"/>
          <w:rFonts w:ascii="Times New Roman" w:hAnsi="Times New Roman"/>
          <w:b w:val="0"/>
          <w:bCs w:val="0"/>
        </w:rPr>
        <w:t xml:space="preserve">n </w:t>
      </w:r>
      <w:r w:rsidRPr="00763CD2">
        <w:rPr>
          <w:rStyle w:val="fontstyle01"/>
          <w:rFonts w:ascii="Times New Roman" w:hAnsi="Times New Roman"/>
          <w:b w:val="0"/>
          <w:bCs w:val="0"/>
        </w:rPr>
        <w:t xml:space="preserve">immersed in Ar-saturate </w:t>
      </w:r>
      <w:r w:rsidR="00C53B3D">
        <w:rPr>
          <w:rStyle w:val="fontstyle01"/>
          <w:rFonts w:ascii="Times New Roman" w:hAnsi="Times New Roman"/>
          <w:b w:val="0"/>
          <w:bCs w:val="0"/>
        </w:rPr>
        <w:t xml:space="preserve">0.1 </w:t>
      </w:r>
      <w:r w:rsidRPr="00763CD2">
        <w:rPr>
          <w:rStyle w:val="fontstyle01"/>
          <w:rFonts w:ascii="Times New Roman" w:hAnsi="Times New Roman"/>
          <w:b w:val="0"/>
          <w:bCs w:val="0"/>
        </w:rPr>
        <w:t>M HCIO</w:t>
      </w:r>
      <w:r w:rsidRPr="00763CD2">
        <w:rPr>
          <w:rStyle w:val="fontstyle01"/>
          <w:rFonts w:ascii="Times New Roman" w:hAnsi="Times New Roman"/>
          <w:b w:val="0"/>
          <w:bCs w:val="0"/>
          <w:vertAlign w:val="subscript"/>
        </w:rPr>
        <w:t>4</w:t>
      </w:r>
      <w:r w:rsidRPr="00763CD2">
        <w:rPr>
          <w:rStyle w:val="fontstyle01"/>
          <w:rFonts w:ascii="Times New Roman" w:hAnsi="Times New Roman"/>
          <w:b w:val="0"/>
          <w:bCs w:val="0"/>
        </w:rPr>
        <w:t xml:space="preserve"> + 1 </w:t>
      </w:r>
      <w:r w:rsidR="00C03AF1" w:rsidRPr="00763CD2">
        <w:rPr>
          <w:rStyle w:val="fontstyle01"/>
          <w:rFonts w:ascii="Times New Roman" w:hAnsi="Times New Roman"/>
          <w:b w:val="0"/>
          <w:bCs w:val="0"/>
        </w:rPr>
        <w:t>m</w:t>
      </w:r>
      <w:r w:rsidRPr="00763CD2">
        <w:rPr>
          <w:rStyle w:val="fontstyle01"/>
          <w:rFonts w:ascii="Times New Roman" w:hAnsi="Times New Roman"/>
          <w:b w:val="0"/>
          <w:bCs w:val="0"/>
        </w:rPr>
        <w:t>M Pb (CIO</w:t>
      </w:r>
      <w:r w:rsidRPr="00763CD2">
        <w:rPr>
          <w:rStyle w:val="fontstyle01"/>
          <w:rFonts w:ascii="Times New Roman" w:hAnsi="Times New Roman"/>
          <w:b w:val="0"/>
          <w:bCs w:val="0"/>
          <w:vertAlign w:val="subscript"/>
        </w:rPr>
        <w:t>4</w:t>
      </w:r>
      <w:r w:rsidRPr="00763CD2">
        <w:rPr>
          <w:rStyle w:val="fontstyle01"/>
          <w:rFonts w:ascii="Times New Roman" w:hAnsi="Times New Roman"/>
          <w:b w:val="0"/>
          <w:bCs w:val="0"/>
        </w:rPr>
        <w:t>)</w:t>
      </w:r>
      <w:r w:rsidRPr="00763CD2">
        <w:rPr>
          <w:rStyle w:val="fontstyle01"/>
          <w:rFonts w:ascii="Times New Roman" w:hAnsi="Times New Roman"/>
          <w:b w:val="0"/>
          <w:bCs w:val="0"/>
          <w:vertAlign w:val="subscript"/>
        </w:rPr>
        <w:t>2</w:t>
      </w:r>
      <w:r w:rsidRPr="00763CD2">
        <w:rPr>
          <w:rStyle w:val="fontstyle01"/>
          <w:rFonts w:ascii="Times New Roman" w:hAnsi="Times New Roman"/>
          <w:b w:val="0"/>
          <w:bCs w:val="0"/>
        </w:rPr>
        <w:t xml:space="preserve"> solution and held at -0.106 V vs RHE for 10 min before exfoliated Pb by applying the potential from -0.106 to 0.</w:t>
      </w:r>
      <w:r w:rsidR="000A2CA2" w:rsidRPr="00763CD2">
        <w:rPr>
          <w:rStyle w:val="fontstyle01"/>
          <w:rFonts w:ascii="Times New Roman" w:hAnsi="Times New Roman"/>
          <w:b w:val="0"/>
          <w:bCs w:val="0"/>
        </w:rPr>
        <w:t>22</w:t>
      </w:r>
      <w:r w:rsidRPr="00763CD2">
        <w:rPr>
          <w:rStyle w:val="fontstyle01"/>
          <w:rFonts w:ascii="Times New Roman" w:hAnsi="Times New Roman"/>
          <w:b w:val="0"/>
          <w:bCs w:val="0"/>
        </w:rPr>
        <w:t xml:space="preserve"> V at 5 mVs</w:t>
      </w:r>
      <w:r w:rsidRPr="00763CD2">
        <w:rPr>
          <w:rStyle w:val="fontstyle01"/>
          <w:rFonts w:ascii="Times New Roman" w:hAnsi="Times New Roman"/>
          <w:b w:val="0"/>
          <w:bCs w:val="0"/>
          <w:vertAlign w:val="superscript"/>
        </w:rPr>
        <w:t>-1</w:t>
      </w:r>
      <w:r w:rsidR="00C53B3D">
        <w:rPr>
          <w:rStyle w:val="fontstyle01"/>
          <w:rFonts w:ascii="Times New Roman" w:hAnsi="Times New Roman"/>
          <w:b w:val="0"/>
          <w:bCs w:val="0"/>
        </w:rPr>
        <w:t>.</w:t>
      </w:r>
      <w:r w:rsidR="00C53B3D" w:rsidRPr="00763CD2">
        <w:rPr>
          <w:rStyle w:val="fontstyle01"/>
          <w:rFonts w:ascii="Times New Roman" w:hAnsi="Times New Roman"/>
          <w:b w:val="0"/>
          <w:bCs w:val="0"/>
        </w:rPr>
        <w:t xml:space="preserve"> </w:t>
      </w:r>
      <w:r w:rsidR="00C53B3D">
        <w:rPr>
          <w:rStyle w:val="fontstyle01"/>
          <w:rFonts w:ascii="Times New Roman" w:hAnsi="Times New Roman"/>
          <w:b w:val="0"/>
          <w:bCs w:val="0"/>
        </w:rPr>
        <w:t>T</w:t>
      </w:r>
      <w:r w:rsidR="00C53B3D" w:rsidRPr="00763CD2">
        <w:rPr>
          <w:rStyle w:val="fontstyle01"/>
          <w:rFonts w:ascii="Times New Roman" w:hAnsi="Times New Roman"/>
          <w:b w:val="0"/>
          <w:bCs w:val="0"/>
        </w:rPr>
        <w:t xml:space="preserve">he </w:t>
      </w:r>
      <w:r w:rsidRPr="00763CD2">
        <w:rPr>
          <w:rStyle w:val="fontstyle01"/>
          <w:rFonts w:ascii="Times New Roman" w:hAnsi="Times New Roman"/>
          <w:b w:val="0"/>
          <w:bCs w:val="0"/>
        </w:rPr>
        <w:t>background current was measured in the absence of Pb. The ECSA of Cu was calculated from the charge (after the background current</w:t>
      </w:r>
      <w:r w:rsidR="00C53B3D">
        <w:rPr>
          <w:rStyle w:val="fontstyle01"/>
          <w:rFonts w:ascii="Times New Roman" w:hAnsi="Times New Roman"/>
          <w:b w:val="0"/>
          <w:bCs w:val="0"/>
        </w:rPr>
        <w:t xml:space="preserve"> correction</w:t>
      </w:r>
      <w:r w:rsidRPr="00763CD2">
        <w:rPr>
          <w:rStyle w:val="fontstyle01"/>
          <w:rFonts w:ascii="Times New Roman" w:hAnsi="Times New Roman"/>
          <w:b w:val="0"/>
          <w:bCs w:val="0"/>
        </w:rPr>
        <w:t>) associated with 2e</w:t>
      </w:r>
      <w:r w:rsidRPr="00767143">
        <w:rPr>
          <w:rStyle w:val="fontstyle01"/>
          <w:rFonts w:ascii="Times New Roman" w:hAnsi="Times New Roman"/>
          <w:b w:val="0"/>
          <w:bCs w:val="0"/>
          <w:vertAlign w:val="superscript"/>
        </w:rPr>
        <w:t>-</w:t>
      </w:r>
      <w:r w:rsidRPr="00763CD2">
        <w:rPr>
          <w:rStyle w:val="fontstyle01"/>
          <w:rFonts w:ascii="Times New Roman" w:hAnsi="Times New Roman"/>
          <w:b w:val="0"/>
          <w:bCs w:val="0"/>
        </w:rPr>
        <w:t xml:space="preserve"> oxidation of monolayer of Pb with a conversion factor of 310 µC cm</w:t>
      </w:r>
      <w:r w:rsidRPr="00763CD2">
        <w:rPr>
          <w:rStyle w:val="fontstyle01"/>
          <w:rFonts w:ascii="Times New Roman" w:hAnsi="Times New Roman"/>
          <w:b w:val="0"/>
          <w:bCs w:val="0"/>
          <w:vertAlign w:val="superscript"/>
        </w:rPr>
        <w:t>-2</w:t>
      </w:r>
      <w:r w:rsidRPr="00763CD2">
        <w:rPr>
          <w:rStyle w:val="fontstyle01"/>
          <w:rFonts w:ascii="Times New Roman" w:hAnsi="Times New Roman"/>
          <w:b w:val="0"/>
          <w:bCs w:val="0"/>
        </w:rPr>
        <w:t>.</w:t>
      </w:r>
    </w:p>
    <w:p w14:paraId="47B7E03B" w14:textId="77777777" w:rsidR="00361671" w:rsidRPr="00763CD2" w:rsidRDefault="005A1204" w:rsidP="00763CD2">
      <w:pPr>
        <w:spacing w:afterLines="100" w:after="312"/>
        <w:rPr>
          <w:rFonts w:ascii="Times New Roman" w:hAnsi="Times New Roman" w:cs="Times New Roman"/>
          <w:b/>
          <w:bCs/>
          <w:sz w:val="24"/>
          <w:szCs w:val="24"/>
        </w:rPr>
      </w:pPr>
      <w:r w:rsidRPr="00763CD2">
        <w:rPr>
          <w:rFonts w:ascii="Times New Roman" w:hAnsi="Times New Roman" w:cs="Times New Roman"/>
          <w:b/>
          <w:bCs/>
          <w:sz w:val="24"/>
          <w:szCs w:val="24"/>
        </w:rPr>
        <w:t xml:space="preserve">Calculation of </w:t>
      </w:r>
      <w:r w:rsidR="00A15CFF" w:rsidRPr="00763CD2">
        <w:rPr>
          <w:rFonts w:ascii="Times New Roman" w:hAnsi="Times New Roman" w:cs="Times New Roman"/>
          <w:b/>
          <w:bCs/>
          <w:sz w:val="24"/>
          <w:szCs w:val="24"/>
        </w:rPr>
        <w:t>Turnover frequency</w:t>
      </w:r>
      <w:r w:rsidR="005F7F10" w:rsidRPr="00763CD2">
        <w:rPr>
          <w:rFonts w:ascii="Times New Roman" w:hAnsi="Times New Roman" w:cs="Times New Roman"/>
          <w:b/>
          <w:bCs/>
          <w:sz w:val="24"/>
          <w:szCs w:val="24"/>
        </w:rPr>
        <w:t xml:space="preserve"> </w:t>
      </w:r>
      <w:r w:rsidR="00A15CFF" w:rsidRPr="00763CD2">
        <w:rPr>
          <w:rFonts w:ascii="Times New Roman" w:hAnsi="Times New Roman" w:cs="Times New Roman"/>
          <w:b/>
          <w:bCs/>
          <w:sz w:val="24"/>
          <w:szCs w:val="24"/>
        </w:rPr>
        <w:t>(</w:t>
      </w:r>
      <w:r w:rsidRPr="00763CD2">
        <w:rPr>
          <w:rFonts w:ascii="Times New Roman" w:hAnsi="Times New Roman" w:cs="Times New Roman"/>
          <w:b/>
          <w:bCs/>
          <w:sz w:val="24"/>
          <w:szCs w:val="24"/>
        </w:rPr>
        <w:t>TOF</w:t>
      </w:r>
      <w:r w:rsidR="005F7F10" w:rsidRPr="00763CD2">
        <w:rPr>
          <w:rFonts w:ascii="Times New Roman" w:hAnsi="Times New Roman" w:cs="Times New Roman"/>
          <w:b/>
          <w:bCs/>
          <w:sz w:val="24"/>
          <w:szCs w:val="24"/>
        </w:rPr>
        <w:t xml:space="preserve">) of CO on Cu. </w:t>
      </w:r>
    </w:p>
    <w:p w14:paraId="158188F1" w14:textId="0F8879A1" w:rsidR="00560941" w:rsidRPr="00763CD2" w:rsidRDefault="005A1204" w:rsidP="00763CD2">
      <w:pPr>
        <w:spacing w:afterLines="100" w:after="312"/>
        <w:rPr>
          <w:rFonts w:ascii="Times New Roman" w:hAnsi="Times New Roman" w:cs="Times New Roman"/>
          <w:sz w:val="24"/>
          <w:szCs w:val="24"/>
        </w:rPr>
      </w:pPr>
      <w:r w:rsidRPr="00763CD2">
        <w:rPr>
          <w:rFonts w:ascii="Times New Roman" w:hAnsi="Times New Roman" w:cs="Times New Roman"/>
          <w:sz w:val="24"/>
          <w:szCs w:val="24"/>
        </w:rPr>
        <w:t>Area per copper atom on the surface of Cu film (the lattice constant of Cu: 3.61</w:t>
      </w:r>
      <w:r w:rsidR="005F7F10" w:rsidRPr="00763CD2">
        <w:rPr>
          <w:rFonts w:ascii="Times New Roman" w:hAnsi="Times New Roman" w:cs="Times New Roman"/>
          <w:sz w:val="24"/>
          <w:szCs w:val="24"/>
        </w:rPr>
        <w:t xml:space="preserve"> </w:t>
      </w:r>
      <w:r w:rsidR="00C53B3D">
        <w:rPr>
          <w:rFonts w:ascii="Times New Roman" w:hAnsi="Times New Roman" w:cs="Times New Roman"/>
          <w:sz w:val="24"/>
          <w:szCs w:val="24"/>
        </w:rPr>
        <w:sym w:font="Symbol" w:char="F0B4"/>
      </w:r>
      <w:r w:rsidR="005F7F10" w:rsidRPr="00763CD2">
        <w:rPr>
          <w:rFonts w:ascii="Times New Roman" w:hAnsi="Times New Roman" w:cs="Times New Roman"/>
          <w:sz w:val="24"/>
          <w:szCs w:val="24"/>
        </w:rPr>
        <w:t xml:space="preserve"> 10</w:t>
      </w:r>
      <w:r w:rsidR="00A03A9E" w:rsidRPr="00763CD2">
        <w:rPr>
          <w:rFonts w:ascii="Times New Roman" w:hAnsi="Times New Roman" w:cs="Times New Roman"/>
          <w:sz w:val="24"/>
          <w:szCs w:val="24"/>
          <w:vertAlign w:val="superscript"/>
        </w:rPr>
        <w:t>-10</w:t>
      </w:r>
      <w:r w:rsidR="00A03A9E" w:rsidRPr="00763CD2">
        <w:rPr>
          <w:rFonts w:ascii="Times New Roman" w:hAnsi="Times New Roman" w:cs="Times New Roman"/>
          <w:sz w:val="24"/>
          <w:szCs w:val="24"/>
          <w:vertAlign w:val="subscript"/>
        </w:rPr>
        <w:t xml:space="preserve"> </w:t>
      </w:r>
      <w:r w:rsidR="00A03A9E" w:rsidRPr="00763CD2">
        <w:rPr>
          <w:rFonts w:ascii="Times New Roman" w:hAnsi="Times New Roman" w:cs="Times New Roman"/>
          <w:sz w:val="24"/>
          <w:szCs w:val="24"/>
        </w:rPr>
        <w:t>m</w:t>
      </w:r>
      <w:r w:rsidRPr="00763CD2">
        <w:rPr>
          <w:rFonts w:ascii="Times New Roman" w:hAnsi="Times New Roman" w:cs="Times New Roman"/>
          <w:sz w:val="24"/>
          <w:szCs w:val="24"/>
        </w:rPr>
        <w:t>)</w:t>
      </w:r>
      <w:r w:rsidR="005E49CB" w:rsidRPr="00763CD2">
        <w:rPr>
          <w:rFonts w:ascii="Times New Roman" w:hAnsi="Times New Roman" w:cs="Times New Roman"/>
          <w:sz w:val="24"/>
          <w:szCs w:val="24"/>
        </w:rPr>
        <w:t>:</w:t>
      </w:r>
    </w:p>
    <w:p w14:paraId="37926FCF" w14:textId="01AEC094" w:rsidR="004026EC" w:rsidRPr="00763CD2" w:rsidRDefault="00000000" w:rsidP="00763CD2">
      <w:pPr>
        <w:spacing w:afterLines="100" w:after="312"/>
        <w:jc w:val="center"/>
        <w:rPr>
          <w:rFonts w:ascii="Times New Roman" w:hAnsi="Times New Roman" w:cs="Times New Roman"/>
          <w:sz w:val="24"/>
          <w:szCs w:val="24"/>
        </w:rPr>
      </w:pPr>
      <m:oMathPara>
        <m:oMath>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3.61</m:t>
                      </m:r>
                      <m:r>
                        <m:rPr>
                          <m:sty m:val="p"/>
                        </m:rPr>
                        <w:rPr>
                          <w:rFonts w:ascii="Cambria Math" w:hAnsi="Cambria Math" w:cs="Times New Roman"/>
                          <w:sz w:val="24"/>
                          <w:szCs w:val="24"/>
                        </w:rPr>
                        <w:sym w:font="Symbol" w:char="F0B4"/>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-10</m:t>
                          </m:r>
                        </m:sup>
                      </m:sSup>
                      <m:r>
                        <w:rPr>
                          <w:rFonts w:ascii="Cambria Math" w:hAnsi="Cambria Math" w:cs="Times New Roman"/>
                          <w:sz w:val="24"/>
                          <w:szCs w:val="24"/>
                        </w:rPr>
                        <m:t xml:space="preserve"> </m:t>
                      </m:r>
                    </m:e>
                  </m:d>
                </m:e>
                <m:sup>
                  <m:r>
                    <w:rPr>
                      <w:rFonts w:ascii="Cambria Math" w:hAnsi="Cambria Math" w:cs="Times New Roman"/>
                      <w:sz w:val="24"/>
                      <w:szCs w:val="24"/>
                    </w:rPr>
                    <m:t>2</m:t>
                  </m:r>
                </m:sup>
              </m:sSup>
            </m:num>
            <m:den>
              <m:r>
                <w:rPr>
                  <w:rFonts w:ascii="Cambria Math" w:hAnsi="Cambria Math" w:cs="Times New Roman"/>
                  <w:sz w:val="24"/>
                  <w:szCs w:val="24"/>
                </w:rPr>
                <m:t>2</m:t>
              </m:r>
            </m:den>
          </m:f>
          <m:r>
            <w:rPr>
              <w:rFonts w:ascii="Cambria Math" w:hAnsi="Cambria Math" w:cs="Times New Roman"/>
              <w:sz w:val="24"/>
              <w:szCs w:val="24"/>
            </w:rPr>
            <m:t>=</m:t>
          </m:r>
          <w:bookmarkStart w:id="4" w:name="_Hlk130850969"/>
          <m:r>
            <w:rPr>
              <w:rFonts w:ascii="Cambria Math" w:hAnsi="Cambria Math" w:cs="Times New Roman"/>
              <w:sz w:val="24"/>
              <w:szCs w:val="24"/>
            </w:rPr>
            <m:t>6.52×</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-20</m:t>
              </m:r>
            </m:sup>
          </m:sSup>
          <w:bookmarkEnd w:id="4"/>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m</m:t>
              </m:r>
            </m:e>
            <m:sup>
              <m:r>
                <w:rPr>
                  <w:rFonts w:ascii="Cambria Math" w:hAnsi="Cambria Math" w:cs="Times New Roman"/>
                  <w:sz w:val="24"/>
                  <w:szCs w:val="24"/>
                </w:rPr>
                <m:t>2</m:t>
              </m:r>
            </m:sup>
          </m:sSup>
          <m:r>
            <w:rPr>
              <w:rFonts w:ascii="Cambria Math" w:hAnsi="Cambria Math" w:cs="Times New Roman"/>
              <w:sz w:val="24"/>
              <w:szCs w:val="24"/>
            </w:rPr>
            <m:t xml:space="preserve"> </m:t>
          </m:r>
        </m:oMath>
      </m:oMathPara>
    </w:p>
    <w:p w14:paraId="2C262595" w14:textId="354AF13A" w:rsidR="005A1204" w:rsidRPr="00763CD2" w:rsidRDefault="00916A63" w:rsidP="00763CD2">
      <w:pPr>
        <w:spacing w:afterLines="100" w:after="312"/>
        <w:rPr>
          <w:rFonts w:ascii="Times New Roman" w:hAnsi="Times New Roman" w:cs="Times New Roman"/>
          <w:b/>
          <w:bCs/>
          <w:sz w:val="24"/>
          <w:szCs w:val="24"/>
        </w:rPr>
      </w:pPr>
      <w:r w:rsidRPr="00763CD2">
        <w:rPr>
          <w:rFonts w:ascii="Times New Roman" w:hAnsi="Times New Roman" w:cs="Times New Roman"/>
          <w:sz w:val="24"/>
          <w:szCs w:val="24"/>
        </w:rPr>
        <w:t xml:space="preserve">Number of </w:t>
      </w:r>
      <w:r w:rsidR="00C21B91" w:rsidRPr="00763CD2">
        <w:rPr>
          <w:rFonts w:ascii="Times New Roman" w:hAnsi="Times New Roman" w:cs="Times New Roman"/>
          <w:sz w:val="24"/>
          <w:szCs w:val="24"/>
        </w:rPr>
        <w:t>atoms on the surface of Cu film</w:t>
      </w:r>
      <w:r w:rsidR="004026EC" w:rsidRPr="00763CD2">
        <w:rPr>
          <w:rFonts w:ascii="Times New Roman" w:hAnsi="Times New Roman" w:cs="Times New Roman"/>
          <w:sz w:val="24"/>
          <w:szCs w:val="24"/>
        </w:rPr>
        <w:t xml:space="preserve"> (ECSA</w:t>
      </w:r>
      <w:r w:rsidR="004026EC" w:rsidRPr="00763CD2">
        <w:rPr>
          <w:rFonts w:ascii="Times New Roman" w:hAnsi="Times New Roman" w:cs="Times New Roman"/>
          <w:sz w:val="24"/>
          <w:szCs w:val="24"/>
          <w:vertAlign w:val="subscript"/>
        </w:rPr>
        <w:t>Cu</w:t>
      </w:r>
      <w:r w:rsidR="00B64866" w:rsidRPr="00763CD2">
        <w:rPr>
          <w:rFonts w:ascii="Times New Roman" w:hAnsi="Times New Roman" w:cs="Times New Roman"/>
          <w:sz w:val="24"/>
          <w:szCs w:val="24"/>
        </w:rPr>
        <w:t>: 2.6</w:t>
      </w:r>
      <w:r w:rsidR="004F19C9" w:rsidRPr="00763CD2">
        <w:rPr>
          <w:rFonts w:ascii="Times New Roman" w:hAnsi="Times New Roman" w:cs="Times New Roman"/>
          <w:sz w:val="24"/>
          <w:szCs w:val="24"/>
        </w:rPr>
        <w:t xml:space="preserve"> </w:t>
      </w:r>
      <w:r w:rsidR="00B64866" w:rsidRPr="00763CD2">
        <w:rPr>
          <w:rFonts w:ascii="Times New Roman" w:hAnsi="Times New Roman" w:cs="Times New Roman"/>
          <w:sz w:val="24"/>
          <w:szCs w:val="24"/>
        </w:rPr>
        <w:t>cm</w:t>
      </w:r>
      <w:r w:rsidR="00B64866" w:rsidRPr="00763CD2">
        <w:rPr>
          <w:rFonts w:ascii="Times New Roman" w:hAnsi="Times New Roman" w:cs="Times New Roman"/>
          <w:sz w:val="24"/>
          <w:szCs w:val="24"/>
          <w:vertAlign w:val="superscript"/>
        </w:rPr>
        <w:t>2</w:t>
      </w:r>
      <w:r w:rsidR="004026EC" w:rsidRPr="00763CD2">
        <w:rPr>
          <w:rFonts w:ascii="Times New Roman" w:hAnsi="Times New Roman" w:cs="Times New Roman"/>
          <w:sz w:val="24"/>
          <w:szCs w:val="24"/>
        </w:rPr>
        <w:t>)</w:t>
      </w:r>
      <w:r w:rsidR="00A53ECD" w:rsidRPr="00763CD2">
        <w:rPr>
          <w:rFonts w:ascii="Times New Roman" w:hAnsi="Times New Roman" w:cs="Times New Roman"/>
          <w:sz w:val="24"/>
          <w:szCs w:val="24"/>
        </w:rPr>
        <w:t xml:space="preserve">: </w:t>
      </w:r>
    </w:p>
    <w:p w14:paraId="1BE55CBB" w14:textId="1E44FDFD" w:rsidR="004C4574" w:rsidRPr="00763CD2" w:rsidRDefault="00000000" w:rsidP="00763CD2">
      <w:pPr>
        <w:spacing w:afterLines="100" w:after="312"/>
        <w:jc w:val="center"/>
        <w:rPr>
          <w:rFonts w:ascii="Times New Roman" w:hAnsi="Times New Roman" w:cs="Times New Roman"/>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2.6×</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-4</m:t>
                  </m:r>
                </m:sup>
              </m:sSup>
            </m:num>
            <m:den>
              <m:r>
                <w:rPr>
                  <w:rFonts w:ascii="Cambria Math" w:hAnsi="Cambria Math" w:cs="Times New Roman"/>
                  <w:sz w:val="24"/>
                  <w:szCs w:val="24"/>
                </w:rPr>
                <m:t>6.52×</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-20</m:t>
                  </m:r>
                </m:sup>
              </m:sSup>
            </m:den>
          </m:f>
          <m:r>
            <w:rPr>
              <w:rFonts w:ascii="Cambria Math" w:hAnsi="Cambria Math" w:cs="Times New Roman"/>
              <w:sz w:val="24"/>
              <w:szCs w:val="24"/>
            </w:rPr>
            <m:t>=3.99×</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16</m:t>
              </m:r>
            </m:sup>
          </m:sSup>
          <m:r>
            <w:rPr>
              <w:rFonts w:ascii="Cambria Math" w:hAnsi="Cambria Math" w:cs="Times New Roman"/>
              <w:sz w:val="24"/>
              <w:szCs w:val="24"/>
            </w:rPr>
            <m:t xml:space="preserve">  </m:t>
          </m:r>
        </m:oMath>
      </m:oMathPara>
    </w:p>
    <w:p w14:paraId="276CF43F" w14:textId="31CA20B8" w:rsidR="00BB4922" w:rsidRPr="00763CD2" w:rsidRDefault="00BB4922" w:rsidP="00763CD2">
      <w:pPr>
        <w:spacing w:afterLines="100" w:after="312"/>
        <w:jc w:val="left"/>
        <w:rPr>
          <w:rFonts w:ascii="Times New Roman" w:hAnsi="Times New Roman" w:cs="Times New Roman"/>
          <w:sz w:val="24"/>
          <w:szCs w:val="24"/>
        </w:rPr>
      </w:pPr>
      <w:r w:rsidRPr="00763CD2">
        <w:rPr>
          <w:rFonts w:ascii="Times New Roman" w:hAnsi="Times New Roman" w:cs="Times New Roman"/>
          <w:sz w:val="24"/>
          <w:szCs w:val="24"/>
        </w:rPr>
        <w:t xml:space="preserve">TOF of CO </w:t>
      </w:r>
      <w:r w:rsidR="00C53B3D">
        <w:rPr>
          <w:rFonts w:ascii="Times New Roman" w:hAnsi="Times New Roman" w:cs="Times New Roman"/>
          <w:sz w:val="24"/>
          <w:szCs w:val="24"/>
        </w:rPr>
        <w:t xml:space="preserve">production </w:t>
      </w:r>
      <w:r w:rsidRPr="00763CD2">
        <w:rPr>
          <w:rFonts w:ascii="Times New Roman" w:hAnsi="Times New Roman" w:cs="Times New Roman"/>
          <w:sz w:val="24"/>
          <w:szCs w:val="24"/>
        </w:rPr>
        <w:t>(</w:t>
      </w:r>
      <w:r w:rsidR="00DE63CD" w:rsidRPr="00763CD2">
        <w:rPr>
          <w:rFonts w:ascii="Times New Roman" w:hAnsi="Times New Roman" w:cs="Times New Roman"/>
          <w:sz w:val="24"/>
          <w:szCs w:val="24"/>
        </w:rPr>
        <w:t>the</w:t>
      </w:r>
      <w:r w:rsidR="007961DE" w:rsidRPr="00763CD2">
        <w:rPr>
          <w:rFonts w:ascii="Times New Roman" w:hAnsi="Times New Roman" w:cs="Times New Roman"/>
          <w:sz w:val="24"/>
          <w:szCs w:val="24"/>
        </w:rPr>
        <w:t xml:space="preserve"> Avogadro constant</w:t>
      </w:r>
      <w:r w:rsidR="00DE63CD" w:rsidRPr="00763CD2">
        <w:rPr>
          <w:rFonts w:ascii="Times New Roman" w:hAnsi="Times New Roman" w:cs="Times New Roman"/>
          <w:sz w:val="24"/>
          <w:szCs w:val="24"/>
        </w:rPr>
        <w:t xml:space="preserve"> </w:t>
      </w:r>
      <w:r w:rsidR="00F77D20" w:rsidRPr="00763CD2">
        <w:rPr>
          <w:rFonts w:ascii="Times New Roman" w:hAnsi="Times New Roman" w:cs="Times New Roman"/>
          <w:sz w:val="24"/>
          <w:szCs w:val="24"/>
        </w:rPr>
        <w:t>N</w:t>
      </w:r>
      <w:r w:rsidR="00F77D20" w:rsidRPr="00763CD2">
        <w:rPr>
          <w:rFonts w:ascii="Times New Roman" w:hAnsi="Times New Roman" w:cs="Times New Roman"/>
          <w:sz w:val="24"/>
          <w:szCs w:val="24"/>
          <w:vertAlign w:val="subscript"/>
        </w:rPr>
        <w:t>A</w:t>
      </w:r>
      <w:r w:rsidR="007961DE" w:rsidRPr="00763CD2">
        <w:rPr>
          <w:rFonts w:ascii="Times New Roman" w:hAnsi="Times New Roman" w:cs="Times New Roman"/>
          <w:sz w:val="24"/>
          <w:szCs w:val="24"/>
        </w:rPr>
        <w:t>:</w:t>
      </w:r>
      <w:r w:rsidR="00F77D20" w:rsidRPr="00763CD2">
        <w:rPr>
          <w:rFonts w:ascii="Times New Roman" w:hAnsi="Times New Roman" w:cs="Times New Roman"/>
          <w:sz w:val="24"/>
          <w:szCs w:val="24"/>
        </w:rPr>
        <w:t xml:space="preserve"> 6.023</w:t>
      </w:r>
      <w:r w:rsidR="00963952" w:rsidRPr="00763CD2">
        <w:rPr>
          <w:rFonts w:ascii="Times New Roman" w:hAnsi="Times New Roman" w:cs="Times New Roman"/>
          <w:sz w:val="24"/>
          <w:szCs w:val="24"/>
        </w:rPr>
        <w:t xml:space="preserve"> </w:t>
      </w:r>
      <w:r w:rsidR="00C53B3D">
        <w:rPr>
          <w:rFonts w:ascii="Times New Roman" w:hAnsi="Times New Roman" w:cs="Times New Roman"/>
          <w:sz w:val="24"/>
          <w:szCs w:val="24"/>
        </w:rPr>
        <w:sym w:font="Symbol" w:char="F0B4"/>
      </w:r>
      <w:r w:rsidR="00963952" w:rsidRPr="00763CD2">
        <w:rPr>
          <w:rFonts w:ascii="Times New Roman" w:hAnsi="Times New Roman" w:cs="Times New Roman"/>
          <w:sz w:val="24"/>
          <w:szCs w:val="24"/>
        </w:rPr>
        <w:t xml:space="preserve"> 10</w:t>
      </w:r>
      <w:r w:rsidR="00963952" w:rsidRPr="00763CD2">
        <w:rPr>
          <w:rFonts w:ascii="Times New Roman" w:hAnsi="Times New Roman" w:cs="Times New Roman"/>
          <w:sz w:val="24"/>
          <w:szCs w:val="24"/>
          <w:vertAlign w:val="superscript"/>
        </w:rPr>
        <w:t>23</w:t>
      </w:r>
      <w:r w:rsidR="002272FD" w:rsidRPr="00763CD2">
        <w:rPr>
          <w:rFonts w:ascii="Times New Roman" w:hAnsi="Times New Roman" w:cs="Times New Roman"/>
          <w:sz w:val="24"/>
          <w:szCs w:val="24"/>
        </w:rPr>
        <w:t xml:space="preserve">, </w:t>
      </w:r>
      <w:r w:rsidR="00383A37" w:rsidRPr="00763CD2">
        <w:rPr>
          <w:rFonts w:ascii="Times New Roman" w:hAnsi="Times New Roman" w:cs="Times New Roman"/>
          <w:sz w:val="24"/>
          <w:szCs w:val="24"/>
        </w:rPr>
        <w:t xml:space="preserve">the product of CO was </w:t>
      </w:r>
      <w:r w:rsidR="00164AC0" w:rsidRPr="00763CD2">
        <w:rPr>
          <w:rFonts w:ascii="Times New Roman" w:hAnsi="Times New Roman" w:cs="Times New Roman"/>
          <w:sz w:val="24"/>
          <w:szCs w:val="24"/>
        </w:rPr>
        <w:t>obtained from GC</w:t>
      </w:r>
      <w:r w:rsidRPr="00763CD2">
        <w:rPr>
          <w:rFonts w:ascii="Times New Roman" w:hAnsi="Times New Roman" w:cs="Times New Roman"/>
          <w:sz w:val="24"/>
          <w:szCs w:val="24"/>
        </w:rPr>
        <w:t xml:space="preserve">): </w:t>
      </w:r>
    </w:p>
    <w:p w14:paraId="7E633EDF" w14:textId="28571C96" w:rsidR="00FC3ADE" w:rsidRPr="00763CD2" w:rsidRDefault="00000000" w:rsidP="00763CD2">
      <w:pPr>
        <w:spacing w:afterLines="100" w:after="312"/>
        <w:jc w:val="center"/>
        <w:rPr>
          <w:rStyle w:val="fontstyle01"/>
          <w:rFonts w:ascii="Times New Roman" w:hAnsi="Times New Roman" w:cs="Times New Roman"/>
          <w:b w:val="0"/>
          <w:bCs w:val="0"/>
          <w:color w:val="auto"/>
        </w:rPr>
      </w:pPr>
      <m:oMathPara>
        <m:oMath>
          <m:sSub>
            <m:sSubPr>
              <m:ctrlPr>
                <w:rPr>
                  <w:rFonts w:ascii="Cambria Math" w:hAnsi="Cambria Math" w:cs="Times New Roman"/>
                  <w:i/>
                  <w:sz w:val="24"/>
                  <w:szCs w:val="24"/>
                </w:rPr>
              </m:ctrlPr>
            </m:sSubPr>
            <m:e>
              <m:r>
                <m:rPr>
                  <m:sty m:val="p"/>
                </m:rPr>
                <w:rPr>
                  <w:rFonts w:ascii="Cambria Math" w:hAnsi="Cambria Math" w:cs="Times New Roman"/>
                  <w:sz w:val="24"/>
                  <w:szCs w:val="24"/>
                </w:rPr>
                <m:t>TOF</m:t>
              </m:r>
            </m:e>
            <m:sub>
              <m:r>
                <w:rPr>
                  <w:rFonts w:ascii="Cambria Math" w:hAnsi="Cambria Math" w:cs="Times New Roman"/>
                  <w:sz w:val="24"/>
                  <w:szCs w:val="24"/>
                </w:rPr>
                <m:t>CO</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co</m:t>
                  </m:r>
                </m:sub>
              </m:sSub>
              <m:r>
                <m:rPr>
                  <m:sty m:val="p"/>
                </m:rPr>
                <w:rPr>
                  <w:rFonts w:ascii="Cambria Math" w:hAnsi="Cambria Math" w:cs="Times New Roman"/>
                  <w:sz w:val="24"/>
                  <w:szCs w:val="24"/>
                </w:rPr>
                <w:sym w:font="Symbol" w:char="F0B4"/>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A</m:t>
                  </m:r>
                </m:sub>
              </m:sSub>
            </m:num>
            <m:den>
              <m:r>
                <w:rPr>
                  <w:rFonts w:ascii="Cambria Math" w:hAnsi="Cambria Math" w:cs="Times New Roman"/>
                  <w:sz w:val="24"/>
                  <w:szCs w:val="24"/>
                </w:rPr>
                <m:t>3.99×</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16</m:t>
                  </m:r>
                </m:sup>
              </m:sSup>
              <m:r>
                <m:rPr>
                  <m:sty m:val="p"/>
                </m:rPr>
                <w:rPr>
                  <w:rFonts w:ascii="Cambria Math" w:hAnsi="Cambria Math" w:cs="Times New Roman"/>
                  <w:sz w:val="24"/>
                  <w:szCs w:val="24"/>
                </w:rPr>
                <w:sym w:font="Symbol" w:char="F0B4"/>
              </m:r>
              <m:r>
                <w:rPr>
                  <w:rFonts w:ascii="Cambria Math" w:hAnsi="Cambria Math" w:cs="Times New Roman"/>
                  <w:sz w:val="24"/>
                  <w:szCs w:val="24"/>
                </w:rPr>
                <m:t>t</m:t>
              </m:r>
            </m:den>
          </m:f>
        </m:oMath>
      </m:oMathPara>
    </w:p>
    <w:p w14:paraId="29DEA037" w14:textId="77777777" w:rsidR="00CB6F07" w:rsidRPr="00763CD2" w:rsidRDefault="00CB6F07" w:rsidP="00763CD2">
      <w:pPr>
        <w:pStyle w:val="SMText"/>
        <w:spacing w:afterLines="100" w:after="312"/>
        <w:ind w:firstLine="0"/>
        <w:rPr>
          <w:rStyle w:val="fontstyle21"/>
          <w:rFonts w:ascii="Times New Roman" w:hAnsi="Times New Roman"/>
          <w:sz w:val="24"/>
          <w:szCs w:val="24"/>
        </w:rPr>
      </w:pPr>
    </w:p>
    <w:p w14:paraId="577E42E0" w14:textId="77777777" w:rsidR="00D324E3" w:rsidRPr="00763CD2" w:rsidRDefault="00D324E3" w:rsidP="00763CD2">
      <w:pPr>
        <w:pStyle w:val="SMText"/>
        <w:spacing w:afterLines="100" w:after="312"/>
        <w:ind w:firstLine="0"/>
        <w:jc w:val="both"/>
        <w:rPr>
          <w:b/>
          <w:bCs/>
          <w:szCs w:val="24"/>
        </w:rPr>
      </w:pPr>
      <w:r w:rsidRPr="00763CD2">
        <w:rPr>
          <w:b/>
          <w:bCs/>
          <w:szCs w:val="24"/>
        </w:rPr>
        <w:t>Computational details</w:t>
      </w:r>
    </w:p>
    <w:p w14:paraId="5A5D7601" w14:textId="18A6B298" w:rsidR="00D324E3" w:rsidRPr="00763CD2" w:rsidRDefault="00D324E3" w:rsidP="00763CD2">
      <w:pPr>
        <w:pStyle w:val="SMText"/>
        <w:spacing w:afterLines="100" w:after="312"/>
        <w:ind w:firstLine="0"/>
        <w:jc w:val="both"/>
        <w:rPr>
          <w:color w:val="000000"/>
          <w:szCs w:val="24"/>
        </w:rPr>
      </w:pPr>
      <w:r w:rsidRPr="00763CD2">
        <w:rPr>
          <w:color w:val="000000"/>
          <w:szCs w:val="24"/>
        </w:rPr>
        <w:t xml:space="preserve">Ab initio molecular dynamics (AIMD) </w:t>
      </w:r>
      <w:r w:rsidR="00C53B3D">
        <w:rPr>
          <w:color w:val="000000"/>
          <w:szCs w:val="24"/>
        </w:rPr>
        <w:t>were</w:t>
      </w:r>
      <w:r w:rsidR="00C53B3D" w:rsidRPr="00763CD2">
        <w:rPr>
          <w:color w:val="000000"/>
          <w:szCs w:val="24"/>
        </w:rPr>
        <w:t xml:space="preserve"> </w:t>
      </w:r>
      <w:r w:rsidRPr="00763CD2">
        <w:rPr>
          <w:color w:val="000000"/>
          <w:szCs w:val="24"/>
        </w:rPr>
        <w:t>conducted to illustrate the adsorbed CO</w:t>
      </w:r>
      <w:r w:rsidRPr="00763CD2">
        <w:rPr>
          <w:color w:val="000000"/>
          <w:szCs w:val="24"/>
          <w:vertAlign w:val="subscript"/>
        </w:rPr>
        <w:t>2</w:t>
      </w:r>
      <w:r w:rsidRPr="00763CD2">
        <w:rPr>
          <w:color w:val="000000"/>
          <w:szCs w:val="24"/>
        </w:rPr>
        <w:t xml:space="preserve"> at electrochemical interface in detail</w:t>
      </w:r>
      <w:r w:rsidR="00763CD2">
        <w:rPr>
          <w:color w:val="000000"/>
          <w:szCs w:val="24"/>
        </w:rPr>
        <w:t>,</w:t>
      </w:r>
      <w:r w:rsidRPr="00763CD2">
        <w:rPr>
          <w:color w:val="000000"/>
          <w:szCs w:val="24"/>
        </w:rPr>
        <w:t xml:space="preserve"> </w:t>
      </w:r>
      <w:r w:rsidR="00763CD2">
        <w:rPr>
          <w:color w:val="000000"/>
          <w:szCs w:val="24"/>
        </w:rPr>
        <w:t>which</w:t>
      </w:r>
      <w:r w:rsidRPr="00763CD2">
        <w:rPr>
          <w:color w:val="000000"/>
          <w:szCs w:val="24"/>
        </w:rPr>
        <w:t xml:space="preserve"> </w:t>
      </w:r>
      <w:r w:rsidR="00C53B3D">
        <w:rPr>
          <w:color w:val="000000"/>
          <w:szCs w:val="24"/>
        </w:rPr>
        <w:t>were</w:t>
      </w:r>
      <w:r w:rsidR="00C53B3D" w:rsidRPr="00763CD2">
        <w:rPr>
          <w:color w:val="000000"/>
          <w:szCs w:val="24"/>
        </w:rPr>
        <w:t xml:space="preserve"> </w:t>
      </w:r>
      <w:r w:rsidRPr="00763CD2">
        <w:rPr>
          <w:color w:val="000000"/>
          <w:szCs w:val="24"/>
        </w:rPr>
        <w:t>performed by CP2K/Quickstep</w:t>
      </w:r>
      <w:r w:rsidR="00FA50DA" w:rsidRPr="00763CD2">
        <w:rPr>
          <w:color w:val="000000"/>
          <w:szCs w:val="24"/>
          <w:lang w:eastAsia="zh-CN"/>
        </w:rPr>
        <w:t>.</w:t>
      </w:r>
      <w:r w:rsidR="00A53A93" w:rsidRPr="00763CD2">
        <w:rPr>
          <w:color w:val="000000"/>
          <w:szCs w:val="24"/>
        </w:rPr>
        <w:fldChar w:fldCharType="begin">
          <w:fldData xml:space="preserve">PEVuZE5vdGU+PENpdGU+PEF1dGhvcj5WYW5kZVZvbmRlbGU8L0F1dGhvcj48WWVhcj4yMDA1PC9Z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=
</w:fldData>
        </w:fldChar>
      </w:r>
      <w:r w:rsidR="00872F80" w:rsidRPr="00763CD2">
        <w:rPr>
          <w:color w:val="000000"/>
          <w:szCs w:val="24"/>
        </w:rPr>
        <w:instrText xml:space="preserve"> ADDIN EN.CITE </w:instrText>
      </w:r>
      <w:r w:rsidR="00872F80" w:rsidRPr="00763CD2">
        <w:rPr>
          <w:color w:val="000000"/>
          <w:szCs w:val="24"/>
        </w:rPr>
        <w:fldChar w:fldCharType="begin">
          <w:fldData xml:space="preserve">PEVuZE5vdGU+PENpdGU+PEF1dGhvcj5WYW5kZVZvbmRlbGU8L0F1dGhvcj48WWVhcj4yMDA1PC9Z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=
</w:fldData>
        </w:fldChar>
      </w:r>
      <w:r w:rsidR="00872F80" w:rsidRPr="00763CD2">
        <w:rPr>
          <w:color w:val="000000"/>
          <w:szCs w:val="24"/>
        </w:rPr>
        <w:instrText xml:space="preserve"> ADDIN EN.CITE.DATA </w:instrText>
      </w:r>
      <w:r w:rsidR="00872F80" w:rsidRPr="00763CD2">
        <w:rPr>
          <w:color w:val="000000"/>
          <w:szCs w:val="24"/>
        </w:rPr>
      </w:r>
      <w:r w:rsidR="00872F80" w:rsidRPr="00763CD2">
        <w:rPr>
          <w:color w:val="000000"/>
          <w:szCs w:val="24"/>
        </w:rPr>
        <w:fldChar w:fldCharType="end"/>
      </w:r>
      <w:r w:rsidR="00A53A93" w:rsidRPr="00763CD2">
        <w:rPr>
          <w:color w:val="000000"/>
          <w:szCs w:val="24"/>
        </w:rPr>
      </w:r>
      <w:r w:rsidR="00A53A93" w:rsidRPr="00763CD2">
        <w:rPr>
          <w:color w:val="000000"/>
          <w:szCs w:val="24"/>
        </w:rPr>
        <w:fldChar w:fldCharType="separate"/>
      </w:r>
      <w:r w:rsidR="00872F80" w:rsidRPr="00763CD2">
        <w:rPr>
          <w:noProof/>
          <w:color w:val="000000"/>
          <w:szCs w:val="24"/>
          <w:vertAlign w:val="superscript"/>
        </w:rPr>
        <w:t>4</w:t>
      </w:r>
      <w:r w:rsidR="00A53A93" w:rsidRPr="00763CD2">
        <w:rPr>
          <w:color w:val="000000"/>
          <w:szCs w:val="24"/>
        </w:rPr>
        <w:fldChar w:fldCharType="end"/>
      </w:r>
      <w:r w:rsidRPr="00763CD2">
        <w:rPr>
          <w:color w:val="000000"/>
          <w:szCs w:val="24"/>
        </w:rPr>
        <w:t xml:space="preserve"> A Nose–Hoover thermostat </w:t>
      </w:r>
      <w:r w:rsidR="002A5D0F">
        <w:rPr>
          <w:color w:val="000000"/>
          <w:szCs w:val="24"/>
        </w:rPr>
        <w:t>wa</w:t>
      </w:r>
      <w:r w:rsidR="002A5D0F" w:rsidRPr="00763CD2">
        <w:rPr>
          <w:color w:val="000000"/>
          <w:szCs w:val="24"/>
        </w:rPr>
        <w:t xml:space="preserve">s </w:t>
      </w:r>
      <w:r w:rsidRPr="00763CD2">
        <w:rPr>
          <w:color w:val="000000"/>
          <w:szCs w:val="24"/>
        </w:rPr>
        <w:t>applied to keep the temperature at 300</w:t>
      </w:r>
      <w:r w:rsidR="00D723E4" w:rsidRPr="00763CD2">
        <w:rPr>
          <w:color w:val="000000"/>
          <w:szCs w:val="24"/>
        </w:rPr>
        <w:t xml:space="preserve"> </w:t>
      </w:r>
      <w:r w:rsidRPr="00763CD2">
        <w:rPr>
          <w:color w:val="000000"/>
          <w:szCs w:val="24"/>
        </w:rPr>
        <w:t xml:space="preserve">K and the timestep </w:t>
      </w:r>
      <w:r w:rsidR="002A5D0F">
        <w:rPr>
          <w:color w:val="000000"/>
          <w:szCs w:val="24"/>
        </w:rPr>
        <w:t>wa</w:t>
      </w:r>
      <w:r w:rsidR="002A5D0F" w:rsidRPr="00763CD2">
        <w:rPr>
          <w:color w:val="000000"/>
          <w:szCs w:val="24"/>
        </w:rPr>
        <w:t xml:space="preserve">s </w:t>
      </w:r>
      <w:r w:rsidRPr="00763CD2">
        <w:rPr>
          <w:color w:val="000000"/>
          <w:szCs w:val="24"/>
        </w:rPr>
        <w:t xml:space="preserve">set to 0.5 fs. With orbital transformation (OT) optimization, iterations in the self-consistent field (SCF) loop of maximum number </w:t>
      </w:r>
      <w:r w:rsidR="002A5D0F">
        <w:rPr>
          <w:color w:val="000000"/>
          <w:szCs w:val="24"/>
        </w:rPr>
        <w:t>wa</w:t>
      </w:r>
      <w:r w:rsidR="002A5D0F" w:rsidRPr="00763CD2">
        <w:rPr>
          <w:color w:val="000000"/>
          <w:szCs w:val="24"/>
        </w:rPr>
        <w:t xml:space="preserve">s </w:t>
      </w:r>
      <w:r w:rsidRPr="00763CD2">
        <w:rPr>
          <w:color w:val="000000"/>
          <w:szCs w:val="24"/>
        </w:rPr>
        <w:t xml:space="preserve">5. In CP2K, the DFT simulations </w:t>
      </w:r>
      <w:r w:rsidR="002A5D0F">
        <w:rPr>
          <w:color w:val="000000"/>
          <w:szCs w:val="24"/>
        </w:rPr>
        <w:t>wa</w:t>
      </w:r>
      <w:r w:rsidR="002A5D0F" w:rsidRPr="00763CD2">
        <w:rPr>
          <w:color w:val="000000"/>
          <w:szCs w:val="24"/>
        </w:rPr>
        <w:t xml:space="preserve">s </w:t>
      </w:r>
      <w:r w:rsidRPr="00763CD2">
        <w:rPr>
          <w:color w:val="000000"/>
          <w:szCs w:val="24"/>
        </w:rPr>
        <w:t>based on a hybrid Gaussian plane wave (GPW) scheme</w:t>
      </w:r>
      <w:r w:rsidR="00763CD2" w:rsidRPr="00763CD2">
        <w:rPr>
          <w:color w:val="000000"/>
          <w:szCs w:val="24"/>
        </w:rPr>
        <w:fldChar w:fldCharType="begin"/>
      </w:r>
      <w:r w:rsidR="00763CD2" w:rsidRPr="00763CD2">
        <w:rPr>
          <w:color w:val="000000"/>
          <w:szCs w:val="24"/>
        </w:rPr>
        <w:instrText xml:space="preserve"> ADDIN EN.CITE &lt;EndNote&gt;&lt;Cite&gt;&lt;Author&gt;Lippert&lt;/Author&gt;&lt;Year&gt;1997&lt;/Year&gt;&lt;RecNum&gt;4&lt;/RecNum&gt;&lt;DisplayText&gt;&lt;style face="superscript"&gt;5&lt;/style&gt;&lt;/DisplayText&gt;&lt;record&gt;&lt;rec-number&gt;4&lt;/rec-number&gt;&lt;foreign-keys&gt;&lt;key app="EN" db-id="st5zd5f0avpxrlesdst5arp2eetfpzv2zrvt" timestamp="1679923855"&gt;4&lt;/key&gt;&lt;/foreign-keys&gt;&lt;ref-type name="Journal Article"&gt;17&lt;/ref-type&gt;&lt;contributors&gt;&lt;authors&gt;&lt;author&gt;Lippert, G.&lt;/author&gt;&lt;author&gt;Hutter, J.&lt;/author&gt;&lt;author&gt;Parrinello, M.&lt;/author&gt;&lt;/authors&gt;&lt;/contributors&gt;&lt;titles&gt;&lt;title&gt;A Hybrid Gaussian and Plane Wave Density Functional Scheme&lt;/title&gt;&lt;secondary-title&gt;Molecular Physics&lt;/secondary-title&gt;&lt;alt-title&gt;Mol Phys&amp;#xD;Mol Phys&lt;/alt-title&gt;&lt;/titles&gt;&lt;periodical&gt;&lt;full-title&gt;Molecular Physics&lt;/full-title&gt;&lt;abbr-1&gt;Mol Phys&lt;/abbr-1&gt;&lt;/periodical&gt;&lt;pages&gt;477-487&lt;/pages&gt;&lt;volume&gt;92&lt;/volume&gt;&lt;number&gt;3&lt;/number&gt;&lt;num-vols&gt;&lt;style face="normal" font="default" size="100%"&gt;SI-&lt;/style&gt;&lt;style face="normal" font="default" charset="134" size="100%"&gt;</w:instrText>
      </w:r>
      <w:r w:rsidR="00763CD2" w:rsidRPr="00763CD2">
        <w:rPr>
          <w:color w:val="000000"/>
          <w:szCs w:val="24"/>
        </w:rPr>
        <w:instrText>计算第二篇引文</w:instrText>
      </w:r>
      <w:r w:rsidR="00763CD2" w:rsidRPr="00763CD2">
        <w:rPr>
          <w:color w:val="000000"/>
          <w:szCs w:val="24"/>
        </w:rPr>
        <w:instrText>&lt;/style&gt;&lt;/num-vols&gt;&lt;keywords&gt;&lt;keyword&gt;electronic-structure calculations&lt;/keyword&gt;&lt;keyword&gt;system-size&lt;/keyword&gt;&lt;keyword&gt;molecular-dynamics&lt;/keyword&gt;&lt;keyword&gt;total energy&lt;/keyword&gt;&lt;keyword&gt;basis-sets&lt;/keyword&gt;&lt;keyword&gt;pseudopotentials&lt;/keyword&gt;&lt;keyword&gt;clusters&lt;/keyword&gt;&lt;keyword&gt;water&lt;/keyword&gt;&lt;/keywords&gt;&lt;dates&gt;&lt;year&gt;1997&lt;/year&gt;&lt;pub-dates&gt;&lt;date&gt;Oct 20&lt;/date&gt;&lt;/pub-dates&gt;&lt;/dates&gt;&lt;isbn&gt;0026-8976&lt;/isbn&gt;&lt;accession-num&gt;WOS:A1997YC60700017&lt;/accession-num&gt;&lt;urls&gt;&lt;related-urls&gt;&lt;url&gt;&lt;style face="underline" font="default" size="100%"&gt;&amp;lt;Go to ISI&amp;gt;://WOS:A1997YC60700017&lt;/style&gt;&lt;/url&gt;&lt;/related-urls&gt;&lt;/urls&gt;&lt;language&gt;English&lt;/language&gt;&lt;/record&gt;&lt;/Cite&gt;&lt;/EndNote&gt;</w:instrText>
      </w:r>
      <w:r w:rsidR="00763CD2" w:rsidRPr="00763CD2">
        <w:rPr>
          <w:color w:val="000000"/>
          <w:szCs w:val="24"/>
        </w:rPr>
        <w:fldChar w:fldCharType="separate"/>
      </w:r>
      <w:r w:rsidR="00763CD2" w:rsidRPr="00763CD2">
        <w:rPr>
          <w:noProof/>
          <w:color w:val="000000"/>
          <w:szCs w:val="24"/>
          <w:vertAlign w:val="superscript"/>
        </w:rPr>
        <w:t>5</w:t>
      </w:r>
      <w:r w:rsidR="00763CD2" w:rsidRPr="00763CD2">
        <w:rPr>
          <w:color w:val="000000"/>
          <w:szCs w:val="24"/>
        </w:rPr>
        <w:fldChar w:fldCharType="end"/>
      </w:r>
      <w:r w:rsidRPr="00763CD2">
        <w:rPr>
          <w:color w:val="000000"/>
          <w:szCs w:val="24"/>
        </w:rPr>
        <w:t>,</w:t>
      </w:r>
      <w:r w:rsidR="00763CD2" w:rsidRPr="00763CD2">
        <w:rPr>
          <w:color w:val="000000"/>
          <w:szCs w:val="24"/>
        </w:rPr>
        <w:t xml:space="preserve"> </w:t>
      </w:r>
      <w:r w:rsidRPr="00763CD2">
        <w:rPr>
          <w:color w:val="000000"/>
          <w:szCs w:val="24"/>
        </w:rPr>
        <w:t xml:space="preserve">the orbitals </w:t>
      </w:r>
      <w:r w:rsidR="002A5D0F">
        <w:rPr>
          <w:color w:val="000000"/>
          <w:szCs w:val="24"/>
        </w:rPr>
        <w:t>were</w:t>
      </w:r>
      <w:r w:rsidR="002A5D0F" w:rsidRPr="00763CD2">
        <w:rPr>
          <w:color w:val="000000"/>
          <w:szCs w:val="24"/>
        </w:rPr>
        <w:t xml:space="preserve"> </w:t>
      </w:r>
      <w:r w:rsidRPr="00763CD2">
        <w:rPr>
          <w:color w:val="000000"/>
          <w:szCs w:val="24"/>
        </w:rPr>
        <w:t xml:space="preserve">performed by atom centered Gaussian-type basis set, and auxiliary plane wave basis set </w:t>
      </w:r>
      <w:r w:rsidR="002A5D0F">
        <w:rPr>
          <w:color w:val="000000"/>
          <w:szCs w:val="24"/>
        </w:rPr>
        <w:t>were</w:t>
      </w:r>
      <w:r w:rsidR="002A5D0F" w:rsidRPr="00763CD2">
        <w:rPr>
          <w:color w:val="000000"/>
          <w:szCs w:val="24"/>
        </w:rPr>
        <w:t xml:space="preserve"> </w:t>
      </w:r>
      <w:r w:rsidRPr="00763CD2">
        <w:rPr>
          <w:color w:val="000000"/>
          <w:szCs w:val="24"/>
        </w:rPr>
        <w:t xml:space="preserve">performed to re-expand the electron density in reciprocal space. Gaussian basis sets with double-ζ polarization function (DZVP-MOLOPT-SR-GTH) </w:t>
      </w:r>
      <w:r w:rsidR="00C53B3D">
        <w:rPr>
          <w:color w:val="000000"/>
          <w:szCs w:val="24"/>
        </w:rPr>
        <w:t>were</w:t>
      </w:r>
      <w:r w:rsidR="00C53B3D" w:rsidRPr="00763CD2">
        <w:rPr>
          <w:color w:val="000000"/>
          <w:szCs w:val="24"/>
        </w:rPr>
        <w:t xml:space="preserve"> </w:t>
      </w:r>
      <w:r w:rsidRPr="00763CD2">
        <w:rPr>
          <w:color w:val="000000"/>
          <w:szCs w:val="24"/>
        </w:rPr>
        <w:t>used</w:t>
      </w:r>
      <w:r w:rsidR="00FA50DA" w:rsidRPr="00763CD2">
        <w:rPr>
          <w:color w:val="000000"/>
          <w:szCs w:val="24"/>
        </w:rPr>
        <w:t>.</w:t>
      </w:r>
      <w:r w:rsidR="00EE4097" w:rsidRPr="00763CD2">
        <w:rPr>
          <w:color w:val="000000"/>
          <w:szCs w:val="24"/>
        </w:rPr>
        <w:fldChar w:fldCharType="begin"/>
      </w:r>
      <w:r w:rsidR="00872F80" w:rsidRPr="00763CD2">
        <w:rPr>
          <w:color w:val="000000"/>
          <w:szCs w:val="24"/>
        </w:rPr>
        <w:instrText xml:space="preserve"> ADDIN EN.CITE &lt;EndNote&gt;&lt;Cite&gt;&lt;Author&gt;VandeVondele&lt;/Author&gt;&lt;Year&gt;2007&lt;/Year&gt;&lt;RecNum&gt;5&lt;/RecNum&gt;&lt;DisplayText&gt;&lt;style face="superscript"&gt;6&lt;/style&gt;&lt;/DisplayText&gt;&lt;record&gt;&lt;rec-number&gt;5&lt;/rec-number&gt;&lt;foreign-keys&gt;&lt;key app="EN" db-id="st5zd5f0avpxrlesdst5arp2eetfpzv2zrvt" timestamp="1679923855"&gt;5&lt;/key&gt;&lt;/foreign-keys&gt;&lt;ref-type name="Journal Article"&gt;17&lt;/ref-type&gt;&lt;contributors&gt;&lt;authors&gt;&lt;author&gt;VandeVondele, J.&lt;/author&gt;&lt;author&gt;Hutter, J.&lt;/author&gt;&lt;/authors&gt;&lt;/contributors&gt;&lt;auth-address&gt;Univ Zurich, Inst Phys Chem, CH-8057 Zurich, Switzerland&lt;/auth-address&gt;&lt;titles&gt;&lt;title&gt;Gaussian Basis Sets for Accurate Calculations on Molecular Systems in Gas and Condensed Phases&lt;/title&gt;&lt;secondary-title&gt;Journal of Chemical Physics&lt;/secondary-title&gt;&lt;alt-title&gt;J Chem Phys&amp;#xD;J Chem Phys&lt;/alt-title&gt;&lt;/titles&gt;&lt;periodical&gt;&lt;full-title&gt;Journal of Chemical Physics&lt;/full-title&gt;&lt;abbr-1&gt;J Chem Phys&lt;/abbr-1&gt;&lt;/periodical&gt;&lt;volume&gt;127&lt;/volume&gt;&lt;number&gt;11&lt;/number&gt;&lt;num-vols&gt;&lt;style face="normal" font="default" size="100%"&gt;SI-&lt;/style&gt;&lt;style face="normal" font="default" charset="134" size="100%"&gt;</w:instrText>
      </w:r>
      <w:r w:rsidR="00872F80" w:rsidRPr="00763CD2">
        <w:rPr>
          <w:color w:val="000000"/>
          <w:szCs w:val="24"/>
        </w:rPr>
        <w:instrText>计算的第三篇引文</w:instrText>
      </w:r>
      <w:r w:rsidR="00872F80" w:rsidRPr="00763CD2">
        <w:rPr>
          <w:color w:val="000000"/>
          <w:szCs w:val="24"/>
        </w:rPr>
        <w:instrText>&lt;/style&gt;&lt;/num-vols&gt;&lt;keywords&gt;&lt;keyword&gt;polarized atomic orbitals&lt;/keyword&gt;&lt;keyword&gt;consistent basis-sets&lt;/keyword&gt;&lt;keyword&gt;1st principles&lt;/keyword&gt;&lt;keyword&gt;liquid water&lt;/keyword&gt;&lt;keyword&gt;redox properties&lt;/keyword&gt;&lt;keyword&gt;density&lt;/keyword&gt;&lt;keyword&gt;dynamics&lt;/keyword&gt;&lt;keyword&gt;pseudopotentials&lt;/keyword&gt;&lt;keyword&gt;equilibria&lt;/keyword&gt;&lt;keyword&gt;energies&lt;/keyword&gt;&lt;/keywords&gt;&lt;dates&gt;&lt;year&gt;2007&lt;/year&gt;&lt;pub-dates&gt;&lt;date&gt;Sep 21&lt;/date&gt;&lt;/pub-dates&gt;&lt;/dates&gt;&lt;isbn&gt;0021-9606&lt;/isbn&gt;&lt;accession-num&gt;WOS:000249667400011&lt;/accession-num&gt;&lt;urls&gt;&lt;related-urls&gt;&lt;url&gt;&lt;style face="underline" font="default" size="100%"&gt;&amp;lt;Go to ISI&amp;gt;://WOS:000249667400011&lt;/style&gt;&lt;/url&gt;&lt;/related-urls&gt;&lt;/urls&gt;&lt;language&gt;English&lt;/language&gt;&lt;/record&gt;&lt;/Cite&gt;&lt;/EndNote&gt;</w:instrText>
      </w:r>
      <w:r w:rsidR="00EE4097" w:rsidRPr="00763CD2">
        <w:rPr>
          <w:color w:val="000000"/>
          <w:szCs w:val="24"/>
        </w:rPr>
        <w:fldChar w:fldCharType="separate"/>
      </w:r>
      <w:r w:rsidR="00872F80" w:rsidRPr="00763CD2">
        <w:rPr>
          <w:noProof/>
          <w:color w:val="000000"/>
          <w:szCs w:val="24"/>
          <w:vertAlign w:val="superscript"/>
        </w:rPr>
        <w:t>6</w:t>
      </w:r>
      <w:r w:rsidR="00EE4097" w:rsidRPr="00763CD2">
        <w:rPr>
          <w:color w:val="000000"/>
          <w:szCs w:val="24"/>
        </w:rPr>
        <w:fldChar w:fldCharType="end"/>
      </w:r>
      <w:r w:rsidRPr="00763CD2">
        <w:rPr>
          <w:color w:val="000000"/>
          <w:szCs w:val="24"/>
        </w:rPr>
        <w:t xml:space="preserve"> The plane wave energy cutoff </w:t>
      </w:r>
      <w:r w:rsidR="002A5D0F">
        <w:rPr>
          <w:color w:val="000000"/>
          <w:szCs w:val="24"/>
        </w:rPr>
        <w:t>was</w:t>
      </w:r>
      <w:r w:rsidR="002A5D0F" w:rsidRPr="00763CD2">
        <w:rPr>
          <w:color w:val="000000"/>
          <w:szCs w:val="24"/>
        </w:rPr>
        <w:t xml:space="preserve"> </w:t>
      </w:r>
      <w:r w:rsidRPr="00763CD2">
        <w:rPr>
          <w:color w:val="000000"/>
          <w:szCs w:val="24"/>
        </w:rPr>
        <w:t>400 Ry. In the Goedecker-Teter-Hutter (GTH) pseudopotential</w:t>
      </w:r>
      <w:r w:rsidR="002A5D0F">
        <w:rPr>
          <w:color w:val="000000"/>
          <w:szCs w:val="24"/>
        </w:rPr>
        <w:t>,</w:t>
      </w:r>
      <w:r w:rsidR="000C0F41" w:rsidRPr="00763CD2">
        <w:rPr>
          <w:color w:val="000000"/>
          <w:szCs w:val="24"/>
        </w:rPr>
        <w:fldChar w:fldCharType="begin"/>
      </w:r>
      <w:r w:rsidR="00872F80" w:rsidRPr="00763CD2">
        <w:rPr>
          <w:color w:val="000000"/>
          <w:szCs w:val="24"/>
        </w:rPr>
        <w:instrText xml:space="preserve"> ADDIN EN.CITE &lt;EndNote&gt;&lt;Cite&gt;&lt;Author&gt;Goedecker&lt;/Author&gt;&lt;Year&gt;1996&lt;/Year&gt;&lt;RecNum&gt;6&lt;/RecNum&gt;&lt;DisplayText&gt;&lt;style face="superscript"&gt;7&lt;/style&gt;&lt;/DisplayText&gt;&lt;record&gt;&lt;rec-number&gt;6&lt;/rec-number&gt;&lt;foreign-keys&gt;&lt;key app="EN" db-id="st5zd5f0avpxrlesdst5arp2eetfpzv2zrvt" timestamp="1679923855"&gt;6&lt;/key&gt;&lt;/foreign-keys&gt;&lt;ref-type name="Journal Article"&gt;17&lt;/ref-type&gt;&lt;contributors&gt;&lt;authors&gt;&lt;author&gt;Goedecker, S.&lt;/author&gt;&lt;author&gt;Teter, M.&lt;/author&gt;&lt;author&gt;Hutter, J.&lt;/author&gt;&lt;/authors&gt;&lt;/contributors&gt;&lt;auth-address&gt;Cornell Univ, Atom &amp;amp; Solid State Phys Lab, Ithaca, Ny 14853 USA&amp;#xD;Corning Inc, Corning, Ny 14831 USA&lt;/auth-address&gt;&lt;titles&gt;&lt;title&gt;Separable Dual-Space Gaussian Pseudopotentials&lt;/title&gt;&lt;secondary-title&gt;Physical Review B&lt;/secondary-title&gt;&lt;alt-title&gt;Phys Rev B&amp;#xD;Phys Rev B&lt;/alt-title&gt;&lt;/titles&gt;&lt;periodical&gt;&lt;full-title&gt;Physical Review B&lt;/full-title&gt;&lt;abbr-1&gt;Phys Rev B&lt;/abbr-1&gt;&lt;/periodical&gt;&lt;pages&gt;1703-1710&lt;/pages&gt;&lt;volume&gt;54&lt;/volume&gt;&lt;number&gt;3&lt;/number&gt;&lt;num-vols&gt;&lt;style face="normal" font="default" size="100%"&gt;SI-&lt;/style&gt;&lt;style face="normal" font="default" charset="134" size="100%"&gt;</w:instrText>
      </w:r>
      <w:r w:rsidR="00872F80" w:rsidRPr="00763CD2">
        <w:rPr>
          <w:color w:val="000000"/>
          <w:szCs w:val="24"/>
        </w:rPr>
        <w:instrText>理论计算第四篇引文</w:instrText>
      </w:r>
      <w:r w:rsidR="00872F80" w:rsidRPr="00763CD2">
        <w:rPr>
          <w:color w:val="000000"/>
          <w:szCs w:val="24"/>
        </w:rPr>
        <w:instrText>&lt;/style&gt;&lt;/num-vols&gt;&lt;keywords&gt;&lt;keyword&gt;density-functional calculations&lt;/keyword&gt;&lt;keyword&gt;augmented-plane-wave&lt;/keyword&gt;&lt;keyword&gt;electron-gas&lt;/keyword&gt;&lt;keyword&gt;nonlocal pseudopotentials&lt;/keyword&gt;&lt;keyword&gt;correlation-energy&lt;/keyword&gt;&lt;keyword&gt;local-density&lt;/keyword&gt;&lt;keyword&gt;transferability&lt;/keyword&gt;&lt;keyword&gt;potentials&lt;/keyword&gt;&lt;keyword&gt;molecules&lt;/keyword&gt;&lt;keyword&gt;accurate&lt;/keyword&gt;&lt;/keywords&gt;&lt;dates&gt;&lt;year&gt;1996&lt;/year&gt;&lt;pub-dates&gt;&lt;date&gt;Jul 15&lt;/date&gt;&lt;/pub-dates&gt;&lt;/dates&gt;&lt;isbn&gt;2469-9950&lt;/isbn&gt;&lt;accession-num&gt;WOS:A1996UZ86100053&lt;/accession-num&gt;&lt;urls&gt;&lt;related-urls&gt;&lt;url&gt;&lt;style face="underline" font="default" size="100%"&gt;&amp;lt;Go to ISI&amp;gt;://WOS:A1996UZ86100053&lt;/style&gt;&lt;/url&gt;&lt;/related-urls&gt;&lt;/urls&gt;&lt;language&gt;English&lt;/language&gt;&lt;/record&gt;&lt;/Cite&gt;&lt;/EndNote&gt;</w:instrText>
      </w:r>
      <w:r w:rsidR="000C0F41" w:rsidRPr="00763CD2">
        <w:rPr>
          <w:color w:val="000000"/>
          <w:szCs w:val="24"/>
        </w:rPr>
        <w:fldChar w:fldCharType="separate"/>
      </w:r>
      <w:r w:rsidR="00872F80" w:rsidRPr="00763CD2">
        <w:rPr>
          <w:noProof/>
          <w:color w:val="000000"/>
          <w:szCs w:val="24"/>
          <w:vertAlign w:val="superscript"/>
        </w:rPr>
        <w:t>7</w:t>
      </w:r>
      <w:r w:rsidR="000C0F41" w:rsidRPr="00763CD2">
        <w:rPr>
          <w:color w:val="000000"/>
          <w:szCs w:val="24"/>
        </w:rPr>
        <w:fldChar w:fldCharType="end"/>
      </w:r>
      <w:r w:rsidR="00FA50DA" w:rsidRPr="00763CD2">
        <w:rPr>
          <w:color w:val="000000"/>
          <w:szCs w:val="24"/>
          <w:vertAlign w:val="superscript"/>
        </w:rPr>
        <w:t>,</w:t>
      </w:r>
      <w:r w:rsidR="00204A45" w:rsidRPr="00763CD2">
        <w:rPr>
          <w:color w:val="000000"/>
          <w:szCs w:val="24"/>
        </w:rPr>
        <w:fldChar w:fldCharType="begin"/>
      </w:r>
      <w:r w:rsidR="00872F80" w:rsidRPr="00763CD2">
        <w:rPr>
          <w:color w:val="000000"/>
          <w:szCs w:val="24"/>
        </w:rPr>
        <w:instrText xml:space="preserve"> ADDIN EN.CITE &lt;EndNote&gt;&lt;Cite&gt;&lt;Author&gt;Hartwigsen&lt;/Author&gt;&lt;Year&gt;1998&lt;/Year&gt;&lt;RecNum&gt;7&lt;/RecNum&gt;&lt;DisplayText&gt;&lt;style face="superscript"&gt;8&lt;/style&gt;&lt;/DisplayText&gt;&lt;record&gt;&lt;rec-number&gt;7&lt;/rec-number&gt;&lt;foreign-keys&gt;&lt;key app="EN" db-id="st5zd5f0avpxrlesdst5arp2eetfpzv2zrvt" timestamp="1679923855"&gt;7&lt;/key&gt;&lt;/foreign-keys&gt;&lt;ref-type name="Journal Article"&gt;17&lt;/ref-type&gt;&lt;contributors&gt;&lt;authors&gt;&lt;author&gt;Hartwigsen, C.&lt;/author&gt;&lt;author&gt;Goedecker, S.&lt;/author&gt;&lt;author&gt;Hutter, J.&lt;/author&gt;&lt;/authors&gt;&lt;/contributors&gt;&lt;auth-address&gt;Max Planck Inst Festkorperforsch, D-70569 Stuttgart, Germany&lt;/auth-address&gt;&lt;titles&gt;&lt;title&gt;Relativistic Separable Dual-Space Gaussian Pseudopotentials from H to Rn&lt;/title&gt;&lt;secondary-title&gt;Physical Review B&lt;/secondary-title&gt;&lt;alt-title&gt;Phys Rev B&amp;#xD;Phys Rev B&lt;/alt-title&gt;&lt;/titles&gt;&lt;periodical&gt;&lt;full-title&gt;Physical Review B&lt;/full-title&gt;&lt;abbr-1&gt;Phys Rev B&lt;/abbr-1&gt;&lt;/periodical&gt;&lt;pages&gt;3641-3662&lt;/pages&gt;&lt;volume&gt;58&lt;/volume&gt;&lt;number&gt;7&lt;/number&gt;&lt;num-vols&gt;&lt;style face="normal" font="default" size="100%"&gt;SI-&lt;/style&gt;&lt;style face="normal" font="default" charset="134" size="100%"&gt;</w:instrText>
      </w:r>
      <w:r w:rsidR="00872F80" w:rsidRPr="00763CD2">
        <w:rPr>
          <w:color w:val="000000"/>
          <w:szCs w:val="24"/>
        </w:rPr>
        <w:instrText>理论计算第五篇引文</w:instrText>
      </w:r>
      <w:r w:rsidR="00872F80" w:rsidRPr="00763CD2">
        <w:rPr>
          <w:color w:val="000000"/>
          <w:szCs w:val="24"/>
        </w:rPr>
        <w:instrText>&lt;/style&gt;&lt;/num-vols&gt;&lt;keywords&gt;&lt;keyword&gt;norm-conserving pseudopotentials&lt;/keyword&gt;&lt;keyword&gt;density-functional calculations&lt;/keyword&gt;&lt;keyword&gt;equilibrium structure&lt;/keyword&gt;&lt;keyword&gt;polyatomic-molecules&lt;/keyword&gt;&lt;keyword&gt;exchange-energy&lt;/keyword&gt;&lt;keyword&gt;force-field&lt;/keyword&gt;&lt;keyword&gt;approximation&lt;/keyword&gt;&lt;keyword&gt;gas&lt;/keyword&gt;&lt;keyword&gt;transferability&lt;/keyword&gt;&lt;keyword&gt;accurate&lt;/keyword&gt;&lt;/keywords&gt;&lt;dates&gt;&lt;year&gt;1998&lt;/year&gt;&lt;pub-dates&gt;&lt;date&gt;Aug 15&lt;/date&gt;&lt;/pub-dates&gt;&lt;/dates&gt;&lt;isbn&gt;2469-9950&lt;/isbn&gt;&lt;accession-num&gt;WOS:000075616800043&lt;/accession-num&gt;&lt;urls&gt;&lt;related-urls&gt;&lt;url&gt;&lt;style face="underline" font="default" size="100%"&gt;&amp;lt;Go to ISI&amp;gt;://WOS:000075616800043&lt;/style&gt;&lt;/url&gt;&lt;/related-urls&gt;&lt;/urls&gt;&lt;language&gt;English&lt;/language&gt;&lt;/record&gt;&lt;/Cite&gt;&lt;/EndNote&gt;</w:instrText>
      </w:r>
      <w:r w:rsidR="00204A45" w:rsidRPr="00763CD2">
        <w:rPr>
          <w:color w:val="000000"/>
          <w:szCs w:val="24"/>
        </w:rPr>
        <w:fldChar w:fldCharType="separate"/>
      </w:r>
      <w:r w:rsidR="00872F80" w:rsidRPr="00763CD2">
        <w:rPr>
          <w:noProof/>
          <w:color w:val="000000"/>
          <w:szCs w:val="24"/>
          <w:vertAlign w:val="superscript"/>
        </w:rPr>
        <w:t>8</w:t>
      </w:r>
      <w:r w:rsidR="00204A45" w:rsidRPr="00763CD2">
        <w:rPr>
          <w:color w:val="000000"/>
          <w:szCs w:val="24"/>
        </w:rPr>
        <w:fldChar w:fldCharType="end"/>
      </w:r>
      <w:r w:rsidRPr="00763CD2">
        <w:rPr>
          <w:color w:val="000000"/>
          <w:szCs w:val="24"/>
        </w:rPr>
        <w:t xml:space="preserve"> 6 electrons of O, 1 electron of H, 4 electrons of C, 11 electrons of Cu, 3 electrons of Li and 9 electrons of Na </w:t>
      </w:r>
      <w:r w:rsidR="002A5D0F">
        <w:rPr>
          <w:color w:val="000000"/>
          <w:szCs w:val="24"/>
        </w:rPr>
        <w:t>were</w:t>
      </w:r>
      <w:r w:rsidR="002A5D0F" w:rsidRPr="00763CD2">
        <w:rPr>
          <w:color w:val="000000"/>
          <w:szCs w:val="24"/>
        </w:rPr>
        <w:t xml:space="preserve"> </w:t>
      </w:r>
      <w:r w:rsidRPr="00763CD2">
        <w:rPr>
          <w:color w:val="000000"/>
          <w:szCs w:val="24"/>
        </w:rPr>
        <w:t>regarded as valance electrons, respectively. We carr</w:t>
      </w:r>
      <w:r w:rsidR="002A5D0F">
        <w:rPr>
          <w:color w:val="000000"/>
          <w:szCs w:val="24"/>
        </w:rPr>
        <w:t>ied</w:t>
      </w:r>
      <w:r w:rsidRPr="00763CD2">
        <w:rPr>
          <w:color w:val="000000"/>
          <w:szCs w:val="24"/>
        </w:rPr>
        <w:t xml:space="preserve"> out the canonical ensemble</w:t>
      </w:r>
      <w:r w:rsidR="00D6786C" w:rsidRPr="00763CD2">
        <w:rPr>
          <w:color w:val="000000"/>
          <w:szCs w:val="24"/>
        </w:rPr>
        <w:t xml:space="preserve"> </w:t>
      </w:r>
      <w:r w:rsidRPr="00763CD2">
        <w:rPr>
          <w:color w:val="000000"/>
          <w:szCs w:val="24"/>
        </w:rPr>
        <w:t>(NVT) and use</w:t>
      </w:r>
      <w:r w:rsidR="002A5D0F">
        <w:rPr>
          <w:color w:val="000000"/>
          <w:szCs w:val="24"/>
        </w:rPr>
        <w:t>d</w:t>
      </w:r>
      <w:r w:rsidRPr="00763CD2">
        <w:rPr>
          <w:color w:val="000000"/>
          <w:szCs w:val="24"/>
        </w:rPr>
        <w:t xml:space="preserve"> </w:t>
      </w:r>
      <w:bookmarkStart w:id="5" w:name="_Hlk120735174"/>
      <w:r w:rsidRPr="00763CD2">
        <w:rPr>
          <w:color w:val="000000"/>
          <w:szCs w:val="24"/>
        </w:rPr>
        <w:t>the revised version of Perdew−Burke−Ernzerhof (RPBE) function</w:t>
      </w:r>
      <w:r w:rsidR="00DA5862" w:rsidRPr="00763CD2">
        <w:rPr>
          <w:color w:val="000000"/>
          <w:szCs w:val="24"/>
        </w:rPr>
        <w:t>al</w:t>
      </w:r>
      <w:bookmarkEnd w:id="5"/>
      <w:r w:rsidR="00DF0C6C" w:rsidRPr="00763CD2">
        <w:rPr>
          <w:color w:val="000000"/>
          <w:szCs w:val="24"/>
        </w:rPr>
        <w:fldChar w:fldCharType="begin"/>
      </w:r>
      <w:r w:rsidR="00872F80" w:rsidRPr="00763CD2">
        <w:rPr>
          <w:color w:val="000000"/>
          <w:szCs w:val="24"/>
        </w:rPr>
        <w:instrText xml:space="preserve"> ADDIN EN.CITE &lt;EndNote&gt;&lt;Cite&gt;&lt;Author&gt;Hammer&lt;/Author&gt;&lt;Year&gt;1999&lt;/Year&gt;&lt;RecNum&gt;8&lt;/RecNum&gt;&lt;DisplayText&gt;&lt;style face="superscript"&gt;9&lt;/style&gt;&lt;/DisplayText&gt;&lt;record&gt;&lt;rec-number&gt;8&lt;/rec-number&gt;&lt;foreign-keys&gt;&lt;key app="EN" db-id="st5zd5f0avpxrlesdst5arp2eetfpzv2zrvt" timestamp="1679923855"&gt;8&lt;/key&gt;&lt;/foreign-keys&gt;&lt;ref-type name="Journal Article"&gt;17&lt;/ref-type&gt;&lt;contributors&gt;&lt;authors&gt;&lt;author&gt;Hammer, B.&lt;/author&gt;&lt;author&gt;Hansen, L. B.&lt;/author&gt;&lt;author&gt;Norskov, J. K.&lt;/author&gt;&lt;/authors&gt;&lt;/contributors&gt;&lt;auth-address&gt;Aalborg Univ, Inst Phys, DK-9220 Aalborg, Denmark&amp;#xD;Tech Univ Denmark, Dept Phys, Ctr Atom Scale Mat Phys, DK-2800 Lyngby, Denmark&lt;/auth-address&gt;&lt;titles&gt;&lt;title&gt;Improved Adsorption Energetics within Density-Functional Theory using Revised Perdew-Burke-Ernzerhof Functionals&lt;/title&gt;&lt;secondary-title&gt;Physical Review B&lt;/secondary-title&gt;&lt;alt-title&gt;Phys Rev B&amp;#xD;Phys Rev B&lt;/alt-title&gt;&lt;/titles&gt;&lt;periodical&gt;&lt;full-title&gt;Physical Review B&lt;/full-title&gt;&lt;abbr-1&gt;Phys Rev B&lt;/abbr-1&gt;&lt;/periodical&gt;&lt;pages&gt;7413-7421&lt;/pages&gt;&lt;volume&gt;59&lt;/volume&gt;&lt;number&gt;11&lt;/number&gt;&lt;num-vols&gt;&lt;style face="normal" font="default" size="100%"&gt;SI-&lt;/style&gt;&lt;style face="normal" font="default" charset="134" size="100%"&gt;</w:instrText>
      </w:r>
      <w:r w:rsidR="00872F80" w:rsidRPr="00763CD2">
        <w:rPr>
          <w:color w:val="000000"/>
          <w:szCs w:val="24"/>
        </w:rPr>
        <w:instrText>理论计算第六篇引文</w:instrText>
      </w:r>
      <w:r w:rsidR="00872F80" w:rsidRPr="00763CD2">
        <w:rPr>
          <w:color w:val="000000"/>
          <w:szCs w:val="24"/>
        </w:rPr>
        <w:instrText>&lt;/style&gt;&lt;/num-vols&gt;&lt;keywords&gt;&lt;keyword&gt;generalized gradient approximation&lt;/keyword&gt;&lt;keyword&gt;total-energy calculations&lt;/keyword&gt;&lt;keyword&gt;single-crystal surfaces&lt;/keyword&gt;&lt;keyword&gt;dissociative adsorption&lt;/keyword&gt;&lt;keyword&gt;exchange-correlation&lt;/keyword&gt;&lt;keyword&gt;h-2 dissociation&lt;/keyword&gt;&lt;keyword&gt;metal-surfaces&lt;/keyword&gt;&lt;keyword&gt;electron-gas&lt;/keyword&gt;&lt;keyword&gt;co&lt;/keyword&gt;&lt;keyword&gt;solids&lt;/keyword&gt;&lt;/keywords&gt;&lt;dates&gt;&lt;year&gt;1999&lt;/year&gt;&lt;pub-dates&gt;&lt;date&gt;Mar 15&lt;/date&gt;&lt;/pub-dates&gt;&lt;/dates&gt;&lt;isbn&gt;2469-9950&lt;/isbn&gt;&lt;accession-num&gt;WOS:000079507700036&lt;/accession-num&gt;&lt;urls&gt;&lt;related-urls&gt;&lt;url&gt;&lt;style face="underline" font="default" size="100%"&gt;&amp;lt;Go to ISI&amp;gt;://WOS:000079507700036&lt;/style&gt;&lt;/url&gt;&lt;/related-urls&gt;&lt;/urls&gt;&lt;language&gt;English&lt;/language&gt;&lt;/record&gt;&lt;/Cite&gt;&lt;/EndNote&gt;</w:instrText>
      </w:r>
      <w:r w:rsidR="00DF0C6C" w:rsidRPr="00763CD2">
        <w:rPr>
          <w:color w:val="000000"/>
          <w:szCs w:val="24"/>
        </w:rPr>
        <w:fldChar w:fldCharType="separate"/>
      </w:r>
      <w:r w:rsidR="00872F80" w:rsidRPr="00763CD2">
        <w:rPr>
          <w:noProof/>
          <w:color w:val="000000"/>
          <w:szCs w:val="24"/>
          <w:vertAlign w:val="superscript"/>
        </w:rPr>
        <w:t>9</w:t>
      </w:r>
      <w:r w:rsidR="00DF0C6C" w:rsidRPr="00763CD2">
        <w:rPr>
          <w:color w:val="000000"/>
          <w:szCs w:val="24"/>
        </w:rPr>
        <w:fldChar w:fldCharType="end"/>
      </w:r>
      <w:r w:rsidRPr="00763CD2">
        <w:rPr>
          <w:color w:val="000000"/>
          <w:szCs w:val="24"/>
        </w:rPr>
        <w:t xml:space="preserve"> to describe the exchange-correlation effect</w:t>
      </w:r>
      <w:r w:rsidR="00763CD2">
        <w:rPr>
          <w:color w:val="000000"/>
          <w:szCs w:val="24"/>
        </w:rPr>
        <w:t>.</w:t>
      </w:r>
      <w:r w:rsidRPr="00763CD2">
        <w:rPr>
          <w:color w:val="000000"/>
          <w:szCs w:val="24"/>
        </w:rPr>
        <w:t xml:space="preserve"> </w:t>
      </w:r>
      <w:r w:rsidR="00763CD2">
        <w:rPr>
          <w:color w:val="000000"/>
          <w:szCs w:val="24"/>
        </w:rPr>
        <w:t>Besides,</w:t>
      </w:r>
      <w:r w:rsidRPr="00763CD2">
        <w:rPr>
          <w:color w:val="000000"/>
          <w:szCs w:val="24"/>
        </w:rPr>
        <w:t xml:space="preserve"> the Grimme D3 method</w:t>
      </w:r>
      <w:r w:rsidR="00DF0C6C" w:rsidRPr="00763CD2">
        <w:rPr>
          <w:color w:val="000000"/>
          <w:szCs w:val="24"/>
        </w:rPr>
        <w:fldChar w:fldCharType="begin">
          <w:fldData xml:space="preserve">PEVuZE5vdGU+PENpdGU+PEF1dGhvcj5HcmltbWU8L0F1dGhvcj48WWVhcj4yMDEwPC9ZZWFyPjxS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</w:fldData>
        </w:fldChar>
      </w:r>
      <w:r w:rsidR="00872F80" w:rsidRPr="00763CD2">
        <w:rPr>
          <w:color w:val="000000"/>
          <w:szCs w:val="24"/>
        </w:rPr>
        <w:instrText xml:space="preserve"> ADDIN EN.CITE </w:instrText>
      </w:r>
      <w:r w:rsidR="00872F80" w:rsidRPr="00763CD2">
        <w:rPr>
          <w:color w:val="000000"/>
          <w:szCs w:val="24"/>
        </w:rPr>
        <w:fldChar w:fldCharType="begin">
          <w:fldData xml:space="preserve">PEVuZE5vdGU+PENpdGU+PEF1dGhvcj5HcmltbWU8L0F1dGhvcj48WWVhcj4yMDEwPC9ZZWFyPjxS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</w:fldData>
        </w:fldChar>
      </w:r>
      <w:r w:rsidR="00872F80" w:rsidRPr="00763CD2">
        <w:rPr>
          <w:color w:val="000000"/>
          <w:szCs w:val="24"/>
        </w:rPr>
        <w:instrText xml:space="preserve"> ADDIN EN.CITE.DATA </w:instrText>
      </w:r>
      <w:r w:rsidR="00872F80" w:rsidRPr="00763CD2">
        <w:rPr>
          <w:color w:val="000000"/>
          <w:szCs w:val="24"/>
        </w:rPr>
      </w:r>
      <w:r w:rsidR="00872F80" w:rsidRPr="00763CD2">
        <w:rPr>
          <w:color w:val="000000"/>
          <w:szCs w:val="24"/>
        </w:rPr>
        <w:fldChar w:fldCharType="end"/>
      </w:r>
      <w:r w:rsidR="00DF0C6C" w:rsidRPr="00763CD2">
        <w:rPr>
          <w:color w:val="000000"/>
          <w:szCs w:val="24"/>
        </w:rPr>
      </w:r>
      <w:r w:rsidR="00DF0C6C" w:rsidRPr="00763CD2">
        <w:rPr>
          <w:color w:val="000000"/>
          <w:szCs w:val="24"/>
        </w:rPr>
        <w:fldChar w:fldCharType="separate"/>
      </w:r>
      <w:r w:rsidR="00872F80" w:rsidRPr="00763CD2">
        <w:rPr>
          <w:noProof/>
          <w:color w:val="000000"/>
          <w:szCs w:val="24"/>
          <w:vertAlign w:val="superscript"/>
        </w:rPr>
        <w:t>10</w:t>
      </w:r>
      <w:r w:rsidR="00DF0C6C" w:rsidRPr="00763CD2">
        <w:rPr>
          <w:color w:val="000000"/>
          <w:szCs w:val="24"/>
        </w:rPr>
        <w:fldChar w:fldCharType="end"/>
      </w:r>
      <w:r w:rsidRPr="00763CD2">
        <w:rPr>
          <w:color w:val="000000"/>
          <w:szCs w:val="24"/>
        </w:rPr>
        <w:t xml:space="preserve"> </w:t>
      </w:r>
      <w:r w:rsidR="002A5D0F">
        <w:rPr>
          <w:color w:val="000000"/>
          <w:szCs w:val="24"/>
        </w:rPr>
        <w:t>wa</w:t>
      </w:r>
      <w:r w:rsidR="002A5D0F" w:rsidRPr="00763CD2">
        <w:rPr>
          <w:color w:val="000000"/>
          <w:szCs w:val="24"/>
        </w:rPr>
        <w:t xml:space="preserve">s </w:t>
      </w:r>
      <w:r w:rsidRPr="00763CD2">
        <w:rPr>
          <w:color w:val="000000"/>
          <w:szCs w:val="24"/>
        </w:rPr>
        <w:t xml:space="preserve">performed as dispersion correction. </w:t>
      </w:r>
    </w:p>
    <w:p w14:paraId="0D3EADE2" w14:textId="4E1E2AFD" w:rsidR="001242E3" w:rsidRPr="00763CD2" w:rsidRDefault="00FA50DA" w:rsidP="006F3786">
      <w:pPr>
        <w:pStyle w:val="SMText"/>
        <w:spacing w:afterLines="100" w:after="312"/>
        <w:ind w:firstLine="0"/>
        <w:jc w:val="both"/>
        <w:rPr>
          <w:color w:val="000000"/>
          <w:szCs w:val="24"/>
        </w:rPr>
      </w:pPr>
      <w:r w:rsidRPr="00763CD2">
        <w:rPr>
          <w:color w:val="000000"/>
          <w:szCs w:val="24"/>
        </w:rPr>
        <w:t xml:space="preserve">The Cu (111) surface </w:t>
      </w:r>
      <w:r w:rsidR="002A5D0F">
        <w:rPr>
          <w:color w:val="000000"/>
          <w:szCs w:val="24"/>
        </w:rPr>
        <w:t>was</w:t>
      </w:r>
      <w:r w:rsidR="002A5D0F" w:rsidRPr="00763CD2">
        <w:rPr>
          <w:color w:val="000000"/>
          <w:szCs w:val="24"/>
        </w:rPr>
        <w:t xml:space="preserve"> </w:t>
      </w:r>
      <w:r w:rsidRPr="00763CD2">
        <w:rPr>
          <w:color w:val="000000"/>
          <w:szCs w:val="24"/>
        </w:rPr>
        <w:t>modeled by the four-layer slab of an orthogonal (4×4) super-lattice (8.854 Å × 10.224 Å × 30.0 Å) with the surface area of 0.9 nm</w:t>
      </w:r>
      <w:r w:rsidRPr="00763CD2">
        <w:rPr>
          <w:color w:val="000000"/>
          <w:szCs w:val="24"/>
          <w:vertAlign w:val="superscript"/>
        </w:rPr>
        <w:t>2</w:t>
      </w:r>
      <w:r w:rsidRPr="00763CD2">
        <w:rPr>
          <w:color w:val="000000"/>
          <w:szCs w:val="24"/>
        </w:rPr>
        <w:t>. Two adsorbed CO</w:t>
      </w:r>
      <w:r w:rsidRPr="00763CD2">
        <w:rPr>
          <w:color w:val="000000"/>
          <w:szCs w:val="24"/>
          <w:vertAlign w:val="subscript"/>
        </w:rPr>
        <w:t>2</w:t>
      </w:r>
      <w:r w:rsidRPr="00763CD2">
        <w:rPr>
          <w:color w:val="000000"/>
          <w:szCs w:val="24"/>
        </w:rPr>
        <w:t xml:space="preserve"> molecules are placed on the both sides of the slab. The thickness of explicit water slab is ~21 Å, which contains 64 water molecules to maintain the water density of 1.0 g cm</w:t>
      </w:r>
      <w:r w:rsidRPr="00763CD2">
        <w:rPr>
          <w:color w:val="000000"/>
          <w:szCs w:val="24"/>
          <w:vertAlign w:val="superscript"/>
        </w:rPr>
        <w:t>-3</w:t>
      </w:r>
      <w:r w:rsidRPr="00763CD2">
        <w:rPr>
          <w:color w:val="000000"/>
          <w:szCs w:val="24"/>
        </w:rPr>
        <w:t xml:space="preserve"> at room temperature. </w:t>
      </w:r>
      <w:r w:rsidR="00116353" w:rsidRPr="00763CD2">
        <w:rPr>
          <w:color w:val="000000"/>
          <w:szCs w:val="24"/>
        </w:rPr>
        <w:t>T</w:t>
      </w:r>
      <w:r w:rsidRPr="00763CD2">
        <w:rPr>
          <w:color w:val="000000"/>
          <w:szCs w:val="24"/>
        </w:rPr>
        <w:t>wo Na ion (Na</w:t>
      </w:r>
      <w:r w:rsidRPr="00763CD2">
        <w:rPr>
          <w:color w:val="000000"/>
          <w:szCs w:val="24"/>
          <w:vertAlign w:val="superscript"/>
        </w:rPr>
        <w:t>+</w:t>
      </w:r>
      <w:r w:rsidRPr="00763CD2">
        <w:rPr>
          <w:color w:val="000000"/>
          <w:szCs w:val="24"/>
        </w:rPr>
        <w:t>) and two Li ion (Li</w:t>
      </w:r>
      <w:r w:rsidRPr="00763CD2">
        <w:rPr>
          <w:color w:val="000000"/>
          <w:szCs w:val="24"/>
          <w:vertAlign w:val="superscript"/>
        </w:rPr>
        <w:t>+</w:t>
      </w:r>
      <w:r w:rsidRPr="00763CD2">
        <w:rPr>
          <w:color w:val="000000"/>
          <w:szCs w:val="24"/>
        </w:rPr>
        <w:t>) are inserted into the water slab, respectively. The ions are placed ~4 Å away from the Cu (111) surface at initial. During the simulation, the middle two layers of Cu (111) slab are frozen, while the two layers at both sides with adsorbed molecules and all the molecules in electrolyte are allowed to be fully relaxed. The water / Cu (111) interface is pre-equilibrated by running AIMD for 5 ps. Then, all AIMD trajectories are sampled for</w:t>
      </w:r>
      <w:r w:rsidR="004C6038" w:rsidRPr="00763CD2">
        <w:rPr>
          <w:color w:val="000000"/>
          <w:szCs w:val="24"/>
        </w:rPr>
        <w:t xml:space="preserve"> 15-</w:t>
      </w:r>
      <w:r w:rsidRPr="00763CD2">
        <w:rPr>
          <w:color w:val="000000"/>
          <w:szCs w:val="24"/>
        </w:rPr>
        <w:t>1</w:t>
      </w:r>
      <w:r w:rsidR="004C6038" w:rsidRPr="00763CD2">
        <w:rPr>
          <w:color w:val="000000"/>
          <w:szCs w:val="24"/>
        </w:rPr>
        <w:t>7</w:t>
      </w:r>
      <w:r w:rsidRPr="00763CD2">
        <w:rPr>
          <w:color w:val="000000"/>
          <w:szCs w:val="24"/>
        </w:rPr>
        <w:t xml:space="preserve"> ps, which are adopted for statistical analyses. </w:t>
      </w:r>
      <w:r w:rsidRPr="00763CD2">
        <w:rPr>
          <w:color w:val="000000"/>
          <w:szCs w:val="24"/>
          <w:lang w:eastAsia="zh-CN"/>
        </w:rPr>
        <w:t>The</w:t>
      </w:r>
      <w:r w:rsidRPr="00763CD2">
        <w:rPr>
          <w:color w:val="000000"/>
          <w:szCs w:val="24"/>
        </w:rPr>
        <w:t xml:space="preserve"> time step for simulation is 0.5 fs. The VDOS profiles are extracted by the Fourier transformation of the velocity auto-correlation functions in the AIMD trajectories.</w:t>
      </w:r>
    </w:p>
    <w:p w14:paraId="7B9DA474" w14:textId="76640778" w:rsidR="00831F46" w:rsidRPr="00DB0635" w:rsidRDefault="00AC5932" w:rsidP="006F3786">
      <w:pPr>
        <w:pStyle w:val="SMText"/>
        <w:spacing w:afterLines="100" w:after="312"/>
        <w:ind w:firstLine="0"/>
        <w:jc w:val="both"/>
        <w:rPr>
          <w:rFonts w:ascii="Arno Pro" w:hAnsi="Arno Pro"/>
          <w:b/>
          <w:bCs/>
          <w:sz w:val="19"/>
          <w:szCs w:val="19"/>
        </w:rPr>
      </w:pPr>
      <w:r w:rsidRPr="00763CD2">
        <w:rPr>
          <w:color w:val="000000"/>
          <w:szCs w:val="24"/>
        </w:rPr>
        <w:t>The IR frequency were also calculated by Vienna ab initio simulation pack (VASP)</w:t>
      </w:r>
      <w:r w:rsidR="000D58C2" w:rsidRPr="00763CD2">
        <w:rPr>
          <w:color w:val="000000"/>
          <w:szCs w:val="24"/>
        </w:rPr>
        <w:fldChar w:fldCharType="begin">
          <w:fldData xml:space="preserve">PEVuZE5vdGU+PENpdGU+PEF1dGhvcj5LcmVzc2U8L0F1dGhvcj48WWVhcj4xOTk2PC9ZZWFyPjxS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</w:fldData>
        </w:fldChar>
      </w:r>
      <w:r w:rsidR="00872F80" w:rsidRPr="00763CD2">
        <w:rPr>
          <w:color w:val="000000"/>
          <w:szCs w:val="24"/>
        </w:rPr>
        <w:instrText xml:space="preserve"> ADDIN EN.CITE </w:instrText>
      </w:r>
      <w:r w:rsidR="00872F80" w:rsidRPr="00763CD2">
        <w:rPr>
          <w:color w:val="000000"/>
          <w:szCs w:val="24"/>
        </w:rPr>
        <w:fldChar w:fldCharType="begin">
          <w:fldData xml:space="preserve">PEVuZE5vdGU+PENpdGU+PEF1dGhvcj5LcmVzc2U8L0F1dGhvcj48WWVhcj4xOTk2PC9ZZWFyPjxS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</w:fldData>
        </w:fldChar>
      </w:r>
      <w:r w:rsidR="00872F80" w:rsidRPr="00763CD2">
        <w:rPr>
          <w:color w:val="000000"/>
          <w:szCs w:val="24"/>
        </w:rPr>
        <w:instrText xml:space="preserve"> ADDIN EN.CITE.DATA </w:instrText>
      </w:r>
      <w:r w:rsidR="00872F80" w:rsidRPr="00763CD2">
        <w:rPr>
          <w:color w:val="000000"/>
          <w:szCs w:val="24"/>
        </w:rPr>
      </w:r>
      <w:r w:rsidR="00872F80" w:rsidRPr="00763CD2">
        <w:rPr>
          <w:color w:val="000000"/>
          <w:szCs w:val="24"/>
        </w:rPr>
        <w:fldChar w:fldCharType="end"/>
      </w:r>
      <w:r w:rsidR="000D58C2" w:rsidRPr="00763CD2">
        <w:rPr>
          <w:color w:val="000000"/>
          <w:szCs w:val="24"/>
        </w:rPr>
      </w:r>
      <w:r w:rsidR="000D58C2" w:rsidRPr="00763CD2">
        <w:rPr>
          <w:color w:val="000000"/>
          <w:szCs w:val="24"/>
        </w:rPr>
        <w:fldChar w:fldCharType="separate"/>
      </w:r>
      <w:r w:rsidR="00872F80" w:rsidRPr="00763CD2">
        <w:rPr>
          <w:noProof/>
          <w:color w:val="000000"/>
          <w:szCs w:val="24"/>
          <w:vertAlign w:val="superscript"/>
        </w:rPr>
        <w:t>11-14</w:t>
      </w:r>
      <w:r w:rsidR="000D58C2" w:rsidRPr="00763CD2">
        <w:rPr>
          <w:color w:val="000000"/>
          <w:szCs w:val="24"/>
        </w:rPr>
        <w:fldChar w:fldCharType="end"/>
      </w:r>
      <w:r w:rsidRPr="00763CD2">
        <w:rPr>
          <w:color w:val="000000"/>
          <w:szCs w:val="24"/>
        </w:rPr>
        <w:t xml:space="preserve"> using the same model described above with projector augmented wave (PAW) method</w:t>
      </w:r>
      <w:r w:rsidR="008063F7" w:rsidRPr="00763CD2">
        <w:rPr>
          <w:color w:val="000000"/>
          <w:szCs w:val="24"/>
        </w:rPr>
        <w:fldChar w:fldCharType="begin">
          <w:fldData xml:space="preserve">PEVuZE5vdGU+PENpdGU+PEF1dGhvcj5CbG9jaGw8L0F1dGhvcj48WWVhcj4xOTk0PC9ZZWFyPjxS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</w:fldData>
        </w:fldChar>
      </w:r>
      <w:r w:rsidR="00872F80" w:rsidRPr="00763CD2">
        <w:rPr>
          <w:color w:val="000000"/>
          <w:szCs w:val="24"/>
        </w:rPr>
        <w:instrText xml:space="preserve"> ADDIN EN.CITE </w:instrText>
      </w:r>
      <w:r w:rsidR="00872F80" w:rsidRPr="00763CD2">
        <w:rPr>
          <w:color w:val="000000"/>
          <w:szCs w:val="24"/>
        </w:rPr>
        <w:fldChar w:fldCharType="begin">
          <w:fldData xml:space="preserve">PEVuZE5vdGU+PENpdGU+PEF1dGhvcj5CbG9jaGw8L0F1dGhvcj48WWVhcj4xOTk0PC9ZZWFyPjxS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</w:fldData>
        </w:fldChar>
      </w:r>
      <w:r w:rsidR="00872F80" w:rsidRPr="00763CD2">
        <w:rPr>
          <w:color w:val="000000"/>
          <w:szCs w:val="24"/>
        </w:rPr>
        <w:instrText xml:space="preserve"> ADDIN EN.CITE.DATA </w:instrText>
      </w:r>
      <w:r w:rsidR="00872F80" w:rsidRPr="00763CD2">
        <w:rPr>
          <w:color w:val="000000"/>
          <w:szCs w:val="24"/>
        </w:rPr>
      </w:r>
      <w:r w:rsidR="00872F80" w:rsidRPr="00763CD2">
        <w:rPr>
          <w:color w:val="000000"/>
          <w:szCs w:val="24"/>
        </w:rPr>
        <w:fldChar w:fldCharType="end"/>
      </w:r>
      <w:r w:rsidR="008063F7" w:rsidRPr="00763CD2">
        <w:rPr>
          <w:color w:val="000000"/>
          <w:szCs w:val="24"/>
        </w:rPr>
      </w:r>
      <w:r w:rsidR="008063F7" w:rsidRPr="00763CD2">
        <w:rPr>
          <w:color w:val="000000"/>
          <w:szCs w:val="24"/>
        </w:rPr>
        <w:fldChar w:fldCharType="separate"/>
      </w:r>
      <w:r w:rsidR="00872F80" w:rsidRPr="00763CD2">
        <w:rPr>
          <w:noProof/>
          <w:color w:val="000000"/>
          <w:szCs w:val="24"/>
          <w:vertAlign w:val="superscript"/>
        </w:rPr>
        <w:t>15,16</w:t>
      </w:r>
      <w:r w:rsidR="008063F7" w:rsidRPr="00763CD2">
        <w:rPr>
          <w:color w:val="000000"/>
          <w:szCs w:val="24"/>
        </w:rPr>
        <w:fldChar w:fldCharType="end"/>
      </w:r>
      <w:r w:rsidRPr="00763CD2">
        <w:rPr>
          <w:color w:val="000000"/>
          <w:szCs w:val="24"/>
        </w:rPr>
        <w:t xml:space="preserve">. </w:t>
      </w:r>
      <w:r w:rsidR="00DA5862" w:rsidRPr="00763CD2">
        <w:rPr>
          <w:color w:val="000000"/>
          <w:szCs w:val="24"/>
        </w:rPr>
        <w:t>Generalized gradient approximation (GGA) of the revised version of Perdew−Burke−Ernzerhof (RPBE)</w:t>
      </w:r>
      <w:r w:rsidR="00DA5862" w:rsidRPr="00763CD2">
        <w:rPr>
          <w:color w:val="000000"/>
          <w:szCs w:val="24"/>
        </w:rPr>
        <w:fldChar w:fldCharType="begin"/>
      </w:r>
      <w:r w:rsidR="00872F80" w:rsidRPr="00763CD2">
        <w:rPr>
          <w:color w:val="000000"/>
          <w:szCs w:val="24"/>
        </w:rPr>
        <w:instrText xml:space="preserve"> ADDIN EN.CITE &lt;EndNote&gt;&lt;Cite&gt;&lt;Author&gt;Hammer&lt;/Author&gt;&lt;Year&gt;1999&lt;/Year&gt;&lt;RecNum&gt;8&lt;/RecNum&gt;&lt;DisplayText&gt;&lt;style face="superscript"&gt;9&lt;/style&gt;&lt;/DisplayText&gt;&lt;record&gt;&lt;rec-number&gt;8&lt;/rec-number&gt;&lt;foreign-keys&gt;&lt;key app="EN" db-id="st5zd5f0avpxrlesdst5arp2eetfpzv2zrvt" timestamp="1679923855"&gt;8&lt;/key&gt;&lt;/foreign-keys&gt;&lt;ref-type name="Journal Article"&gt;17&lt;/ref-type&gt;&lt;contributors&gt;&lt;authors&gt;&lt;author&gt;Hammer, B.&lt;/author&gt;&lt;author&gt;Hansen, L. B.&lt;/author&gt;&lt;author&gt;Norskov, J. K.&lt;/author&gt;&lt;/authors&gt;&lt;/contributors&gt;&lt;auth-address&gt;Aalborg Univ, Inst Phys, DK-9220 Aalborg, Denmark&amp;#xD;Tech Univ Denmark, Dept Phys, Ctr Atom Scale Mat Phys, DK-2800 Lyngby, Denmark&lt;/auth-address&gt;&lt;titles&gt;&lt;title&gt;Improved Adsorption Energetics within Density-Functional Theory using Revised Perdew-Burke-Ernzerhof Functionals&lt;/title&gt;&lt;secondary-title&gt;Physical Review B&lt;/secondary-title&gt;&lt;alt-title&gt;Phys Rev B&amp;#xD;Phys Rev B&lt;/alt-title&gt;&lt;/titles&gt;&lt;periodical&gt;&lt;full-title&gt;Physical Review B&lt;/full-title&gt;&lt;abbr-1&gt;Phys Rev B&lt;/abbr-1&gt;&lt;/periodical&gt;&lt;pages&gt;7413-7421&lt;/pages&gt;&lt;volume&gt;59&lt;/volume&gt;&lt;number&gt;11&lt;/number&gt;&lt;num-vols&gt;&lt;style face="normal" font="default" size="100%"&gt;SI-&lt;/style&gt;&lt;style face="normal" font="default" charset="134" size="100%"&gt;</w:instrText>
      </w:r>
      <w:r w:rsidR="00872F80" w:rsidRPr="00763CD2">
        <w:rPr>
          <w:color w:val="000000"/>
          <w:szCs w:val="24"/>
        </w:rPr>
        <w:instrText>理论计算第六篇引文</w:instrText>
      </w:r>
      <w:r w:rsidR="00872F80" w:rsidRPr="00763CD2">
        <w:rPr>
          <w:color w:val="000000"/>
          <w:szCs w:val="24"/>
        </w:rPr>
        <w:instrText>&lt;/style&gt;&lt;/num-vols&gt;&lt;keywords&gt;&lt;keyword&gt;generalized gradient approximation&lt;/keyword&gt;&lt;keyword&gt;total-energy calculations&lt;/keyword&gt;&lt;keyword&gt;single-crystal surfaces&lt;/keyword&gt;&lt;keyword&gt;dissociative adsorption&lt;/keyword&gt;&lt;keyword&gt;exchange-correlation&lt;/keyword&gt;&lt;keyword&gt;h-2 dissociation&lt;/keyword&gt;&lt;keyword&gt;metal-surfaces&lt;/keyword&gt;&lt;keyword&gt;electron-gas&lt;/keyword&gt;&lt;keyword&gt;co&lt;/keyword&gt;&lt;keyword&gt;solids&lt;/keyword&gt;&lt;/keywords&gt;&lt;dates&gt;&lt;year&gt;1999&lt;/year&gt;&lt;pub-dates&gt;&lt;date&gt;Mar 15&lt;/date&gt;&lt;/pub-dates&gt;&lt;/dates&gt;&lt;isbn&gt;2469-9950&lt;/isbn&gt;&lt;accession-num&gt;WOS:000079507700036&lt;/accession-num&gt;&lt;urls&gt;&lt;related-urls&gt;&lt;url&gt;&lt;style face="underline" font="default" size="100%"&gt;&amp;lt;Go to ISI&amp;gt;://WOS:000079507700036&lt;/style&gt;&lt;/url&gt;&lt;/related-urls&gt;&lt;/urls&gt;&lt;language&gt;English&lt;/language&gt;&lt;/record&gt;&lt;/Cite&gt;&lt;/EndNote&gt;</w:instrText>
      </w:r>
      <w:r w:rsidR="00DA5862" w:rsidRPr="00763CD2">
        <w:rPr>
          <w:color w:val="000000"/>
          <w:szCs w:val="24"/>
        </w:rPr>
        <w:fldChar w:fldCharType="separate"/>
      </w:r>
      <w:r w:rsidR="00872F80" w:rsidRPr="00763CD2">
        <w:rPr>
          <w:noProof/>
          <w:color w:val="000000"/>
          <w:szCs w:val="24"/>
          <w:vertAlign w:val="superscript"/>
        </w:rPr>
        <w:t>9</w:t>
      </w:r>
      <w:r w:rsidR="00DA5862" w:rsidRPr="00763CD2">
        <w:rPr>
          <w:color w:val="000000"/>
          <w:szCs w:val="24"/>
        </w:rPr>
        <w:fldChar w:fldCharType="end"/>
      </w:r>
      <w:r w:rsidR="00DA5862" w:rsidRPr="00763CD2">
        <w:rPr>
          <w:color w:val="000000"/>
          <w:szCs w:val="24"/>
        </w:rPr>
        <w:t xml:space="preserve"> functional was adopted for a</w:t>
      </w:r>
      <w:r w:rsidRPr="00763CD2">
        <w:rPr>
          <w:color w:val="000000"/>
          <w:szCs w:val="24"/>
        </w:rPr>
        <w:t>ll calculations, employed with the cut-off energy of 400 eV for the plane-wave basis set.</w:t>
      </w:r>
      <w:r w:rsidRPr="00763CD2">
        <w:rPr>
          <w:szCs w:val="24"/>
        </w:rPr>
        <w:t xml:space="preserve"> </w:t>
      </w:r>
      <w:r w:rsidRPr="00763CD2">
        <w:rPr>
          <w:color w:val="000000"/>
          <w:szCs w:val="24"/>
        </w:rPr>
        <w:t xml:space="preserve">The Brillouin zone </w:t>
      </w:r>
      <w:r w:rsidR="00116353" w:rsidRPr="00763CD2">
        <w:rPr>
          <w:color w:val="000000"/>
          <w:szCs w:val="24"/>
        </w:rPr>
        <w:t xml:space="preserve">is </w:t>
      </w:r>
      <w:r w:rsidR="00116353" w:rsidRPr="00763CD2">
        <w:rPr>
          <w:color w:val="000000"/>
          <w:szCs w:val="24"/>
        </w:rPr>
        <w:lastRenderedPageBreak/>
        <w:t>sampled</w:t>
      </w:r>
      <w:r w:rsidRPr="00763CD2">
        <w:rPr>
          <w:color w:val="000000"/>
          <w:szCs w:val="24"/>
        </w:rPr>
        <w:t xml:space="preserve"> with k-points mesh of 3×3×1, according to the Monkhorst-Pack scheme</w:t>
      </w:r>
      <w:r w:rsidR="005D4718" w:rsidRPr="00763CD2">
        <w:rPr>
          <w:color w:val="000000"/>
          <w:szCs w:val="24"/>
          <w:lang w:eastAsia="zh-CN"/>
        </w:rPr>
        <w:t>.</w:t>
      </w:r>
      <w:r w:rsidR="007015CF" w:rsidRPr="00763CD2">
        <w:rPr>
          <w:color w:val="000000"/>
          <w:szCs w:val="24"/>
        </w:rPr>
        <w:fldChar w:fldCharType="begin"/>
      </w:r>
      <w:r w:rsidR="00872F80" w:rsidRPr="00763CD2">
        <w:rPr>
          <w:color w:val="000000"/>
          <w:szCs w:val="24"/>
        </w:rPr>
        <w:instrText xml:space="preserve"> ADDIN EN.CITE &lt;EndNote&gt;&lt;Cite&gt;&lt;Author&gt;Monkhorst&lt;/Author&gt;&lt;Year&gt;1976&lt;/Year&gt;&lt;RecNum&gt;16&lt;/RecNum&gt;&lt;DisplayText&gt;&lt;style face="superscript"&gt;17&lt;/style&gt;&lt;/DisplayText&gt;&lt;record&gt;&lt;rec-number&gt;16&lt;/rec-number&gt;&lt;foreign-keys&gt;&lt;key app="EN" db-id="st5zd5f0avpxrlesdst5arp2eetfpzv2zrvt" timestamp="1679923855"&gt;16&lt;/key&gt;&lt;/foreign-keys&gt;&lt;ref-type name="Journal Article"&gt;17&lt;/ref-type&gt;&lt;contributors&gt;&lt;authors&gt;&lt;author&gt;Monkhorst, Hendrik J.&lt;/author&gt;&lt;author&gt;Pack, James D.&lt;/author&gt;&lt;/authors&gt;&lt;/contributors&gt;&lt;titles&gt;&lt;title&gt;Special Points for Brillouin-Zone Integrations&lt;/title&gt;&lt;secondary-title&gt;Physical Review B&lt;/secondary-title&gt;&lt;/titles&gt;&lt;periodical&gt;&lt;full-title&gt;Physical Review B&lt;/full-title&gt;&lt;abbr-1&gt;Phys Rev B&lt;/abbr-1&gt;&lt;/periodical&gt;&lt;pages&gt;5188-5192&lt;/pages&gt;&lt;volume&gt;13&lt;/volume&gt;&lt;number&gt;12&lt;/number&gt;&lt;dates&gt;&lt;year&gt;1976&lt;/year&gt;&lt;pub-dates&gt;&lt;date&gt;06/15/&lt;/date&gt;&lt;/pub-dates&gt;&lt;/dates&gt;&lt;publisher&gt;American Physical Society&lt;/publisher&gt;&lt;urls&gt;&lt;related-urls&gt;&lt;url&gt;https://link.aps.org/doi/10.1103/PhysRevB.13.5188&lt;/url&gt;&lt;/related-urls&gt;&lt;/urls&gt;&lt;electronic-resource-num&gt;10.1103/PhysRevB.13.5188&lt;/electronic-resource-num&gt;&lt;/record&gt;&lt;/Cite&gt;&lt;/EndNote&gt;</w:instrText>
      </w:r>
      <w:r w:rsidR="007015CF" w:rsidRPr="00763CD2">
        <w:rPr>
          <w:color w:val="000000"/>
          <w:szCs w:val="24"/>
        </w:rPr>
        <w:fldChar w:fldCharType="separate"/>
      </w:r>
      <w:r w:rsidR="00872F80" w:rsidRPr="00763CD2">
        <w:rPr>
          <w:noProof/>
          <w:color w:val="000000"/>
          <w:szCs w:val="24"/>
          <w:vertAlign w:val="superscript"/>
        </w:rPr>
        <w:t>17</w:t>
      </w:r>
      <w:r w:rsidR="007015CF" w:rsidRPr="00763CD2">
        <w:rPr>
          <w:color w:val="000000"/>
          <w:szCs w:val="24"/>
        </w:rPr>
        <w:fldChar w:fldCharType="end"/>
      </w:r>
      <w:r w:rsidRPr="00763CD2">
        <w:rPr>
          <w:color w:val="000000"/>
          <w:szCs w:val="24"/>
        </w:rPr>
        <w:t xml:space="preserve"> All geometries were optimized to reach a gradient smaller than 0.03 eV Å with wave functions converged to 1x10</w:t>
      </w:r>
      <w:r w:rsidRPr="00763CD2">
        <w:rPr>
          <w:color w:val="000000"/>
          <w:szCs w:val="24"/>
          <w:vertAlign w:val="superscript"/>
        </w:rPr>
        <w:t>-5</w:t>
      </w:r>
      <w:r w:rsidRPr="00763CD2">
        <w:rPr>
          <w:color w:val="000000"/>
          <w:szCs w:val="24"/>
        </w:rPr>
        <w:t xml:space="preserve"> eV.</w:t>
      </w:r>
      <w:r w:rsidR="00831F46" w:rsidRPr="00DB0635">
        <w:rPr>
          <w:rFonts w:ascii="Arno Pro" w:hAnsi="Arno Pro"/>
          <w:b/>
          <w:bCs/>
          <w:sz w:val="19"/>
          <w:szCs w:val="19"/>
        </w:rPr>
        <w:br w:type="page"/>
      </w:r>
    </w:p>
    <w:p w14:paraId="10FB9925" w14:textId="77777777" w:rsidR="00A8406A" w:rsidRPr="00DB0635" w:rsidRDefault="00A8406A" w:rsidP="00153191">
      <w:pPr>
        <w:pStyle w:val="SMText"/>
        <w:spacing w:after="160"/>
        <w:ind w:firstLine="0"/>
        <w:jc w:val="both"/>
        <w:rPr>
          <w:rFonts w:ascii="Arno Pro" w:hAnsi="Arno Pro"/>
          <w:b/>
          <w:bCs/>
          <w:sz w:val="19"/>
          <w:szCs w:val="19"/>
          <w:lang w:eastAsia="zh-CN"/>
        </w:rPr>
      </w:pPr>
    </w:p>
    <w:p w14:paraId="2C470B42" w14:textId="6EE59B46" w:rsidR="0034176C" w:rsidRPr="00DB0635" w:rsidRDefault="00E223E9" w:rsidP="002A1CF3">
      <w:pPr>
        <w:pStyle w:val="SMText"/>
        <w:spacing w:after="160"/>
        <w:ind w:firstLine="0"/>
        <w:jc w:val="center"/>
        <w:rPr>
          <w:rFonts w:ascii="Arno Pro" w:hAnsi="Arno Pro"/>
          <w:sz w:val="19"/>
          <w:szCs w:val="19"/>
          <w:lang w:eastAsia="zh-CN"/>
        </w:rPr>
      </w:pPr>
      <w:r w:rsidRPr="00DB0635">
        <w:rPr>
          <w:rFonts w:ascii="Arno Pro" w:hAnsi="Arno Pro"/>
          <w:noProof/>
          <w:sz w:val="19"/>
          <w:szCs w:val="19"/>
          <w:lang w:eastAsia="zh-CN"/>
        </w:rPr>
        <w:drawing>
          <wp:inline distT="0" distB="0" distL="0" distR="0" wp14:anchorId="4605972D" wp14:editId="77BDA2A1">
            <wp:extent cx="3467100" cy="381127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3467100" cy="3811273"/>
                    </a:xfrm>
                    <a:prstGeom prst="rect">
                      <a:avLst/>
                    </a:prstGeom>
                    <a:noFill/>
                    <a:ln>
                      <a:noFill/>
                    </a:ln>
                  </pic:spPr>
                </pic:pic>
              </a:graphicData>
            </a:graphic>
          </wp:inline>
        </w:drawing>
      </w:r>
    </w:p>
    <w:p w14:paraId="5DB73CA5" w14:textId="1602841C" w:rsidR="00D544E9" w:rsidRPr="006F4367" w:rsidRDefault="00FD12C2" w:rsidP="00153191">
      <w:pPr>
        <w:rPr>
          <w:rFonts w:ascii="Arial" w:hAnsi="Arial" w:cs="Arial"/>
          <w:sz w:val="17"/>
          <w:szCs w:val="17"/>
        </w:rPr>
      </w:pPr>
      <w:r w:rsidRPr="006F4367">
        <w:rPr>
          <w:rFonts w:ascii="Arial" w:hAnsi="Arial" w:cs="Arial"/>
          <w:b/>
          <w:bCs/>
          <w:sz w:val="17"/>
          <w:szCs w:val="17"/>
        </w:rPr>
        <w:t>Figure S1</w:t>
      </w:r>
      <w:r w:rsidR="00362FCE" w:rsidRPr="006F4367">
        <w:rPr>
          <w:rFonts w:ascii="Arial" w:hAnsi="Arial" w:cs="Arial"/>
          <w:b/>
          <w:bCs/>
          <w:sz w:val="17"/>
          <w:szCs w:val="17"/>
        </w:rPr>
        <w:t>.</w:t>
      </w:r>
      <w:r w:rsidRPr="006F4367">
        <w:rPr>
          <w:rFonts w:ascii="Arial" w:hAnsi="Arial" w:cs="Arial"/>
          <w:sz w:val="17"/>
          <w:szCs w:val="17"/>
        </w:rPr>
        <w:t xml:space="preserve"> </w:t>
      </w:r>
      <w:r w:rsidR="006E6BC7" w:rsidRPr="006F4367">
        <w:rPr>
          <w:rFonts w:ascii="Arial" w:hAnsi="Arial" w:cs="Arial"/>
          <w:sz w:val="17"/>
          <w:szCs w:val="17"/>
        </w:rPr>
        <w:t>Potential-depend</w:t>
      </w:r>
      <w:r w:rsidR="00364B3B" w:rsidRPr="006F4367">
        <w:rPr>
          <w:rFonts w:ascii="Arial" w:hAnsi="Arial" w:cs="Arial"/>
          <w:sz w:val="17"/>
          <w:szCs w:val="17"/>
        </w:rPr>
        <w:t>e</w:t>
      </w:r>
      <w:r w:rsidR="006E6BC7" w:rsidRPr="006F4367">
        <w:rPr>
          <w:rFonts w:ascii="Arial" w:hAnsi="Arial" w:cs="Arial"/>
          <w:sz w:val="17"/>
          <w:szCs w:val="17"/>
        </w:rPr>
        <w:t>nt ATR-SEIR</w:t>
      </w:r>
      <w:r w:rsidR="00DC610B" w:rsidRPr="006F4367">
        <w:rPr>
          <w:rFonts w:ascii="Arial" w:hAnsi="Arial" w:cs="Arial"/>
          <w:sz w:val="17"/>
          <w:szCs w:val="17"/>
        </w:rPr>
        <w:t>AS</w:t>
      </w:r>
      <w:r w:rsidR="00192B9F" w:rsidRPr="006F4367">
        <w:rPr>
          <w:rFonts w:ascii="Arial" w:hAnsi="Arial" w:cs="Arial"/>
          <w:bCs/>
          <w:sz w:val="17"/>
          <w:szCs w:val="17"/>
        </w:rPr>
        <w:t xml:space="preserve"> of</w:t>
      </w:r>
      <w:r w:rsidR="00364B3B" w:rsidRPr="006F4367">
        <w:rPr>
          <w:rFonts w:ascii="Arial" w:hAnsi="Arial" w:cs="Arial"/>
          <w:sz w:val="17"/>
          <w:szCs w:val="17"/>
        </w:rPr>
        <w:t xml:space="preserve"> CO adsorbed on the Cu </w:t>
      </w:r>
      <w:r w:rsidR="00DA1E86" w:rsidRPr="006F4367">
        <w:rPr>
          <w:rFonts w:ascii="Arial" w:hAnsi="Arial" w:cs="Arial"/>
          <w:sz w:val="17"/>
          <w:szCs w:val="17"/>
        </w:rPr>
        <w:t xml:space="preserve">film </w:t>
      </w:r>
      <w:r w:rsidR="00364B3B" w:rsidRPr="006F4367">
        <w:rPr>
          <w:rFonts w:ascii="Arial" w:hAnsi="Arial" w:cs="Arial"/>
          <w:sz w:val="17"/>
          <w:szCs w:val="17"/>
        </w:rPr>
        <w:t xml:space="preserve">electrode in </w:t>
      </w:r>
      <w:r w:rsidR="00DA1E86" w:rsidRPr="006F4367">
        <w:rPr>
          <w:rFonts w:ascii="Arial" w:hAnsi="Arial" w:cs="Arial"/>
          <w:sz w:val="17"/>
          <w:szCs w:val="17"/>
        </w:rPr>
        <w:t>0.1</w:t>
      </w:r>
      <w:r w:rsidR="001B3989" w:rsidRPr="006F4367">
        <w:rPr>
          <w:rFonts w:ascii="Arial" w:hAnsi="Arial" w:cs="Arial"/>
          <w:sz w:val="17"/>
          <w:szCs w:val="17"/>
        </w:rPr>
        <w:t xml:space="preserve"> </w:t>
      </w:r>
      <w:r w:rsidR="00DA1E86" w:rsidRPr="006F4367">
        <w:rPr>
          <w:rFonts w:ascii="Arial" w:hAnsi="Arial" w:cs="Arial"/>
          <w:sz w:val="17"/>
          <w:szCs w:val="17"/>
        </w:rPr>
        <w:t>M KHCO</w:t>
      </w:r>
      <w:r w:rsidR="00DA1E86" w:rsidRPr="006F4367">
        <w:rPr>
          <w:rFonts w:ascii="Arial" w:hAnsi="Arial" w:cs="Arial"/>
          <w:sz w:val="17"/>
          <w:szCs w:val="17"/>
          <w:vertAlign w:val="subscript"/>
        </w:rPr>
        <w:t>3</w:t>
      </w:r>
      <w:r w:rsidR="006A580E" w:rsidRPr="006F4367">
        <w:rPr>
          <w:rFonts w:ascii="Arial" w:hAnsi="Arial" w:cs="Arial"/>
          <w:sz w:val="17"/>
          <w:szCs w:val="17"/>
        </w:rPr>
        <w:t xml:space="preserve">. The reference spectrum </w:t>
      </w:r>
      <w:r w:rsidR="00D73556" w:rsidRPr="006F4367">
        <w:rPr>
          <w:rFonts w:ascii="Arial" w:hAnsi="Arial" w:cs="Arial"/>
          <w:sz w:val="17"/>
          <w:szCs w:val="17"/>
        </w:rPr>
        <w:t xml:space="preserve">was taken </w:t>
      </w:r>
      <w:r w:rsidR="006A580E" w:rsidRPr="006F4367">
        <w:rPr>
          <w:rFonts w:ascii="Arial" w:hAnsi="Arial" w:cs="Arial"/>
          <w:sz w:val="17"/>
          <w:szCs w:val="17"/>
        </w:rPr>
        <w:t>at 0.</w:t>
      </w:r>
      <w:r w:rsidR="00003F99">
        <w:rPr>
          <w:rFonts w:ascii="Arial" w:hAnsi="Arial" w:cs="Arial"/>
          <w:sz w:val="17"/>
          <w:szCs w:val="17"/>
        </w:rPr>
        <w:t>16</w:t>
      </w:r>
      <w:r w:rsidR="006A580E" w:rsidRPr="006F4367">
        <w:rPr>
          <w:rFonts w:ascii="Arial" w:hAnsi="Arial" w:cs="Arial"/>
          <w:sz w:val="17"/>
          <w:szCs w:val="17"/>
        </w:rPr>
        <w:t xml:space="preserve"> V</w:t>
      </w:r>
      <w:r w:rsidR="00C94AE9" w:rsidRPr="006F4367">
        <w:rPr>
          <w:rFonts w:ascii="Arial" w:hAnsi="Arial" w:cs="Arial"/>
          <w:sz w:val="17"/>
          <w:szCs w:val="17"/>
        </w:rPr>
        <w:t xml:space="preserve"> vs RHE.</w:t>
      </w:r>
      <w:r w:rsidR="003C497F" w:rsidRPr="006F4367">
        <w:rPr>
          <w:rFonts w:ascii="Arial" w:hAnsi="Arial" w:cs="Arial"/>
          <w:sz w:val="17"/>
          <w:szCs w:val="17"/>
        </w:rPr>
        <w:t xml:space="preserve"> </w:t>
      </w:r>
      <w:r w:rsidR="00192B9F" w:rsidRPr="006F4367">
        <w:rPr>
          <w:rFonts w:ascii="Arial" w:hAnsi="Arial" w:cs="Arial"/>
          <w:sz w:val="17"/>
          <w:szCs w:val="17"/>
        </w:rPr>
        <w:t>Very strong CO band (</w:t>
      </w:r>
      <w:r w:rsidR="00192B9F" w:rsidRPr="006F4367">
        <w:rPr>
          <w:rFonts w:ascii="Arial" w:hAnsi="Arial" w:cs="Arial"/>
          <w:sz w:val="17"/>
          <w:szCs w:val="17"/>
        </w:rPr>
        <w:sym w:font="Symbol" w:char="F044"/>
      </w:r>
      <w:r w:rsidR="00192B9F" w:rsidRPr="006F4367">
        <w:rPr>
          <w:rFonts w:ascii="Arial" w:hAnsi="Arial" w:cs="Arial"/>
          <w:sz w:val="17"/>
          <w:szCs w:val="17"/>
        </w:rPr>
        <w:t>R/R=</w:t>
      </w:r>
      <w:r w:rsidR="00A33019">
        <w:rPr>
          <w:rFonts w:ascii="Arial" w:hAnsi="Arial" w:cs="Arial"/>
          <w:sz w:val="17"/>
          <w:szCs w:val="17"/>
        </w:rPr>
        <w:t>0.</w:t>
      </w:r>
      <w:r w:rsidR="002A5D0F">
        <w:rPr>
          <w:rFonts w:ascii="Arial" w:hAnsi="Arial" w:cs="Arial"/>
          <w:sz w:val="17"/>
          <w:szCs w:val="17"/>
        </w:rPr>
        <w:t>0</w:t>
      </w:r>
      <w:r w:rsidR="00A33019">
        <w:rPr>
          <w:rFonts w:ascii="Arial" w:hAnsi="Arial" w:cs="Arial"/>
          <w:sz w:val="17"/>
          <w:szCs w:val="17"/>
        </w:rPr>
        <w:t>314</w:t>
      </w:r>
      <w:r w:rsidR="00192B9F" w:rsidRPr="006F4367">
        <w:rPr>
          <w:rFonts w:ascii="Arial" w:hAnsi="Arial" w:cs="Arial"/>
          <w:sz w:val="17"/>
          <w:szCs w:val="17"/>
        </w:rPr>
        <w:t xml:space="preserve">) could be observed due to </w:t>
      </w:r>
      <w:r w:rsidR="003C497F" w:rsidRPr="006F4367">
        <w:rPr>
          <w:rFonts w:ascii="Arial" w:hAnsi="Arial" w:cs="Arial"/>
          <w:sz w:val="17"/>
          <w:szCs w:val="17"/>
        </w:rPr>
        <w:t>high enhance</w:t>
      </w:r>
      <w:r w:rsidR="002A5D0F">
        <w:rPr>
          <w:rFonts w:ascii="Arial" w:hAnsi="Arial" w:cs="Arial" w:hint="eastAsia"/>
          <w:sz w:val="17"/>
          <w:szCs w:val="17"/>
        </w:rPr>
        <w:t>d</w:t>
      </w:r>
      <w:r w:rsidR="00192B9F" w:rsidRPr="006F4367">
        <w:rPr>
          <w:rFonts w:ascii="Arial" w:hAnsi="Arial" w:cs="Arial"/>
          <w:sz w:val="17"/>
          <w:szCs w:val="17"/>
        </w:rPr>
        <w:t xml:space="preserve"> infrared absorption of the </w:t>
      </w:r>
      <w:r w:rsidR="003C497F" w:rsidRPr="006F4367">
        <w:rPr>
          <w:rFonts w:ascii="Arial" w:hAnsi="Arial" w:cs="Arial"/>
          <w:sz w:val="17"/>
          <w:szCs w:val="17"/>
        </w:rPr>
        <w:t>chemically deposited Cu film.</w:t>
      </w:r>
    </w:p>
    <w:p w14:paraId="28400112" w14:textId="77777777" w:rsidR="00500B85" w:rsidRPr="00DB0635" w:rsidRDefault="00D544E9" w:rsidP="00500B85">
      <w:pPr>
        <w:jc w:val="center"/>
      </w:pPr>
      <w:r w:rsidRPr="00DB0635">
        <w:rPr>
          <w:rFonts w:ascii="Arno Pro" w:hAnsi="Arno Pro" w:cs="Times New Roman"/>
          <w:sz w:val="19"/>
          <w:szCs w:val="19"/>
        </w:rPr>
        <w:br w:type="page"/>
      </w:r>
      <w:r w:rsidR="00500B85" w:rsidRPr="00DB0635">
        <w:rPr>
          <w:noProof/>
        </w:rPr>
        <w:lastRenderedPageBreak/>
        <w:drawing>
          <wp:inline distT="0" distB="0" distL="0" distR="0" wp14:anchorId="64EA11A0" wp14:editId="02B31E0A">
            <wp:extent cx="3365500" cy="3822700"/>
            <wp:effectExtent l="0" t="0" r="635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65500" cy="3822700"/>
                    </a:xfrm>
                    <a:prstGeom prst="rect">
                      <a:avLst/>
                    </a:prstGeom>
                    <a:noFill/>
                    <a:ln>
                      <a:noFill/>
                    </a:ln>
                  </pic:spPr>
                </pic:pic>
              </a:graphicData>
            </a:graphic>
          </wp:inline>
        </w:drawing>
      </w:r>
    </w:p>
    <w:p w14:paraId="3A75D752" w14:textId="5A17C35D" w:rsidR="00500B85" w:rsidRPr="006F4367" w:rsidRDefault="00500B85" w:rsidP="00500B85">
      <w:pPr>
        <w:rPr>
          <w:rFonts w:ascii="Arial" w:hAnsi="Arial" w:cs="Arial"/>
          <w:sz w:val="17"/>
          <w:szCs w:val="17"/>
        </w:rPr>
      </w:pPr>
      <w:r w:rsidRPr="006F4367">
        <w:rPr>
          <w:rFonts w:ascii="Arial" w:hAnsi="Arial" w:cs="Arial"/>
          <w:b/>
          <w:bCs/>
          <w:sz w:val="17"/>
          <w:szCs w:val="17"/>
        </w:rPr>
        <w:t xml:space="preserve">Figure S2. </w:t>
      </w:r>
      <w:r w:rsidRPr="006F4367">
        <w:rPr>
          <w:rFonts w:ascii="Arial" w:hAnsi="Arial" w:cs="Arial"/>
          <w:bCs/>
          <w:sz w:val="17"/>
          <w:szCs w:val="17"/>
        </w:rPr>
        <w:t>ATR-SEIR</w:t>
      </w:r>
      <w:r w:rsidR="003C497F" w:rsidRPr="006F4367">
        <w:rPr>
          <w:rFonts w:ascii="Arial" w:hAnsi="Arial" w:cs="Arial"/>
          <w:bCs/>
          <w:sz w:val="17"/>
          <w:szCs w:val="17"/>
        </w:rPr>
        <w:t>AS</w:t>
      </w:r>
      <w:r w:rsidRPr="006F4367">
        <w:rPr>
          <w:rFonts w:ascii="Arial" w:hAnsi="Arial" w:cs="Arial"/>
          <w:bCs/>
          <w:sz w:val="17"/>
          <w:szCs w:val="17"/>
        </w:rPr>
        <w:t xml:space="preserve"> </w:t>
      </w:r>
      <w:r w:rsidR="00192B9F" w:rsidRPr="006F4367">
        <w:rPr>
          <w:rFonts w:ascii="Arial" w:hAnsi="Arial" w:cs="Arial"/>
          <w:bCs/>
          <w:sz w:val="17"/>
          <w:szCs w:val="17"/>
        </w:rPr>
        <w:t>of the Cu film collected in</w:t>
      </w:r>
      <w:r w:rsidRPr="006F4367">
        <w:rPr>
          <w:rFonts w:ascii="Arial" w:hAnsi="Arial" w:cs="Arial"/>
          <w:sz w:val="17"/>
          <w:szCs w:val="17"/>
        </w:rPr>
        <w:t xml:space="preserve"> Ar-saturated 0.05</w:t>
      </w:r>
      <w:r w:rsidR="001B3989" w:rsidRPr="006F4367">
        <w:rPr>
          <w:rFonts w:ascii="Arial" w:hAnsi="Arial" w:cs="Arial"/>
          <w:sz w:val="17"/>
          <w:szCs w:val="17"/>
        </w:rPr>
        <w:t xml:space="preserve"> </w:t>
      </w:r>
      <w:r w:rsidRPr="006F4367">
        <w:rPr>
          <w:rFonts w:ascii="Arial" w:hAnsi="Arial" w:cs="Arial"/>
          <w:sz w:val="17"/>
          <w:szCs w:val="17"/>
        </w:rPr>
        <w:t>M H</w:t>
      </w:r>
      <w:r w:rsidRPr="006F4367">
        <w:rPr>
          <w:rFonts w:ascii="Arial" w:hAnsi="Arial" w:cs="Arial"/>
          <w:sz w:val="17"/>
          <w:szCs w:val="17"/>
          <w:vertAlign w:val="subscript"/>
        </w:rPr>
        <w:t>2</w:t>
      </w:r>
      <w:r w:rsidRPr="006F4367">
        <w:rPr>
          <w:rFonts w:ascii="Arial" w:hAnsi="Arial" w:cs="Arial"/>
          <w:sz w:val="17"/>
          <w:szCs w:val="17"/>
        </w:rPr>
        <w:t>SO</w:t>
      </w:r>
      <w:r w:rsidRPr="006F4367">
        <w:rPr>
          <w:rFonts w:ascii="Arial" w:hAnsi="Arial" w:cs="Arial"/>
          <w:sz w:val="17"/>
          <w:szCs w:val="17"/>
          <w:vertAlign w:val="subscript"/>
        </w:rPr>
        <w:t>4</w:t>
      </w:r>
      <w:r w:rsidRPr="006F4367">
        <w:rPr>
          <w:rFonts w:ascii="Arial" w:hAnsi="Arial" w:cs="Arial"/>
          <w:sz w:val="17"/>
          <w:szCs w:val="17"/>
        </w:rPr>
        <w:t xml:space="preserve"> +1</w:t>
      </w:r>
      <w:r w:rsidR="001B3989" w:rsidRPr="006F4367">
        <w:rPr>
          <w:rFonts w:ascii="Arial" w:hAnsi="Arial" w:cs="Arial"/>
          <w:sz w:val="17"/>
          <w:szCs w:val="17"/>
        </w:rPr>
        <w:t xml:space="preserve"> </w:t>
      </w:r>
      <w:r w:rsidRPr="006F4367">
        <w:rPr>
          <w:rFonts w:ascii="Arial" w:hAnsi="Arial" w:cs="Arial"/>
          <w:sz w:val="17"/>
          <w:szCs w:val="17"/>
        </w:rPr>
        <w:t>M Na</w:t>
      </w:r>
      <w:r w:rsidRPr="006F4367">
        <w:rPr>
          <w:rFonts w:ascii="Arial" w:hAnsi="Arial" w:cs="Arial"/>
          <w:sz w:val="17"/>
          <w:szCs w:val="17"/>
          <w:vertAlign w:val="subscript"/>
        </w:rPr>
        <w:t>2</w:t>
      </w:r>
      <w:r w:rsidRPr="006F4367">
        <w:rPr>
          <w:rFonts w:ascii="Arial" w:hAnsi="Arial" w:cs="Arial"/>
          <w:sz w:val="17"/>
          <w:szCs w:val="17"/>
        </w:rPr>
        <w:t>SO</w:t>
      </w:r>
      <w:r w:rsidRPr="006F4367">
        <w:rPr>
          <w:rFonts w:ascii="Arial" w:hAnsi="Arial" w:cs="Arial"/>
          <w:sz w:val="17"/>
          <w:szCs w:val="17"/>
          <w:vertAlign w:val="subscript"/>
        </w:rPr>
        <w:t>4</w:t>
      </w:r>
      <w:r w:rsidRPr="006F4367">
        <w:rPr>
          <w:rFonts w:ascii="Arial" w:hAnsi="Arial" w:cs="Arial"/>
          <w:sz w:val="17"/>
          <w:szCs w:val="17"/>
        </w:rPr>
        <w:t xml:space="preserve"> with 10</w:t>
      </w:r>
      <w:r w:rsidR="00192B9F" w:rsidRPr="006F4367">
        <w:rPr>
          <w:rFonts w:ascii="Arial" w:hAnsi="Arial" w:cs="Arial"/>
          <w:sz w:val="17"/>
          <w:szCs w:val="17"/>
        </w:rPr>
        <w:t xml:space="preserve"> </w:t>
      </w:r>
      <w:r w:rsidRPr="006F4367">
        <w:rPr>
          <w:rFonts w:ascii="Arial" w:hAnsi="Arial" w:cs="Arial"/>
          <w:sz w:val="17"/>
          <w:szCs w:val="17"/>
        </w:rPr>
        <w:t>mM HCOOH</w:t>
      </w:r>
      <w:r w:rsidR="00192B9F" w:rsidRPr="006F4367">
        <w:rPr>
          <w:rFonts w:ascii="Arial" w:hAnsi="Arial" w:cs="Arial"/>
          <w:sz w:val="17"/>
          <w:szCs w:val="17"/>
        </w:rPr>
        <w:t>. The</w:t>
      </w:r>
      <w:r w:rsidRPr="006F4367">
        <w:rPr>
          <w:rFonts w:ascii="Arial" w:hAnsi="Arial" w:cs="Arial"/>
          <w:sz w:val="17"/>
          <w:szCs w:val="17"/>
        </w:rPr>
        <w:t xml:space="preserve"> </w:t>
      </w:r>
      <w:r w:rsidRPr="006F4367">
        <w:rPr>
          <w:rFonts w:ascii="Arial" w:hAnsi="Arial" w:cs="Arial"/>
          <w:bCs/>
          <w:sz w:val="17"/>
          <w:szCs w:val="17"/>
        </w:rPr>
        <w:t xml:space="preserve">reference spectrum was taken at </w:t>
      </w:r>
      <w:r w:rsidR="00192B9F" w:rsidRPr="006F4367">
        <w:rPr>
          <w:rFonts w:ascii="Arial" w:hAnsi="Arial" w:cs="Arial"/>
          <w:bCs/>
          <w:sz w:val="17"/>
          <w:szCs w:val="17"/>
        </w:rPr>
        <w:t>−</w:t>
      </w:r>
      <w:r w:rsidRPr="006F4367">
        <w:rPr>
          <w:rFonts w:ascii="Arial" w:hAnsi="Arial" w:cs="Arial"/>
          <w:bCs/>
          <w:sz w:val="17"/>
          <w:szCs w:val="17"/>
        </w:rPr>
        <w:t>0.08 V vs RHE</w:t>
      </w:r>
      <w:r w:rsidRPr="006F4367">
        <w:rPr>
          <w:rFonts w:ascii="Arial" w:hAnsi="Arial" w:cs="Arial"/>
          <w:sz w:val="17"/>
          <w:szCs w:val="17"/>
        </w:rPr>
        <w:t>.</w:t>
      </w:r>
      <w:r w:rsidR="006D7D27" w:rsidRPr="006F4367">
        <w:rPr>
          <w:rFonts w:ascii="Arial" w:hAnsi="Arial" w:cs="Arial"/>
          <w:sz w:val="17"/>
          <w:szCs w:val="17"/>
        </w:rPr>
        <w:t xml:space="preserve"> Adsorbed HCOO</w:t>
      </w:r>
      <w:r w:rsidR="00192B9F" w:rsidRPr="006F4367">
        <w:rPr>
          <w:rFonts w:ascii="Arial" w:hAnsi="Arial" w:cs="Arial"/>
          <w:bCs/>
          <w:sz w:val="17"/>
          <w:szCs w:val="17"/>
          <w:vertAlign w:val="superscript"/>
        </w:rPr>
        <w:t>−</w:t>
      </w:r>
      <w:r w:rsidR="006D7D27" w:rsidRPr="006F4367">
        <w:rPr>
          <w:rFonts w:ascii="Arial" w:hAnsi="Arial" w:cs="Arial"/>
          <w:sz w:val="17"/>
          <w:szCs w:val="17"/>
        </w:rPr>
        <w:t xml:space="preserve"> shows a peak at 1409 cm</w:t>
      </w:r>
      <w:r w:rsidR="00192B9F" w:rsidRPr="006F4367">
        <w:rPr>
          <w:rFonts w:ascii="Arial" w:hAnsi="Arial" w:cs="Arial"/>
          <w:sz w:val="17"/>
          <w:szCs w:val="17"/>
          <w:vertAlign w:val="superscript"/>
        </w:rPr>
        <w:t>−</w:t>
      </w:r>
      <w:r w:rsidR="006D7D27" w:rsidRPr="006F4367">
        <w:rPr>
          <w:rFonts w:ascii="Arial" w:hAnsi="Arial" w:cs="Arial"/>
          <w:sz w:val="17"/>
          <w:szCs w:val="17"/>
          <w:vertAlign w:val="superscript"/>
        </w:rPr>
        <w:t>1</w:t>
      </w:r>
      <w:r w:rsidR="006D7D27" w:rsidRPr="006F4367">
        <w:rPr>
          <w:rFonts w:ascii="Arial" w:hAnsi="Arial" w:cs="Arial"/>
          <w:sz w:val="17"/>
          <w:szCs w:val="17"/>
        </w:rPr>
        <w:t>.</w:t>
      </w:r>
    </w:p>
    <w:p w14:paraId="55D23F14" w14:textId="77777777" w:rsidR="00500B85" w:rsidRPr="00DB0635" w:rsidRDefault="00500B85" w:rsidP="00500B85">
      <w:pPr>
        <w:widowControl/>
        <w:jc w:val="left"/>
        <w:rPr>
          <w:rFonts w:ascii="Arno Pro" w:hAnsi="Arno Pro" w:cs="Times New Roman"/>
          <w:sz w:val="19"/>
          <w:szCs w:val="19"/>
        </w:rPr>
      </w:pPr>
      <w:r w:rsidRPr="00DB0635">
        <w:rPr>
          <w:rFonts w:ascii="Arno Pro" w:hAnsi="Arno Pro" w:cs="Times New Roman"/>
          <w:sz w:val="19"/>
          <w:szCs w:val="19"/>
        </w:rPr>
        <w:br w:type="page"/>
      </w:r>
    </w:p>
    <w:p w14:paraId="28DCBA76" w14:textId="7DCAB761" w:rsidR="00D544E9" w:rsidRPr="00DB0635" w:rsidRDefault="00D544E9">
      <w:pPr>
        <w:widowControl/>
        <w:jc w:val="left"/>
        <w:rPr>
          <w:rFonts w:ascii="Arno Pro" w:hAnsi="Arno Pro" w:cs="Times New Roman"/>
          <w:sz w:val="19"/>
          <w:szCs w:val="19"/>
        </w:rPr>
      </w:pPr>
    </w:p>
    <w:p w14:paraId="34671EBA" w14:textId="77777777" w:rsidR="00B27F16" w:rsidRPr="00DB0635" w:rsidRDefault="00B27F16" w:rsidP="00153191">
      <w:pPr>
        <w:rPr>
          <w:rFonts w:ascii="Arno Pro" w:hAnsi="Arno Pro"/>
          <w:sz w:val="19"/>
          <w:szCs w:val="19"/>
        </w:rPr>
      </w:pPr>
    </w:p>
    <w:p w14:paraId="58BB2CD0" w14:textId="4DD32FEA" w:rsidR="00121382" w:rsidRPr="00DB0635" w:rsidRDefault="00EE16CC" w:rsidP="007D4466">
      <w:pPr>
        <w:jc w:val="center"/>
        <w:rPr>
          <w:rFonts w:ascii="Arno Pro" w:hAnsi="Arno Pro"/>
          <w:sz w:val="19"/>
          <w:szCs w:val="19"/>
        </w:rPr>
      </w:pPr>
      <w:r w:rsidRPr="00DB0635">
        <w:rPr>
          <w:rFonts w:ascii="Arno Pro" w:hAnsi="Arno Pro"/>
          <w:noProof/>
          <w:sz w:val="19"/>
          <w:szCs w:val="19"/>
        </w:rPr>
        <w:drawing>
          <wp:inline distT="0" distB="0" distL="0" distR="0" wp14:anchorId="39E20C29" wp14:editId="23BDE228">
            <wp:extent cx="5191288" cy="2393950"/>
            <wp:effectExtent l="0" t="0" r="9525"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核磁数据对比.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91288" cy="2393950"/>
                    </a:xfrm>
                    <a:prstGeom prst="rect">
                      <a:avLst/>
                    </a:prstGeom>
                  </pic:spPr>
                </pic:pic>
              </a:graphicData>
            </a:graphic>
          </wp:inline>
        </w:drawing>
      </w:r>
    </w:p>
    <w:p w14:paraId="2A13C378" w14:textId="77777777" w:rsidR="00C403A8" w:rsidRPr="00DB0635" w:rsidRDefault="00C403A8" w:rsidP="00153191">
      <w:pPr>
        <w:rPr>
          <w:rFonts w:ascii="Arno Pro" w:hAnsi="Arno Pro"/>
          <w:sz w:val="19"/>
          <w:szCs w:val="19"/>
        </w:rPr>
      </w:pPr>
    </w:p>
    <w:p w14:paraId="041F5DF9" w14:textId="5D3CD54C" w:rsidR="00D544E9" w:rsidRPr="006F4367" w:rsidRDefault="00032C38" w:rsidP="00BC3D9A">
      <w:pPr>
        <w:rPr>
          <w:rFonts w:ascii="Arial" w:hAnsi="Arial" w:cs="Arial"/>
          <w:sz w:val="17"/>
          <w:szCs w:val="17"/>
        </w:rPr>
      </w:pPr>
      <w:r w:rsidRPr="006F4367">
        <w:rPr>
          <w:rFonts w:ascii="Arial" w:hAnsi="Arial" w:cs="Arial"/>
          <w:b/>
          <w:bCs/>
          <w:sz w:val="17"/>
          <w:szCs w:val="17"/>
        </w:rPr>
        <w:t xml:space="preserve">Figure </w:t>
      </w:r>
      <w:r w:rsidR="00195384" w:rsidRPr="006F4367">
        <w:rPr>
          <w:rFonts w:ascii="Arial" w:hAnsi="Arial" w:cs="Arial"/>
          <w:b/>
          <w:bCs/>
          <w:sz w:val="17"/>
          <w:szCs w:val="17"/>
        </w:rPr>
        <w:t>S</w:t>
      </w:r>
      <w:r w:rsidR="00500B85" w:rsidRPr="006F4367">
        <w:rPr>
          <w:rFonts w:ascii="Arial" w:hAnsi="Arial" w:cs="Arial"/>
          <w:b/>
          <w:bCs/>
          <w:sz w:val="17"/>
          <w:szCs w:val="17"/>
        </w:rPr>
        <w:t>3</w:t>
      </w:r>
      <w:r w:rsidR="00362FCE" w:rsidRPr="006F4367">
        <w:rPr>
          <w:rFonts w:ascii="Arial" w:hAnsi="Arial" w:cs="Arial"/>
          <w:b/>
          <w:bCs/>
          <w:sz w:val="17"/>
          <w:szCs w:val="17"/>
        </w:rPr>
        <w:t>.</w:t>
      </w:r>
      <w:r w:rsidR="00195384" w:rsidRPr="006F4367">
        <w:rPr>
          <w:rFonts w:ascii="Arial" w:hAnsi="Arial" w:cs="Arial"/>
          <w:sz w:val="17"/>
          <w:szCs w:val="17"/>
        </w:rPr>
        <w:t xml:space="preserve"> </w:t>
      </w:r>
      <w:r w:rsidR="00FE7946" w:rsidRPr="006F4367">
        <w:rPr>
          <w:rFonts w:ascii="Arial" w:hAnsi="Arial" w:cs="Arial"/>
          <w:sz w:val="17"/>
          <w:szCs w:val="17"/>
          <w:vertAlign w:val="superscript"/>
        </w:rPr>
        <w:t>1</w:t>
      </w:r>
      <w:r w:rsidR="00FE7946" w:rsidRPr="006F4367">
        <w:rPr>
          <w:rFonts w:ascii="Arial" w:hAnsi="Arial" w:cs="Arial"/>
          <w:sz w:val="17"/>
          <w:szCs w:val="17"/>
        </w:rPr>
        <w:t>H NMR spectr</w:t>
      </w:r>
      <w:r w:rsidR="00192B9F" w:rsidRPr="006F4367">
        <w:rPr>
          <w:rFonts w:ascii="Arial" w:hAnsi="Arial" w:cs="Arial"/>
          <w:sz w:val="17"/>
          <w:szCs w:val="17"/>
        </w:rPr>
        <w:t>a</w:t>
      </w:r>
      <w:r w:rsidR="00FE7946" w:rsidRPr="006F4367">
        <w:rPr>
          <w:rFonts w:ascii="Arial" w:hAnsi="Arial" w:cs="Arial"/>
          <w:sz w:val="17"/>
          <w:szCs w:val="17"/>
        </w:rPr>
        <w:t xml:space="preserve"> of the</w:t>
      </w:r>
      <w:r w:rsidR="00E52918" w:rsidRPr="006F4367">
        <w:rPr>
          <w:rFonts w:ascii="Arial" w:hAnsi="Arial" w:cs="Arial"/>
          <w:sz w:val="17"/>
          <w:szCs w:val="17"/>
        </w:rPr>
        <w:t xml:space="preserve"> liquid products of HCOOH</w:t>
      </w:r>
      <w:r w:rsidR="00192B9F" w:rsidRPr="006F4367">
        <w:rPr>
          <w:rFonts w:ascii="Arial" w:hAnsi="Arial" w:cs="Arial"/>
          <w:sz w:val="17"/>
          <w:szCs w:val="17"/>
        </w:rPr>
        <w:t xml:space="preserve"> from CO</w:t>
      </w:r>
      <w:r w:rsidR="00192B9F" w:rsidRPr="006F4367">
        <w:rPr>
          <w:rFonts w:ascii="Arial" w:hAnsi="Arial" w:cs="Arial"/>
          <w:sz w:val="17"/>
          <w:szCs w:val="17"/>
          <w:vertAlign w:val="subscript"/>
        </w:rPr>
        <w:t>2</w:t>
      </w:r>
      <w:r w:rsidR="00192B9F" w:rsidRPr="006F4367">
        <w:rPr>
          <w:rFonts w:ascii="Arial" w:hAnsi="Arial" w:cs="Arial"/>
          <w:sz w:val="17"/>
          <w:szCs w:val="17"/>
        </w:rPr>
        <w:t>RR</w:t>
      </w:r>
      <w:r w:rsidR="00E52918" w:rsidRPr="006F4367">
        <w:rPr>
          <w:rFonts w:ascii="Arial" w:hAnsi="Arial" w:cs="Arial"/>
          <w:sz w:val="17"/>
          <w:szCs w:val="17"/>
        </w:rPr>
        <w:t>.</w:t>
      </w:r>
      <w:r w:rsidR="00570FB0" w:rsidRPr="006F4367">
        <w:rPr>
          <w:rFonts w:ascii="Arial" w:hAnsi="Arial" w:cs="Arial"/>
          <w:sz w:val="17"/>
          <w:szCs w:val="17"/>
        </w:rPr>
        <w:t xml:space="preserve"> (a)</w:t>
      </w:r>
      <w:r w:rsidR="00204CAB" w:rsidRPr="006F4367">
        <w:rPr>
          <w:rFonts w:ascii="Arial" w:hAnsi="Arial" w:cs="Arial"/>
          <w:sz w:val="17"/>
          <w:szCs w:val="17"/>
        </w:rPr>
        <w:t xml:space="preserve"> 0.05</w:t>
      </w:r>
      <w:r w:rsidR="001B3989" w:rsidRPr="006F4367">
        <w:rPr>
          <w:rFonts w:ascii="Arial" w:hAnsi="Arial" w:cs="Arial"/>
          <w:sz w:val="17"/>
          <w:szCs w:val="17"/>
        </w:rPr>
        <w:t xml:space="preserve"> </w:t>
      </w:r>
      <w:r w:rsidR="00204CAB" w:rsidRPr="006F4367">
        <w:rPr>
          <w:rFonts w:ascii="Arial" w:hAnsi="Arial" w:cs="Arial"/>
          <w:sz w:val="17"/>
          <w:szCs w:val="17"/>
        </w:rPr>
        <w:t>M H</w:t>
      </w:r>
      <w:r w:rsidR="00204CAB" w:rsidRPr="006F4367">
        <w:rPr>
          <w:rFonts w:ascii="Arial" w:hAnsi="Arial" w:cs="Arial"/>
          <w:sz w:val="17"/>
          <w:szCs w:val="17"/>
          <w:vertAlign w:val="subscript"/>
        </w:rPr>
        <w:t>2</w:t>
      </w:r>
      <w:r w:rsidR="00204CAB" w:rsidRPr="006F4367">
        <w:rPr>
          <w:rFonts w:ascii="Arial" w:hAnsi="Arial" w:cs="Arial"/>
          <w:sz w:val="17"/>
          <w:szCs w:val="17"/>
        </w:rPr>
        <w:t>SO</w:t>
      </w:r>
      <w:r w:rsidR="00204CAB" w:rsidRPr="006F4367">
        <w:rPr>
          <w:rFonts w:ascii="Arial" w:hAnsi="Arial" w:cs="Arial"/>
          <w:sz w:val="17"/>
          <w:szCs w:val="17"/>
          <w:vertAlign w:val="subscript"/>
        </w:rPr>
        <w:t>4</w:t>
      </w:r>
      <w:r w:rsidR="00204CAB" w:rsidRPr="006F4367">
        <w:rPr>
          <w:rFonts w:ascii="Arial" w:hAnsi="Arial" w:cs="Arial"/>
          <w:sz w:val="17"/>
          <w:szCs w:val="17"/>
        </w:rPr>
        <w:t xml:space="preserve"> +</w:t>
      </w:r>
      <w:r w:rsidR="001B3989" w:rsidRPr="006F4367">
        <w:rPr>
          <w:rFonts w:ascii="Arial" w:hAnsi="Arial" w:cs="Arial"/>
          <w:sz w:val="17"/>
          <w:szCs w:val="17"/>
        </w:rPr>
        <w:t xml:space="preserve"> </w:t>
      </w:r>
      <w:r w:rsidR="00204CAB" w:rsidRPr="006F4367">
        <w:rPr>
          <w:rFonts w:ascii="Arial" w:hAnsi="Arial" w:cs="Arial"/>
          <w:sz w:val="17"/>
          <w:szCs w:val="17"/>
        </w:rPr>
        <w:t>1</w:t>
      </w:r>
      <w:r w:rsidR="001B3989" w:rsidRPr="006F4367">
        <w:rPr>
          <w:rFonts w:ascii="Arial" w:hAnsi="Arial" w:cs="Arial"/>
          <w:sz w:val="17"/>
          <w:szCs w:val="17"/>
        </w:rPr>
        <w:t xml:space="preserve"> </w:t>
      </w:r>
      <w:r w:rsidR="00204CAB" w:rsidRPr="006F4367">
        <w:rPr>
          <w:rFonts w:ascii="Arial" w:hAnsi="Arial" w:cs="Arial"/>
          <w:sz w:val="17"/>
          <w:szCs w:val="17"/>
        </w:rPr>
        <w:t>M Na</w:t>
      </w:r>
      <w:r w:rsidR="00204CAB" w:rsidRPr="006F4367">
        <w:rPr>
          <w:rFonts w:ascii="Arial" w:hAnsi="Arial" w:cs="Arial"/>
          <w:sz w:val="17"/>
          <w:szCs w:val="17"/>
          <w:vertAlign w:val="subscript"/>
        </w:rPr>
        <w:t>2</w:t>
      </w:r>
      <w:r w:rsidR="00204CAB" w:rsidRPr="006F4367">
        <w:rPr>
          <w:rFonts w:ascii="Arial" w:hAnsi="Arial" w:cs="Arial"/>
          <w:sz w:val="17"/>
          <w:szCs w:val="17"/>
        </w:rPr>
        <w:t>SO</w:t>
      </w:r>
      <w:r w:rsidR="00204CAB" w:rsidRPr="006F4367">
        <w:rPr>
          <w:rFonts w:ascii="Arial" w:hAnsi="Arial" w:cs="Arial"/>
          <w:sz w:val="17"/>
          <w:szCs w:val="17"/>
          <w:vertAlign w:val="subscript"/>
        </w:rPr>
        <w:t>4</w:t>
      </w:r>
      <w:r w:rsidR="00204CAB" w:rsidRPr="006F4367">
        <w:rPr>
          <w:rFonts w:ascii="Arial" w:hAnsi="Arial" w:cs="Arial"/>
          <w:sz w:val="17"/>
          <w:szCs w:val="17"/>
        </w:rPr>
        <w:t xml:space="preserve"> with different potential</w:t>
      </w:r>
      <w:r w:rsidR="00192B9F" w:rsidRPr="006F4367">
        <w:rPr>
          <w:rFonts w:ascii="Arial" w:hAnsi="Arial" w:cs="Arial"/>
          <w:sz w:val="17"/>
          <w:szCs w:val="17"/>
        </w:rPr>
        <w:t>s;</w:t>
      </w:r>
      <w:r w:rsidR="00424D97" w:rsidRPr="006F4367">
        <w:rPr>
          <w:rFonts w:ascii="Arial" w:hAnsi="Arial" w:cs="Arial"/>
          <w:sz w:val="17"/>
          <w:szCs w:val="17"/>
        </w:rPr>
        <w:t xml:space="preserve"> (b) 0.05</w:t>
      </w:r>
      <w:r w:rsidR="001B3989" w:rsidRPr="006F4367">
        <w:rPr>
          <w:rFonts w:ascii="Arial" w:hAnsi="Arial" w:cs="Arial"/>
          <w:sz w:val="17"/>
          <w:szCs w:val="17"/>
        </w:rPr>
        <w:t xml:space="preserve"> </w:t>
      </w:r>
      <w:r w:rsidR="00424D97" w:rsidRPr="006F4367">
        <w:rPr>
          <w:rFonts w:ascii="Arial" w:hAnsi="Arial" w:cs="Arial"/>
          <w:sz w:val="17"/>
          <w:szCs w:val="17"/>
        </w:rPr>
        <w:t>M H</w:t>
      </w:r>
      <w:r w:rsidR="00424D97" w:rsidRPr="006F4367">
        <w:rPr>
          <w:rFonts w:ascii="Arial" w:hAnsi="Arial" w:cs="Arial"/>
          <w:sz w:val="17"/>
          <w:szCs w:val="17"/>
          <w:vertAlign w:val="subscript"/>
        </w:rPr>
        <w:t>2</w:t>
      </w:r>
      <w:r w:rsidR="00424D97" w:rsidRPr="006F4367">
        <w:rPr>
          <w:rFonts w:ascii="Arial" w:hAnsi="Arial" w:cs="Arial"/>
          <w:sz w:val="17"/>
          <w:szCs w:val="17"/>
        </w:rPr>
        <w:t>SO</w:t>
      </w:r>
      <w:r w:rsidR="00424D97" w:rsidRPr="006F4367">
        <w:rPr>
          <w:rFonts w:ascii="Arial" w:hAnsi="Arial" w:cs="Arial"/>
          <w:sz w:val="17"/>
          <w:szCs w:val="17"/>
          <w:vertAlign w:val="subscript"/>
        </w:rPr>
        <w:t>4</w:t>
      </w:r>
      <w:r w:rsidR="00424D97" w:rsidRPr="006F4367">
        <w:rPr>
          <w:rFonts w:ascii="Arial" w:hAnsi="Arial" w:cs="Arial"/>
          <w:sz w:val="17"/>
          <w:szCs w:val="17"/>
        </w:rPr>
        <w:t xml:space="preserve"> + Na</w:t>
      </w:r>
      <w:r w:rsidR="00424D97" w:rsidRPr="006F4367">
        <w:rPr>
          <w:rFonts w:ascii="Arial" w:hAnsi="Arial" w:cs="Arial"/>
          <w:sz w:val="17"/>
          <w:szCs w:val="17"/>
          <w:vertAlign w:val="subscript"/>
        </w:rPr>
        <w:t>2</w:t>
      </w:r>
      <w:r w:rsidR="00424D97" w:rsidRPr="006F4367">
        <w:rPr>
          <w:rFonts w:ascii="Arial" w:hAnsi="Arial" w:cs="Arial"/>
          <w:sz w:val="17"/>
          <w:szCs w:val="17"/>
        </w:rPr>
        <w:t>SO</w:t>
      </w:r>
      <w:r w:rsidR="00424D97" w:rsidRPr="006F4367">
        <w:rPr>
          <w:rFonts w:ascii="Arial" w:hAnsi="Arial" w:cs="Arial"/>
          <w:sz w:val="17"/>
          <w:szCs w:val="17"/>
          <w:vertAlign w:val="subscript"/>
        </w:rPr>
        <w:t>4</w:t>
      </w:r>
      <w:r w:rsidR="00424D97" w:rsidRPr="006F4367">
        <w:rPr>
          <w:rFonts w:ascii="Arial" w:hAnsi="Arial" w:cs="Arial"/>
          <w:sz w:val="17"/>
          <w:szCs w:val="17"/>
        </w:rPr>
        <w:t xml:space="preserve"> with different concentrations at </w:t>
      </w:r>
      <w:r w:rsidR="00192B9F" w:rsidRPr="006F4367">
        <w:rPr>
          <w:rFonts w:ascii="Arial" w:hAnsi="Arial" w:cs="Arial"/>
          <w:bCs/>
          <w:sz w:val="17"/>
          <w:szCs w:val="17"/>
        </w:rPr>
        <w:t>−</w:t>
      </w:r>
      <w:r w:rsidR="008D767A" w:rsidRPr="006F4367">
        <w:rPr>
          <w:rFonts w:ascii="Arial" w:hAnsi="Arial" w:cs="Arial"/>
          <w:sz w:val="17"/>
          <w:szCs w:val="17"/>
        </w:rPr>
        <w:t>1.28 V vs RHE</w:t>
      </w:r>
      <w:r w:rsidR="00192B9F" w:rsidRPr="006F4367">
        <w:rPr>
          <w:rFonts w:ascii="Arial" w:hAnsi="Arial" w:cs="Arial"/>
          <w:sz w:val="17"/>
          <w:szCs w:val="17"/>
        </w:rPr>
        <w:t>;</w:t>
      </w:r>
      <w:r w:rsidR="008D767A" w:rsidRPr="006F4367">
        <w:rPr>
          <w:rFonts w:ascii="Arial" w:hAnsi="Arial" w:cs="Arial"/>
          <w:sz w:val="17"/>
          <w:szCs w:val="17"/>
        </w:rPr>
        <w:t xml:space="preserve"> (c) </w:t>
      </w:r>
      <w:r w:rsidR="00192B9F" w:rsidRPr="006F4367">
        <w:rPr>
          <w:rFonts w:ascii="Arial" w:hAnsi="Arial" w:cs="Arial"/>
          <w:sz w:val="17"/>
          <w:szCs w:val="17"/>
        </w:rPr>
        <w:t>Comparison</w:t>
      </w:r>
      <w:r w:rsidR="001B3989" w:rsidRPr="006F4367">
        <w:rPr>
          <w:rFonts w:ascii="Arial" w:hAnsi="Arial" w:cs="Arial"/>
          <w:sz w:val="17"/>
          <w:szCs w:val="17"/>
        </w:rPr>
        <w:t xml:space="preserve"> of HCOOH formation</w:t>
      </w:r>
      <w:r w:rsidR="001C36BF" w:rsidRPr="006F4367">
        <w:rPr>
          <w:rFonts w:ascii="Arial" w:hAnsi="Arial" w:cs="Arial"/>
          <w:sz w:val="17"/>
          <w:szCs w:val="17"/>
        </w:rPr>
        <w:t xml:space="preserve"> </w:t>
      </w:r>
      <w:r w:rsidR="001B3989" w:rsidRPr="006F4367">
        <w:rPr>
          <w:rFonts w:ascii="Arial" w:hAnsi="Arial" w:cs="Arial"/>
          <w:sz w:val="17"/>
          <w:szCs w:val="17"/>
        </w:rPr>
        <w:t>in 0.05 M H</w:t>
      </w:r>
      <w:r w:rsidR="001B3989" w:rsidRPr="006F4367">
        <w:rPr>
          <w:rFonts w:ascii="Arial" w:hAnsi="Arial" w:cs="Arial"/>
          <w:sz w:val="17"/>
          <w:szCs w:val="17"/>
          <w:vertAlign w:val="subscript"/>
        </w:rPr>
        <w:t>2</w:t>
      </w:r>
      <w:r w:rsidR="001B3989" w:rsidRPr="006F4367">
        <w:rPr>
          <w:rFonts w:ascii="Arial" w:hAnsi="Arial" w:cs="Arial"/>
          <w:sz w:val="17"/>
          <w:szCs w:val="17"/>
        </w:rPr>
        <w:t>SO</w:t>
      </w:r>
      <w:r w:rsidR="001B3989" w:rsidRPr="006F4367">
        <w:rPr>
          <w:rFonts w:ascii="Arial" w:hAnsi="Arial" w:cs="Arial"/>
          <w:sz w:val="17"/>
          <w:szCs w:val="17"/>
          <w:vertAlign w:val="subscript"/>
        </w:rPr>
        <w:t>4</w:t>
      </w:r>
      <w:r w:rsidR="001B3989" w:rsidRPr="006F4367">
        <w:rPr>
          <w:rFonts w:ascii="Arial" w:hAnsi="Arial" w:cs="Arial"/>
          <w:sz w:val="17"/>
          <w:szCs w:val="17"/>
        </w:rPr>
        <w:t xml:space="preserve"> solution with</w:t>
      </w:r>
      <w:r w:rsidR="00592CB7" w:rsidRPr="006F4367">
        <w:rPr>
          <w:rFonts w:ascii="Arial" w:hAnsi="Arial" w:cs="Arial"/>
          <w:sz w:val="17"/>
          <w:szCs w:val="17"/>
        </w:rPr>
        <w:t xml:space="preserve"> Li</w:t>
      </w:r>
      <w:r w:rsidR="001B3989" w:rsidRPr="006F4367">
        <w:rPr>
          <w:rFonts w:ascii="Arial" w:hAnsi="Arial" w:cs="Arial"/>
          <w:sz w:val="17"/>
          <w:szCs w:val="17"/>
          <w:vertAlign w:val="superscript"/>
        </w:rPr>
        <w:t>+</w:t>
      </w:r>
      <w:r w:rsidR="00212668" w:rsidRPr="006F4367">
        <w:rPr>
          <w:rFonts w:ascii="Arial" w:hAnsi="Arial" w:cs="Arial"/>
          <w:sz w:val="17"/>
          <w:szCs w:val="17"/>
        </w:rPr>
        <w:t>, Na</w:t>
      </w:r>
      <w:r w:rsidR="001B3989" w:rsidRPr="006F4367">
        <w:rPr>
          <w:rFonts w:ascii="Arial" w:hAnsi="Arial" w:cs="Arial"/>
          <w:sz w:val="17"/>
          <w:szCs w:val="17"/>
          <w:vertAlign w:val="superscript"/>
        </w:rPr>
        <w:t>+</w:t>
      </w:r>
      <w:r w:rsidR="001B3989" w:rsidRPr="006F4367">
        <w:rPr>
          <w:rFonts w:ascii="Arial" w:hAnsi="Arial" w:cs="Arial"/>
          <w:sz w:val="17"/>
          <w:szCs w:val="17"/>
        </w:rPr>
        <w:t>,</w:t>
      </w:r>
      <w:r w:rsidR="00212668" w:rsidRPr="006F4367">
        <w:rPr>
          <w:rFonts w:ascii="Arial" w:hAnsi="Arial" w:cs="Arial"/>
          <w:sz w:val="17"/>
          <w:szCs w:val="17"/>
        </w:rPr>
        <w:t xml:space="preserve"> K</w:t>
      </w:r>
      <w:r w:rsidR="001B3989" w:rsidRPr="006F4367">
        <w:rPr>
          <w:rFonts w:ascii="Arial" w:hAnsi="Arial" w:cs="Arial"/>
          <w:sz w:val="17"/>
          <w:szCs w:val="17"/>
          <w:vertAlign w:val="superscript"/>
        </w:rPr>
        <w:t>+</w:t>
      </w:r>
      <w:r w:rsidR="00212668" w:rsidRPr="006F4367">
        <w:rPr>
          <w:rFonts w:ascii="Arial" w:hAnsi="Arial" w:cs="Arial"/>
          <w:sz w:val="17"/>
          <w:szCs w:val="17"/>
        </w:rPr>
        <w:t xml:space="preserve"> </w:t>
      </w:r>
      <w:r w:rsidR="00817F95">
        <w:rPr>
          <w:rFonts w:ascii="Arial" w:hAnsi="Arial" w:cs="Arial"/>
          <w:sz w:val="17"/>
          <w:szCs w:val="17"/>
        </w:rPr>
        <w:t>and C</w:t>
      </w:r>
      <w:r w:rsidR="00817F95">
        <w:rPr>
          <w:rFonts w:ascii="Arial" w:hAnsi="Arial" w:cs="Arial" w:hint="eastAsia"/>
          <w:sz w:val="17"/>
          <w:szCs w:val="17"/>
        </w:rPr>
        <w:t>s</w:t>
      </w:r>
      <w:r w:rsidR="00817F95" w:rsidRPr="00817F95">
        <w:rPr>
          <w:rFonts w:ascii="Arial" w:hAnsi="Arial" w:cs="Arial"/>
          <w:sz w:val="17"/>
          <w:szCs w:val="17"/>
          <w:vertAlign w:val="superscript"/>
        </w:rPr>
        <w:t>+</w:t>
      </w:r>
      <w:r w:rsidR="005621D5">
        <w:rPr>
          <w:rFonts w:ascii="Arial" w:hAnsi="Arial" w:cs="Arial"/>
          <w:sz w:val="17"/>
          <w:szCs w:val="17"/>
        </w:rPr>
        <w:t xml:space="preserve"> </w:t>
      </w:r>
      <w:r w:rsidR="00212668" w:rsidRPr="006F4367">
        <w:rPr>
          <w:rFonts w:ascii="Arial" w:hAnsi="Arial" w:cs="Arial"/>
          <w:sz w:val="17"/>
          <w:szCs w:val="17"/>
        </w:rPr>
        <w:t xml:space="preserve">at </w:t>
      </w:r>
      <w:r w:rsidR="00192B9F" w:rsidRPr="006F4367">
        <w:rPr>
          <w:rFonts w:ascii="Arial" w:hAnsi="Arial" w:cs="Arial"/>
          <w:bCs/>
          <w:sz w:val="17"/>
          <w:szCs w:val="17"/>
        </w:rPr>
        <w:t>−</w:t>
      </w:r>
      <w:r w:rsidR="00212668" w:rsidRPr="006F4367">
        <w:rPr>
          <w:rFonts w:ascii="Arial" w:hAnsi="Arial" w:cs="Arial"/>
          <w:sz w:val="17"/>
          <w:szCs w:val="17"/>
        </w:rPr>
        <w:t>1.28 V vs RHE.</w:t>
      </w:r>
      <w:r w:rsidR="0061716B" w:rsidRPr="006F4367">
        <w:rPr>
          <w:rFonts w:ascii="Arial" w:hAnsi="Arial" w:cs="Arial"/>
          <w:sz w:val="17"/>
          <w:szCs w:val="17"/>
        </w:rPr>
        <w:t xml:space="preserve"> </w:t>
      </w:r>
    </w:p>
    <w:p w14:paraId="4AB0C42D" w14:textId="77777777" w:rsidR="00D544E9" w:rsidRPr="00DB0635" w:rsidRDefault="00D544E9">
      <w:pPr>
        <w:widowControl/>
        <w:jc w:val="left"/>
        <w:rPr>
          <w:rFonts w:ascii="Arno Pro" w:hAnsi="Arno Pro"/>
          <w:sz w:val="19"/>
          <w:szCs w:val="19"/>
        </w:rPr>
      </w:pPr>
      <w:r w:rsidRPr="00DB0635">
        <w:rPr>
          <w:rFonts w:ascii="Arno Pro" w:hAnsi="Arno Pro"/>
          <w:sz w:val="19"/>
          <w:szCs w:val="19"/>
        </w:rPr>
        <w:br w:type="page"/>
      </w:r>
    </w:p>
    <w:p w14:paraId="4C8CE5F4" w14:textId="77777777" w:rsidR="00B27F16" w:rsidRPr="00DB0635" w:rsidRDefault="00B27F16" w:rsidP="00BC3D9A">
      <w:pPr>
        <w:rPr>
          <w:rFonts w:ascii="Arno Pro" w:hAnsi="Arno Pro"/>
          <w:sz w:val="19"/>
          <w:szCs w:val="19"/>
        </w:rPr>
      </w:pPr>
    </w:p>
    <w:p w14:paraId="166EECC8" w14:textId="202314EE" w:rsidR="00622A55" w:rsidRPr="00DB0635" w:rsidRDefault="00FF6ABA" w:rsidP="00FF6ABA">
      <w:pPr>
        <w:jc w:val="center"/>
        <w:rPr>
          <w:rFonts w:ascii="Arno Pro" w:hAnsi="Arno Pro" w:cs="Times New Roman"/>
          <w:sz w:val="19"/>
          <w:szCs w:val="19"/>
        </w:rPr>
      </w:pPr>
      <w:r w:rsidRPr="00DB0635">
        <w:rPr>
          <w:rFonts w:ascii="Arno Pro" w:hAnsi="Arno Pro" w:cs="Times New Roman"/>
          <w:noProof/>
          <w:sz w:val="19"/>
          <w:szCs w:val="19"/>
        </w:rPr>
        <w:drawing>
          <wp:inline distT="0" distB="0" distL="0" distR="0" wp14:anchorId="7CE6BC75" wp14:editId="7EEF6E25">
            <wp:extent cx="4847604" cy="2396490"/>
            <wp:effectExtent l="0" t="0" r="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色谱对比.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847604" cy="2396490"/>
                    </a:xfrm>
                    <a:prstGeom prst="rect">
                      <a:avLst/>
                    </a:prstGeom>
                  </pic:spPr>
                </pic:pic>
              </a:graphicData>
            </a:graphic>
          </wp:inline>
        </w:drawing>
      </w:r>
    </w:p>
    <w:p w14:paraId="060DB055" w14:textId="52DD0830" w:rsidR="00D544E9" w:rsidRPr="006F4367" w:rsidRDefault="00F50FBD" w:rsidP="00F50FBD">
      <w:pPr>
        <w:rPr>
          <w:rFonts w:ascii="Arial" w:hAnsi="Arial" w:cs="Arial"/>
          <w:sz w:val="17"/>
          <w:szCs w:val="17"/>
        </w:rPr>
      </w:pPr>
      <w:r w:rsidRPr="006F4367">
        <w:rPr>
          <w:rFonts w:ascii="Arial" w:hAnsi="Arial" w:cs="Arial"/>
          <w:b/>
          <w:bCs/>
          <w:sz w:val="17"/>
          <w:szCs w:val="17"/>
        </w:rPr>
        <w:t>Figure S</w:t>
      </w:r>
      <w:r w:rsidR="00500B85" w:rsidRPr="006F4367">
        <w:rPr>
          <w:rFonts w:ascii="Arial" w:hAnsi="Arial" w:cs="Arial"/>
          <w:b/>
          <w:bCs/>
          <w:sz w:val="17"/>
          <w:szCs w:val="17"/>
        </w:rPr>
        <w:t>4</w:t>
      </w:r>
      <w:r w:rsidRPr="006F4367">
        <w:rPr>
          <w:rFonts w:ascii="Arial" w:hAnsi="Arial" w:cs="Arial"/>
          <w:b/>
          <w:bCs/>
          <w:sz w:val="17"/>
          <w:szCs w:val="17"/>
        </w:rPr>
        <w:t>.</w:t>
      </w:r>
      <w:r w:rsidR="00830C1C" w:rsidRPr="006F4367">
        <w:rPr>
          <w:rFonts w:ascii="Arial" w:hAnsi="Arial" w:cs="Arial"/>
          <w:b/>
          <w:bCs/>
          <w:sz w:val="17"/>
          <w:szCs w:val="17"/>
        </w:rPr>
        <w:t xml:space="preserve"> </w:t>
      </w:r>
      <w:r w:rsidR="005C6945" w:rsidRPr="006F4367">
        <w:rPr>
          <w:rFonts w:ascii="Arial" w:hAnsi="Arial" w:cs="Arial"/>
          <w:sz w:val="17"/>
          <w:szCs w:val="17"/>
        </w:rPr>
        <w:t xml:space="preserve">Gas </w:t>
      </w:r>
      <w:r w:rsidR="009F1A1D" w:rsidRPr="006F4367">
        <w:rPr>
          <w:rFonts w:ascii="Arial" w:hAnsi="Arial" w:cs="Arial"/>
          <w:sz w:val="17"/>
          <w:szCs w:val="17"/>
        </w:rPr>
        <w:t xml:space="preserve">chromatography </w:t>
      </w:r>
      <w:r w:rsidR="001B3989" w:rsidRPr="006F4367">
        <w:rPr>
          <w:rFonts w:ascii="Arial" w:hAnsi="Arial" w:cs="Arial"/>
          <w:sz w:val="17"/>
          <w:szCs w:val="17"/>
        </w:rPr>
        <w:t xml:space="preserve">analysis </w:t>
      </w:r>
      <w:r w:rsidR="009F1A1D" w:rsidRPr="006F4367">
        <w:rPr>
          <w:rFonts w:ascii="Arial" w:hAnsi="Arial" w:cs="Arial"/>
          <w:sz w:val="17"/>
          <w:szCs w:val="17"/>
        </w:rPr>
        <w:t>of CO</w:t>
      </w:r>
      <w:r w:rsidR="001B3989" w:rsidRPr="006F4367">
        <w:rPr>
          <w:rFonts w:ascii="Arial" w:hAnsi="Arial" w:cs="Arial"/>
          <w:sz w:val="17"/>
          <w:szCs w:val="17"/>
        </w:rPr>
        <w:t xml:space="preserve"> produced from CO</w:t>
      </w:r>
      <w:r w:rsidR="001B3989" w:rsidRPr="006F4367">
        <w:rPr>
          <w:rFonts w:ascii="Arial" w:hAnsi="Arial" w:cs="Arial"/>
          <w:sz w:val="17"/>
          <w:szCs w:val="17"/>
          <w:vertAlign w:val="subscript"/>
        </w:rPr>
        <w:t>2</w:t>
      </w:r>
      <w:r w:rsidR="001B3989" w:rsidRPr="006F4367">
        <w:rPr>
          <w:rFonts w:ascii="Arial" w:hAnsi="Arial" w:cs="Arial"/>
          <w:sz w:val="17"/>
          <w:szCs w:val="17"/>
        </w:rPr>
        <w:t>RR</w:t>
      </w:r>
      <w:r w:rsidRPr="006F4367">
        <w:rPr>
          <w:rFonts w:ascii="Arial" w:hAnsi="Arial" w:cs="Arial"/>
          <w:sz w:val="17"/>
          <w:szCs w:val="17"/>
        </w:rPr>
        <w:t>.</w:t>
      </w:r>
      <w:r w:rsidR="00211E63" w:rsidRPr="006F4367">
        <w:rPr>
          <w:rFonts w:ascii="Arial" w:hAnsi="Arial" w:cs="Arial"/>
          <w:sz w:val="17"/>
          <w:szCs w:val="17"/>
        </w:rPr>
        <w:t xml:space="preserve"> (a) 0.05</w:t>
      </w:r>
      <w:r w:rsidR="001B3989" w:rsidRPr="006F4367">
        <w:rPr>
          <w:rFonts w:ascii="Arial" w:hAnsi="Arial" w:cs="Arial"/>
          <w:sz w:val="17"/>
          <w:szCs w:val="17"/>
        </w:rPr>
        <w:t xml:space="preserve"> </w:t>
      </w:r>
      <w:r w:rsidR="00211E63" w:rsidRPr="006F4367">
        <w:rPr>
          <w:rFonts w:ascii="Arial" w:hAnsi="Arial" w:cs="Arial"/>
          <w:sz w:val="17"/>
          <w:szCs w:val="17"/>
        </w:rPr>
        <w:t>M H</w:t>
      </w:r>
      <w:r w:rsidR="00211E63" w:rsidRPr="006F4367">
        <w:rPr>
          <w:rFonts w:ascii="Arial" w:hAnsi="Arial" w:cs="Arial"/>
          <w:sz w:val="17"/>
          <w:szCs w:val="17"/>
          <w:vertAlign w:val="subscript"/>
        </w:rPr>
        <w:t>2</w:t>
      </w:r>
      <w:r w:rsidR="00211E63" w:rsidRPr="006F4367">
        <w:rPr>
          <w:rFonts w:ascii="Arial" w:hAnsi="Arial" w:cs="Arial"/>
          <w:sz w:val="17"/>
          <w:szCs w:val="17"/>
        </w:rPr>
        <w:t>SO</w:t>
      </w:r>
      <w:r w:rsidR="00211E63" w:rsidRPr="006F4367">
        <w:rPr>
          <w:rFonts w:ascii="Arial" w:hAnsi="Arial" w:cs="Arial"/>
          <w:sz w:val="17"/>
          <w:szCs w:val="17"/>
          <w:vertAlign w:val="subscript"/>
        </w:rPr>
        <w:t>4</w:t>
      </w:r>
      <w:r w:rsidR="00211E63" w:rsidRPr="006F4367">
        <w:rPr>
          <w:rFonts w:ascii="Arial" w:hAnsi="Arial" w:cs="Arial"/>
          <w:sz w:val="17"/>
          <w:szCs w:val="17"/>
        </w:rPr>
        <w:t xml:space="preserve"> +1</w:t>
      </w:r>
      <w:r w:rsidR="001B3989" w:rsidRPr="006F4367">
        <w:rPr>
          <w:rFonts w:ascii="Arial" w:hAnsi="Arial" w:cs="Arial"/>
          <w:sz w:val="17"/>
          <w:szCs w:val="17"/>
        </w:rPr>
        <w:t xml:space="preserve"> </w:t>
      </w:r>
      <w:r w:rsidR="00211E63" w:rsidRPr="006F4367">
        <w:rPr>
          <w:rFonts w:ascii="Arial" w:hAnsi="Arial" w:cs="Arial"/>
          <w:sz w:val="17"/>
          <w:szCs w:val="17"/>
        </w:rPr>
        <w:t>M Na</w:t>
      </w:r>
      <w:r w:rsidR="00211E63" w:rsidRPr="006F4367">
        <w:rPr>
          <w:rFonts w:ascii="Arial" w:hAnsi="Arial" w:cs="Arial"/>
          <w:sz w:val="17"/>
          <w:szCs w:val="17"/>
          <w:vertAlign w:val="subscript"/>
        </w:rPr>
        <w:t>2</w:t>
      </w:r>
      <w:r w:rsidR="00211E63" w:rsidRPr="006F4367">
        <w:rPr>
          <w:rFonts w:ascii="Arial" w:hAnsi="Arial" w:cs="Arial"/>
          <w:sz w:val="17"/>
          <w:szCs w:val="17"/>
        </w:rPr>
        <w:t>SO</w:t>
      </w:r>
      <w:r w:rsidR="00211E63" w:rsidRPr="006F4367">
        <w:rPr>
          <w:rFonts w:ascii="Arial" w:hAnsi="Arial" w:cs="Arial"/>
          <w:sz w:val="17"/>
          <w:szCs w:val="17"/>
          <w:vertAlign w:val="subscript"/>
        </w:rPr>
        <w:t>4</w:t>
      </w:r>
      <w:r w:rsidR="00211E63" w:rsidRPr="006F4367">
        <w:rPr>
          <w:rFonts w:ascii="Arial" w:hAnsi="Arial" w:cs="Arial"/>
          <w:sz w:val="17"/>
          <w:szCs w:val="17"/>
        </w:rPr>
        <w:t xml:space="preserve"> with different potential</w:t>
      </w:r>
      <w:r w:rsidR="001B3989" w:rsidRPr="006F4367">
        <w:rPr>
          <w:rFonts w:ascii="Arial" w:hAnsi="Arial" w:cs="Arial"/>
          <w:sz w:val="17"/>
          <w:szCs w:val="17"/>
        </w:rPr>
        <w:t>s;</w:t>
      </w:r>
      <w:r w:rsidR="00211E63" w:rsidRPr="006F4367">
        <w:rPr>
          <w:rFonts w:ascii="Arial" w:hAnsi="Arial" w:cs="Arial"/>
          <w:sz w:val="17"/>
          <w:szCs w:val="17"/>
        </w:rPr>
        <w:t xml:space="preserve"> (b) 0.05</w:t>
      </w:r>
      <w:r w:rsidR="001B3989" w:rsidRPr="006F4367">
        <w:rPr>
          <w:rFonts w:ascii="Arial" w:hAnsi="Arial" w:cs="Arial"/>
          <w:sz w:val="17"/>
          <w:szCs w:val="17"/>
        </w:rPr>
        <w:t xml:space="preserve"> </w:t>
      </w:r>
      <w:r w:rsidR="00211E63" w:rsidRPr="006F4367">
        <w:rPr>
          <w:rFonts w:ascii="Arial" w:hAnsi="Arial" w:cs="Arial"/>
          <w:sz w:val="17"/>
          <w:szCs w:val="17"/>
        </w:rPr>
        <w:t>M H</w:t>
      </w:r>
      <w:r w:rsidR="00211E63" w:rsidRPr="006F4367">
        <w:rPr>
          <w:rFonts w:ascii="Arial" w:hAnsi="Arial" w:cs="Arial"/>
          <w:sz w:val="17"/>
          <w:szCs w:val="17"/>
          <w:vertAlign w:val="subscript"/>
        </w:rPr>
        <w:t>2</w:t>
      </w:r>
      <w:r w:rsidR="00211E63" w:rsidRPr="006F4367">
        <w:rPr>
          <w:rFonts w:ascii="Arial" w:hAnsi="Arial" w:cs="Arial"/>
          <w:sz w:val="17"/>
          <w:szCs w:val="17"/>
        </w:rPr>
        <w:t>SO</w:t>
      </w:r>
      <w:r w:rsidR="00211E63" w:rsidRPr="006F4367">
        <w:rPr>
          <w:rFonts w:ascii="Arial" w:hAnsi="Arial" w:cs="Arial"/>
          <w:sz w:val="17"/>
          <w:szCs w:val="17"/>
          <w:vertAlign w:val="subscript"/>
        </w:rPr>
        <w:t>4</w:t>
      </w:r>
      <w:r w:rsidR="00211E63" w:rsidRPr="006F4367">
        <w:rPr>
          <w:rFonts w:ascii="Arial" w:hAnsi="Arial" w:cs="Arial"/>
          <w:sz w:val="17"/>
          <w:szCs w:val="17"/>
        </w:rPr>
        <w:t xml:space="preserve"> + Na</w:t>
      </w:r>
      <w:r w:rsidR="00211E63" w:rsidRPr="006F4367">
        <w:rPr>
          <w:rFonts w:ascii="Arial" w:hAnsi="Arial" w:cs="Arial"/>
          <w:sz w:val="17"/>
          <w:szCs w:val="17"/>
          <w:vertAlign w:val="subscript"/>
        </w:rPr>
        <w:t>2</w:t>
      </w:r>
      <w:r w:rsidR="00211E63" w:rsidRPr="006F4367">
        <w:rPr>
          <w:rFonts w:ascii="Arial" w:hAnsi="Arial" w:cs="Arial"/>
          <w:sz w:val="17"/>
          <w:szCs w:val="17"/>
        </w:rPr>
        <w:t>SO</w:t>
      </w:r>
      <w:r w:rsidR="00211E63" w:rsidRPr="006F4367">
        <w:rPr>
          <w:rFonts w:ascii="Arial" w:hAnsi="Arial" w:cs="Arial"/>
          <w:sz w:val="17"/>
          <w:szCs w:val="17"/>
          <w:vertAlign w:val="subscript"/>
        </w:rPr>
        <w:t>4</w:t>
      </w:r>
      <w:r w:rsidR="00211E63" w:rsidRPr="006F4367">
        <w:rPr>
          <w:rFonts w:ascii="Arial" w:hAnsi="Arial" w:cs="Arial"/>
          <w:sz w:val="17"/>
          <w:szCs w:val="17"/>
        </w:rPr>
        <w:t xml:space="preserve"> with different concentrations at </w:t>
      </w:r>
      <w:r w:rsidR="00192B9F" w:rsidRPr="006F4367">
        <w:rPr>
          <w:rFonts w:ascii="Arial" w:hAnsi="Arial" w:cs="Arial"/>
          <w:bCs/>
          <w:sz w:val="17"/>
          <w:szCs w:val="17"/>
        </w:rPr>
        <w:t>−</w:t>
      </w:r>
      <w:r w:rsidR="00211E63" w:rsidRPr="006F4367">
        <w:rPr>
          <w:rFonts w:ascii="Arial" w:hAnsi="Arial" w:cs="Arial"/>
          <w:sz w:val="17"/>
          <w:szCs w:val="17"/>
        </w:rPr>
        <w:t>1.28 V vs RHE</w:t>
      </w:r>
      <w:r w:rsidR="001B3989" w:rsidRPr="006F4367">
        <w:rPr>
          <w:rFonts w:ascii="Arial" w:hAnsi="Arial" w:cs="Arial"/>
          <w:sz w:val="17"/>
          <w:szCs w:val="17"/>
        </w:rPr>
        <w:t>;</w:t>
      </w:r>
      <w:r w:rsidR="00211E63" w:rsidRPr="006F4367">
        <w:rPr>
          <w:rFonts w:ascii="Arial" w:hAnsi="Arial" w:cs="Arial"/>
          <w:sz w:val="17"/>
          <w:szCs w:val="17"/>
        </w:rPr>
        <w:t xml:space="preserve"> (c) </w:t>
      </w:r>
      <w:r w:rsidR="001B3989" w:rsidRPr="006F4367">
        <w:rPr>
          <w:rFonts w:ascii="Arial" w:hAnsi="Arial" w:cs="Arial"/>
          <w:sz w:val="17"/>
          <w:szCs w:val="17"/>
        </w:rPr>
        <w:t>Comparison of CO formation in 0.05 M H</w:t>
      </w:r>
      <w:r w:rsidR="001B3989" w:rsidRPr="006F4367">
        <w:rPr>
          <w:rFonts w:ascii="Arial" w:hAnsi="Arial" w:cs="Arial"/>
          <w:sz w:val="17"/>
          <w:szCs w:val="17"/>
          <w:vertAlign w:val="subscript"/>
        </w:rPr>
        <w:t>2</w:t>
      </w:r>
      <w:r w:rsidR="001B3989" w:rsidRPr="006F4367">
        <w:rPr>
          <w:rFonts w:ascii="Arial" w:hAnsi="Arial" w:cs="Arial"/>
          <w:sz w:val="17"/>
          <w:szCs w:val="17"/>
        </w:rPr>
        <w:t>SO</w:t>
      </w:r>
      <w:r w:rsidR="001B3989" w:rsidRPr="006F4367">
        <w:rPr>
          <w:rFonts w:ascii="Arial" w:hAnsi="Arial" w:cs="Arial"/>
          <w:sz w:val="17"/>
          <w:szCs w:val="17"/>
          <w:vertAlign w:val="subscript"/>
        </w:rPr>
        <w:t>4</w:t>
      </w:r>
      <w:r w:rsidR="001B3989" w:rsidRPr="006F4367">
        <w:rPr>
          <w:rFonts w:ascii="Arial" w:hAnsi="Arial" w:cs="Arial"/>
          <w:sz w:val="17"/>
          <w:szCs w:val="17"/>
        </w:rPr>
        <w:t xml:space="preserve"> solution with Li</w:t>
      </w:r>
      <w:r w:rsidR="001B3989" w:rsidRPr="006F4367">
        <w:rPr>
          <w:rFonts w:ascii="Arial" w:hAnsi="Arial" w:cs="Arial"/>
          <w:sz w:val="17"/>
          <w:szCs w:val="17"/>
          <w:vertAlign w:val="superscript"/>
        </w:rPr>
        <w:t>+</w:t>
      </w:r>
      <w:r w:rsidR="001B3989" w:rsidRPr="006F4367">
        <w:rPr>
          <w:rFonts w:ascii="Arial" w:hAnsi="Arial" w:cs="Arial"/>
          <w:sz w:val="17"/>
          <w:szCs w:val="17"/>
        </w:rPr>
        <w:t>, Na</w:t>
      </w:r>
      <w:r w:rsidR="001B3989" w:rsidRPr="006F4367">
        <w:rPr>
          <w:rFonts w:ascii="Arial" w:hAnsi="Arial" w:cs="Arial"/>
          <w:sz w:val="17"/>
          <w:szCs w:val="17"/>
          <w:vertAlign w:val="superscript"/>
        </w:rPr>
        <w:t>+</w:t>
      </w:r>
      <w:r w:rsidR="001B3989" w:rsidRPr="006F4367">
        <w:rPr>
          <w:rFonts w:ascii="Arial" w:hAnsi="Arial" w:cs="Arial"/>
          <w:sz w:val="17"/>
          <w:szCs w:val="17"/>
        </w:rPr>
        <w:t>,</w:t>
      </w:r>
      <w:r w:rsidR="00E42DBF">
        <w:rPr>
          <w:rFonts w:ascii="Arial" w:hAnsi="Arial" w:cs="Arial"/>
          <w:sz w:val="17"/>
          <w:szCs w:val="17"/>
        </w:rPr>
        <w:t xml:space="preserve"> </w:t>
      </w:r>
      <w:r w:rsidR="001B3989" w:rsidRPr="006F4367">
        <w:rPr>
          <w:rFonts w:ascii="Arial" w:hAnsi="Arial" w:cs="Arial"/>
          <w:sz w:val="17"/>
          <w:szCs w:val="17"/>
        </w:rPr>
        <w:t>K</w:t>
      </w:r>
      <w:r w:rsidR="001B3989" w:rsidRPr="006F4367">
        <w:rPr>
          <w:rFonts w:ascii="Arial" w:hAnsi="Arial" w:cs="Arial"/>
          <w:sz w:val="17"/>
          <w:szCs w:val="17"/>
          <w:vertAlign w:val="superscript"/>
        </w:rPr>
        <w:t>+</w:t>
      </w:r>
      <w:r w:rsidR="00E42DBF">
        <w:rPr>
          <w:rFonts w:ascii="Arial" w:hAnsi="Arial" w:cs="Arial"/>
          <w:sz w:val="17"/>
          <w:szCs w:val="17"/>
        </w:rPr>
        <w:t xml:space="preserve"> and Cs</w:t>
      </w:r>
      <w:r w:rsidR="00E42DBF" w:rsidRPr="00E42DBF">
        <w:rPr>
          <w:rFonts w:ascii="Arial" w:hAnsi="Arial" w:cs="Arial"/>
          <w:sz w:val="17"/>
          <w:szCs w:val="17"/>
          <w:vertAlign w:val="superscript"/>
        </w:rPr>
        <w:t>+</w:t>
      </w:r>
      <w:r w:rsidR="001B3989" w:rsidRPr="006F4367">
        <w:rPr>
          <w:rFonts w:ascii="Arial" w:hAnsi="Arial" w:cs="Arial"/>
          <w:sz w:val="17"/>
          <w:szCs w:val="17"/>
        </w:rPr>
        <w:t xml:space="preserve"> at </w:t>
      </w:r>
      <w:r w:rsidR="001B3989" w:rsidRPr="006F4367">
        <w:rPr>
          <w:rFonts w:ascii="Arial" w:hAnsi="Arial" w:cs="Arial"/>
          <w:bCs/>
          <w:sz w:val="17"/>
          <w:szCs w:val="17"/>
        </w:rPr>
        <w:t>−</w:t>
      </w:r>
      <w:r w:rsidR="001B3989" w:rsidRPr="006F4367">
        <w:rPr>
          <w:rFonts w:ascii="Arial" w:hAnsi="Arial" w:cs="Arial"/>
          <w:sz w:val="17"/>
          <w:szCs w:val="17"/>
        </w:rPr>
        <w:t>1.28 V vs RHE.</w:t>
      </w:r>
    </w:p>
    <w:p w14:paraId="257126C8" w14:textId="77777777" w:rsidR="00D544E9" w:rsidRPr="00DB0635" w:rsidRDefault="00D544E9">
      <w:pPr>
        <w:widowControl/>
        <w:jc w:val="left"/>
        <w:rPr>
          <w:rFonts w:ascii="Arno Pro" w:hAnsi="Arno Pro"/>
          <w:sz w:val="19"/>
          <w:szCs w:val="19"/>
        </w:rPr>
      </w:pPr>
      <w:r w:rsidRPr="00DB0635">
        <w:rPr>
          <w:rFonts w:ascii="Arno Pro" w:hAnsi="Arno Pro"/>
          <w:sz w:val="19"/>
          <w:szCs w:val="19"/>
        </w:rPr>
        <w:br w:type="page"/>
      </w:r>
    </w:p>
    <w:p w14:paraId="587F728B" w14:textId="169F7252" w:rsidR="0041676F" w:rsidRPr="00DB0635" w:rsidRDefault="00EE2434" w:rsidP="00EE2434">
      <w:pPr>
        <w:jc w:val="center"/>
      </w:pPr>
      <w:r w:rsidRPr="00DB0635">
        <w:rPr>
          <w:rFonts w:hint="eastAsia"/>
          <w:noProof/>
        </w:rPr>
        <w:lastRenderedPageBreak/>
        <w:drawing>
          <wp:inline distT="0" distB="0" distL="0" distR="0" wp14:anchorId="240594FE" wp14:editId="567D0E6E">
            <wp:extent cx="3384550" cy="3822700"/>
            <wp:effectExtent l="0" t="0" r="635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84550" cy="3822700"/>
                    </a:xfrm>
                    <a:prstGeom prst="rect">
                      <a:avLst/>
                    </a:prstGeom>
                    <a:noFill/>
                    <a:ln>
                      <a:noFill/>
                    </a:ln>
                  </pic:spPr>
                </pic:pic>
              </a:graphicData>
            </a:graphic>
          </wp:inline>
        </w:drawing>
      </w:r>
    </w:p>
    <w:p w14:paraId="45C12CFC" w14:textId="3E89D66A" w:rsidR="00D544E9" w:rsidRPr="006F4367" w:rsidRDefault="007514B7" w:rsidP="00153191">
      <w:pPr>
        <w:rPr>
          <w:rFonts w:ascii="Arial" w:hAnsi="Arial" w:cs="Arial"/>
          <w:bCs/>
          <w:sz w:val="17"/>
          <w:szCs w:val="17"/>
        </w:rPr>
      </w:pPr>
      <w:r w:rsidRPr="006F4367">
        <w:rPr>
          <w:rFonts w:ascii="Arial" w:hAnsi="Arial" w:cs="Arial"/>
          <w:b/>
          <w:bCs/>
          <w:sz w:val="17"/>
          <w:szCs w:val="17"/>
        </w:rPr>
        <w:t>Figure S</w:t>
      </w:r>
      <w:r w:rsidR="00500B85" w:rsidRPr="006F4367">
        <w:rPr>
          <w:rFonts w:ascii="Arial" w:hAnsi="Arial" w:cs="Arial"/>
          <w:b/>
          <w:bCs/>
          <w:sz w:val="17"/>
          <w:szCs w:val="17"/>
        </w:rPr>
        <w:t>5</w:t>
      </w:r>
      <w:r w:rsidR="00362FCE" w:rsidRPr="006F4367">
        <w:rPr>
          <w:rFonts w:ascii="Arial" w:hAnsi="Arial" w:cs="Arial"/>
          <w:b/>
          <w:bCs/>
          <w:sz w:val="17"/>
          <w:szCs w:val="17"/>
        </w:rPr>
        <w:t>.</w:t>
      </w:r>
      <w:r w:rsidRPr="006F4367">
        <w:rPr>
          <w:rFonts w:ascii="Arial" w:hAnsi="Arial" w:cs="Arial"/>
          <w:b/>
          <w:bCs/>
          <w:sz w:val="17"/>
          <w:szCs w:val="17"/>
        </w:rPr>
        <w:t xml:space="preserve"> </w:t>
      </w:r>
      <w:bookmarkStart w:id="6" w:name="_Hlk115430879"/>
      <w:r w:rsidR="0010651A" w:rsidRPr="006F4367">
        <w:rPr>
          <w:rFonts w:ascii="Arial" w:hAnsi="Arial" w:cs="Arial"/>
          <w:bCs/>
          <w:sz w:val="17"/>
          <w:szCs w:val="17"/>
        </w:rPr>
        <w:t>ATR-SEIR</w:t>
      </w:r>
      <w:r w:rsidR="006D7D27" w:rsidRPr="006F4367">
        <w:rPr>
          <w:rFonts w:ascii="Arial" w:hAnsi="Arial" w:cs="Arial"/>
          <w:bCs/>
          <w:sz w:val="17"/>
          <w:szCs w:val="17"/>
        </w:rPr>
        <w:t>AS</w:t>
      </w:r>
      <w:r w:rsidR="0010651A" w:rsidRPr="006F4367">
        <w:rPr>
          <w:rFonts w:ascii="Arial" w:hAnsi="Arial" w:cs="Arial"/>
          <w:bCs/>
          <w:sz w:val="17"/>
          <w:szCs w:val="17"/>
        </w:rPr>
        <w:t xml:space="preserve"> of </w:t>
      </w:r>
      <w:r w:rsidR="0010651A" w:rsidRPr="006F4367">
        <w:rPr>
          <w:rFonts w:ascii="Arial" w:hAnsi="Arial" w:cs="Arial"/>
          <w:bCs/>
          <w:sz w:val="17"/>
          <w:szCs w:val="17"/>
          <w:vertAlign w:val="superscript"/>
        </w:rPr>
        <w:t>13</w:t>
      </w:r>
      <w:r w:rsidR="0010651A" w:rsidRPr="006F4367">
        <w:rPr>
          <w:rFonts w:ascii="Arial" w:hAnsi="Arial" w:cs="Arial"/>
          <w:bCs/>
          <w:sz w:val="17"/>
          <w:szCs w:val="17"/>
        </w:rPr>
        <w:t>CO</w:t>
      </w:r>
      <w:r w:rsidR="0010651A" w:rsidRPr="006F4367">
        <w:rPr>
          <w:rFonts w:ascii="Arial" w:hAnsi="Arial" w:cs="Arial"/>
          <w:bCs/>
          <w:sz w:val="17"/>
          <w:szCs w:val="17"/>
          <w:vertAlign w:val="subscript"/>
        </w:rPr>
        <w:t>2</w:t>
      </w:r>
      <w:r w:rsidR="0010651A" w:rsidRPr="006F4367">
        <w:rPr>
          <w:rFonts w:ascii="Arial" w:hAnsi="Arial" w:cs="Arial"/>
          <w:bCs/>
          <w:sz w:val="17"/>
          <w:szCs w:val="17"/>
        </w:rPr>
        <w:t xml:space="preserve"> </w:t>
      </w:r>
      <w:r w:rsidR="00952D78" w:rsidRPr="006F4367">
        <w:rPr>
          <w:rFonts w:ascii="Arial" w:hAnsi="Arial" w:cs="Arial"/>
          <w:bCs/>
          <w:sz w:val="17"/>
          <w:szCs w:val="17"/>
        </w:rPr>
        <w:t xml:space="preserve">reduction </w:t>
      </w:r>
      <w:r w:rsidR="0010651A" w:rsidRPr="006F4367">
        <w:rPr>
          <w:rFonts w:ascii="Arial" w:hAnsi="Arial" w:cs="Arial"/>
          <w:bCs/>
          <w:sz w:val="17"/>
          <w:szCs w:val="17"/>
        </w:rPr>
        <w:t>in 0.05</w:t>
      </w:r>
      <w:r w:rsidR="00952D78" w:rsidRPr="006F4367">
        <w:rPr>
          <w:rFonts w:ascii="Arial" w:hAnsi="Arial" w:cs="Arial"/>
          <w:bCs/>
          <w:sz w:val="17"/>
          <w:szCs w:val="17"/>
        </w:rPr>
        <w:t xml:space="preserve"> </w:t>
      </w:r>
      <w:r w:rsidR="0010651A" w:rsidRPr="006F4367">
        <w:rPr>
          <w:rFonts w:ascii="Arial" w:hAnsi="Arial" w:cs="Arial"/>
          <w:bCs/>
          <w:sz w:val="17"/>
          <w:szCs w:val="17"/>
        </w:rPr>
        <w:t>M H</w:t>
      </w:r>
      <w:r w:rsidR="0010651A" w:rsidRPr="006F4367">
        <w:rPr>
          <w:rFonts w:ascii="Arial" w:hAnsi="Arial" w:cs="Arial"/>
          <w:bCs/>
          <w:sz w:val="17"/>
          <w:szCs w:val="17"/>
          <w:vertAlign w:val="subscript"/>
        </w:rPr>
        <w:t>2</w:t>
      </w:r>
      <w:r w:rsidR="0010651A" w:rsidRPr="006F4367">
        <w:rPr>
          <w:rFonts w:ascii="Arial" w:hAnsi="Arial" w:cs="Arial"/>
          <w:bCs/>
          <w:sz w:val="17"/>
          <w:szCs w:val="17"/>
        </w:rPr>
        <w:t>SO</w:t>
      </w:r>
      <w:r w:rsidR="0010651A" w:rsidRPr="006F4367">
        <w:rPr>
          <w:rFonts w:ascii="Arial" w:hAnsi="Arial" w:cs="Arial"/>
          <w:bCs/>
          <w:sz w:val="17"/>
          <w:szCs w:val="17"/>
          <w:vertAlign w:val="subscript"/>
        </w:rPr>
        <w:t>4</w:t>
      </w:r>
      <w:r w:rsidR="0010651A" w:rsidRPr="006F4367">
        <w:rPr>
          <w:rFonts w:ascii="Arial" w:hAnsi="Arial" w:cs="Arial"/>
          <w:bCs/>
          <w:sz w:val="17"/>
          <w:szCs w:val="17"/>
        </w:rPr>
        <w:t xml:space="preserve"> + 1</w:t>
      </w:r>
      <w:r w:rsidR="00952D78" w:rsidRPr="006F4367">
        <w:rPr>
          <w:rFonts w:ascii="Arial" w:hAnsi="Arial" w:cs="Arial"/>
          <w:bCs/>
          <w:sz w:val="17"/>
          <w:szCs w:val="17"/>
        </w:rPr>
        <w:t xml:space="preserve"> </w:t>
      </w:r>
      <w:r w:rsidR="0010651A" w:rsidRPr="006F4367">
        <w:rPr>
          <w:rFonts w:ascii="Arial" w:hAnsi="Arial" w:cs="Arial"/>
          <w:bCs/>
          <w:sz w:val="17"/>
          <w:szCs w:val="17"/>
        </w:rPr>
        <w:t>M Na</w:t>
      </w:r>
      <w:r w:rsidR="0010651A" w:rsidRPr="006F4367">
        <w:rPr>
          <w:rFonts w:ascii="Arial" w:hAnsi="Arial" w:cs="Arial"/>
          <w:bCs/>
          <w:sz w:val="17"/>
          <w:szCs w:val="17"/>
          <w:vertAlign w:val="subscript"/>
        </w:rPr>
        <w:t>2</w:t>
      </w:r>
      <w:r w:rsidR="0010651A" w:rsidRPr="006F4367">
        <w:rPr>
          <w:rFonts w:ascii="Arial" w:hAnsi="Arial" w:cs="Arial"/>
          <w:bCs/>
          <w:sz w:val="17"/>
          <w:szCs w:val="17"/>
        </w:rPr>
        <w:t>SO</w:t>
      </w:r>
      <w:r w:rsidR="0010651A" w:rsidRPr="006F4367">
        <w:rPr>
          <w:rFonts w:ascii="Arial" w:hAnsi="Arial" w:cs="Arial"/>
          <w:bCs/>
          <w:sz w:val="17"/>
          <w:szCs w:val="17"/>
          <w:vertAlign w:val="subscript"/>
        </w:rPr>
        <w:t>4</w:t>
      </w:r>
      <w:r w:rsidR="00952D78" w:rsidRPr="006F4367">
        <w:rPr>
          <w:rFonts w:ascii="Arial" w:hAnsi="Arial" w:cs="Arial"/>
          <w:bCs/>
          <w:sz w:val="17"/>
          <w:szCs w:val="17"/>
        </w:rPr>
        <w:t>.</w:t>
      </w:r>
      <w:r w:rsidR="0010651A" w:rsidRPr="006F4367">
        <w:rPr>
          <w:rFonts w:ascii="Arial" w:hAnsi="Arial" w:cs="Arial"/>
          <w:bCs/>
          <w:sz w:val="17"/>
          <w:szCs w:val="17"/>
        </w:rPr>
        <w:t xml:space="preserve"> </w:t>
      </w:r>
      <w:r w:rsidR="00952D78" w:rsidRPr="006F4367">
        <w:rPr>
          <w:rFonts w:ascii="Arial" w:hAnsi="Arial" w:cs="Arial"/>
          <w:bCs/>
          <w:sz w:val="17"/>
          <w:szCs w:val="17"/>
        </w:rPr>
        <w:t xml:space="preserve">The </w:t>
      </w:r>
      <w:r w:rsidR="0010651A" w:rsidRPr="006F4367">
        <w:rPr>
          <w:rFonts w:ascii="Arial" w:hAnsi="Arial" w:cs="Arial"/>
          <w:bCs/>
          <w:sz w:val="17"/>
          <w:szCs w:val="17"/>
        </w:rPr>
        <w:t xml:space="preserve">reference spectrum was taken at </w:t>
      </w:r>
      <w:r w:rsidR="00192B9F" w:rsidRPr="006F4367">
        <w:rPr>
          <w:rFonts w:ascii="Arial" w:hAnsi="Arial" w:cs="Arial"/>
          <w:bCs/>
          <w:sz w:val="17"/>
          <w:szCs w:val="17"/>
        </w:rPr>
        <w:t>−</w:t>
      </w:r>
      <w:r w:rsidR="0010651A" w:rsidRPr="006F4367">
        <w:rPr>
          <w:rFonts w:ascii="Arial" w:hAnsi="Arial" w:cs="Arial"/>
          <w:bCs/>
          <w:sz w:val="17"/>
          <w:szCs w:val="17"/>
        </w:rPr>
        <w:t>0.08 V vs RHE.</w:t>
      </w:r>
    </w:p>
    <w:p w14:paraId="375B5BDE" w14:textId="77777777" w:rsidR="00D544E9" w:rsidRPr="00DB0635" w:rsidRDefault="00D544E9">
      <w:pPr>
        <w:widowControl/>
        <w:jc w:val="left"/>
        <w:rPr>
          <w:rFonts w:ascii="Arno Pro" w:hAnsi="Arno Pro" w:cs="Times New Roman"/>
          <w:bCs/>
          <w:sz w:val="19"/>
          <w:szCs w:val="19"/>
        </w:rPr>
      </w:pPr>
      <w:r w:rsidRPr="00DB0635">
        <w:rPr>
          <w:rFonts w:ascii="Arno Pro" w:hAnsi="Arno Pro" w:cs="Times New Roman"/>
          <w:bCs/>
          <w:sz w:val="19"/>
          <w:szCs w:val="19"/>
        </w:rPr>
        <w:br w:type="page"/>
      </w:r>
    </w:p>
    <w:p w14:paraId="1BA851DE" w14:textId="77777777" w:rsidR="007514B7" w:rsidRPr="00DB0635" w:rsidRDefault="007514B7" w:rsidP="00153191">
      <w:pPr>
        <w:rPr>
          <w:rFonts w:ascii="Arno Pro" w:hAnsi="Arno Pro" w:cs="Times New Roman"/>
          <w:sz w:val="19"/>
          <w:szCs w:val="19"/>
        </w:rPr>
      </w:pPr>
    </w:p>
    <w:bookmarkEnd w:id="6"/>
    <w:p w14:paraId="66C0C7ED" w14:textId="4559F44F" w:rsidR="00A24ADC" w:rsidRPr="00DB0635" w:rsidRDefault="00575E6E" w:rsidP="00097842">
      <w:pPr>
        <w:jc w:val="center"/>
        <w:rPr>
          <w:rFonts w:ascii="Arno Pro" w:hAnsi="Arno Pro"/>
          <w:sz w:val="19"/>
          <w:szCs w:val="19"/>
        </w:rPr>
      </w:pPr>
      <w:r w:rsidRPr="00DB0635">
        <w:rPr>
          <w:noProof/>
        </w:rPr>
        <w:drawing>
          <wp:inline distT="0" distB="0" distL="0" distR="0" wp14:anchorId="638C07FD" wp14:editId="11B04ED9">
            <wp:extent cx="3378200" cy="3814481"/>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3378200" cy="3814481"/>
                    </a:xfrm>
                    <a:prstGeom prst="rect">
                      <a:avLst/>
                    </a:prstGeom>
                    <a:noFill/>
                    <a:ln>
                      <a:noFill/>
                    </a:ln>
                  </pic:spPr>
                </pic:pic>
              </a:graphicData>
            </a:graphic>
          </wp:inline>
        </w:drawing>
      </w:r>
    </w:p>
    <w:p w14:paraId="614E1FB8" w14:textId="6D259F7B" w:rsidR="00D544E9" w:rsidRPr="006F4367" w:rsidRDefault="00466BF2" w:rsidP="007A14A3">
      <w:pPr>
        <w:rPr>
          <w:rFonts w:ascii="Arial" w:hAnsi="Arial" w:cs="Arial"/>
          <w:bCs/>
          <w:sz w:val="17"/>
          <w:szCs w:val="17"/>
        </w:rPr>
      </w:pPr>
      <w:r w:rsidRPr="006F4367">
        <w:rPr>
          <w:rFonts w:ascii="Arial" w:hAnsi="Arial" w:cs="Arial"/>
          <w:b/>
          <w:bCs/>
          <w:sz w:val="17"/>
          <w:szCs w:val="17"/>
        </w:rPr>
        <w:t>Figure S</w:t>
      </w:r>
      <w:r w:rsidR="00500B85" w:rsidRPr="006F4367">
        <w:rPr>
          <w:rFonts w:ascii="Arial" w:hAnsi="Arial" w:cs="Arial"/>
          <w:b/>
          <w:bCs/>
          <w:sz w:val="17"/>
          <w:szCs w:val="17"/>
        </w:rPr>
        <w:t>6</w:t>
      </w:r>
      <w:r w:rsidRPr="006F4367">
        <w:rPr>
          <w:rFonts w:ascii="Arial" w:hAnsi="Arial" w:cs="Arial"/>
          <w:b/>
          <w:bCs/>
          <w:sz w:val="17"/>
          <w:szCs w:val="17"/>
        </w:rPr>
        <w:t xml:space="preserve">. </w:t>
      </w:r>
      <w:r w:rsidR="0010651A" w:rsidRPr="006F4367">
        <w:rPr>
          <w:rFonts w:ascii="Arial" w:hAnsi="Arial" w:cs="Arial"/>
          <w:bCs/>
          <w:sz w:val="17"/>
          <w:szCs w:val="17"/>
        </w:rPr>
        <w:t>ATR-SEIR</w:t>
      </w:r>
      <w:r w:rsidR="006D7D27" w:rsidRPr="006F4367">
        <w:rPr>
          <w:rFonts w:ascii="Arial" w:hAnsi="Arial" w:cs="Arial"/>
          <w:bCs/>
          <w:sz w:val="17"/>
          <w:szCs w:val="17"/>
        </w:rPr>
        <w:t>AS</w:t>
      </w:r>
      <w:r w:rsidR="0010651A" w:rsidRPr="006F4367">
        <w:rPr>
          <w:rFonts w:ascii="Arial" w:hAnsi="Arial" w:cs="Arial"/>
          <w:bCs/>
          <w:sz w:val="17"/>
          <w:szCs w:val="17"/>
        </w:rPr>
        <w:t xml:space="preserve"> of </w:t>
      </w:r>
      <w:r w:rsidR="00952D78" w:rsidRPr="006F4367">
        <w:rPr>
          <w:rFonts w:ascii="Arial" w:hAnsi="Arial" w:cs="Arial"/>
          <w:bCs/>
          <w:sz w:val="17"/>
          <w:szCs w:val="17"/>
        </w:rPr>
        <w:t>CO</w:t>
      </w:r>
      <w:r w:rsidR="00952D78" w:rsidRPr="006F4367">
        <w:rPr>
          <w:rFonts w:ascii="Arial" w:hAnsi="Arial" w:cs="Arial"/>
          <w:bCs/>
          <w:sz w:val="17"/>
          <w:szCs w:val="17"/>
          <w:vertAlign w:val="subscript"/>
        </w:rPr>
        <w:t>2</w:t>
      </w:r>
      <w:r w:rsidR="00952D78" w:rsidRPr="006F4367">
        <w:rPr>
          <w:rFonts w:ascii="Arial" w:hAnsi="Arial" w:cs="Arial"/>
          <w:bCs/>
          <w:sz w:val="17"/>
          <w:szCs w:val="17"/>
        </w:rPr>
        <w:t xml:space="preserve">RR in </w:t>
      </w:r>
      <w:r w:rsidR="0010651A" w:rsidRPr="006F4367">
        <w:rPr>
          <w:rFonts w:ascii="Arial" w:hAnsi="Arial" w:cs="Arial"/>
          <w:bCs/>
          <w:sz w:val="17"/>
          <w:szCs w:val="17"/>
        </w:rPr>
        <w:t>0.05</w:t>
      </w:r>
      <w:r w:rsidR="00952D78" w:rsidRPr="006F4367">
        <w:rPr>
          <w:rFonts w:ascii="Arial" w:hAnsi="Arial" w:cs="Arial"/>
          <w:bCs/>
          <w:sz w:val="17"/>
          <w:szCs w:val="17"/>
        </w:rPr>
        <w:t xml:space="preserve"> </w:t>
      </w:r>
      <w:r w:rsidR="0010651A" w:rsidRPr="006F4367">
        <w:rPr>
          <w:rFonts w:ascii="Arial" w:hAnsi="Arial" w:cs="Arial"/>
          <w:bCs/>
          <w:sz w:val="17"/>
          <w:szCs w:val="17"/>
        </w:rPr>
        <w:t>M H</w:t>
      </w:r>
      <w:r w:rsidR="0010651A" w:rsidRPr="006F4367">
        <w:rPr>
          <w:rFonts w:ascii="Arial" w:hAnsi="Arial" w:cs="Arial"/>
          <w:bCs/>
          <w:sz w:val="17"/>
          <w:szCs w:val="17"/>
          <w:vertAlign w:val="subscript"/>
        </w:rPr>
        <w:t>2</w:t>
      </w:r>
      <w:r w:rsidR="0010651A" w:rsidRPr="006F4367">
        <w:rPr>
          <w:rFonts w:ascii="Arial" w:hAnsi="Arial" w:cs="Arial"/>
          <w:bCs/>
          <w:sz w:val="17"/>
          <w:szCs w:val="17"/>
        </w:rPr>
        <w:t>SO</w:t>
      </w:r>
      <w:r w:rsidR="0010651A" w:rsidRPr="006F4367">
        <w:rPr>
          <w:rFonts w:ascii="Arial" w:hAnsi="Arial" w:cs="Arial"/>
          <w:bCs/>
          <w:sz w:val="17"/>
          <w:szCs w:val="17"/>
          <w:vertAlign w:val="subscript"/>
        </w:rPr>
        <w:t>4</w:t>
      </w:r>
      <w:r w:rsidR="0010651A" w:rsidRPr="006F4367">
        <w:rPr>
          <w:rFonts w:ascii="Arial" w:hAnsi="Arial" w:cs="Arial"/>
          <w:bCs/>
          <w:sz w:val="17"/>
          <w:szCs w:val="17"/>
        </w:rPr>
        <w:t xml:space="preserve"> + 1</w:t>
      </w:r>
      <w:r w:rsidR="00952D78" w:rsidRPr="006F4367">
        <w:rPr>
          <w:rFonts w:ascii="Arial" w:hAnsi="Arial" w:cs="Arial"/>
          <w:bCs/>
          <w:sz w:val="17"/>
          <w:szCs w:val="17"/>
        </w:rPr>
        <w:t xml:space="preserve"> </w:t>
      </w:r>
      <w:r w:rsidR="0010651A" w:rsidRPr="006F4367">
        <w:rPr>
          <w:rFonts w:ascii="Arial" w:hAnsi="Arial" w:cs="Arial"/>
          <w:bCs/>
          <w:sz w:val="17"/>
          <w:szCs w:val="17"/>
        </w:rPr>
        <w:t>M Na</w:t>
      </w:r>
      <w:r w:rsidR="0010651A" w:rsidRPr="006F4367">
        <w:rPr>
          <w:rFonts w:ascii="Arial" w:hAnsi="Arial" w:cs="Arial"/>
          <w:bCs/>
          <w:sz w:val="17"/>
          <w:szCs w:val="17"/>
          <w:vertAlign w:val="subscript"/>
        </w:rPr>
        <w:t>2</w:t>
      </w:r>
      <w:r w:rsidR="0010651A" w:rsidRPr="006F4367">
        <w:rPr>
          <w:rFonts w:ascii="Arial" w:hAnsi="Arial" w:cs="Arial"/>
          <w:bCs/>
          <w:sz w:val="17"/>
          <w:szCs w:val="17"/>
        </w:rPr>
        <w:t>SO</w:t>
      </w:r>
      <w:r w:rsidR="0010651A" w:rsidRPr="006F4367">
        <w:rPr>
          <w:rFonts w:ascii="Arial" w:hAnsi="Arial" w:cs="Arial"/>
          <w:bCs/>
          <w:sz w:val="17"/>
          <w:szCs w:val="17"/>
          <w:vertAlign w:val="subscript"/>
        </w:rPr>
        <w:t>4</w:t>
      </w:r>
      <w:r w:rsidR="0010651A" w:rsidRPr="006F4367">
        <w:rPr>
          <w:rFonts w:ascii="Arial" w:hAnsi="Arial" w:cs="Arial"/>
          <w:bCs/>
          <w:sz w:val="17"/>
          <w:szCs w:val="17"/>
        </w:rPr>
        <w:t xml:space="preserve"> </w:t>
      </w:r>
      <w:r w:rsidR="00952D78" w:rsidRPr="006F4367">
        <w:rPr>
          <w:rFonts w:ascii="Arial" w:hAnsi="Arial" w:cs="Arial"/>
          <w:bCs/>
          <w:sz w:val="17"/>
          <w:szCs w:val="17"/>
        </w:rPr>
        <w:t>solution prepared with</w:t>
      </w:r>
      <w:r w:rsidR="0010651A" w:rsidRPr="006F4367">
        <w:rPr>
          <w:rFonts w:ascii="Arial" w:hAnsi="Arial" w:cs="Arial"/>
          <w:bCs/>
          <w:sz w:val="17"/>
          <w:szCs w:val="17"/>
        </w:rPr>
        <w:t xml:space="preserve"> </w:t>
      </w:r>
      <w:r w:rsidR="007D3C99" w:rsidRPr="006F4367">
        <w:rPr>
          <w:rFonts w:ascii="Arial" w:hAnsi="Arial" w:cs="Arial"/>
          <w:bCs/>
          <w:sz w:val="17"/>
          <w:szCs w:val="17"/>
        </w:rPr>
        <w:t>H</w:t>
      </w:r>
      <w:r w:rsidR="007D3C99" w:rsidRPr="006F4367">
        <w:rPr>
          <w:rFonts w:ascii="Arial" w:hAnsi="Arial" w:cs="Arial"/>
          <w:bCs/>
          <w:sz w:val="17"/>
          <w:szCs w:val="17"/>
          <w:vertAlign w:val="subscript"/>
        </w:rPr>
        <w:t>2</w:t>
      </w:r>
      <w:r w:rsidR="007D3C99" w:rsidRPr="006F4367">
        <w:rPr>
          <w:rFonts w:ascii="Arial" w:hAnsi="Arial" w:cs="Arial"/>
          <w:bCs/>
          <w:sz w:val="17"/>
          <w:szCs w:val="17"/>
          <w:vertAlign w:val="superscript"/>
        </w:rPr>
        <w:t>18</w:t>
      </w:r>
      <w:r w:rsidR="007D3C99" w:rsidRPr="006F4367">
        <w:rPr>
          <w:rFonts w:ascii="Arial" w:hAnsi="Arial" w:cs="Arial"/>
          <w:bCs/>
          <w:sz w:val="17"/>
          <w:szCs w:val="17"/>
        </w:rPr>
        <w:t>O</w:t>
      </w:r>
      <w:r w:rsidR="00952D78" w:rsidRPr="006F4367">
        <w:rPr>
          <w:rFonts w:ascii="Arial" w:hAnsi="Arial" w:cs="Arial"/>
          <w:bCs/>
          <w:sz w:val="17"/>
          <w:szCs w:val="17"/>
        </w:rPr>
        <w:t>.</w:t>
      </w:r>
      <w:r w:rsidR="0010651A" w:rsidRPr="006F4367">
        <w:rPr>
          <w:rFonts w:ascii="Arial" w:hAnsi="Arial" w:cs="Arial"/>
          <w:bCs/>
          <w:sz w:val="17"/>
          <w:szCs w:val="17"/>
        </w:rPr>
        <w:t xml:space="preserve"> </w:t>
      </w:r>
      <w:r w:rsidR="00952D78" w:rsidRPr="006F4367">
        <w:rPr>
          <w:rFonts w:ascii="Arial" w:hAnsi="Arial" w:cs="Arial"/>
          <w:bCs/>
          <w:sz w:val="17"/>
          <w:szCs w:val="17"/>
        </w:rPr>
        <w:t xml:space="preserve">The </w:t>
      </w:r>
      <w:r w:rsidR="0010651A" w:rsidRPr="006F4367">
        <w:rPr>
          <w:rFonts w:ascii="Arial" w:hAnsi="Arial" w:cs="Arial"/>
          <w:bCs/>
          <w:sz w:val="17"/>
          <w:szCs w:val="17"/>
        </w:rPr>
        <w:t xml:space="preserve">reference spectrum was taken at </w:t>
      </w:r>
      <w:r w:rsidR="00192B9F" w:rsidRPr="006F4367">
        <w:rPr>
          <w:rFonts w:ascii="Arial" w:hAnsi="Arial" w:cs="Arial"/>
          <w:bCs/>
          <w:sz w:val="17"/>
          <w:szCs w:val="17"/>
        </w:rPr>
        <w:t>−</w:t>
      </w:r>
      <w:r w:rsidR="0010651A" w:rsidRPr="006F4367">
        <w:rPr>
          <w:rFonts w:ascii="Arial" w:hAnsi="Arial" w:cs="Arial"/>
          <w:bCs/>
          <w:sz w:val="17"/>
          <w:szCs w:val="17"/>
        </w:rPr>
        <w:t>0.08 V vs RHE</w:t>
      </w:r>
      <w:r w:rsidR="00916773" w:rsidRPr="006F4367">
        <w:rPr>
          <w:rFonts w:ascii="Arial" w:hAnsi="Arial" w:cs="Arial"/>
          <w:bCs/>
          <w:sz w:val="17"/>
          <w:szCs w:val="17"/>
        </w:rPr>
        <w:t>.</w:t>
      </w:r>
    </w:p>
    <w:p w14:paraId="7F0151EE" w14:textId="77777777" w:rsidR="00D544E9" w:rsidRPr="00DB0635" w:rsidRDefault="00D544E9">
      <w:pPr>
        <w:widowControl/>
        <w:jc w:val="left"/>
        <w:rPr>
          <w:rFonts w:ascii="Arno Pro" w:hAnsi="Arno Pro" w:cs="Times New Roman"/>
          <w:bCs/>
          <w:sz w:val="19"/>
          <w:szCs w:val="19"/>
        </w:rPr>
      </w:pPr>
      <w:r w:rsidRPr="00DB0635">
        <w:rPr>
          <w:rFonts w:ascii="Arno Pro" w:hAnsi="Arno Pro" w:cs="Times New Roman"/>
          <w:bCs/>
          <w:sz w:val="19"/>
          <w:szCs w:val="19"/>
        </w:rPr>
        <w:br w:type="page"/>
      </w:r>
    </w:p>
    <w:p w14:paraId="45032C24" w14:textId="77777777" w:rsidR="00575A34" w:rsidRPr="00DB0635" w:rsidRDefault="00575A34" w:rsidP="007A14A3">
      <w:pPr>
        <w:rPr>
          <w:rFonts w:ascii="Arno Pro" w:hAnsi="Arno Pro" w:cs="Times New Roman"/>
          <w:sz w:val="19"/>
          <w:szCs w:val="19"/>
        </w:rPr>
      </w:pPr>
    </w:p>
    <w:p w14:paraId="73216822" w14:textId="2AD165A0" w:rsidR="007A14A3" w:rsidRPr="00DB0635" w:rsidRDefault="00575E6E" w:rsidP="007A14A3">
      <w:pPr>
        <w:jc w:val="center"/>
        <w:rPr>
          <w:rFonts w:ascii="Arno Pro" w:hAnsi="Arno Pro" w:cs="Times New Roman"/>
          <w:sz w:val="19"/>
          <w:szCs w:val="19"/>
        </w:rPr>
      </w:pPr>
      <w:r w:rsidRPr="00DB0635">
        <w:rPr>
          <w:rFonts w:ascii="Arno Pro" w:hAnsi="Arno Pro" w:cs="Times New Roman"/>
          <w:noProof/>
          <w:sz w:val="19"/>
          <w:szCs w:val="19"/>
        </w:rPr>
        <w:drawing>
          <wp:inline distT="0" distB="0" distL="0" distR="0" wp14:anchorId="69336EEE" wp14:editId="7A9E6D3B">
            <wp:extent cx="3390900" cy="38227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90900" cy="3822700"/>
                    </a:xfrm>
                    <a:prstGeom prst="rect">
                      <a:avLst/>
                    </a:prstGeom>
                    <a:noFill/>
                    <a:ln>
                      <a:noFill/>
                    </a:ln>
                  </pic:spPr>
                </pic:pic>
              </a:graphicData>
            </a:graphic>
          </wp:inline>
        </w:drawing>
      </w:r>
    </w:p>
    <w:p w14:paraId="1FFA8FBE" w14:textId="07C5F679" w:rsidR="001D5BDF" w:rsidRDefault="00466BF2">
      <w:pPr>
        <w:widowControl/>
        <w:jc w:val="left"/>
        <w:rPr>
          <w:rFonts w:ascii="Arial" w:hAnsi="Arial" w:cs="Arial"/>
          <w:bCs/>
          <w:sz w:val="17"/>
          <w:szCs w:val="17"/>
        </w:rPr>
      </w:pPr>
      <w:r w:rsidRPr="006F4367">
        <w:rPr>
          <w:rFonts w:ascii="Arial" w:hAnsi="Arial" w:cs="Arial"/>
          <w:b/>
          <w:bCs/>
          <w:sz w:val="17"/>
          <w:szCs w:val="17"/>
        </w:rPr>
        <w:t>Figure S</w:t>
      </w:r>
      <w:r w:rsidR="00500B85" w:rsidRPr="006F4367">
        <w:rPr>
          <w:rFonts w:ascii="Arial" w:hAnsi="Arial" w:cs="Arial"/>
          <w:b/>
          <w:bCs/>
          <w:sz w:val="17"/>
          <w:szCs w:val="17"/>
        </w:rPr>
        <w:t>7</w:t>
      </w:r>
      <w:r w:rsidRPr="006F4367">
        <w:rPr>
          <w:rFonts w:ascii="Arial" w:hAnsi="Arial" w:cs="Arial"/>
          <w:b/>
          <w:bCs/>
          <w:sz w:val="17"/>
          <w:szCs w:val="17"/>
        </w:rPr>
        <w:t xml:space="preserve">. </w:t>
      </w:r>
      <w:r w:rsidR="00916773" w:rsidRPr="006F4367">
        <w:rPr>
          <w:rFonts w:ascii="Arial" w:hAnsi="Arial" w:cs="Arial"/>
          <w:bCs/>
          <w:sz w:val="17"/>
          <w:szCs w:val="17"/>
        </w:rPr>
        <w:t>ATR-SEIR</w:t>
      </w:r>
      <w:r w:rsidR="006D7D27" w:rsidRPr="006F4367">
        <w:rPr>
          <w:rFonts w:ascii="Arial" w:hAnsi="Arial" w:cs="Arial"/>
          <w:bCs/>
          <w:sz w:val="17"/>
          <w:szCs w:val="17"/>
        </w:rPr>
        <w:t>AS</w:t>
      </w:r>
      <w:r w:rsidR="00916773" w:rsidRPr="006F4367">
        <w:rPr>
          <w:rFonts w:ascii="Arial" w:hAnsi="Arial" w:cs="Arial"/>
          <w:bCs/>
          <w:sz w:val="17"/>
          <w:szCs w:val="17"/>
        </w:rPr>
        <w:t xml:space="preserve"> of </w:t>
      </w:r>
      <w:r w:rsidR="00952D78" w:rsidRPr="006F4367">
        <w:rPr>
          <w:rFonts w:ascii="Arial" w:hAnsi="Arial" w:cs="Arial"/>
          <w:bCs/>
          <w:sz w:val="17"/>
          <w:szCs w:val="17"/>
        </w:rPr>
        <w:t>CO</w:t>
      </w:r>
      <w:r w:rsidR="00952D78" w:rsidRPr="006F4367">
        <w:rPr>
          <w:rFonts w:ascii="Arial" w:hAnsi="Arial" w:cs="Arial"/>
          <w:bCs/>
          <w:sz w:val="17"/>
          <w:szCs w:val="17"/>
          <w:vertAlign w:val="subscript"/>
        </w:rPr>
        <w:t>2</w:t>
      </w:r>
      <w:r w:rsidR="00952D78" w:rsidRPr="006F4367">
        <w:rPr>
          <w:rFonts w:ascii="Arial" w:hAnsi="Arial" w:cs="Arial"/>
          <w:bCs/>
          <w:sz w:val="17"/>
          <w:szCs w:val="17"/>
        </w:rPr>
        <w:t xml:space="preserve">RR in </w:t>
      </w:r>
      <w:r w:rsidR="00916773" w:rsidRPr="006F4367">
        <w:rPr>
          <w:rFonts w:ascii="Arial" w:hAnsi="Arial" w:cs="Arial"/>
          <w:bCs/>
          <w:sz w:val="17"/>
          <w:szCs w:val="17"/>
        </w:rPr>
        <w:t>0.05</w:t>
      </w:r>
      <w:r w:rsidR="002A5D0F">
        <w:rPr>
          <w:rFonts w:ascii="Arial" w:hAnsi="Arial" w:cs="Arial"/>
          <w:bCs/>
          <w:sz w:val="17"/>
          <w:szCs w:val="17"/>
        </w:rPr>
        <w:t xml:space="preserve"> </w:t>
      </w:r>
      <w:r w:rsidR="00916773" w:rsidRPr="006F4367">
        <w:rPr>
          <w:rFonts w:ascii="Arial" w:hAnsi="Arial" w:cs="Arial"/>
          <w:bCs/>
          <w:sz w:val="17"/>
          <w:szCs w:val="17"/>
        </w:rPr>
        <w:t>M H</w:t>
      </w:r>
      <w:r w:rsidR="00916773" w:rsidRPr="006F4367">
        <w:rPr>
          <w:rFonts w:ascii="Arial" w:hAnsi="Arial" w:cs="Arial"/>
          <w:bCs/>
          <w:sz w:val="17"/>
          <w:szCs w:val="17"/>
          <w:vertAlign w:val="subscript"/>
        </w:rPr>
        <w:t>2</w:t>
      </w:r>
      <w:r w:rsidR="00916773" w:rsidRPr="006F4367">
        <w:rPr>
          <w:rFonts w:ascii="Arial" w:hAnsi="Arial" w:cs="Arial"/>
          <w:bCs/>
          <w:sz w:val="17"/>
          <w:szCs w:val="17"/>
        </w:rPr>
        <w:t>SO</w:t>
      </w:r>
      <w:r w:rsidR="00916773" w:rsidRPr="006F4367">
        <w:rPr>
          <w:rFonts w:ascii="Arial" w:hAnsi="Arial" w:cs="Arial"/>
          <w:bCs/>
          <w:sz w:val="17"/>
          <w:szCs w:val="17"/>
          <w:vertAlign w:val="subscript"/>
        </w:rPr>
        <w:t>4</w:t>
      </w:r>
      <w:r w:rsidR="00916773" w:rsidRPr="006F4367">
        <w:rPr>
          <w:rFonts w:ascii="Arial" w:hAnsi="Arial" w:cs="Arial"/>
          <w:bCs/>
          <w:sz w:val="17"/>
          <w:szCs w:val="17"/>
        </w:rPr>
        <w:t xml:space="preserve"> + 1</w:t>
      </w:r>
      <w:r w:rsidR="002A5D0F">
        <w:rPr>
          <w:rFonts w:ascii="Arial" w:hAnsi="Arial" w:cs="Arial"/>
          <w:bCs/>
          <w:sz w:val="17"/>
          <w:szCs w:val="17"/>
        </w:rPr>
        <w:t xml:space="preserve"> </w:t>
      </w:r>
      <w:r w:rsidR="00916773" w:rsidRPr="006F4367">
        <w:rPr>
          <w:rFonts w:ascii="Arial" w:hAnsi="Arial" w:cs="Arial"/>
          <w:bCs/>
          <w:sz w:val="17"/>
          <w:szCs w:val="17"/>
        </w:rPr>
        <w:t>M Na</w:t>
      </w:r>
      <w:r w:rsidR="00916773" w:rsidRPr="006F4367">
        <w:rPr>
          <w:rFonts w:ascii="Arial" w:hAnsi="Arial" w:cs="Arial"/>
          <w:bCs/>
          <w:sz w:val="17"/>
          <w:szCs w:val="17"/>
          <w:vertAlign w:val="subscript"/>
        </w:rPr>
        <w:t>2</w:t>
      </w:r>
      <w:r w:rsidR="00916773" w:rsidRPr="006F4367">
        <w:rPr>
          <w:rFonts w:ascii="Arial" w:hAnsi="Arial" w:cs="Arial"/>
          <w:bCs/>
          <w:sz w:val="17"/>
          <w:szCs w:val="17"/>
        </w:rPr>
        <w:t>SO</w:t>
      </w:r>
      <w:r w:rsidR="00916773" w:rsidRPr="006F4367">
        <w:rPr>
          <w:rFonts w:ascii="Arial" w:hAnsi="Arial" w:cs="Arial"/>
          <w:bCs/>
          <w:sz w:val="17"/>
          <w:szCs w:val="17"/>
          <w:vertAlign w:val="subscript"/>
        </w:rPr>
        <w:t>4</w:t>
      </w:r>
      <w:r w:rsidR="00B12A87" w:rsidRPr="006F4367">
        <w:rPr>
          <w:rFonts w:ascii="Arial" w:hAnsi="Arial" w:cs="Arial"/>
          <w:bCs/>
          <w:sz w:val="17"/>
          <w:szCs w:val="17"/>
        </w:rPr>
        <w:t xml:space="preserve"> in D</w:t>
      </w:r>
      <w:r w:rsidR="00B12A87" w:rsidRPr="006F4367">
        <w:rPr>
          <w:rFonts w:ascii="Arial" w:hAnsi="Arial" w:cs="Arial"/>
          <w:bCs/>
          <w:sz w:val="17"/>
          <w:szCs w:val="17"/>
          <w:vertAlign w:val="subscript"/>
        </w:rPr>
        <w:t>2</w:t>
      </w:r>
      <w:r w:rsidR="00B12A87" w:rsidRPr="006F4367">
        <w:rPr>
          <w:rFonts w:ascii="Arial" w:hAnsi="Arial" w:cs="Arial"/>
          <w:bCs/>
          <w:sz w:val="17"/>
          <w:szCs w:val="17"/>
        </w:rPr>
        <w:t>O</w:t>
      </w:r>
      <w:r w:rsidR="00952D78" w:rsidRPr="006F4367">
        <w:rPr>
          <w:rFonts w:ascii="Arial" w:hAnsi="Arial" w:cs="Arial"/>
          <w:bCs/>
          <w:sz w:val="17"/>
          <w:szCs w:val="17"/>
        </w:rPr>
        <w:t>.</w:t>
      </w:r>
      <w:r w:rsidR="00916773" w:rsidRPr="006F4367">
        <w:rPr>
          <w:rFonts w:ascii="Arial" w:hAnsi="Arial" w:cs="Arial"/>
          <w:bCs/>
          <w:sz w:val="17"/>
          <w:szCs w:val="17"/>
        </w:rPr>
        <w:t xml:space="preserve"> </w:t>
      </w:r>
      <w:r w:rsidR="00952D78" w:rsidRPr="006F4367">
        <w:rPr>
          <w:rFonts w:ascii="Arial" w:hAnsi="Arial" w:cs="Arial"/>
          <w:bCs/>
          <w:sz w:val="17"/>
          <w:szCs w:val="17"/>
        </w:rPr>
        <w:t xml:space="preserve">The </w:t>
      </w:r>
      <w:r w:rsidR="00916773" w:rsidRPr="006F4367">
        <w:rPr>
          <w:rFonts w:ascii="Arial" w:hAnsi="Arial" w:cs="Arial"/>
          <w:bCs/>
          <w:sz w:val="17"/>
          <w:szCs w:val="17"/>
        </w:rPr>
        <w:t xml:space="preserve">reference spectrum was taken at </w:t>
      </w:r>
      <w:r w:rsidR="00192B9F" w:rsidRPr="006F4367">
        <w:rPr>
          <w:rFonts w:ascii="Arial" w:hAnsi="Arial" w:cs="Arial"/>
          <w:bCs/>
          <w:sz w:val="17"/>
          <w:szCs w:val="17"/>
        </w:rPr>
        <w:t>−</w:t>
      </w:r>
      <w:r w:rsidR="00916773" w:rsidRPr="006F4367">
        <w:rPr>
          <w:rFonts w:ascii="Arial" w:hAnsi="Arial" w:cs="Arial"/>
          <w:bCs/>
          <w:sz w:val="17"/>
          <w:szCs w:val="17"/>
        </w:rPr>
        <w:t>0.08 V vs RHE.</w:t>
      </w:r>
      <w:r w:rsidR="00AB6DA3">
        <w:rPr>
          <w:rFonts w:ascii="Arial" w:hAnsi="Arial" w:cs="Arial"/>
          <w:bCs/>
          <w:sz w:val="17"/>
          <w:szCs w:val="17"/>
        </w:rPr>
        <w:br w:type="page"/>
      </w:r>
    </w:p>
    <w:p w14:paraId="60B32319" w14:textId="75D0BB34" w:rsidR="001D5BDF" w:rsidRDefault="001D1615" w:rsidP="001D5BDF">
      <w:pPr>
        <w:widowControl/>
        <w:jc w:val="center"/>
        <w:rPr>
          <w:rFonts w:ascii="Arial" w:hAnsi="Arial" w:cs="Arial"/>
          <w:bCs/>
          <w:sz w:val="17"/>
          <w:szCs w:val="17"/>
        </w:rPr>
      </w:pPr>
      <w:r w:rsidRPr="001D1615">
        <w:rPr>
          <w:rFonts w:ascii="Arial" w:hAnsi="Arial" w:cs="Arial"/>
          <w:bCs/>
          <w:sz w:val="17"/>
          <w:szCs w:val="17"/>
        </w:rPr>
        <w:lastRenderedPageBreak/>
        <w:t xml:space="preserve"> </w:t>
      </w:r>
      <w:r w:rsidRPr="001D1615">
        <w:rPr>
          <w:rFonts w:ascii="Arial" w:hAnsi="Arial" w:cs="Arial"/>
          <w:bCs/>
          <w:noProof/>
          <w:sz w:val="17"/>
          <w:szCs w:val="17"/>
        </w:rPr>
        <w:drawing>
          <wp:inline distT="0" distB="0" distL="0" distR="0" wp14:anchorId="7BE6CD75" wp14:editId="6589E2DA">
            <wp:extent cx="2359747" cy="2879527"/>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63852" cy="2884536"/>
                    </a:xfrm>
                    <a:prstGeom prst="rect">
                      <a:avLst/>
                    </a:prstGeom>
                    <a:noFill/>
                    <a:ln>
                      <a:noFill/>
                    </a:ln>
                  </pic:spPr>
                </pic:pic>
              </a:graphicData>
            </a:graphic>
          </wp:inline>
        </w:drawing>
      </w:r>
    </w:p>
    <w:p w14:paraId="6BEA7DB5" w14:textId="077104B3" w:rsidR="001D5BDF" w:rsidRPr="00C1262E" w:rsidRDefault="001D5BDF" w:rsidP="001D5BDF">
      <w:pPr>
        <w:widowControl/>
        <w:rPr>
          <w:rFonts w:ascii="Arial" w:hAnsi="Arial" w:cs="Arial"/>
          <w:bCs/>
          <w:sz w:val="17"/>
          <w:szCs w:val="17"/>
        </w:rPr>
      </w:pPr>
      <w:r w:rsidRPr="006F4367">
        <w:rPr>
          <w:rFonts w:ascii="Arial" w:hAnsi="Arial" w:cs="Arial"/>
          <w:b/>
          <w:bCs/>
          <w:sz w:val="17"/>
          <w:szCs w:val="17"/>
        </w:rPr>
        <w:t>Figure S</w:t>
      </w:r>
      <w:r w:rsidR="005B0789">
        <w:rPr>
          <w:rFonts w:ascii="Arial" w:hAnsi="Arial" w:cs="Arial"/>
          <w:b/>
          <w:bCs/>
          <w:sz w:val="17"/>
          <w:szCs w:val="17"/>
        </w:rPr>
        <w:t>8</w:t>
      </w:r>
      <w:r w:rsidRPr="006F4367">
        <w:rPr>
          <w:rFonts w:ascii="Arial" w:hAnsi="Arial" w:cs="Arial"/>
          <w:b/>
          <w:bCs/>
          <w:sz w:val="17"/>
          <w:szCs w:val="17"/>
        </w:rPr>
        <w:t xml:space="preserve">. </w:t>
      </w:r>
      <w:r w:rsidRPr="006F4367">
        <w:rPr>
          <w:rFonts w:ascii="Arial" w:hAnsi="Arial" w:cs="Arial"/>
          <w:bCs/>
          <w:sz w:val="17"/>
          <w:szCs w:val="17"/>
        </w:rPr>
        <w:t xml:space="preserve">ATR-SEIRAS of </w:t>
      </w:r>
      <w:r>
        <w:rPr>
          <w:rFonts w:ascii="Arial" w:hAnsi="Arial" w:cs="Arial"/>
          <w:bCs/>
          <w:sz w:val="17"/>
          <w:szCs w:val="17"/>
        </w:rPr>
        <w:t xml:space="preserve">Cu film </w:t>
      </w:r>
      <w:r w:rsidRPr="006F4367">
        <w:rPr>
          <w:rFonts w:ascii="Arial" w:hAnsi="Arial" w:cs="Arial"/>
          <w:bCs/>
          <w:sz w:val="17"/>
          <w:szCs w:val="17"/>
        </w:rPr>
        <w:t xml:space="preserve">in </w:t>
      </w:r>
      <w:r>
        <w:rPr>
          <w:rFonts w:ascii="Arial" w:hAnsi="Arial" w:cs="Arial"/>
          <w:bCs/>
          <w:sz w:val="17"/>
          <w:szCs w:val="17"/>
        </w:rPr>
        <w:t>Na</w:t>
      </w:r>
      <w:r w:rsidRPr="00A4287E">
        <w:rPr>
          <w:rFonts w:ascii="Arial" w:hAnsi="Arial" w:cs="Arial"/>
          <w:bCs/>
          <w:sz w:val="17"/>
          <w:szCs w:val="17"/>
          <w:vertAlign w:val="subscript"/>
        </w:rPr>
        <w:t>2</w:t>
      </w:r>
      <w:r>
        <w:rPr>
          <w:rFonts w:ascii="Arial" w:hAnsi="Arial" w:cs="Arial"/>
          <w:bCs/>
          <w:sz w:val="17"/>
          <w:szCs w:val="17"/>
        </w:rPr>
        <w:t>CO</w:t>
      </w:r>
      <w:r w:rsidRPr="00A4287E">
        <w:rPr>
          <w:rFonts w:ascii="Arial" w:hAnsi="Arial" w:cs="Arial"/>
          <w:bCs/>
          <w:sz w:val="17"/>
          <w:szCs w:val="17"/>
          <w:vertAlign w:val="subscript"/>
        </w:rPr>
        <w:t>3</w:t>
      </w:r>
      <w:r>
        <w:rPr>
          <w:rFonts w:ascii="Arial" w:hAnsi="Arial" w:cs="Arial"/>
          <w:bCs/>
          <w:sz w:val="17"/>
          <w:szCs w:val="17"/>
        </w:rPr>
        <w:t xml:space="preserve"> </w:t>
      </w:r>
      <w:r w:rsidRPr="006F4367">
        <w:rPr>
          <w:rFonts w:ascii="Arial" w:hAnsi="Arial" w:cs="Arial"/>
          <w:bCs/>
          <w:sz w:val="17"/>
          <w:szCs w:val="17"/>
        </w:rPr>
        <w:t xml:space="preserve">electrolytes with </w:t>
      </w:r>
      <w:r>
        <w:rPr>
          <w:rFonts w:ascii="Arial" w:hAnsi="Arial" w:cs="Arial"/>
          <w:bCs/>
          <w:sz w:val="17"/>
          <w:szCs w:val="17"/>
        </w:rPr>
        <w:t xml:space="preserve">different </w:t>
      </w:r>
      <w:r w:rsidRPr="006F4367">
        <w:rPr>
          <w:rFonts w:ascii="Arial" w:hAnsi="Arial" w:cs="Arial"/>
          <w:bCs/>
          <w:sz w:val="17"/>
          <w:szCs w:val="17"/>
        </w:rPr>
        <w:t>pH</w:t>
      </w:r>
      <w:r>
        <w:rPr>
          <w:rFonts w:ascii="Arial" w:hAnsi="Arial" w:cs="Arial"/>
          <w:bCs/>
          <w:sz w:val="17"/>
          <w:szCs w:val="17"/>
        </w:rPr>
        <w:t xml:space="preserve"> at -0.08</w:t>
      </w:r>
      <w:r w:rsidR="00A145A8">
        <w:rPr>
          <w:rFonts w:ascii="Arial" w:hAnsi="Arial" w:cs="Arial"/>
          <w:bCs/>
          <w:sz w:val="17"/>
          <w:szCs w:val="17"/>
        </w:rPr>
        <w:t xml:space="preserve"> </w:t>
      </w:r>
      <w:r>
        <w:rPr>
          <w:rFonts w:ascii="Arial" w:hAnsi="Arial" w:cs="Arial"/>
          <w:bCs/>
          <w:sz w:val="17"/>
          <w:szCs w:val="17"/>
        </w:rPr>
        <w:t>V (a)</w:t>
      </w:r>
      <w:r>
        <w:rPr>
          <w:rFonts w:ascii="Arial" w:hAnsi="Arial" w:cs="Arial" w:hint="eastAsia"/>
          <w:bCs/>
          <w:sz w:val="17"/>
          <w:szCs w:val="17"/>
        </w:rPr>
        <w:t>.</w:t>
      </w:r>
      <w:r w:rsidRPr="007E4863">
        <w:rPr>
          <w:rFonts w:ascii="Arial" w:hAnsi="Arial" w:cs="Arial"/>
          <w:bCs/>
          <w:sz w:val="17"/>
          <w:szCs w:val="17"/>
        </w:rPr>
        <w:t xml:space="preserve"> </w:t>
      </w:r>
      <w:r w:rsidR="002A5D0F">
        <w:rPr>
          <w:rFonts w:ascii="Arial" w:hAnsi="Arial" w:cs="Arial" w:hint="eastAsia"/>
          <w:bCs/>
          <w:sz w:val="17"/>
          <w:szCs w:val="17"/>
        </w:rPr>
        <w:t>F</w:t>
      </w:r>
      <w:r>
        <w:rPr>
          <w:rFonts w:ascii="Arial" w:hAnsi="Arial" w:cs="Arial"/>
          <w:bCs/>
          <w:sz w:val="17"/>
          <w:szCs w:val="17"/>
        </w:rPr>
        <w:t xml:space="preserve">irstly, </w:t>
      </w:r>
      <w:r w:rsidRPr="00214138">
        <w:rPr>
          <w:rFonts w:ascii="Arial" w:hAnsi="Arial" w:cs="Arial"/>
          <w:bCs/>
          <w:sz w:val="17"/>
          <w:szCs w:val="17"/>
        </w:rPr>
        <w:t xml:space="preserve">the spectrum </w:t>
      </w:r>
      <w:r>
        <w:rPr>
          <w:rFonts w:ascii="Arial" w:hAnsi="Arial" w:cs="Arial"/>
          <w:bCs/>
          <w:sz w:val="17"/>
          <w:szCs w:val="17"/>
        </w:rPr>
        <w:t>was</w:t>
      </w:r>
      <w:r w:rsidRPr="00214138">
        <w:rPr>
          <w:rFonts w:ascii="Arial" w:hAnsi="Arial" w:cs="Arial"/>
          <w:bCs/>
          <w:sz w:val="17"/>
          <w:szCs w:val="17"/>
        </w:rPr>
        <w:t xml:space="preserve"> taken in</w:t>
      </w:r>
      <w:r>
        <w:rPr>
          <w:rFonts w:ascii="Arial" w:hAnsi="Arial" w:cs="Arial"/>
          <w:bCs/>
          <w:sz w:val="17"/>
          <w:szCs w:val="17"/>
        </w:rPr>
        <w:t xml:space="preserve"> H</w:t>
      </w:r>
      <w:r w:rsidRPr="00DA0CCB">
        <w:rPr>
          <w:rFonts w:ascii="Arial" w:hAnsi="Arial" w:cs="Arial"/>
          <w:bCs/>
          <w:sz w:val="17"/>
          <w:szCs w:val="17"/>
          <w:vertAlign w:val="subscript"/>
        </w:rPr>
        <w:t>2</w:t>
      </w:r>
      <w:r>
        <w:rPr>
          <w:rFonts w:ascii="Arial" w:hAnsi="Arial" w:cs="Arial"/>
          <w:bCs/>
          <w:sz w:val="17"/>
          <w:szCs w:val="17"/>
        </w:rPr>
        <w:t>SO</w:t>
      </w:r>
      <w:r w:rsidRPr="00DA0CCB">
        <w:rPr>
          <w:rFonts w:ascii="Arial" w:hAnsi="Arial" w:cs="Arial"/>
          <w:bCs/>
          <w:sz w:val="17"/>
          <w:szCs w:val="17"/>
          <w:vertAlign w:val="subscript"/>
        </w:rPr>
        <w:t>4</w:t>
      </w:r>
      <w:r>
        <w:rPr>
          <w:rFonts w:ascii="Arial" w:hAnsi="Arial" w:cs="Arial"/>
          <w:bCs/>
          <w:sz w:val="17"/>
          <w:szCs w:val="17"/>
        </w:rPr>
        <w:t xml:space="preserve"> </w:t>
      </w:r>
      <w:r>
        <w:rPr>
          <w:rFonts w:ascii="Arial" w:hAnsi="Arial" w:cs="Arial" w:hint="eastAsia"/>
          <w:bCs/>
          <w:sz w:val="17"/>
          <w:szCs w:val="17"/>
        </w:rPr>
        <w:t>solution</w:t>
      </w:r>
      <w:r>
        <w:rPr>
          <w:rFonts w:ascii="Arial" w:hAnsi="Arial" w:cs="Arial"/>
          <w:bCs/>
          <w:sz w:val="17"/>
          <w:szCs w:val="17"/>
        </w:rPr>
        <w:t xml:space="preserve"> with the pH</w:t>
      </w:r>
      <w:r>
        <w:rPr>
          <w:rFonts w:ascii="Arial" w:hAnsi="Arial" w:cs="Arial" w:hint="eastAsia"/>
          <w:bCs/>
          <w:sz w:val="17"/>
          <w:szCs w:val="17"/>
        </w:rPr>
        <w:t>=1</w:t>
      </w:r>
      <w:r>
        <w:rPr>
          <w:rFonts w:ascii="Arial" w:hAnsi="Arial" w:cs="Arial"/>
          <w:bCs/>
          <w:sz w:val="17"/>
          <w:szCs w:val="17"/>
        </w:rPr>
        <w:t xml:space="preserve"> as the reference, </w:t>
      </w:r>
      <w:r w:rsidR="002A5D0F">
        <w:rPr>
          <w:rFonts w:ascii="Arial" w:hAnsi="Arial" w:cs="Arial"/>
          <w:bCs/>
          <w:sz w:val="17"/>
          <w:szCs w:val="17"/>
        </w:rPr>
        <w:t xml:space="preserve">then </w:t>
      </w:r>
      <w:r>
        <w:rPr>
          <w:rFonts w:ascii="Arial" w:hAnsi="Arial" w:cs="Arial"/>
          <w:bCs/>
          <w:sz w:val="17"/>
          <w:szCs w:val="17"/>
        </w:rPr>
        <w:t>1</w:t>
      </w:r>
      <w:r w:rsidR="00A145A8">
        <w:rPr>
          <w:rFonts w:ascii="Arial" w:hAnsi="Arial" w:cs="Arial"/>
          <w:bCs/>
          <w:sz w:val="17"/>
          <w:szCs w:val="17"/>
        </w:rPr>
        <w:t xml:space="preserve"> </w:t>
      </w:r>
      <w:r>
        <w:rPr>
          <w:rFonts w:ascii="Arial" w:hAnsi="Arial" w:cs="Arial"/>
          <w:bCs/>
          <w:sz w:val="17"/>
          <w:szCs w:val="17"/>
        </w:rPr>
        <w:t>M Na</w:t>
      </w:r>
      <w:r w:rsidRPr="00D90680">
        <w:rPr>
          <w:rFonts w:ascii="Arial" w:hAnsi="Arial" w:cs="Arial"/>
          <w:bCs/>
          <w:sz w:val="17"/>
          <w:szCs w:val="17"/>
          <w:vertAlign w:val="subscript"/>
        </w:rPr>
        <w:t>2</w:t>
      </w:r>
      <w:r>
        <w:rPr>
          <w:rFonts w:ascii="Arial" w:hAnsi="Arial" w:cs="Arial"/>
          <w:bCs/>
          <w:sz w:val="17"/>
          <w:szCs w:val="17"/>
        </w:rPr>
        <w:t>CO</w:t>
      </w:r>
      <w:r w:rsidRPr="00D90680">
        <w:rPr>
          <w:rFonts w:ascii="Arial" w:hAnsi="Arial" w:cs="Arial"/>
          <w:bCs/>
          <w:sz w:val="17"/>
          <w:szCs w:val="17"/>
          <w:vertAlign w:val="subscript"/>
        </w:rPr>
        <w:t>3</w:t>
      </w:r>
      <w:r>
        <w:rPr>
          <w:rFonts w:ascii="Arial" w:hAnsi="Arial" w:cs="Arial"/>
          <w:bCs/>
          <w:sz w:val="17"/>
          <w:szCs w:val="17"/>
        </w:rPr>
        <w:t xml:space="preserve"> solution </w:t>
      </w:r>
      <w:r>
        <w:rPr>
          <w:rFonts w:ascii="Arial" w:hAnsi="Arial" w:cs="Arial" w:hint="eastAsia"/>
          <w:bCs/>
          <w:sz w:val="17"/>
          <w:szCs w:val="17"/>
        </w:rPr>
        <w:t>was</w:t>
      </w:r>
      <w:r>
        <w:rPr>
          <w:rFonts w:ascii="Arial" w:hAnsi="Arial" w:cs="Arial"/>
          <w:bCs/>
          <w:sz w:val="17"/>
          <w:szCs w:val="17"/>
        </w:rPr>
        <w:t xml:space="preserve"> </w:t>
      </w:r>
      <w:r w:rsidRPr="0017210B">
        <w:rPr>
          <w:rFonts w:ascii="Arial" w:hAnsi="Arial" w:cs="Arial"/>
          <w:bCs/>
          <w:sz w:val="17"/>
          <w:szCs w:val="17"/>
        </w:rPr>
        <w:t>dropwise add</w:t>
      </w:r>
      <w:r>
        <w:rPr>
          <w:rFonts w:ascii="Arial" w:hAnsi="Arial" w:cs="Arial"/>
          <w:bCs/>
          <w:sz w:val="17"/>
          <w:szCs w:val="17"/>
        </w:rPr>
        <w:t>ed to adjust pH to 10.07</w:t>
      </w:r>
      <w:r w:rsidR="002A5D0F">
        <w:rPr>
          <w:rFonts w:ascii="Arial" w:hAnsi="Arial" w:cs="Arial" w:hint="eastAsia"/>
          <w:bCs/>
          <w:sz w:val="17"/>
          <w:szCs w:val="17"/>
        </w:rPr>
        <w:t>.</w:t>
      </w:r>
      <w:r>
        <w:rPr>
          <w:rFonts w:ascii="Arial" w:hAnsi="Arial" w:cs="Arial"/>
          <w:bCs/>
          <w:sz w:val="17"/>
          <w:szCs w:val="17"/>
        </w:rPr>
        <w:t xml:space="preserve"> </w:t>
      </w:r>
      <w:r w:rsidR="002A5D0F">
        <w:rPr>
          <w:rFonts w:ascii="Arial" w:hAnsi="Arial" w:cs="Arial"/>
          <w:bCs/>
          <w:sz w:val="17"/>
          <w:szCs w:val="17"/>
        </w:rPr>
        <w:t>The</w:t>
      </w:r>
      <w:r w:rsidR="002A5D0F" w:rsidRPr="00344490">
        <w:rPr>
          <w:rFonts w:ascii="Arial" w:hAnsi="Arial" w:cs="Arial"/>
          <w:bCs/>
          <w:sz w:val="17"/>
          <w:szCs w:val="17"/>
        </w:rPr>
        <w:t xml:space="preserve"> </w:t>
      </w:r>
      <w:r>
        <w:rPr>
          <w:rFonts w:ascii="Arial" w:hAnsi="Arial" w:cs="Arial"/>
          <w:bCs/>
          <w:sz w:val="17"/>
          <w:szCs w:val="17"/>
        </w:rPr>
        <w:t>p</w:t>
      </w:r>
      <w:r w:rsidRPr="002722FA">
        <w:rPr>
          <w:rFonts w:ascii="Arial" w:hAnsi="Arial" w:cs="Arial"/>
          <w:bCs/>
          <w:sz w:val="17"/>
          <w:szCs w:val="17"/>
        </w:rPr>
        <w:t xml:space="preserve">otential shift </w:t>
      </w:r>
      <w:r>
        <w:rPr>
          <w:rFonts w:ascii="Arial" w:hAnsi="Arial" w:cs="Arial"/>
          <w:bCs/>
          <w:sz w:val="17"/>
          <w:szCs w:val="17"/>
        </w:rPr>
        <w:t>was</w:t>
      </w:r>
      <w:r w:rsidRPr="002722FA">
        <w:rPr>
          <w:rFonts w:ascii="Arial" w:hAnsi="Arial" w:cs="Arial"/>
          <w:bCs/>
          <w:sz w:val="17"/>
          <w:szCs w:val="17"/>
        </w:rPr>
        <w:t xml:space="preserve"> </w:t>
      </w:r>
      <w:r>
        <w:rPr>
          <w:rFonts w:ascii="Arial" w:hAnsi="Arial" w:cs="Arial"/>
          <w:bCs/>
          <w:sz w:val="17"/>
          <w:szCs w:val="17"/>
        </w:rPr>
        <w:t>corrected as</w:t>
      </w:r>
      <w:r w:rsidRPr="003776BC">
        <w:rPr>
          <w:rFonts w:ascii="Arial" w:hAnsi="Arial" w:cs="Arial"/>
          <w:bCs/>
          <w:sz w:val="17"/>
          <w:szCs w:val="17"/>
        </w:rPr>
        <w:t xml:space="preserve"> previously mentioned</w:t>
      </w:r>
      <w:r>
        <w:rPr>
          <w:rFonts w:ascii="Arial" w:hAnsi="Arial" w:cs="Arial"/>
          <w:bCs/>
          <w:sz w:val="17"/>
          <w:szCs w:val="17"/>
        </w:rPr>
        <w:t xml:space="preserve"> to </w:t>
      </w:r>
      <w:r w:rsidRPr="00865EAB">
        <w:rPr>
          <w:rFonts w:ascii="Arial" w:hAnsi="Arial" w:cs="Arial"/>
          <w:bCs/>
          <w:sz w:val="17"/>
          <w:szCs w:val="17"/>
        </w:rPr>
        <w:t xml:space="preserve">precisely </w:t>
      </w:r>
      <w:r>
        <w:rPr>
          <w:rFonts w:ascii="Arial" w:hAnsi="Arial" w:cs="Arial"/>
          <w:bCs/>
          <w:sz w:val="17"/>
          <w:szCs w:val="17"/>
        </w:rPr>
        <w:t xml:space="preserve">control </w:t>
      </w:r>
      <w:r w:rsidRPr="00865EAB">
        <w:rPr>
          <w:rFonts w:ascii="Arial" w:hAnsi="Arial" w:cs="Arial"/>
          <w:bCs/>
          <w:sz w:val="17"/>
          <w:szCs w:val="17"/>
        </w:rPr>
        <w:t xml:space="preserve">the potential </w:t>
      </w:r>
      <w:r>
        <w:rPr>
          <w:rFonts w:ascii="Arial" w:hAnsi="Arial" w:cs="Arial"/>
          <w:bCs/>
          <w:sz w:val="17"/>
          <w:szCs w:val="17"/>
        </w:rPr>
        <w:t xml:space="preserve">at -0.08 V. </w:t>
      </w:r>
    </w:p>
    <w:p w14:paraId="70A0852F" w14:textId="5063A78C" w:rsidR="00837A7E" w:rsidRDefault="001D5BDF" w:rsidP="00477E2F">
      <w:pPr>
        <w:widowControl/>
        <w:jc w:val="left"/>
        <w:rPr>
          <w:rFonts w:ascii="Arial" w:hAnsi="Arial" w:cs="Arial"/>
          <w:bCs/>
          <w:sz w:val="17"/>
          <w:szCs w:val="17"/>
        </w:rPr>
      </w:pPr>
      <w:r>
        <w:rPr>
          <w:rFonts w:ascii="Arial" w:hAnsi="Arial" w:cs="Arial"/>
          <w:bCs/>
          <w:sz w:val="17"/>
          <w:szCs w:val="17"/>
        </w:rPr>
        <w:br w:type="page"/>
      </w:r>
    </w:p>
    <w:p w14:paraId="773A5CC4" w14:textId="3B3A5923" w:rsidR="00837A7E" w:rsidRPr="00477E2F" w:rsidRDefault="00837A7E" w:rsidP="00477E2F">
      <w:pPr>
        <w:rPr>
          <w:rFonts w:ascii="Arial" w:hAnsi="Arial" w:cs="Arial"/>
          <w:bCs/>
          <w:sz w:val="17"/>
          <w:szCs w:val="17"/>
        </w:rPr>
      </w:pPr>
    </w:p>
    <w:p w14:paraId="6CF56AC1" w14:textId="23EE414A" w:rsidR="00C34FDA" w:rsidRDefault="002B334A" w:rsidP="002B334A">
      <w:pPr>
        <w:widowControl/>
        <w:jc w:val="center"/>
        <w:rPr>
          <w:rFonts w:ascii="Arno Pro" w:hAnsi="Arno Pro" w:cs="Times New Roman"/>
          <w:bCs/>
          <w:sz w:val="19"/>
          <w:szCs w:val="19"/>
        </w:rPr>
      </w:pPr>
      <w:r w:rsidRPr="0018186C">
        <w:rPr>
          <w:rFonts w:ascii="Arial" w:hAnsi="Arial" w:cs="Arial"/>
          <w:bCs/>
          <w:noProof/>
          <w:sz w:val="17"/>
          <w:szCs w:val="17"/>
        </w:rPr>
        <w:drawing>
          <wp:inline distT="0" distB="0" distL="0" distR="0" wp14:anchorId="7DAAF872" wp14:editId="230A259A">
            <wp:extent cx="2693670" cy="3159960"/>
            <wp:effectExtent l="0" t="0" r="0" b="0"/>
            <wp:docPr id="152773607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06510" cy="3175023"/>
                    </a:xfrm>
                    <a:prstGeom prst="rect">
                      <a:avLst/>
                    </a:prstGeom>
                    <a:noFill/>
                    <a:ln>
                      <a:noFill/>
                    </a:ln>
                  </pic:spPr>
                </pic:pic>
              </a:graphicData>
            </a:graphic>
          </wp:inline>
        </w:drawing>
      </w:r>
    </w:p>
    <w:p w14:paraId="1B4C6699" w14:textId="3B3F2BD5" w:rsidR="002B334A" w:rsidRPr="00C1262E" w:rsidRDefault="002B334A" w:rsidP="002B334A">
      <w:pPr>
        <w:widowControl/>
        <w:rPr>
          <w:rFonts w:ascii="Arial" w:hAnsi="Arial" w:cs="Arial"/>
          <w:bCs/>
          <w:sz w:val="17"/>
          <w:szCs w:val="17"/>
        </w:rPr>
      </w:pPr>
      <w:r w:rsidRPr="006F4367">
        <w:rPr>
          <w:rFonts w:ascii="Arial" w:hAnsi="Arial" w:cs="Arial"/>
          <w:b/>
          <w:bCs/>
          <w:sz w:val="17"/>
          <w:szCs w:val="17"/>
        </w:rPr>
        <w:t>Figure S</w:t>
      </w:r>
      <w:r w:rsidR="00D446EE">
        <w:rPr>
          <w:rFonts w:ascii="Arial" w:hAnsi="Arial" w:cs="Arial"/>
          <w:b/>
          <w:bCs/>
          <w:sz w:val="17"/>
          <w:szCs w:val="17"/>
        </w:rPr>
        <w:t>9</w:t>
      </w:r>
      <w:r w:rsidRPr="006F4367">
        <w:rPr>
          <w:rFonts w:ascii="Arial" w:hAnsi="Arial" w:cs="Arial"/>
          <w:b/>
          <w:bCs/>
          <w:sz w:val="17"/>
          <w:szCs w:val="17"/>
        </w:rPr>
        <w:t xml:space="preserve">. </w:t>
      </w:r>
      <w:r>
        <w:rPr>
          <w:rFonts w:ascii="Arial" w:hAnsi="Arial" w:cs="Arial"/>
          <w:bCs/>
          <w:sz w:val="17"/>
          <w:szCs w:val="17"/>
        </w:rPr>
        <w:t>CO</w:t>
      </w:r>
      <w:r w:rsidRPr="0029043B">
        <w:rPr>
          <w:rFonts w:ascii="Arial" w:hAnsi="Arial" w:cs="Arial"/>
          <w:bCs/>
          <w:sz w:val="17"/>
          <w:szCs w:val="17"/>
          <w:vertAlign w:val="subscript"/>
        </w:rPr>
        <w:t>2</w:t>
      </w:r>
      <w:r>
        <w:rPr>
          <w:rFonts w:ascii="Arial" w:hAnsi="Arial" w:cs="Arial"/>
          <w:bCs/>
          <w:sz w:val="17"/>
          <w:szCs w:val="17"/>
        </w:rPr>
        <w:t xml:space="preserve"> partial pressure</w:t>
      </w:r>
      <w:r w:rsidRPr="00B15F50">
        <w:rPr>
          <w:rFonts w:ascii="Arial" w:hAnsi="Arial" w:cs="Arial"/>
          <w:bCs/>
          <w:sz w:val="17"/>
          <w:szCs w:val="17"/>
        </w:rPr>
        <w:t>-dependent band intensity of adsorbed CO</w:t>
      </w:r>
      <w:r w:rsidRPr="0029043B">
        <w:rPr>
          <w:rFonts w:ascii="Arial" w:hAnsi="Arial" w:cs="Arial"/>
          <w:bCs/>
          <w:sz w:val="17"/>
          <w:szCs w:val="17"/>
          <w:vertAlign w:val="subscript"/>
        </w:rPr>
        <w:t>2</w:t>
      </w:r>
      <w:r w:rsidRPr="00B15F50">
        <w:rPr>
          <w:rFonts w:ascii="Arial" w:hAnsi="Arial" w:cs="Arial"/>
          <w:bCs/>
          <w:sz w:val="17"/>
          <w:szCs w:val="17"/>
        </w:rPr>
        <w:t xml:space="preserve"> (~146</w:t>
      </w:r>
      <w:r w:rsidR="005B0AD3">
        <w:rPr>
          <w:rFonts w:ascii="Arial" w:hAnsi="Arial" w:cs="Arial"/>
          <w:bCs/>
          <w:sz w:val="17"/>
          <w:szCs w:val="17"/>
        </w:rPr>
        <w:t>6</w:t>
      </w:r>
      <w:r w:rsidRPr="00B15F50">
        <w:rPr>
          <w:rFonts w:ascii="Arial" w:hAnsi="Arial" w:cs="Arial"/>
          <w:bCs/>
          <w:sz w:val="17"/>
          <w:szCs w:val="17"/>
        </w:rPr>
        <w:t xml:space="preserve"> cm</w:t>
      </w:r>
      <w:r w:rsidRPr="00F712FC">
        <w:rPr>
          <w:rFonts w:ascii="Arial" w:hAnsi="Arial" w:cs="Arial"/>
          <w:bCs/>
          <w:sz w:val="17"/>
          <w:szCs w:val="17"/>
          <w:vertAlign w:val="superscript"/>
        </w:rPr>
        <w:t>-1</w:t>
      </w:r>
      <w:r w:rsidRPr="00B15F50">
        <w:rPr>
          <w:rFonts w:ascii="Arial" w:hAnsi="Arial" w:cs="Arial"/>
          <w:bCs/>
          <w:sz w:val="17"/>
          <w:szCs w:val="17"/>
        </w:rPr>
        <w:t>)</w:t>
      </w:r>
      <w:r>
        <w:rPr>
          <w:rFonts w:ascii="Arial" w:hAnsi="Arial" w:cs="Arial"/>
          <w:bCs/>
          <w:sz w:val="17"/>
          <w:szCs w:val="17"/>
        </w:rPr>
        <w:t xml:space="preserve">. </w:t>
      </w:r>
      <w:r w:rsidR="00806B05">
        <w:rPr>
          <w:rFonts w:ascii="Arial" w:hAnsi="Arial" w:cs="Arial"/>
          <w:bCs/>
          <w:sz w:val="17"/>
          <w:szCs w:val="17"/>
        </w:rPr>
        <w:t xml:space="preserve">Data were extracted from </w:t>
      </w:r>
      <w:r w:rsidRPr="006F4367">
        <w:rPr>
          <w:rFonts w:ascii="Arial" w:hAnsi="Arial" w:cs="Arial"/>
          <w:bCs/>
          <w:sz w:val="17"/>
          <w:szCs w:val="17"/>
        </w:rPr>
        <w:t>ATR-SEIRAS of CO</w:t>
      </w:r>
      <w:r w:rsidRPr="006F4367">
        <w:rPr>
          <w:rFonts w:ascii="Arial" w:hAnsi="Arial" w:cs="Arial"/>
          <w:bCs/>
          <w:sz w:val="17"/>
          <w:szCs w:val="17"/>
          <w:vertAlign w:val="subscript"/>
        </w:rPr>
        <w:t>2</w:t>
      </w:r>
      <w:r w:rsidRPr="006F4367">
        <w:rPr>
          <w:rFonts w:ascii="Arial" w:hAnsi="Arial" w:cs="Arial"/>
          <w:bCs/>
          <w:sz w:val="17"/>
          <w:szCs w:val="17"/>
        </w:rPr>
        <w:t>RR in 0.05</w:t>
      </w:r>
      <w:r w:rsidR="002A5D0F">
        <w:rPr>
          <w:rFonts w:ascii="Arial" w:hAnsi="Arial" w:cs="Arial"/>
          <w:bCs/>
          <w:sz w:val="17"/>
          <w:szCs w:val="17"/>
        </w:rPr>
        <w:t xml:space="preserve"> </w:t>
      </w:r>
      <w:r w:rsidRPr="006F4367">
        <w:rPr>
          <w:rFonts w:ascii="Arial" w:hAnsi="Arial" w:cs="Arial"/>
          <w:bCs/>
          <w:sz w:val="17"/>
          <w:szCs w:val="17"/>
        </w:rPr>
        <w:t>M H</w:t>
      </w:r>
      <w:r w:rsidRPr="006F4367">
        <w:rPr>
          <w:rFonts w:ascii="Arial" w:hAnsi="Arial" w:cs="Arial"/>
          <w:bCs/>
          <w:sz w:val="17"/>
          <w:szCs w:val="17"/>
          <w:vertAlign w:val="subscript"/>
        </w:rPr>
        <w:t>2</w:t>
      </w:r>
      <w:r w:rsidRPr="006F4367">
        <w:rPr>
          <w:rFonts w:ascii="Arial" w:hAnsi="Arial" w:cs="Arial"/>
          <w:bCs/>
          <w:sz w:val="17"/>
          <w:szCs w:val="17"/>
        </w:rPr>
        <w:t>SO</w:t>
      </w:r>
      <w:r w:rsidRPr="006F4367">
        <w:rPr>
          <w:rFonts w:ascii="Arial" w:hAnsi="Arial" w:cs="Arial"/>
          <w:bCs/>
          <w:sz w:val="17"/>
          <w:szCs w:val="17"/>
          <w:vertAlign w:val="subscript"/>
        </w:rPr>
        <w:t>4</w:t>
      </w:r>
      <w:r w:rsidRPr="006F4367">
        <w:rPr>
          <w:rFonts w:ascii="Arial" w:hAnsi="Arial" w:cs="Arial"/>
          <w:bCs/>
          <w:sz w:val="17"/>
          <w:szCs w:val="17"/>
        </w:rPr>
        <w:t xml:space="preserve"> + 1</w:t>
      </w:r>
      <w:r w:rsidR="002A5D0F">
        <w:rPr>
          <w:rFonts w:ascii="Arial" w:hAnsi="Arial" w:cs="Arial"/>
          <w:bCs/>
          <w:sz w:val="17"/>
          <w:szCs w:val="17"/>
        </w:rPr>
        <w:t xml:space="preserve"> </w:t>
      </w:r>
      <w:r w:rsidRPr="006F4367">
        <w:rPr>
          <w:rFonts w:ascii="Arial" w:hAnsi="Arial" w:cs="Arial"/>
          <w:bCs/>
          <w:sz w:val="17"/>
          <w:szCs w:val="17"/>
        </w:rPr>
        <w:t>M Na</w:t>
      </w:r>
      <w:r w:rsidRPr="006F4367">
        <w:rPr>
          <w:rFonts w:ascii="Arial" w:hAnsi="Arial" w:cs="Arial"/>
          <w:bCs/>
          <w:sz w:val="17"/>
          <w:szCs w:val="17"/>
          <w:vertAlign w:val="subscript"/>
        </w:rPr>
        <w:t>2</w:t>
      </w:r>
      <w:r w:rsidRPr="006F4367">
        <w:rPr>
          <w:rFonts w:ascii="Arial" w:hAnsi="Arial" w:cs="Arial"/>
          <w:bCs/>
          <w:sz w:val="17"/>
          <w:szCs w:val="17"/>
        </w:rPr>
        <w:t>SO</w:t>
      </w:r>
      <w:r w:rsidRPr="006F4367">
        <w:rPr>
          <w:rFonts w:ascii="Arial" w:hAnsi="Arial" w:cs="Arial"/>
          <w:bCs/>
          <w:sz w:val="17"/>
          <w:szCs w:val="17"/>
          <w:vertAlign w:val="subscript"/>
        </w:rPr>
        <w:t>4</w:t>
      </w:r>
      <w:r w:rsidRPr="006F4367">
        <w:rPr>
          <w:rFonts w:ascii="Arial" w:hAnsi="Arial" w:cs="Arial"/>
          <w:bCs/>
          <w:sz w:val="17"/>
          <w:szCs w:val="17"/>
        </w:rPr>
        <w:t xml:space="preserve"> </w:t>
      </w:r>
      <w:r>
        <w:rPr>
          <w:rFonts w:ascii="Arial" w:hAnsi="Arial" w:cs="Arial" w:hint="eastAsia"/>
          <w:bCs/>
          <w:sz w:val="17"/>
          <w:szCs w:val="17"/>
        </w:rPr>
        <w:t>at</w:t>
      </w:r>
      <w:r>
        <w:rPr>
          <w:rFonts w:ascii="Arial" w:hAnsi="Arial" w:cs="Arial"/>
          <w:bCs/>
          <w:sz w:val="17"/>
          <w:szCs w:val="17"/>
        </w:rPr>
        <w:t xml:space="preserve"> -0.88 V with different CO</w:t>
      </w:r>
      <w:r w:rsidRPr="0029043B">
        <w:rPr>
          <w:rFonts w:ascii="Arial" w:hAnsi="Arial" w:cs="Arial"/>
          <w:bCs/>
          <w:sz w:val="17"/>
          <w:szCs w:val="17"/>
          <w:vertAlign w:val="subscript"/>
        </w:rPr>
        <w:t>2</w:t>
      </w:r>
      <w:r>
        <w:rPr>
          <w:rFonts w:ascii="Arial" w:hAnsi="Arial" w:cs="Arial"/>
          <w:bCs/>
          <w:sz w:val="17"/>
          <w:szCs w:val="17"/>
        </w:rPr>
        <w:t xml:space="preserve"> </w:t>
      </w:r>
      <w:r w:rsidR="002A5D0F">
        <w:rPr>
          <w:rFonts w:ascii="Arial" w:hAnsi="Arial" w:cs="Arial"/>
          <w:bCs/>
          <w:sz w:val="17"/>
          <w:szCs w:val="17"/>
        </w:rPr>
        <w:t>partial pressure</w:t>
      </w:r>
      <w:r>
        <w:rPr>
          <w:rFonts w:ascii="Arial" w:hAnsi="Arial" w:cs="Arial"/>
          <w:bCs/>
          <w:sz w:val="17"/>
          <w:szCs w:val="17"/>
        </w:rPr>
        <w:t xml:space="preserve"> in the CO</w:t>
      </w:r>
      <w:r w:rsidRPr="00767143">
        <w:rPr>
          <w:rFonts w:ascii="Arial" w:hAnsi="Arial" w:cs="Arial"/>
          <w:bCs/>
          <w:sz w:val="17"/>
          <w:szCs w:val="17"/>
          <w:vertAlign w:val="subscript"/>
        </w:rPr>
        <w:t>2</w:t>
      </w:r>
      <w:r>
        <w:rPr>
          <w:rFonts w:ascii="Arial" w:hAnsi="Arial" w:cs="Arial"/>
          <w:bCs/>
          <w:sz w:val="17"/>
          <w:szCs w:val="17"/>
        </w:rPr>
        <w:t xml:space="preserve">/Ar </w:t>
      </w:r>
      <w:r>
        <w:rPr>
          <w:rFonts w:ascii="Arial" w:hAnsi="Arial" w:cs="Arial" w:hint="eastAsia"/>
          <w:bCs/>
          <w:sz w:val="17"/>
          <w:szCs w:val="17"/>
        </w:rPr>
        <w:t>mixture</w:t>
      </w:r>
      <w:r w:rsidR="00806B05">
        <w:rPr>
          <w:rFonts w:ascii="Arial" w:hAnsi="Arial" w:cs="Arial"/>
          <w:bCs/>
          <w:sz w:val="17"/>
          <w:szCs w:val="17"/>
        </w:rPr>
        <w:t>.</w:t>
      </w:r>
      <w:r w:rsidR="00806B05" w:rsidRPr="00CF7DA7">
        <w:rPr>
          <w:rFonts w:ascii="Arial" w:hAnsi="Arial" w:cs="Arial"/>
          <w:bCs/>
          <w:sz w:val="17"/>
          <w:szCs w:val="17"/>
        </w:rPr>
        <w:t xml:space="preserve"> </w:t>
      </w:r>
      <w:r w:rsidR="00806B05">
        <w:rPr>
          <w:rFonts w:ascii="Arial" w:hAnsi="Arial" w:cs="Arial"/>
          <w:bCs/>
          <w:sz w:val="17"/>
          <w:szCs w:val="17"/>
        </w:rPr>
        <w:t>Firstly</w:t>
      </w:r>
      <w:r>
        <w:rPr>
          <w:rFonts w:ascii="Arial" w:hAnsi="Arial" w:cs="Arial"/>
          <w:bCs/>
          <w:sz w:val="17"/>
          <w:szCs w:val="17"/>
        </w:rPr>
        <w:t xml:space="preserve">, </w:t>
      </w:r>
      <w:r w:rsidRPr="00214138">
        <w:rPr>
          <w:rFonts w:ascii="Arial" w:hAnsi="Arial" w:cs="Arial"/>
          <w:bCs/>
          <w:sz w:val="17"/>
          <w:szCs w:val="17"/>
        </w:rPr>
        <w:t xml:space="preserve">the spectrum </w:t>
      </w:r>
      <w:r>
        <w:rPr>
          <w:rFonts w:ascii="Arial" w:hAnsi="Arial" w:cs="Arial"/>
          <w:bCs/>
          <w:sz w:val="17"/>
          <w:szCs w:val="17"/>
        </w:rPr>
        <w:t>was</w:t>
      </w:r>
      <w:r w:rsidRPr="00214138">
        <w:rPr>
          <w:rFonts w:ascii="Arial" w:hAnsi="Arial" w:cs="Arial"/>
          <w:bCs/>
          <w:sz w:val="17"/>
          <w:szCs w:val="17"/>
        </w:rPr>
        <w:t xml:space="preserve"> taken in</w:t>
      </w:r>
      <w:r>
        <w:rPr>
          <w:rFonts w:ascii="Arial" w:hAnsi="Arial" w:cs="Arial"/>
          <w:bCs/>
          <w:sz w:val="17"/>
          <w:szCs w:val="17"/>
        </w:rPr>
        <w:t xml:space="preserve"> 200 sccm CO</w:t>
      </w:r>
      <w:r w:rsidRPr="00BF0FE4">
        <w:rPr>
          <w:rFonts w:ascii="Arial" w:hAnsi="Arial" w:cs="Arial"/>
          <w:bCs/>
          <w:sz w:val="17"/>
          <w:szCs w:val="17"/>
          <w:vertAlign w:val="subscript"/>
        </w:rPr>
        <w:t>2</w:t>
      </w:r>
      <w:r>
        <w:rPr>
          <w:rFonts w:ascii="Arial" w:hAnsi="Arial" w:cs="Arial"/>
          <w:bCs/>
          <w:sz w:val="17"/>
          <w:szCs w:val="17"/>
        </w:rPr>
        <w:t xml:space="preserve"> (CO</w:t>
      </w:r>
      <w:r w:rsidRPr="004C7C5D">
        <w:rPr>
          <w:rFonts w:ascii="Arial" w:hAnsi="Arial" w:cs="Arial"/>
          <w:bCs/>
          <w:sz w:val="17"/>
          <w:szCs w:val="17"/>
          <w:vertAlign w:val="subscript"/>
        </w:rPr>
        <w:t>2</w:t>
      </w:r>
      <w:r>
        <w:rPr>
          <w:rFonts w:ascii="Arial" w:hAnsi="Arial" w:cs="Arial"/>
          <w:bCs/>
          <w:sz w:val="17"/>
          <w:szCs w:val="17"/>
        </w:rPr>
        <w:t>-</w:t>
      </w:r>
      <w:r w:rsidRPr="004C7C5D">
        <w:rPr>
          <w:rFonts w:ascii="Arial" w:hAnsi="Arial" w:cs="Arial"/>
          <w:bCs/>
          <w:sz w:val="17"/>
          <w:szCs w:val="17"/>
        </w:rPr>
        <w:t>saturated</w:t>
      </w:r>
      <w:r>
        <w:rPr>
          <w:rFonts w:ascii="Arial" w:hAnsi="Arial" w:cs="Arial"/>
          <w:bCs/>
          <w:sz w:val="17"/>
          <w:szCs w:val="17"/>
        </w:rPr>
        <w:t xml:space="preserve">), </w:t>
      </w:r>
      <w:r w:rsidR="00806B05">
        <w:rPr>
          <w:rFonts w:ascii="Arial" w:hAnsi="Arial" w:cs="Arial"/>
          <w:bCs/>
          <w:sz w:val="17"/>
          <w:szCs w:val="17"/>
        </w:rPr>
        <w:t xml:space="preserve">then </w:t>
      </w:r>
      <w:r>
        <w:rPr>
          <w:rFonts w:ascii="Arial" w:hAnsi="Arial" w:cs="Arial"/>
          <w:bCs/>
          <w:sz w:val="17"/>
          <w:szCs w:val="17"/>
        </w:rPr>
        <w:t>Ar</w:t>
      </w:r>
      <w:r w:rsidRPr="008B14CF">
        <w:rPr>
          <w:rFonts w:ascii="Arial" w:hAnsi="Arial" w:cs="Arial"/>
          <w:bCs/>
          <w:sz w:val="17"/>
          <w:szCs w:val="17"/>
        </w:rPr>
        <w:t xml:space="preserve"> </w:t>
      </w:r>
      <w:r>
        <w:rPr>
          <w:rFonts w:ascii="Arial" w:hAnsi="Arial" w:cs="Arial" w:hint="eastAsia"/>
          <w:bCs/>
          <w:sz w:val="17"/>
          <w:szCs w:val="17"/>
        </w:rPr>
        <w:t>was</w:t>
      </w:r>
      <w:r w:rsidRPr="008B14CF">
        <w:rPr>
          <w:rFonts w:ascii="Arial" w:hAnsi="Arial" w:cs="Arial"/>
          <w:bCs/>
          <w:sz w:val="17"/>
          <w:szCs w:val="17"/>
        </w:rPr>
        <w:t xml:space="preserve"> </w:t>
      </w:r>
      <w:r>
        <w:rPr>
          <w:rFonts w:ascii="Arial" w:hAnsi="Arial" w:cs="Arial"/>
          <w:bCs/>
          <w:sz w:val="17"/>
          <w:szCs w:val="17"/>
        </w:rPr>
        <w:t>imported</w:t>
      </w:r>
      <w:r w:rsidRPr="008B14CF">
        <w:rPr>
          <w:rFonts w:ascii="Arial" w:hAnsi="Arial" w:cs="Arial"/>
          <w:bCs/>
          <w:sz w:val="17"/>
          <w:szCs w:val="17"/>
        </w:rPr>
        <w:t xml:space="preserve"> to </w:t>
      </w:r>
      <w:r>
        <w:rPr>
          <w:rFonts w:ascii="Arial" w:hAnsi="Arial" w:cs="Arial" w:hint="eastAsia"/>
          <w:bCs/>
          <w:sz w:val="17"/>
          <w:szCs w:val="17"/>
        </w:rPr>
        <w:t>adjust</w:t>
      </w:r>
      <w:r w:rsidRPr="008B14CF">
        <w:rPr>
          <w:rFonts w:ascii="Arial" w:hAnsi="Arial" w:cs="Arial"/>
          <w:bCs/>
          <w:sz w:val="17"/>
          <w:szCs w:val="17"/>
        </w:rPr>
        <w:t xml:space="preserve"> the partial pressure of CO</w:t>
      </w:r>
      <w:r w:rsidRPr="007557C0">
        <w:rPr>
          <w:rFonts w:ascii="Arial" w:hAnsi="Arial" w:cs="Arial"/>
          <w:bCs/>
          <w:sz w:val="17"/>
          <w:szCs w:val="17"/>
          <w:vertAlign w:val="subscript"/>
        </w:rPr>
        <w:t>2</w:t>
      </w:r>
      <w:r>
        <w:rPr>
          <w:rFonts w:ascii="Arial" w:hAnsi="Arial" w:cs="Arial"/>
          <w:bCs/>
          <w:sz w:val="17"/>
          <w:szCs w:val="17"/>
        </w:rPr>
        <w:t xml:space="preserve">, </w:t>
      </w:r>
      <w:r w:rsidR="00806B05">
        <w:rPr>
          <w:rFonts w:ascii="Arial" w:hAnsi="Arial" w:cs="Arial"/>
          <w:bCs/>
          <w:sz w:val="17"/>
          <w:szCs w:val="17"/>
        </w:rPr>
        <w:t xml:space="preserve">and </w:t>
      </w:r>
      <w:r>
        <w:rPr>
          <w:rFonts w:ascii="Arial" w:hAnsi="Arial" w:cs="Arial"/>
          <w:bCs/>
          <w:sz w:val="17"/>
          <w:szCs w:val="17"/>
        </w:rPr>
        <w:t xml:space="preserve">the total gas flow rate was </w:t>
      </w:r>
      <w:r w:rsidR="00806B05">
        <w:rPr>
          <w:rFonts w:ascii="Arial" w:hAnsi="Arial" w:cs="Arial"/>
          <w:bCs/>
          <w:sz w:val="17"/>
          <w:szCs w:val="17"/>
        </w:rPr>
        <w:t xml:space="preserve">fixed </w:t>
      </w:r>
      <w:r>
        <w:rPr>
          <w:rFonts w:ascii="Arial" w:hAnsi="Arial" w:cs="Arial"/>
          <w:bCs/>
          <w:sz w:val="17"/>
          <w:szCs w:val="17"/>
        </w:rPr>
        <w:t>at 200 sccm (</w:t>
      </w:r>
      <w:r w:rsidRPr="00693E9C">
        <w:rPr>
          <w:rFonts w:ascii="Arial" w:hAnsi="Arial" w:cs="Arial"/>
          <w:bCs/>
          <w:sz w:val="17"/>
          <w:szCs w:val="17"/>
        </w:rPr>
        <w:t>for example</w:t>
      </w:r>
      <w:r>
        <w:rPr>
          <w:rFonts w:ascii="Arial" w:hAnsi="Arial" w:cs="Arial"/>
          <w:bCs/>
          <w:sz w:val="17"/>
          <w:szCs w:val="17"/>
        </w:rPr>
        <w:t xml:space="preserve"> 180 sccm CO</w:t>
      </w:r>
      <w:r w:rsidRPr="007557C0">
        <w:rPr>
          <w:rFonts w:ascii="Arial" w:hAnsi="Arial" w:cs="Arial"/>
          <w:bCs/>
          <w:sz w:val="17"/>
          <w:szCs w:val="17"/>
          <w:vertAlign w:val="subscript"/>
        </w:rPr>
        <w:t>2</w:t>
      </w:r>
      <w:r>
        <w:rPr>
          <w:rFonts w:ascii="Arial" w:hAnsi="Arial" w:cs="Arial"/>
          <w:bCs/>
          <w:sz w:val="17"/>
          <w:szCs w:val="17"/>
        </w:rPr>
        <w:t xml:space="preserve"> + 20 sccm </w:t>
      </w:r>
      <w:r w:rsidR="00806B05">
        <w:rPr>
          <w:rFonts w:ascii="Arial" w:hAnsi="Arial" w:cs="Arial"/>
          <w:bCs/>
          <w:sz w:val="17"/>
          <w:szCs w:val="17"/>
        </w:rPr>
        <w:t xml:space="preserve">Ar </w:t>
      </w:r>
      <w:r w:rsidRPr="00C54E5D">
        <w:rPr>
          <w:rFonts w:ascii="Arial" w:hAnsi="Arial" w:cs="Arial"/>
          <w:bCs/>
          <w:sz w:val="17"/>
          <w:szCs w:val="17"/>
        </w:rPr>
        <w:t>correspond</w:t>
      </w:r>
      <w:r>
        <w:rPr>
          <w:rFonts w:ascii="Arial" w:hAnsi="Arial" w:cs="Arial" w:hint="eastAsia"/>
          <w:bCs/>
          <w:sz w:val="17"/>
          <w:szCs w:val="17"/>
        </w:rPr>
        <w:t>ed</w:t>
      </w:r>
      <w:r>
        <w:rPr>
          <w:rFonts w:ascii="Arial" w:hAnsi="Arial" w:cs="Arial"/>
          <w:bCs/>
          <w:sz w:val="17"/>
          <w:szCs w:val="17"/>
        </w:rPr>
        <w:t xml:space="preserve"> </w:t>
      </w:r>
      <w:r w:rsidRPr="008B14CF">
        <w:rPr>
          <w:rFonts w:ascii="Arial" w:hAnsi="Arial" w:cs="Arial"/>
          <w:bCs/>
          <w:sz w:val="17"/>
          <w:szCs w:val="17"/>
        </w:rPr>
        <w:t>the partial pressure of CO</w:t>
      </w:r>
      <w:r w:rsidRPr="007557C0">
        <w:rPr>
          <w:rFonts w:ascii="Arial" w:hAnsi="Arial" w:cs="Arial"/>
          <w:bCs/>
          <w:sz w:val="17"/>
          <w:szCs w:val="17"/>
          <w:vertAlign w:val="subscript"/>
        </w:rPr>
        <w:t>2</w:t>
      </w:r>
      <w:r>
        <w:rPr>
          <w:rFonts w:ascii="Arial" w:hAnsi="Arial" w:cs="Arial"/>
          <w:bCs/>
          <w:sz w:val="17"/>
          <w:szCs w:val="17"/>
        </w:rPr>
        <w:t xml:space="preserve"> was 0.</w:t>
      </w:r>
      <w:r w:rsidR="00806B05">
        <w:rPr>
          <w:rFonts w:ascii="Arial" w:hAnsi="Arial" w:cs="Arial"/>
          <w:bCs/>
          <w:sz w:val="17"/>
          <w:szCs w:val="17"/>
        </w:rPr>
        <w:t>9).</w:t>
      </w:r>
      <w:r w:rsidR="00806B05" w:rsidRPr="00686A88">
        <w:t xml:space="preserve"> </w:t>
      </w:r>
      <w:r w:rsidR="00806B05">
        <w:rPr>
          <w:rFonts w:ascii="Arial" w:hAnsi="Arial" w:cs="Arial"/>
          <w:bCs/>
          <w:sz w:val="17"/>
          <w:szCs w:val="17"/>
        </w:rPr>
        <w:t xml:space="preserve">The </w:t>
      </w:r>
      <w:r w:rsidRPr="00686A88">
        <w:rPr>
          <w:rFonts w:ascii="Arial" w:hAnsi="Arial" w:cs="Arial"/>
          <w:bCs/>
          <w:sz w:val="17"/>
          <w:szCs w:val="17"/>
        </w:rPr>
        <w:t>atmosphere</w:t>
      </w:r>
      <w:r w:rsidR="00806B05" w:rsidRPr="00806B05">
        <w:rPr>
          <w:rFonts w:ascii="Arial" w:hAnsi="Arial" w:cs="Arial"/>
          <w:bCs/>
          <w:sz w:val="17"/>
          <w:szCs w:val="17"/>
        </w:rPr>
        <w:t xml:space="preserve"> </w:t>
      </w:r>
      <w:r w:rsidR="00806B05">
        <w:rPr>
          <w:rFonts w:ascii="Arial" w:hAnsi="Arial" w:cs="Arial"/>
          <w:bCs/>
          <w:sz w:val="17"/>
          <w:szCs w:val="17"/>
        </w:rPr>
        <w:t>was m</w:t>
      </w:r>
      <w:r w:rsidR="00806B05" w:rsidRPr="00686A88">
        <w:rPr>
          <w:rFonts w:ascii="Arial" w:hAnsi="Arial" w:cs="Arial"/>
          <w:bCs/>
          <w:sz w:val="17"/>
          <w:szCs w:val="17"/>
        </w:rPr>
        <w:t>aintain</w:t>
      </w:r>
      <w:r w:rsidR="00806B05">
        <w:rPr>
          <w:rFonts w:ascii="Arial" w:hAnsi="Arial" w:cs="Arial"/>
          <w:bCs/>
          <w:sz w:val="17"/>
          <w:szCs w:val="17"/>
        </w:rPr>
        <w:t>ed</w:t>
      </w:r>
      <w:r w:rsidRPr="00686A88">
        <w:rPr>
          <w:rFonts w:ascii="Arial" w:hAnsi="Arial" w:cs="Arial"/>
          <w:bCs/>
          <w:sz w:val="17"/>
          <w:szCs w:val="17"/>
        </w:rPr>
        <w:t xml:space="preserve"> </w:t>
      </w:r>
      <w:r>
        <w:rPr>
          <w:rFonts w:ascii="Arial" w:hAnsi="Arial" w:cs="Arial"/>
          <w:bCs/>
          <w:sz w:val="17"/>
          <w:szCs w:val="17"/>
        </w:rPr>
        <w:t>at least</w:t>
      </w:r>
      <w:r w:rsidRPr="00686A88">
        <w:rPr>
          <w:rFonts w:ascii="Arial" w:hAnsi="Arial" w:cs="Arial"/>
          <w:bCs/>
          <w:sz w:val="17"/>
          <w:szCs w:val="17"/>
        </w:rPr>
        <w:t xml:space="preserve"> 15 minutes </w:t>
      </w:r>
      <w:r>
        <w:rPr>
          <w:rFonts w:ascii="Arial" w:hAnsi="Arial" w:cs="Arial"/>
          <w:bCs/>
          <w:sz w:val="17"/>
          <w:szCs w:val="17"/>
        </w:rPr>
        <w:t>before</w:t>
      </w:r>
      <w:r w:rsidRPr="004835B8">
        <w:rPr>
          <w:rFonts w:ascii="Arial" w:hAnsi="Arial" w:cs="Arial"/>
          <w:bCs/>
          <w:sz w:val="17"/>
          <w:szCs w:val="17"/>
        </w:rPr>
        <w:t xml:space="preserve"> </w:t>
      </w:r>
      <w:r w:rsidR="00806B05">
        <w:rPr>
          <w:rFonts w:ascii="Arial" w:hAnsi="Arial" w:cs="Arial"/>
          <w:bCs/>
          <w:sz w:val="17"/>
          <w:szCs w:val="17"/>
        </w:rPr>
        <w:t xml:space="preserve">the </w:t>
      </w:r>
      <w:r>
        <w:rPr>
          <w:rFonts w:ascii="Arial" w:hAnsi="Arial" w:cs="Arial"/>
          <w:bCs/>
          <w:sz w:val="17"/>
          <w:szCs w:val="17"/>
        </w:rPr>
        <w:t xml:space="preserve">test to </w:t>
      </w:r>
      <w:r w:rsidRPr="00686A88">
        <w:rPr>
          <w:rFonts w:ascii="Arial" w:hAnsi="Arial" w:cs="Arial"/>
          <w:bCs/>
          <w:sz w:val="17"/>
          <w:szCs w:val="17"/>
        </w:rPr>
        <w:t>ensure equilibrium</w:t>
      </w:r>
      <w:r>
        <w:rPr>
          <w:rFonts w:ascii="Arial" w:hAnsi="Arial" w:cs="Arial"/>
          <w:bCs/>
          <w:sz w:val="17"/>
          <w:szCs w:val="17"/>
        </w:rPr>
        <w:t xml:space="preserve"> when </w:t>
      </w:r>
      <w:r w:rsidRPr="00686A88">
        <w:rPr>
          <w:rFonts w:ascii="Arial" w:hAnsi="Arial" w:cs="Arial"/>
          <w:bCs/>
          <w:sz w:val="17"/>
          <w:szCs w:val="17"/>
        </w:rPr>
        <w:t>atmosphere</w:t>
      </w:r>
      <w:r>
        <w:rPr>
          <w:rFonts w:ascii="Arial" w:hAnsi="Arial" w:cs="Arial"/>
          <w:bCs/>
          <w:sz w:val="17"/>
          <w:szCs w:val="17"/>
        </w:rPr>
        <w:t xml:space="preserve"> was </w:t>
      </w:r>
      <w:r w:rsidR="00806B05">
        <w:rPr>
          <w:rFonts w:ascii="Arial" w:hAnsi="Arial" w:cs="Arial"/>
          <w:bCs/>
          <w:sz w:val="17"/>
          <w:szCs w:val="17"/>
        </w:rPr>
        <w:t>varied</w:t>
      </w:r>
      <w:r>
        <w:rPr>
          <w:rFonts w:ascii="Arial" w:hAnsi="Arial" w:cs="Arial"/>
          <w:bCs/>
          <w:sz w:val="17"/>
          <w:szCs w:val="17"/>
        </w:rPr>
        <w:t>.</w:t>
      </w:r>
      <w:r w:rsidRPr="00B15F50">
        <w:rPr>
          <w:rFonts w:ascii="Arial" w:hAnsi="Arial" w:cs="Arial"/>
          <w:bCs/>
          <w:sz w:val="17"/>
          <w:szCs w:val="17"/>
        </w:rPr>
        <w:t xml:space="preserve"> </w:t>
      </w:r>
      <w:r w:rsidRPr="006F4367">
        <w:rPr>
          <w:rFonts w:ascii="Arial" w:hAnsi="Arial" w:cs="Arial"/>
          <w:bCs/>
          <w:sz w:val="17"/>
          <w:szCs w:val="17"/>
        </w:rPr>
        <w:t>The reference spectrum was taken at −0.08 V vs RHE</w:t>
      </w:r>
      <w:r>
        <w:rPr>
          <w:rFonts w:ascii="Arial" w:hAnsi="Arial" w:cs="Arial"/>
          <w:bCs/>
          <w:sz w:val="17"/>
          <w:szCs w:val="17"/>
        </w:rPr>
        <w:t>.</w:t>
      </w:r>
    </w:p>
    <w:p w14:paraId="0C151521" w14:textId="2DFEBC23" w:rsidR="009D6545" w:rsidRDefault="00E77070" w:rsidP="009D6545">
      <w:pPr>
        <w:widowControl/>
        <w:jc w:val="center"/>
        <w:rPr>
          <w:rFonts w:ascii="Arno Pro" w:hAnsi="Arno Pro" w:cs="Times New Roman"/>
          <w:bCs/>
          <w:sz w:val="19"/>
          <w:szCs w:val="19"/>
        </w:rPr>
      </w:pPr>
      <w:r>
        <w:rPr>
          <w:rFonts w:ascii="Arno Pro" w:hAnsi="Arno Pro" w:cs="Times New Roman"/>
          <w:bCs/>
          <w:sz w:val="19"/>
          <w:szCs w:val="19"/>
        </w:rPr>
        <w:br w:type="page"/>
      </w:r>
      <w:r w:rsidR="007E69F2" w:rsidRPr="007E69F2">
        <w:rPr>
          <w:rFonts w:ascii="Arno Pro" w:hAnsi="Arno Pro" w:cs="Times New Roman"/>
          <w:bCs/>
          <w:noProof/>
          <w:sz w:val="19"/>
          <w:szCs w:val="19"/>
        </w:rPr>
        <w:lastRenderedPageBreak/>
        <w:drawing>
          <wp:inline distT="0" distB="0" distL="0" distR="0" wp14:anchorId="52A050B7" wp14:editId="68A6DD4A">
            <wp:extent cx="3596011" cy="2456822"/>
            <wp:effectExtent l="0" t="0" r="4445" b="63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3622393" cy="2474846"/>
                    </a:xfrm>
                    <a:prstGeom prst="rect">
                      <a:avLst/>
                    </a:prstGeom>
                    <a:noFill/>
                    <a:ln>
                      <a:noFill/>
                    </a:ln>
                  </pic:spPr>
                </pic:pic>
              </a:graphicData>
            </a:graphic>
          </wp:inline>
        </w:drawing>
      </w:r>
      <w:r w:rsidR="00EB5124">
        <w:rPr>
          <w:rFonts w:ascii="Arno Pro" w:hAnsi="Arno Pro" w:cs="Times New Roman"/>
          <w:bCs/>
          <w:sz w:val="19"/>
          <w:szCs w:val="19"/>
        </w:rPr>
        <w:t xml:space="preserve"> </w:t>
      </w:r>
      <w:r w:rsidR="00E14E9D">
        <w:rPr>
          <w:rFonts w:ascii="Arno Pro" w:hAnsi="Arno Pro" w:cs="Times New Roman"/>
          <w:bCs/>
          <w:sz w:val="19"/>
          <w:szCs w:val="19"/>
        </w:rPr>
        <w:t xml:space="preserve"> </w:t>
      </w:r>
      <w:r w:rsidR="00836D41">
        <w:rPr>
          <w:rFonts w:ascii="Arno Pro" w:hAnsi="Arno Pro" w:cs="Times New Roman"/>
          <w:bCs/>
          <w:sz w:val="19"/>
          <w:szCs w:val="19"/>
        </w:rPr>
        <w:t xml:space="preserve">  </w:t>
      </w:r>
    </w:p>
    <w:p w14:paraId="4D6557F1" w14:textId="595687E3" w:rsidR="009D6545" w:rsidRPr="00B37BDB" w:rsidRDefault="009D6545">
      <w:pPr>
        <w:widowControl/>
        <w:jc w:val="left"/>
        <w:rPr>
          <w:rFonts w:ascii="Arial" w:hAnsi="Arial" w:cs="Arial"/>
          <w:bCs/>
          <w:sz w:val="17"/>
          <w:szCs w:val="17"/>
        </w:rPr>
      </w:pPr>
      <w:r w:rsidRPr="006F4367">
        <w:rPr>
          <w:rFonts w:ascii="Arial" w:hAnsi="Arial" w:cs="Arial"/>
          <w:b/>
          <w:bCs/>
          <w:sz w:val="17"/>
          <w:szCs w:val="17"/>
        </w:rPr>
        <w:t>Figure S</w:t>
      </w:r>
      <w:r>
        <w:rPr>
          <w:rFonts w:ascii="Arial" w:hAnsi="Arial" w:cs="Arial"/>
          <w:b/>
          <w:bCs/>
          <w:sz w:val="17"/>
          <w:szCs w:val="17"/>
        </w:rPr>
        <w:t>1</w:t>
      </w:r>
      <w:r w:rsidR="00D446EE">
        <w:rPr>
          <w:rFonts w:ascii="Arial" w:hAnsi="Arial" w:cs="Arial"/>
          <w:b/>
          <w:bCs/>
          <w:sz w:val="17"/>
          <w:szCs w:val="17"/>
        </w:rPr>
        <w:t>0</w:t>
      </w:r>
      <w:r w:rsidRPr="006F4367">
        <w:rPr>
          <w:rFonts w:ascii="Arial" w:hAnsi="Arial" w:cs="Arial"/>
          <w:b/>
          <w:bCs/>
          <w:sz w:val="17"/>
          <w:szCs w:val="17"/>
        </w:rPr>
        <w:t xml:space="preserve">. </w:t>
      </w:r>
      <w:r w:rsidR="00A26FD0" w:rsidRPr="00B37BDB">
        <w:rPr>
          <w:rFonts w:ascii="Arial" w:hAnsi="Arial" w:cs="Arial"/>
          <w:bCs/>
          <w:sz w:val="17"/>
          <w:szCs w:val="17"/>
        </w:rPr>
        <w:t>Calculated VDOS profiles of the CO</w:t>
      </w:r>
      <w:r w:rsidR="00A26FD0" w:rsidRPr="00B37BDB">
        <w:rPr>
          <w:rFonts w:ascii="Arial" w:hAnsi="Arial" w:cs="Arial"/>
          <w:bCs/>
          <w:sz w:val="17"/>
          <w:szCs w:val="17"/>
          <w:vertAlign w:val="subscript"/>
        </w:rPr>
        <w:t xml:space="preserve">2 </w:t>
      </w:r>
      <w:r w:rsidR="00A26FD0" w:rsidRPr="00B37BDB">
        <w:rPr>
          <w:rFonts w:ascii="Arial" w:hAnsi="Arial" w:cs="Arial"/>
          <w:bCs/>
          <w:sz w:val="17"/>
          <w:szCs w:val="17"/>
        </w:rPr>
        <w:t xml:space="preserve">adsorbed at Cu (111)/electrolyte interface via </w:t>
      </w:r>
      <w:r w:rsidR="00806B05">
        <w:rPr>
          <w:rFonts w:ascii="Arial" w:hAnsi="Arial" w:cs="Arial"/>
          <w:bCs/>
          <w:sz w:val="17"/>
          <w:szCs w:val="17"/>
        </w:rPr>
        <w:t>both</w:t>
      </w:r>
      <w:r w:rsidR="00806B05" w:rsidRPr="00B37BDB">
        <w:rPr>
          <w:rFonts w:ascii="Arial" w:hAnsi="Arial" w:cs="Arial"/>
          <w:bCs/>
          <w:sz w:val="17"/>
          <w:szCs w:val="17"/>
        </w:rPr>
        <w:t xml:space="preserve"> </w:t>
      </w:r>
      <w:r w:rsidR="00A26FD0" w:rsidRPr="00B37BDB">
        <w:rPr>
          <w:rFonts w:ascii="Arial" w:hAnsi="Arial" w:cs="Arial"/>
          <w:bCs/>
          <w:sz w:val="17"/>
          <w:szCs w:val="17"/>
        </w:rPr>
        <w:t>carbon and oxygen sites</w:t>
      </w:r>
      <w:r w:rsidR="00806B05">
        <w:rPr>
          <w:rFonts w:ascii="Arial" w:hAnsi="Arial" w:cs="Arial"/>
          <w:bCs/>
          <w:sz w:val="17"/>
          <w:szCs w:val="17"/>
        </w:rPr>
        <w:t>.</w:t>
      </w:r>
      <w:r w:rsidR="00806B05" w:rsidRPr="00B37BDB">
        <w:rPr>
          <w:rFonts w:ascii="Arial" w:hAnsi="Arial" w:cs="Arial"/>
          <w:bCs/>
          <w:sz w:val="17"/>
          <w:szCs w:val="17"/>
        </w:rPr>
        <w:t xml:space="preserve"> </w:t>
      </w:r>
      <w:r w:rsidR="00806B05">
        <w:rPr>
          <w:rFonts w:ascii="Arial" w:hAnsi="Arial" w:cs="Arial"/>
          <w:bCs/>
          <w:sz w:val="17"/>
          <w:szCs w:val="17"/>
        </w:rPr>
        <w:t xml:space="preserve">The </w:t>
      </w:r>
      <w:r w:rsidR="00524CD1" w:rsidRPr="00524CD1">
        <w:rPr>
          <w:rFonts w:ascii="Arial" w:hAnsi="Arial" w:cs="Arial"/>
          <w:bCs/>
          <w:sz w:val="17"/>
          <w:szCs w:val="17"/>
        </w:rPr>
        <w:t>illustration was the snapshots of AIMD simulation for adsorbed CO</w:t>
      </w:r>
      <w:r w:rsidR="00524CD1" w:rsidRPr="00524CD1">
        <w:rPr>
          <w:rFonts w:ascii="Arial" w:hAnsi="Arial" w:cs="Arial"/>
          <w:bCs/>
          <w:sz w:val="17"/>
          <w:szCs w:val="17"/>
          <w:vertAlign w:val="subscript"/>
        </w:rPr>
        <w:t>2</w:t>
      </w:r>
      <w:r w:rsidR="00524CD1" w:rsidRPr="00524CD1">
        <w:rPr>
          <w:rFonts w:ascii="Arial" w:hAnsi="Arial" w:cs="Arial"/>
          <w:bCs/>
          <w:sz w:val="17"/>
          <w:szCs w:val="17"/>
        </w:rPr>
        <w:t xml:space="preserve"> at electrocatalytic interface composed of Cu(111), water molecules and sodium cation</w:t>
      </w:r>
      <w:r w:rsidR="00524CD1">
        <w:rPr>
          <w:rFonts w:ascii="Arial" w:hAnsi="Arial" w:cs="Arial" w:hint="eastAsia"/>
          <w:bCs/>
          <w:sz w:val="17"/>
          <w:szCs w:val="17"/>
        </w:rPr>
        <w:t>.</w:t>
      </w:r>
    </w:p>
    <w:p w14:paraId="028F79D3" w14:textId="102E74A1" w:rsidR="00AD3EF7" w:rsidRDefault="00F372DB" w:rsidP="00AD3EF7">
      <w:pPr>
        <w:widowControl/>
        <w:jc w:val="left"/>
        <w:rPr>
          <w:rFonts w:ascii="Arno Pro" w:hAnsi="Arno Pro" w:cs="Times New Roman"/>
          <w:bCs/>
          <w:sz w:val="19"/>
          <w:szCs w:val="19"/>
        </w:rPr>
      </w:pPr>
      <w:r>
        <w:rPr>
          <w:rFonts w:ascii="Arno Pro" w:hAnsi="Arno Pro" w:cs="Times New Roman"/>
          <w:bCs/>
          <w:sz w:val="19"/>
          <w:szCs w:val="19"/>
        </w:rPr>
        <w:br w:type="page"/>
      </w:r>
    </w:p>
    <w:p w14:paraId="1C50271D" w14:textId="41BE6AC2" w:rsidR="00A46387" w:rsidRDefault="00A46387" w:rsidP="00A46387">
      <w:pPr>
        <w:widowControl/>
        <w:jc w:val="center"/>
        <w:rPr>
          <w:rFonts w:ascii="Arno Pro" w:hAnsi="Arno Pro" w:cs="Times New Roman"/>
          <w:sz w:val="19"/>
          <w:szCs w:val="19"/>
        </w:rPr>
      </w:pPr>
      <w:r w:rsidRPr="00DB0635">
        <w:rPr>
          <w:rFonts w:ascii="Arno Pro" w:hAnsi="Arno Pro"/>
          <w:b/>
          <w:bCs/>
          <w:noProof/>
          <w:sz w:val="18"/>
          <w:szCs w:val="18"/>
        </w:rPr>
        <w:lastRenderedPageBreak/>
        <mc:AlternateContent>
          <mc:Choice Requires="wps">
            <w:drawing>
              <wp:anchor distT="0" distB="0" distL="114300" distR="114300" simplePos="0" relativeHeight="251687936" behindDoc="0" locked="0" layoutInCell="1" allowOverlap="1" wp14:anchorId="41127C41" wp14:editId="602500A0">
                <wp:simplePos x="0" y="0"/>
                <wp:positionH relativeFrom="column">
                  <wp:posOffset>132139</wp:posOffset>
                </wp:positionH>
                <wp:positionV relativeFrom="paragraph">
                  <wp:posOffset>0</wp:posOffset>
                </wp:positionV>
                <wp:extent cx="300082" cy="369332"/>
                <wp:effectExtent l="0" t="0" r="0" b="0"/>
                <wp:wrapNone/>
                <wp:docPr id="7" name="文本框 1"/>
                <wp:cNvGraphicFramePr/>
                <a:graphic xmlns:a="http://schemas.openxmlformats.org/drawingml/2006/main">
                  <a:graphicData uri="http://schemas.microsoft.com/office/word/2010/wordprocessingShape">
                    <wps:wsp>
                      <wps:cNvSpPr txBox="1"/>
                      <wps:spPr>
                        <a:xfrm>
                          <a:off x="0" y="0"/>
                          <a:ext cx="300082" cy="369332"/>
                        </a:xfrm>
                        <a:prstGeom prst="rect">
                          <a:avLst/>
                        </a:prstGeom>
                        <a:noFill/>
                      </wps:spPr>
                      <wps:txbx>
                        <w:txbxContent>
                          <w:p w14:paraId="4DA5A650" w14:textId="77777777" w:rsidR="002A5D0F" w:rsidRPr="0083044D" w:rsidRDefault="002A5D0F" w:rsidP="00A46387">
                            <w:pPr>
                              <w:rPr>
                                <w:rFonts w:ascii="Arial" w:hAnsi="Arial" w:cs="Arial"/>
                                <w:b/>
                                <w:bCs/>
                                <w:color w:val="000000" w:themeColor="text1"/>
                                <w:kern w:val="24"/>
                                <w:sz w:val="40"/>
                                <w:szCs w:val="40"/>
                              </w:rPr>
                            </w:pPr>
                            <w:r w:rsidRPr="0083044D">
                              <w:rPr>
                                <w:rFonts w:ascii="Arial" w:hAnsi="Arial" w:cs="Arial"/>
                                <w:b/>
                                <w:bCs/>
                                <w:color w:val="000000" w:themeColor="text1"/>
                                <w:kern w:val="24"/>
                                <w:sz w:val="40"/>
                                <w:szCs w:val="40"/>
                              </w:rPr>
                              <w:t>a</w:t>
                            </w:r>
                          </w:p>
                        </w:txbxContent>
                      </wps:txbx>
                      <wps:bodyPr wrap="none" rtlCol="0">
                        <a:spAutoFit/>
                      </wps:bodyPr>
                    </wps:wsp>
                  </a:graphicData>
                </a:graphic>
              </wp:anchor>
            </w:drawing>
          </mc:Choice>
          <mc:Fallback>
            <w:pict>
              <v:shapetype w14:anchorId="41127C41" id="_x0000_t202" coordsize="21600,21600" o:spt="202" path="m,l,21600r21600,l21600,xe">
                <v:stroke joinstyle="miter"/>
                <v:path gradientshapeok="t" o:connecttype="rect"/>
              </v:shapetype>
              <v:shape id="文本框 1" o:spid="_x0000_s1026" type="#_x0000_t202" style="position:absolute;left:0;text-align:left;margin-left:10.4pt;margin-top:0;width:23.65pt;height:29.1pt;z-index:2516879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" filled="f" stroked="f">
                <v:textbox style="mso-fit-shape-to-text:t">
                  <w:txbxContent>
                    <w:p w14:paraId="4DA5A650" w14:textId="77777777" w:rsidR="002A5D0F" w:rsidRPr="0083044D" w:rsidRDefault="002A5D0F" w:rsidP="00A46387">
                      <w:pPr>
                        <w:rPr>
                          <w:rFonts w:ascii="Arial" w:hAnsi="Arial" w:cs="Arial"/>
                          <w:b/>
                          <w:bCs/>
                          <w:color w:val="000000" w:themeColor="text1"/>
                          <w:kern w:val="24"/>
                          <w:sz w:val="40"/>
                          <w:szCs w:val="40"/>
                        </w:rPr>
                      </w:pPr>
                      <w:r w:rsidRPr="0083044D">
                        <w:rPr>
                          <w:rFonts w:ascii="Arial" w:hAnsi="Arial" w:cs="Arial"/>
                          <w:b/>
                          <w:bCs/>
                          <w:color w:val="000000" w:themeColor="text1"/>
                          <w:kern w:val="24"/>
                          <w:sz w:val="40"/>
                          <w:szCs w:val="40"/>
                        </w:rPr>
                        <w:t>a</w:t>
                      </w:r>
                    </w:p>
                  </w:txbxContent>
                </v:textbox>
              </v:shape>
            </w:pict>
          </mc:Fallback>
        </mc:AlternateContent>
      </w:r>
      <w:r w:rsidRPr="00DB0635">
        <w:rPr>
          <w:noProof/>
        </w:rPr>
        <mc:AlternateContent>
          <mc:Choice Requires="wps">
            <w:drawing>
              <wp:anchor distT="0" distB="0" distL="114300" distR="114300" simplePos="0" relativeHeight="251688960" behindDoc="0" locked="0" layoutInCell="1" allowOverlap="1" wp14:anchorId="0B56E723" wp14:editId="1FEDF0F9">
                <wp:simplePos x="0" y="0"/>
                <wp:positionH relativeFrom="column">
                  <wp:posOffset>2551430</wp:posOffset>
                </wp:positionH>
                <wp:positionV relativeFrom="paragraph">
                  <wp:posOffset>25400</wp:posOffset>
                </wp:positionV>
                <wp:extent cx="299720" cy="368935"/>
                <wp:effectExtent l="0" t="0" r="0" b="0"/>
                <wp:wrapNone/>
                <wp:docPr id="9" name="文本框 1"/>
                <wp:cNvGraphicFramePr/>
                <a:graphic xmlns:a="http://schemas.openxmlformats.org/drawingml/2006/main">
                  <a:graphicData uri="http://schemas.microsoft.com/office/word/2010/wordprocessingShape">
                    <wps:wsp>
                      <wps:cNvSpPr txBox="1"/>
                      <wps:spPr>
                        <a:xfrm>
                          <a:off x="0" y="0"/>
                          <a:ext cx="299720" cy="368935"/>
                        </a:xfrm>
                        <a:prstGeom prst="rect">
                          <a:avLst/>
                        </a:prstGeom>
                        <a:noFill/>
                      </wps:spPr>
                      <wps:txbx>
                        <w:txbxContent>
                          <w:p w14:paraId="66EA3349" w14:textId="77777777" w:rsidR="002A5D0F" w:rsidRPr="0083044D" w:rsidRDefault="002A5D0F" w:rsidP="00A46387">
                            <w:pPr>
                              <w:rPr>
                                <w:rFonts w:ascii="Arial" w:hAnsi="Arial" w:cs="Arial"/>
                                <w:b/>
                                <w:bCs/>
                                <w:color w:val="000000" w:themeColor="text1"/>
                                <w:kern w:val="24"/>
                                <w:sz w:val="36"/>
                                <w:szCs w:val="36"/>
                              </w:rPr>
                            </w:pPr>
                            <w:r w:rsidRPr="0083044D">
                              <w:rPr>
                                <w:rFonts w:ascii="Arial" w:hAnsi="Arial" w:cs="Arial"/>
                                <w:b/>
                                <w:bCs/>
                                <w:color w:val="000000" w:themeColor="text1"/>
                                <w:kern w:val="24"/>
                                <w:sz w:val="36"/>
                                <w:szCs w:val="36"/>
                              </w:rPr>
                              <w:t>b</w:t>
                            </w:r>
                          </w:p>
                        </w:txbxContent>
                      </wps:txbx>
                      <wps:bodyPr wrap="none" rtlCol="0">
                        <a:spAutoFit/>
                      </wps:bodyPr>
                    </wps:wsp>
                  </a:graphicData>
                </a:graphic>
              </wp:anchor>
            </w:drawing>
          </mc:Choice>
          <mc:Fallback>
            <w:pict>
              <v:shape w14:anchorId="0B56E723" id="_x0000_s1027" type="#_x0000_t202" style="position:absolute;left:0;text-align:left;margin-left:200.9pt;margin-top:2pt;width:23.6pt;height:29.05pt;z-index:2516889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" filled="f" stroked="f">
                <v:textbox style="mso-fit-shape-to-text:t">
                  <w:txbxContent>
                    <w:p w14:paraId="66EA3349" w14:textId="77777777" w:rsidR="002A5D0F" w:rsidRPr="0083044D" w:rsidRDefault="002A5D0F" w:rsidP="00A46387">
                      <w:pPr>
                        <w:rPr>
                          <w:rFonts w:ascii="Arial" w:hAnsi="Arial" w:cs="Arial"/>
                          <w:b/>
                          <w:bCs/>
                          <w:color w:val="000000" w:themeColor="text1"/>
                          <w:kern w:val="24"/>
                          <w:sz w:val="36"/>
                          <w:szCs w:val="36"/>
                        </w:rPr>
                      </w:pPr>
                      <w:r w:rsidRPr="0083044D">
                        <w:rPr>
                          <w:rFonts w:ascii="Arial" w:hAnsi="Arial" w:cs="Arial"/>
                          <w:b/>
                          <w:bCs/>
                          <w:color w:val="000000" w:themeColor="text1"/>
                          <w:kern w:val="24"/>
                          <w:sz w:val="36"/>
                          <w:szCs w:val="36"/>
                        </w:rPr>
                        <w:t>b</w:t>
                      </w:r>
                    </w:p>
                  </w:txbxContent>
                </v:textbox>
              </v:shape>
            </w:pict>
          </mc:Fallback>
        </mc:AlternateContent>
      </w:r>
      <w:r w:rsidRPr="00DB0635">
        <w:rPr>
          <w:rFonts w:ascii="Arno Pro" w:hAnsi="Arno Pro"/>
          <w:b/>
          <w:bCs/>
          <w:noProof/>
          <w:sz w:val="18"/>
          <w:szCs w:val="18"/>
        </w:rPr>
        <w:drawing>
          <wp:inline distT="0" distB="0" distL="0" distR="0" wp14:anchorId="7D80290E" wp14:editId="38B3ECFB">
            <wp:extent cx="5274310" cy="263715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20221129-计算更新.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2637155"/>
                    </a:xfrm>
                    <a:prstGeom prst="rect">
                      <a:avLst/>
                    </a:prstGeom>
                  </pic:spPr>
                </pic:pic>
              </a:graphicData>
            </a:graphic>
          </wp:inline>
        </w:drawing>
      </w:r>
    </w:p>
    <w:p w14:paraId="49F956B5" w14:textId="7C9ED57E" w:rsidR="00A46387" w:rsidRPr="006F4367" w:rsidRDefault="00A46387" w:rsidP="00A46387">
      <w:pPr>
        <w:rPr>
          <w:rFonts w:ascii="Arial" w:hAnsi="Arial" w:cs="Arial"/>
          <w:b/>
          <w:bCs/>
          <w:sz w:val="17"/>
          <w:szCs w:val="17"/>
        </w:rPr>
      </w:pPr>
      <w:r w:rsidRPr="006F4367">
        <w:rPr>
          <w:rFonts w:ascii="Arial" w:hAnsi="Arial" w:cs="Arial"/>
          <w:b/>
          <w:bCs/>
          <w:sz w:val="17"/>
          <w:szCs w:val="17"/>
        </w:rPr>
        <w:t>Figure S</w:t>
      </w:r>
      <w:r>
        <w:rPr>
          <w:rFonts w:ascii="Arial" w:hAnsi="Arial" w:cs="Arial"/>
          <w:b/>
          <w:bCs/>
          <w:sz w:val="17"/>
          <w:szCs w:val="17"/>
        </w:rPr>
        <w:t>1</w:t>
      </w:r>
      <w:r w:rsidR="00876B7C">
        <w:rPr>
          <w:rFonts w:ascii="Arial" w:hAnsi="Arial" w:cs="Arial"/>
          <w:b/>
          <w:bCs/>
          <w:sz w:val="17"/>
          <w:szCs w:val="17"/>
        </w:rPr>
        <w:t>1</w:t>
      </w:r>
      <w:r w:rsidRPr="006F4367">
        <w:rPr>
          <w:rFonts w:ascii="Arial" w:hAnsi="Arial" w:cs="Arial"/>
          <w:b/>
          <w:bCs/>
          <w:sz w:val="17"/>
          <w:szCs w:val="17"/>
        </w:rPr>
        <w:t xml:space="preserve">. </w:t>
      </w:r>
      <w:r w:rsidRPr="006F4367">
        <w:rPr>
          <w:rFonts w:ascii="Arial" w:hAnsi="Arial" w:cs="Arial"/>
          <w:sz w:val="17"/>
          <w:szCs w:val="17"/>
        </w:rPr>
        <w:t>The optimized equilibrium configurations of adsorbed CO</w:t>
      </w:r>
      <w:r w:rsidRPr="006F4367">
        <w:rPr>
          <w:rFonts w:ascii="Arial" w:hAnsi="Arial" w:cs="Arial"/>
          <w:sz w:val="17"/>
          <w:szCs w:val="17"/>
          <w:vertAlign w:val="subscript"/>
        </w:rPr>
        <w:t>2</w:t>
      </w:r>
      <w:r w:rsidRPr="006F4367">
        <w:rPr>
          <w:rFonts w:ascii="Arial" w:hAnsi="Arial" w:cs="Arial"/>
          <w:sz w:val="17"/>
          <w:szCs w:val="17"/>
        </w:rPr>
        <w:t xml:space="preserve"> on Cu(111) via (a) carbon atom and (b) both carbon and oxygen atoms by DFT. These configurations are adopted for calculating the IR frequencies. Note that, the explicit water and cations are involved in this model as described in supplementary method, but not be showed in this simplified picture.</w:t>
      </w:r>
    </w:p>
    <w:p w14:paraId="613D0DFE" w14:textId="7E4EAA61" w:rsidR="00A46387" w:rsidRDefault="00A46387">
      <w:pPr>
        <w:widowControl/>
        <w:jc w:val="left"/>
        <w:rPr>
          <w:rFonts w:ascii="Arno Pro" w:hAnsi="Arno Pro" w:cs="Times New Roman"/>
          <w:bCs/>
          <w:sz w:val="19"/>
          <w:szCs w:val="19"/>
        </w:rPr>
      </w:pPr>
      <w:r>
        <w:rPr>
          <w:rFonts w:ascii="Arno Pro" w:hAnsi="Arno Pro" w:cs="Times New Roman"/>
          <w:bCs/>
          <w:sz w:val="19"/>
          <w:szCs w:val="19"/>
        </w:rPr>
        <w:br w:type="page"/>
      </w:r>
    </w:p>
    <w:p w14:paraId="2AEB34AA" w14:textId="77777777" w:rsidR="00A46387" w:rsidRPr="00F71917" w:rsidRDefault="00A46387" w:rsidP="00AD3EF7">
      <w:pPr>
        <w:widowControl/>
        <w:jc w:val="left"/>
        <w:rPr>
          <w:rFonts w:ascii="Arno Pro" w:hAnsi="Arno Pro" w:cs="Times New Roman"/>
          <w:bCs/>
          <w:sz w:val="19"/>
          <w:szCs w:val="19"/>
        </w:rPr>
      </w:pPr>
    </w:p>
    <w:p w14:paraId="17180715" w14:textId="7952C195" w:rsidR="005A3337" w:rsidRPr="00DB0635" w:rsidRDefault="00633720" w:rsidP="00EF5CAC">
      <w:pPr>
        <w:jc w:val="center"/>
      </w:pPr>
      <w:r w:rsidRPr="00DB0635">
        <w:rPr>
          <w:noProof/>
        </w:rPr>
        <w:drawing>
          <wp:inline distT="0" distB="0" distL="0" distR="0" wp14:anchorId="5FEB662B" wp14:editId="7C662C88">
            <wp:extent cx="2787650" cy="38227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87650" cy="3822700"/>
                    </a:xfrm>
                    <a:prstGeom prst="rect">
                      <a:avLst/>
                    </a:prstGeom>
                    <a:noFill/>
                    <a:ln>
                      <a:noFill/>
                    </a:ln>
                  </pic:spPr>
                </pic:pic>
              </a:graphicData>
            </a:graphic>
          </wp:inline>
        </w:drawing>
      </w:r>
    </w:p>
    <w:p w14:paraId="7E7D41D3" w14:textId="0B1E4B05" w:rsidR="00D544E9" w:rsidRPr="006F4367" w:rsidRDefault="00DB3AF7" w:rsidP="00DB3AF7">
      <w:pPr>
        <w:rPr>
          <w:rFonts w:ascii="Arial" w:hAnsi="Arial" w:cs="Arial"/>
          <w:sz w:val="17"/>
          <w:szCs w:val="17"/>
        </w:rPr>
      </w:pPr>
      <w:r w:rsidRPr="006F4367">
        <w:rPr>
          <w:rFonts w:ascii="Arial" w:hAnsi="Arial" w:cs="Arial"/>
          <w:b/>
          <w:bCs/>
          <w:sz w:val="17"/>
          <w:szCs w:val="17"/>
        </w:rPr>
        <w:t>Figure S</w:t>
      </w:r>
      <w:r w:rsidR="003B0E39" w:rsidRPr="006F4367">
        <w:rPr>
          <w:rFonts w:ascii="Arial" w:hAnsi="Arial" w:cs="Arial"/>
          <w:b/>
          <w:bCs/>
          <w:sz w:val="17"/>
          <w:szCs w:val="17"/>
        </w:rPr>
        <w:t>1</w:t>
      </w:r>
      <w:r w:rsidR="00876B7C">
        <w:rPr>
          <w:rFonts w:ascii="Arial" w:hAnsi="Arial" w:cs="Arial"/>
          <w:b/>
          <w:bCs/>
          <w:sz w:val="17"/>
          <w:szCs w:val="17"/>
        </w:rPr>
        <w:t>2</w:t>
      </w:r>
      <w:r w:rsidRPr="006F4367">
        <w:rPr>
          <w:rFonts w:ascii="Arial" w:hAnsi="Arial" w:cs="Arial"/>
          <w:b/>
          <w:bCs/>
          <w:sz w:val="17"/>
          <w:szCs w:val="17"/>
        </w:rPr>
        <w:t xml:space="preserve">. </w:t>
      </w:r>
      <w:r w:rsidR="00FB0941" w:rsidRPr="006F4367">
        <w:rPr>
          <w:rFonts w:ascii="Arial" w:hAnsi="Arial" w:cs="Arial"/>
          <w:bCs/>
          <w:sz w:val="17"/>
          <w:szCs w:val="17"/>
        </w:rPr>
        <w:t>ATR-SEIR</w:t>
      </w:r>
      <w:r w:rsidR="0083044D" w:rsidRPr="006F4367">
        <w:rPr>
          <w:rFonts w:ascii="Arial" w:hAnsi="Arial" w:cs="Arial"/>
          <w:bCs/>
          <w:sz w:val="17"/>
          <w:szCs w:val="17"/>
        </w:rPr>
        <w:t>AS</w:t>
      </w:r>
      <w:r w:rsidR="00FB0941" w:rsidRPr="006F4367">
        <w:rPr>
          <w:rFonts w:ascii="Arial" w:hAnsi="Arial" w:cs="Arial"/>
          <w:bCs/>
          <w:sz w:val="17"/>
          <w:szCs w:val="17"/>
        </w:rPr>
        <w:t xml:space="preserve"> of </w:t>
      </w:r>
      <w:r w:rsidR="009D437B" w:rsidRPr="006F4367">
        <w:rPr>
          <w:rFonts w:ascii="Arial" w:hAnsi="Arial" w:cs="Arial"/>
          <w:bCs/>
          <w:sz w:val="17"/>
          <w:szCs w:val="17"/>
        </w:rPr>
        <w:t xml:space="preserve">Cu film collected at −0.88 V in </w:t>
      </w:r>
      <w:r w:rsidR="008D3ED7" w:rsidRPr="006F4367">
        <w:rPr>
          <w:rFonts w:ascii="Arial" w:hAnsi="Arial" w:cs="Arial"/>
          <w:sz w:val="17"/>
          <w:szCs w:val="17"/>
        </w:rPr>
        <w:t>CO</w:t>
      </w:r>
      <w:r w:rsidR="008D3ED7" w:rsidRPr="006F4367">
        <w:rPr>
          <w:rFonts w:ascii="Arial" w:hAnsi="Arial" w:cs="Arial"/>
          <w:sz w:val="17"/>
          <w:szCs w:val="17"/>
          <w:vertAlign w:val="subscript"/>
        </w:rPr>
        <w:t>2</w:t>
      </w:r>
      <w:r w:rsidR="008D3ED7" w:rsidRPr="006F4367">
        <w:rPr>
          <w:rFonts w:ascii="Arial" w:hAnsi="Arial" w:cs="Arial"/>
          <w:sz w:val="17"/>
          <w:szCs w:val="17"/>
        </w:rPr>
        <w:t>-saturated</w:t>
      </w:r>
      <w:r w:rsidR="00FB0941" w:rsidRPr="006F4367">
        <w:rPr>
          <w:rFonts w:ascii="Arial" w:hAnsi="Arial" w:cs="Arial"/>
          <w:sz w:val="17"/>
          <w:szCs w:val="17"/>
        </w:rPr>
        <w:t xml:space="preserve"> </w:t>
      </w:r>
      <w:r w:rsidR="007545EA" w:rsidRPr="006F4367">
        <w:rPr>
          <w:rFonts w:ascii="Arial" w:hAnsi="Arial" w:cs="Arial"/>
          <w:sz w:val="17"/>
          <w:szCs w:val="17"/>
        </w:rPr>
        <w:t>0.05 M H</w:t>
      </w:r>
      <w:r w:rsidR="007545EA" w:rsidRPr="006F4367">
        <w:rPr>
          <w:rFonts w:ascii="Arial" w:hAnsi="Arial" w:cs="Arial"/>
          <w:sz w:val="17"/>
          <w:szCs w:val="17"/>
          <w:vertAlign w:val="subscript"/>
        </w:rPr>
        <w:t>2</w:t>
      </w:r>
      <w:r w:rsidR="007545EA" w:rsidRPr="006F4367">
        <w:rPr>
          <w:rFonts w:ascii="Arial" w:hAnsi="Arial" w:cs="Arial"/>
          <w:sz w:val="17"/>
          <w:szCs w:val="17"/>
        </w:rPr>
        <w:t>SO</w:t>
      </w:r>
      <w:r w:rsidR="007545EA" w:rsidRPr="006F4367">
        <w:rPr>
          <w:rFonts w:ascii="Arial" w:hAnsi="Arial" w:cs="Arial"/>
          <w:sz w:val="17"/>
          <w:szCs w:val="17"/>
          <w:vertAlign w:val="subscript"/>
        </w:rPr>
        <w:t>4</w:t>
      </w:r>
      <w:r w:rsidR="000D7096">
        <w:rPr>
          <w:rFonts w:ascii="Arial" w:hAnsi="Arial" w:cs="Arial"/>
          <w:sz w:val="17"/>
          <w:szCs w:val="17"/>
        </w:rPr>
        <w:t xml:space="preserve"> </w:t>
      </w:r>
      <w:r w:rsidR="008D3ED7" w:rsidRPr="006F4367">
        <w:rPr>
          <w:rFonts w:ascii="Arial" w:hAnsi="Arial" w:cs="Arial"/>
          <w:sz w:val="17"/>
          <w:szCs w:val="17"/>
        </w:rPr>
        <w:t xml:space="preserve">solution </w:t>
      </w:r>
      <w:r w:rsidR="00FB0941" w:rsidRPr="006F4367">
        <w:rPr>
          <w:rFonts w:ascii="Arial" w:hAnsi="Arial" w:cs="Arial"/>
          <w:sz w:val="17"/>
          <w:szCs w:val="17"/>
        </w:rPr>
        <w:t xml:space="preserve">with different </w:t>
      </w:r>
      <w:r w:rsidR="00CE6ADD">
        <w:rPr>
          <w:rFonts w:ascii="Arial" w:hAnsi="Arial" w:cs="Arial"/>
          <w:sz w:val="17"/>
          <w:szCs w:val="17"/>
        </w:rPr>
        <w:t>K</w:t>
      </w:r>
      <w:r w:rsidR="00CE6ADD" w:rsidRPr="00CE6ADD">
        <w:rPr>
          <w:rFonts w:ascii="Arial" w:hAnsi="Arial" w:cs="Arial"/>
          <w:sz w:val="17"/>
          <w:szCs w:val="17"/>
          <w:vertAlign w:val="subscript"/>
        </w:rPr>
        <w:t>2</w:t>
      </w:r>
      <w:r w:rsidR="00CE6ADD">
        <w:rPr>
          <w:rFonts w:ascii="Arial" w:hAnsi="Arial" w:cs="Arial"/>
          <w:sz w:val="17"/>
          <w:szCs w:val="17"/>
        </w:rPr>
        <w:t>SO</w:t>
      </w:r>
      <w:r w:rsidR="00CE6ADD" w:rsidRPr="00CE6ADD">
        <w:rPr>
          <w:rFonts w:ascii="Arial" w:hAnsi="Arial" w:cs="Arial"/>
          <w:sz w:val="17"/>
          <w:szCs w:val="17"/>
          <w:vertAlign w:val="subscript"/>
        </w:rPr>
        <w:t>4</w:t>
      </w:r>
      <w:r w:rsidR="00CE6ADD">
        <w:rPr>
          <w:rFonts w:ascii="Arial" w:hAnsi="Arial" w:cs="Arial"/>
          <w:sz w:val="17"/>
          <w:szCs w:val="17"/>
        </w:rPr>
        <w:t xml:space="preserve"> </w:t>
      </w:r>
      <w:r w:rsidR="00FB0941" w:rsidRPr="006F4367">
        <w:rPr>
          <w:rFonts w:ascii="Arial" w:hAnsi="Arial" w:cs="Arial"/>
          <w:sz w:val="17"/>
          <w:szCs w:val="17"/>
        </w:rPr>
        <w:t>concentrations</w:t>
      </w:r>
      <w:r w:rsidR="009D437B" w:rsidRPr="006F4367">
        <w:rPr>
          <w:rFonts w:ascii="Arial" w:hAnsi="Arial" w:cs="Arial"/>
          <w:sz w:val="17"/>
          <w:szCs w:val="17"/>
        </w:rPr>
        <w:t>.</w:t>
      </w:r>
      <w:r w:rsidR="008D3ED7" w:rsidRPr="006F4367">
        <w:rPr>
          <w:rFonts w:ascii="Arial" w:hAnsi="Arial" w:cs="Arial"/>
          <w:sz w:val="17"/>
          <w:szCs w:val="17"/>
        </w:rPr>
        <w:t xml:space="preserve"> </w:t>
      </w:r>
      <w:r w:rsidR="009D437B" w:rsidRPr="006F4367">
        <w:rPr>
          <w:rFonts w:ascii="Arial" w:hAnsi="Arial" w:cs="Arial"/>
          <w:bCs/>
          <w:sz w:val="17"/>
          <w:szCs w:val="17"/>
        </w:rPr>
        <w:t>R</w:t>
      </w:r>
      <w:r w:rsidR="00FB0941" w:rsidRPr="006F4367">
        <w:rPr>
          <w:rFonts w:ascii="Arial" w:hAnsi="Arial" w:cs="Arial"/>
          <w:bCs/>
          <w:sz w:val="17"/>
          <w:szCs w:val="17"/>
        </w:rPr>
        <w:t xml:space="preserve">eference spectrum was taken at </w:t>
      </w:r>
      <w:r w:rsidR="009D437B" w:rsidRPr="006F4367">
        <w:rPr>
          <w:rFonts w:ascii="Arial" w:hAnsi="Arial" w:cs="Arial"/>
          <w:bCs/>
          <w:sz w:val="17"/>
          <w:szCs w:val="17"/>
        </w:rPr>
        <w:t>−</w:t>
      </w:r>
      <w:r w:rsidR="00FB0941" w:rsidRPr="006F4367">
        <w:rPr>
          <w:rFonts w:ascii="Arial" w:hAnsi="Arial" w:cs="Arial"/>
          <w:bCs/>
          <w:sz w:val="17"/>
          <w:szCs w:val="17"/>
        </w:rPr>
        <w:t>0.08 V vs RHE</w:t>
      </w:r>
      <w:r w:rsidRPr="006F4367">
        <w:rPr>
          <w:rFonts w:ascii="Arial" w:hAnsi="Arial" w:cs="Arial"/>
          <w:sz w:val="17"/>
          <w:szCs w:val="17"/>
        </w:rPr>
        <w:t>.</w:t>
      </w:r>
    </w:p>
    <w:p w14:paraId="5C8BFF22" w14:textId="46947E92" w:rsidR="006A7C41" w:rsidRDefault="00D544E9" w:rsidP="00492FB4">
      <w:pPr>
        <w:widowControl/>
        <w:jc w:val="left"/>
        <w:rPr>
          <w:rFonts w:ascii="Arno Pro" w:hAnsi="Arno Pro" w:cs="Times New Roman"/>
          <w:sz w:val="19"/>
          <w:szCs w:val="19"/>
        </w:rPr>
      </w:pPr>
      <w:r w:rsidRPr="00DB0635">
        <w:rPr>
          <w:rFonts w:ascii="Arno Pro" w:hAnsi="Arno Pro" w:cs="Times New Roman"/>
          <w:sz w:val="19"/>
          <w:szCs w:val="19"/>
        </w:rPr>
        <w:br w:type="page"/>
      </w:r>
    </w:p>
    <w:p w14:paraId="49C86F6B" w14:textId="2ED2945F" w:rsidR="00F32310" w:rsidRDefault="00F32310" w:rsidP="0008082D">
      <w:pPr>
        <w:widowControl/>
        <w:jc w:val="center"/>
        <w:rPr>
          <w:rFonts w:ascii="Arno Pro" w:hAnsi="Arno Pro" w:cs="Times New Roman"/>
          <w:sz w:val="19"/>
          <w:szCs w:val="19"/>
        </w:rPr>
      </w:pPr>
      <w:r w:rsidRPr="00F32310">
        <w:rPr>
          <w:rFonts w:ascii="Arno Pro" w:hAnsi="Arno Pro" w:cs="Times New Roman" w:hint="eastAsia"/>
          <w:noProof/>
          <w:sz w:val="19"/>
          <w:szCs w:val="19"/>
        </w:rPr>
        <w:lastRenderedPageBreak/>
        <w:drawing>
          <wp:inline distT="0" distB="0" distL="0" distR="0" wp14:anchorId="251C087D" wp14:editId="1FF15459">
            <wp:extent cx="2878272" cy="393951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93809" cy="3960781"/>
                    </a:xfrm>
                    <a:prstGeom prst="rect">
                      <a:avLst/>
                    </a:prstGeom>
                    <a:noFill/>
                    <a:ln>
                      <a:noFill/>
                    </a:ln>
                  </pic:spPr>
                </pic:pic>
              </a:graphicData>
            </a:graphic>
          </wp:inline>
        </w:drawing>
      </w:r>
    </w:p>
    <w:p w14:paraId="5F92C8AB" w14:textId="7D9BDD3D" w:rsidR="0008082D" w:rsidRPr="00F76DE2" w:rsidRDefault="0008082D" w:rsidP="00F76DE2">
      <w:pPr>
        <w:rPr>
          <w:rFonts w:ascii="Arial" w:hAnsi="Arial" w:cs="Arial"/>
          <w:sz w:val="17"/>
          <w:szCs w:val="17"/>
        </w:rPr>
      </w:pPr>
      <w:r w:rsidRPr="006F4367">
        <w:rPr>
          <w:rFonts w:ascii="Arial" w:hAnsi="Arial" w:cs="Arial"/>
          <w:b/>
          <w:bCs/>
          <w:sz w:val="17"/>
          <w:szCs w:val="17"/>
        </w:rPr>
        <w:t>Figure S1</w:t>
      </w:r>
      <w:r w:rsidR="00876B7C">
        <w:rPr>
          <w:rFonts w:ascii="Arial" w:hAnsi="Arial" w:cs="Arial"/>
          <w:b/>
          <w:bCs/>
          <w:sz w:val="17"/>
          <w:szCs w:val="17"/>
        </w:rPr>
        <w:t>3</w:t>
      </w:r>
      <w:r w:rsidRPr="006F4367">
        <w:rPr>
          <w:rFonts w:ascii="Arial" w:hAnsi="Arial" w:cs="Arial"/>
          <w:b/>
          <w:bCs/>
          <w:sz w:val="17"/>
          <w:szCs w:val="17"/>
        </w:rPr>
        <w:t xml:space="preserve">. </w:t>
      </w:r>
      <w:r w:rsidRPr="006F4367">
        <w:rPr>
          <w:rFonts w:ascii="Arial" w:hAnsi="Arial" w:cs="Arial"/>
          <w:bCs/>
          <w:sz w:val="17"/>
          <w:szCs w:val="17"/>
        </w:rPr>
        <w:t xml:space="preserve">ATR-SEIRAS of Cu film collected at −0.88 V in </w:t>
      </w:r>
      <w:r w:rsidRPr="006F4367">
        <w:rPr>
          <w:rFonts w:ascii="Arial" w:hAnsi="Arial" w:cs="Arial"/>
          <w:sz w:val="17"/>
          <w:szCs w:val="17"/>
        </w:rPr>
        <w:t>CO</w:t>
      </w:r>
      <w:r w:rsidRPr="006F4367">
        <w:rPr>
          <w:rFonts w:ascii="Arial" w:hAnsi="Arial" w:cs="Arial"/>
          <w:sz w:val="17"/>
          <w:szCs w:val="17"/>
          <w:vertAlign w:val="subscript"/>
        </w:rPr>
        <w:t>2</w:t>
      </w:r>
      <w:r w:rsidRPr="006F4367">
        <w:rPr>
          <w:rFonts w:ascii="Arial" w:hAnsi="Arial" w:cs="Arial"/>
          <w:sz w:val="17"/>
          <w:szCs w:val="17"/>
        </w:rPr>
        <w:t xml:space="preserve">-saturated </w:t>
      </w:r>
      <w:r w:rsidR="000D7096" w:rsidRPr="006F4367">
        <w:rPr>
          <w:rFonts w:ascii="Arial" w:hAnsi="Arial" w:cs="Arial"/>
          <w:sz w:val="17"/>
          <w:szCs w:val="17"/>
        </w:rPr>
        <w:t>0.05 M H</w:t>
      </w:r>
      <w:r w:rsidR="000D7096" w:rsidRPr="006F4367">
        <w:rPr>
          <w:rFonts w:ascii="Arial" w:hAnsi="Arial" w:cs="Arial"/>
          <w:sz w:val="17"/>
          <w:szCs w:val="17"/>
          <w:vertAlign w:val="subscript"/>
        </w:rPr>
        <w:t>2</w:t>
      </w:r>
      <w:r w:rsidR="000D7096" w:rsidRPr="006F4367">
        <w:rPr>
          <w:rFonts w:ascii="Arial" w:hAnsi="Arial" w:cs="Arial"/>
          <w:sz w:val="17"/>
          <w:szCs w:val="17"/>
        </w:rPr>
        <w:t>SO</w:t>
      </w:r>
      <w:r w:rsidR="000D7096" w:rsidRPr="006F4367">
        <w:rPr>
          <w:rFonts w:ascii="Arial" w:hAnsi="Arial" w:cs="Arial"/>
          <w:sz w:val="17"/>
          <w:szCs w:val="17"/>
          <w:vertAlign w:val="subscript"/>
        </w:rPr>
        <w:t>4</w:t>
      </w:r>
      <w:r w:rsidR="000D7096">
        <w:rPr>
          <w:rFonts w:ascii="Arial" w:hAnsi="Arial" w:cs="Arial"/>
          <w:sz w:val="17"/>
          <w:szCs w:val="17"/>
        </w:rPr>
        <w:t xml:space="preserve"> </w:t>
      </w:r>
      <w:r w:rsidR="000D7096" w:rsidRPr="006F4367">
        <w:rPr>
          <w:rFonts w:ascii="Arial" w:hAnsi="Arial" w:cs="Arial"/>
          <w:sz w:val="17"/>
          <w:szCs w:val="17"/>
        </w:rPr>
        <w:t xml:space="preserve">solution with different </w:t>
      </w:r>
      <w:r w:rsidR="00B713FE">
        <w:rPr>
          <w:rFonts w:ascii="Arial" w:hAnsi="Arial" w:cs="Arial"/>
          <w:sz w:val="17"/>
          <w:szCs w:val="17"/>
        </w:rPr>
        <w:t>Cs</w:t>
      </w:r>
      <w:r w:rsidR="000D7096" w:rsidRPr="00CE6ADD">
        <w:rPr>
          <w:rFonts w:ascii="Arial" w:hAnsi="Arial" w:cs="Arial"/>
          <w:sz w:val="17"/>
          <w:szCs w:val="17"/>
          <w:vertAlign w:val="subscript"/>
        </w:rPr>
        <w:t>2</w:t>
      </w:r>
      <w:r w:rsidR="000D7096">
        <w:rPr>
          <w:rFonts w:ascii="Arial" w:hAnsi="Arial" w:cs="Arial"/>
          <w:sz w:val="17"/>
          <w:szCs w:val="17"/>
        </w:rPr>
        <w:t>SO</w:t>
      </w:r>
      <w:r w:rsidR="000D7096" w:rsidRPr="00CE6ADD">
        <w:rPr>
          <w:rFonts w:ascii="Arial" w:hAnsi="Arial" w:cs="Arial"/>
          <w:sz w:val="17"/>
          <w:szCs w:val="17"/>
          <w:vertAlign w:val="subscript"/>
        </w:rPr>
        <w:t>4</w:t>
      </w:r>
      <w:r w:rsidR="000D7096">
        <w:rPr>
          <w:rFonts w:ascii="Arial" w:hAnsi="Arial" w:cs="Arial"/>
          <w:sz w:val="17"/>
          <w:szCs w:val="17"/>
        </w:rPr>
        <w:t xml:space="preserve"> </w:t>
      </w:r>
      <w:r w:rsidR="000D7096" w:rsidRPr="006F4367">
        <w:rPr>
          <w:rFonts w:ascii="Arial" w:hAnsi="Arial" w:cs="Arial"/>
          <w:sz w:val="17"/>
          <w:szCs w:val="17"/>
        </w:rPr>
        <w:t>concentrations</w:t>
      </w:r>
      <w:r w:rsidRPr="006F4367">
        <w:rPr>
          <w:rFonts w:ascii="Arial" w:hAnsi="Arial" w:cs="Arial"/>
          <w:sz w:val="17"/>
          <w:szCs w:val="17"/>
        </w:rPr>
        <w:t xml:space="preserve">. </w:t>
      </w:r>
      <w:r w:rsidRPr="006F4367">
        <w:rPr>
          <w:rFonts w:ascii="Arial" w:hAnsi="Arial" w:cs="Arial"/>
          <w:bCs/>
          <w:sz w:val="17"/>
          <w:szCs w:val="17"/>
        </w:rPr>
        <w:t>Reference spectrum was taken at −0.08 V vs RHE</w:t>
      </w:r>
      <w:r w:rsidRPr="006F4367">
        <w:rPr>
          <w:rFonts w:ascii="Arial" w:hAnsi="Arial" w:cs="Arial"/>
          <w:sz w:val="17"/>
          <w:szCs w:val="17"/>
        </w:rPr>
        <w:t>.</w:t>
      </w:r>
    </w:p>
    <w:p w14:paraId="55DE23C4" w14:textId="4472AC6B" w:rsidR="00F76DE2" w:rsidRDefault="0008082D">
      <w:pPr>
        <w:widowControl/>
        <w:jc w:val="left"/>
        <w:rPr>
          <w:rFonts w:ascii="Arno Pro" w:hAnsi="Arno Pro" w:cs="Times New Roman"/>
          <w:sz w:val="19"/>
          <w:szCs w:val="19"/>
        </w:rPr>
      </w:pPr>
      <w:r>
        <w:rPr>
          <w:rFonts w:ascii="Arno Pro" w:hAnsi="Arno Pro" w:cs="Times New Roman"/>
          <w:sz w:val="19"/>
          <w:szCs w:val="19"/>
        </w:rPr>
        <w:br w:type="page"/>
      </w:r>
    </w:p>
    <w:p w14:paraId="1B55CE48" w14:textId="45D75A60" w:rsidR="00A51748" w:rsidRDefault="00A51748" w:rsidP="00A51748">
      <w:pPr>
        <w:widowControl/>
        <w:jc w:val="center"/>
        <w:rPr>
          <w:rFonts w:ascii="Arial" w:hAnsi="Arial" w:cs="Arial"/>
          <w:b/>
          <w:bCs/>
          <w:sz w:val="17"/>
          <w:szCs w:val="17"/>
        </w:rPr>
      </w:pPr>
      <w:r w:rsidRPr="00457EB1">
        <w:rPr>
          <w:rFonts w:ascii="Arno Pro" w:hAnsi="Arno Pro" w:cs="Times New Roman"/>
          <w:noProof/>
          <w:sz w:val="19"/>
          <w:szCs w:val="19"/>
        </w:rPr>
        <w:lastRenderedPageBreak/>
        <w:drawing>
          <wp:inline distT="0" distB="0" distL="0" distR="0" wp14:anchorId="5B46ABB1" wp14:editId="413580A3">
            <wp:extent cx="3168890" cy="2594758"/>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86984" cy="2609574"/>
                    </a:xfrm>
                    <a:prstGeom prst="rect">
                      <a:avLst/>
                    </a:prstGeom>
                    <a:noFill/>
                    <a:ln>
                      <a:noFill/>
                    </a:ln>
                  </pic:spPr>
                </pic:pic>
              </a:graphicData>
            </a:graphic>
          </wp:inline>
        </w:drawing>
      </w:r>
    </w:p>
    <w:p w14:paraId="7E4D6DD8" w14:textId="36765C38" w:rsidR="00A51748" w:rsidRPr="00A51748" w:rsidRDefault="00A51748">
      <w:pPr>
        <w:widowControl/>
        <w:jc w:val="left"/>
        <w:rPr>
          <w:rFonts w:ascii="Arno Pro" w:hAnsi="Arno Pro" w:cs="Times New Roman"/>
          <w:sz w:val="19"/>
          <w:szCs w:val="19"/>
        </w:rPr>
      </w:pPr>
      <w:r w:rsidRPr="006F4367">
        <w:rPr>
          <w:rFonts w:ascii="Arial" w:hAnsi="Arial" w:cs="Arial"/>
          <w:b/>
          <w:bCs/>
          <w:sz w:val="17"/>
          <w:szCs w:val="17"/>
        </w:rPr>
        <w:t>Figure S1</w:t>
      </w:r>
      <w:r w:rsidR="00876B7C">
        <w:rPr>
          <w:rFonts w:ascii="Arial" w:hAnsi="Arial" w:cs="Arial"/>
          <w:b/>
          <w:bCs/>
          <w:sz w:val="17"/>
          <w:szCs w:val="17"/>
        </w:rPr>
        <w:t>4</w:t>
      </w:r>
      <w:r w:rsidRPr="006F4367">
        <w:rPr>
          <w:rFonts w:ascii="Arial" w:hAnsi="Arial" w:cs="Arial"/>
          <w:b/>
          <w:bCs/>
          <w:sz w:val="17"/>
          <w:szCs w:val="17"/>
        </w:rPr>
        <w:t>.</w:t>
      </w:r>
      <w:r w:rsidRPr="00CE161D">
        <w:rPr>
          <w:rFonts w:ascii="Arial" w:hAnsi="Arial" w:cs="Arial"/>
          <w:sz w:val="17"/>
          <w:szCs w:val="17"/>
        </w:rPr>
        <w:t xml:space="preserve"> </w:t>
      </w:r>
      <w:r w:rsidR="00806B05">
        <w:rPr>
          <w:rFonts w:ascii="Arial" w:hAnsi="Arial" w:cs="Arial"/>
          <w:sz w:val="17"/>
          <w:szCs w:val="17"/>
        </w:rPr>
        <w:t xml:space="preserve">Pb striping </w:t>
      </w:r>
      <w:r w:rsidRPr="00757A8F">
        <w:rPr>
          <w:rFonts w:ascii="Arial" w:hAnsi="Arial" w:cs="Arial"/>
          <w:bCs/>
          <w:color w:val="000000"/>
          <w:sz w:val="17"/>
          <w:szCs w:val="17"/>
        </w:rPr>
        <w:t>curves</w:t>
      </w:r>
      <w:r>
        <w:rPr>
          <w:rFonts w:ascii="Arial" w:hAnsi="Arial" w:cs="Arial"/>
          <w:color w:val="000000"/>
          <w:sz w:val="17"/>
          <w:szCs w:val="17"/>
        </w:rPr>
        <w:t xml:space="preserve"> of Cu </w:t>
      </w:r>
      <w:r>
        <w:rPr>
          <w:rFonts w:ascii="Arial" w:hAnsi="Arial" w:cs="Arial" w:hint="eastAsia"/>
          <w:color w:val="000000"/>
          <w:sz w:val="17"/>
          <w:szCs w:val="17"/>
        </w:rPr>
        <w:t>fo</w:t>
      </w:r>
      <w:r>
        <w:rPr>
          <w:rFonts w:ascii="Arial" w:hAnsi="Arial" w:cs="Arial"/>
          <w:color w:val="000000"/>
          <w:sz w:val="17"/>
          <w:szCs w:val="17"/>
        </w:rPr>
        <w:t xml:space="preserve">il in </w:t>
      </w:r>
      <w:r w:rsidRPr="00151402">
        <w:rPr>
          <w:rFonts w:ascii="Arial" w:hAnsi="Arial" w:cs="Arial"/>
          <w:sz w:val="17"/>
          <w:szCs w:val="17"/>
        </w:rPr>
        <w:t>A</w:t>
      </w:r>
      <w:r w:rsidRPr="00151402">
        <w:rPr>
          <w:rFonts w:ascii="Arial" w:hAnsi="Arial" w:cs="Arial" w:hint="eastAsia"/>
          <w:sz w:val="17"/>
          <w:szCs w:val="17"/>
        </w:rPr>
        <w:t>r</w:t>
      </w:r>
      <w:r w:rsidRPr="00151402">
        <w:rPr>
          <w:rFonts w:ascii="Arial" w:hAnsi="Arial" w:cs="Arial"/>
          <w:sz w:val="17"/>
          <w:szCs w:val="17"/>
        </w:rPr>
        <w:t>-saturated</w:t>
      </w:r>
      <w:r>
        <w:rPr>
          <w:rFonts w:ascii="Arial" w:hAnsi="Arial" w:cs="Arial"/>
          <w:color w:val="000000"/>
          <w:sz w:val="17"/>
          <w:szCs w:val="17"/>
        </w:rPr>
        <w:t xml:space="preserve"> </w:t>
      </w:r>
      <w:r w:rsidR="00806B05">
        <w:rPr>
          <w:rFonts w:ascii="Arial" w:hAnsi="Arial" w:cs="Arial"/>
          <w:color w:val="000000"/>
          <w:sz w:val="17"/>
          <w:szCs w:val="17"/>
        </w:rPr>
        <w:t xml:space="preserve">0.1 </w:t>
      </w:r>
      <w:r>
        <w:rPr>
          <w:rFonts w:ascii="Arial" w:hAnsi="Arial" w:cs="Arial"/>
          <w:color w:val="000000"/>
          <w:sz w:val="17"/>
          <w:szCs w:val="17"/>
        </w:rPr>
        <w:t>M HCIO</w:t>
      </w:r>
      <w:r w:rsidRPr="00D46FE2">
        <w:rPr>
          <w:rFonts w:ascii="Arial" w:hAnsi="Arial" w:cs="Arial"/>
          <w:color w:val="000000"/>
          <w:sz w:val="17"/>
          <w:szCs w:val="17"/>
          <w:vertAlign w:val="subscript"/>
        </w:rPr>
        <w:t>4</w:t>
      </w:r>
      <w:r>
        <w:rPr>
          <w:rFonts w:ascii="Arial" w:hAnsi="Arial" w:cs="Arial"/>
          <w:color w:val="000000"/>
          <w:sz w:val="17"/>
          <w:szCs w:val="17"/>
        </w:rPr>
        <w:t xml:space="preserve"> + 1 mM P</w:t>
      </w:r>
      <w:r>
        <w:rPr>
          <w:rFonts w:ascii="Arial" w:hAnsi="Arial" w:cs="Arial" w:hint="eastAsia"/>
          <w:color w:val="000000"/>
          <w:sz w:val="17"/>
          <w:szCs w:val="17"/>
        </w:rPr>
        <w:t>b</w:t>
      </w:r>
      <w:r>
        <w:rPr>
          <w:rFonts w:ascii="Arial" w:hAnsi="Arial" w:cs="Arial"/>
          <w:color w:val="000000"/>
          <w:sz w:val="17"/>
          <w:szCs w:val="17"/>
        </w:rPr>
        <w:t>(CIO</w:t>
      </w:r>
      <w:r w:rsidRPr="00272275">
        <w:rPr>
          <w:rFonts w:ascii="Arial" w:hAnsi="Arial" w:cs="Arial"/>
          <w:color w:val="000000"/>
          <w:sz w:val="17"/>
          <w:szCs w:val="17"/>
          <w:vertAlign w:val="subscript"/>
        </w:rPr>
        <w:t>4</w:t>
      </w:r>
      <w:r>
        <w:rPr>
          <w:rFonts w:ascii="Arial" w:hAnsi="Arial" w:cs="Arial"/>
          <w:color w:val="000000"/>
          <w:sz w:val="17"/>
          <w:szCs w:val="17"/>
        </w:rPr>
        <w:t>)</w:t>
      </w:r>
      <w:r w:rsidRPr="00272275">
        <w:rPr>
          <w:rFonts w:ascii="Arial" w:hAnsi="Arial" w:cs="Arial"/>
          <w:color w:val="000000"/>
          <w:sz w:val="17"/>
          <w:szCs w:val="17"/>
          <w:vertAlign w:val="subscript"/>
        </w:rPr>
        <w:t>2</w:t>
      </w:r>
      <w:r>
        <w:rPr>
          <w:rFonts w:ascii="Arial" w:hAnsi="Arial" w:cs="Arial"/>
          <w:color w:val="000000"/>
          <w:sz w:val="17"/>
          <w:szCs w:val="17"/>
        </w:rPr>
        <w:t xml:space="preserve"> </w:t>
      </w:r>
      <w:r>
        <w:rPr>
          <w:rFonts w:ascii="Arial" w:hAnsi="Arial" w:cs="Arial" w:hint="eastAsia"/>
          <w:color w:val="000000"/>
          <w:sz w:val="17"/>
          <w:szCs w:val="17"/>
        </w:rPr>
        <w:t>(back</w:t>
      </w:r>
      <w:r>
        <w:rPr>
          <w:rFonts w:ascii="Arial" w:hAnsi="Arial" w:cs="Arial"/>
          <w:color w:val="000000"/>
          <w:sz w:val="17"/>
          <w:szCs w:val="17"/>
        </w:rPr>
        <w:t xml:space="preserve">) and </w:t>
      </w:r>
      <w:r w:rsidRPr="00151402">
        <w:rPr>
          <w:rFonts w:ascii="Arial" w:hAnsi="Arial" w:cs="Arial"/>
          <w:sz w:val="17"/>
          <w:szCs w:val="17"/>
        </w:rPr>
        <w:t>A</w:t>
      </w:r>
      <w:r w:rsidRPr="00151402">
        <w:rPr>
          <w:rFonts w:ascii="Arial" w:hAnsi="Arial" w:cs="Arial" w:hint="eastAsia"/>
          <w:sz w:val="17"/>
          <w:szCs w:val="17"/>
        </w:rPr>
        <w:t>r</w:t>
      </w:r>
      <w:r w:rsidRPr="00151402">
        <w:rPr>
          <w:rFonts w:ascii="Arial" w:hAnsi="Arial" w:cs="Arial"/>
          <w:sz w:val="17"/>
          <w:szCs w:val="17"/>
        </w:rPr>
        <w:t>-saturated</w:t>
      </w:r>
      <w:r>
        <w:rPr>
          <w:rFonts w:ascii="Arial" w:hAnsi="Arial" w:cs="Arial" w:hint="eastAsia"/>
          <w:color w:val="000000"/>
          <w:sz w:val="17"/>
          <w:szCs w:val="17"/>
        </w:rPr>
        <w:t xml:space="preserve"> 0.1</w:t>
      </w:r>
      <w:r>
        <w:rPr>
          <w:rFonts w:ascii="Arial" w:hAnsi="Arial" w:cs="Arial"/>
          <w:color w:val="000000"/>
          <w:sz w:val="17"/>
          <w:szCs w:val="17"/>
        </w:rPr>
        <w:t xml:space="preserve"> M HCIO</w:t>
      </w:r>
      <w:r w:rsidRPr="00272275">
        <w:rPr>
          <w:rFonts w:ascii="Arial" w:hAnsi="Arial" w:cs="Arial"/>
          <w:color w:val="000000"/>
          <w:sz w:val="17"/>
          <w:szCs w:val="17"/>
          <w:vertAlign w:val="subscript"/>
        </w:rPr>
        <w:t>4</w:t>
      </w:r>
      <w:r>
        <w:rPr>
          <w:rFonts w:ascii="Arial" w:hAnsi="Arial" w:cs="Arial"/>
          <w:color w:val="000000"/>
          <w:sz w:val="17"/>
          <w:szCs w:val="17"/>
        </w:rPr>
        <w:t xml:space="preserve"> (</w:t>
      </w:r>
      <w:r>
        <w:rPr>
          <w:rFonts w:ascii="Arial" w:hAnsi="Arial" w:cs="Arial" w:hint="eastAsia"/>
          <w:color w:val="000000"/>
          <w:sz w:val="17"/>
          <w:szCs w:val="17"/>
        </w:rPr>
        <w:t>red</w:t>
      </w:r>
      <w:r>
        <w:rPr>
          <w:rFonts w:ascii="Arial" w:hAnsi="Arial" w:cs="Arial"/>
          <w:color w:val="000000"/>
          <w:sz w:val="17"/>
          <w:szCs w:val="17"/>
        </w:rPr>
        <w:t xml:space="preserve">). </w:t>
      </w:r>
    </w:p>
    <w:p w14:paraId="3E396A78" w14:textId="704C1FCF" w:rsidR="00A51748" w:rsidRDefault="00A51748">
      <w:pPr>
        <w:widowControl/>
        <w:jc w:val="left"/>
        <w:rPr>
          <w:rFonts w:ascii="Arno Pro" w:hAnsi="Arno Pro" w:cs="Times New Roman"/>
          <w:sz w:val="19"/>
          <w:szCs w:val="19"/>
        </w:rPr>
      </w:pPr>
      <w:r>
        <w:rPr>
          <w:rFonts w:ascii="Arno Pro" w:hAnsi="Arno Pro" w:cs="Times New Roman"/>
          <w:sz w:val="19"/>
          <w:szCs w:val="19"/>
        </w:rPr>
        <w:br w:type="page"/>
      </w:r>
    </w:p>
    <w:p w14:paraId="36838205" w14:textId="0A237989" w:rsidR="00C058F0" w:rsidRDefault="00C058F0" w:rsidP="00C058F0">
      <w:pPr>
        <w:widowControl/>
        <w:jc w:val="center"/>
        <w:rPr>
          <w:rFonts w:ascii="Arno Pro" w:hAnsi="Arno Pro" w:cs="Times New Roman"/>
          <w:sz w:val="19"/>
          <w:szCs w:val="19"/>
        </w:rPr>
      </w:pPr>
      <w:r>
        <w:rPr>
          <w:rFonts w:ascii="Arno Pro" w:hAnsi="Arno Pro" w:cs="Times New Roman"/>
          <w:noProof/>
          <w:sz w:val="19"/>
          <w:szCs w:val="19"/>
        </w:rPr>
        <w:lastRenderedPageBreak/>
        <w:drawing>
          <wp:inline distT="0" distB="0" distL="0" distR="0" wp14:anchorId="52644F9B" wp14:editId="6D4EBF5A">
            <wp:extent cx="4240800" cy="5880941"/>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rotWithShape="1">
                    <a:blip r:embed="rId25">
                      <a:extLst>
                        <a:ext uri="{28A0092B-C50C-407E-A947-70E740481C1C}">
                          <a14:useLocalDpi xmlns:a14="http://schemas.microsoft.com/office/drawing/2010/main" val="0"/>
                        </a:ext>
                      </a:extLst>
                    </a:blip>
                    <a:srcRect r="44882"/>
                    <a:stretch/>
                  </pic:blipFill>
                  <pic:spPr bwMode="auto">
                    <a:xfrm>
                      <a:off x="0" y="0"/>
                      <a:ext cx="4248195" cy="5891197"/>
                    </a:xfrm>
                    <a:prstGeom prst="rect">
                      <a:avLst/>
                    </a:prstGeom>
                    <a:ln>
                      <a:noFill/>
                    </a:ln>
                    <a:extLst>
                      <a:ext uri="{53640926-AAD7-44D8-BBD7-CCE9431645EC}">
                        <a14:shadowObscured xmlns:a14="http://schemas.microsoft.com/office/drawing/2010/main"/>
                      </a:ext>
                    </a:extLst>
                  </pic:spPr>
                </pic:pic>
              </a:graphicData>
            </a:graphic>
          </wp:inline>
        </w:drawing>
      </w:r>
    </w:p>
    <w:p w14:paraId="34D08603" w14:textId="4D0C9930" w:rsidR="00C058F0" w:rsidRPr="006F4367" w:rsidRDefault="00C058F0" w:rsidP="00C058F0">
      <w:pPr>
        <w:widowControl/>
        <w:rPr>
          <w:rFonts w:ascii="Arial" w:hAnsi="Arial" w:cs="Arial"/>
          <w:sz w:val="17"/>
          <w:szCs w:val="17"/>
        </w:rPr>
      </w:pPr>
      <w:r w:rsidRPr="006F4367">
        <w:rPr>
          <w:rFonts w:ascii="Arial" w:hAnsi="Arial" w:cs="Arial"/>
          <w:b/>
          <w:bCs/>
          <w:sz w:val="17"/>
          <w:szCs w:val="17"/>
        </w:rPr>
        <w:t>Figure S1</w:t>
      </w:r>
      <w:r w:rsidR="00876B7C">
        <w:rPr>
          <w:rFonts w:ascii="Arial" w:hAnsi="Arial" w:cs="Arial"/>
          <w:b/>
          <w:bCs/>
          <w:sz w:val="17"/>
          <w:szCs w:val="17"/>
        </w:rPr>
        <w:t>5</w:t>
      </w:r>
      <w:r w:rsidRPr="006F4367">
        <w:rPr>
          <w:rFonts w:ascii="Arial" w:hAnsi="Arial" w:cs="Arial"/>
          <w:b/>
          <w:bCs/>
          <w:sz w:val="17"/>
          <w:szCs w:val="17"/>
        </w:rPr>
        <w:t>.</w:t>
      </w:r>
      <w:r w:rsidRPr="006F4367">
        <w:rPr>
          <w:rFonts w:ascii="Arial" w:hAnsi="Arial" w:cs="Arial"/>
          <w:sz w:val="17"/>
          <w:szCs w:val="17"/>
        </w:rPr>
        <w:t xml:space="preserve"> In situ ATR-SEIRAS collected at a small potential interval of 0.02 V in 0.05 M H</w:t>
      </w:r>
      <w:r w:rsidRPr="006F4367">
        <w:rPr>
          <w:rFonts w:ascii="Arial" w:hAnsi="Arial" w:cs="Arial"/>
          <w:sz w:val="17"/>
          <w:szCs w:val="17"/>
          <w:vertAlign w:val="subscript"/>
        </w:rPr>
        <w:t>2</w:t>
      </w:r>
      <w:r w:rsidRPr="006F4367">
        <w:rPr>
          <w:rFonts w:ascii="Arial" w:hAnsi="Arial" w:cs="Arial"/>
          <w:sz w:val="17"/>
          <w:szCs w:val="17"/>
        </w:rPr>
        <w:t>SO</w:t>
      </w:r>
      <w:r w:rsidRPr="006F4367">
        <w:rPr>
          <w:rFonts w:ascii="Arial" w:hAnsi="Arial" w:cs="Arial"/>
          <w:sz w:val="17"/>
          <w:szCs w:val="17"/>
          <w:vertAlign w:val="subscript"/>
        </w:rPr>
        <w:t>4</w:t>
      </w:r>
      <w:r w:rsidRPr="006F4367">
        <w:rPr>
          <w:rFonts w:ascii="Arial" w:hAnsi="Arial" w:cs="Arial"/>
          <w:sz w:val="17"/>
          <w:szCs w:val="17"/>
        </w:rPr>
        <w:t xml:space="preserve"> + 1 M Li</w:t>
      </w:r>
      <w:r w:rsidRPr="006F4367">
        <w:rPr>
          <w:rFonts w:ascii="Arial" w:hAnsi="Arial" w:cs="Arial"/>
          <w:sz w:val="17"/>
          <w:szCs w:val="17"/>
          <w:vertAlign w:val="subscript"/>
        </w:rPr>
        <w:t>2</w:t>
      </w:r>
      <w:r w:rsidRPr="006F4367">
        <w:rPr>
          <w:rFonts w:ascii="Arial" w:hAnsi="Arial" w:cs="Arial"/>
          <w:sz w:val="17"/>
          <w:szCs w:val="17"/>
        </w:rPr>
        <w:t>SO</w:t>
      </w:r>
      <w:r w:rsidRPr="006F4367">
        <w:rPr>
          <w:rFonts w:ascii="Arial" w:hAnsi="Arial" w:cs="Arial"/>
          <w:sz w:val="17"/>
          <w:szCs w:val="17"/>
          <w:vertAlign w:val="subscript"/>
        </w:rPr>
        <w:t>4</w:t>
      </w:r>
      <w:r w:rsidRPr="006F4367">
        <w:rPr>
          <w:rFonts w:ascii="Arial" w:hAnsi="Arial" w:cs="Arial"/>
          <w:sz w:val="17"/>
          <w:szCs w:val="17"/>
        </w:rPr>
        <w:t>. The reference potential was −0.08 V.</w:t>
      </w:r>
    </w:p>
    <w:p w14:paraId="0DFA42E8" w14:textId="77777777" w:rsidR="00C058F0" w:rsidRDefault="00C058F0" w:rsidP="00C058F0">
      <w:pPr>
        <w:widowControl/>
        <w:jc w:val="center"/>
        <w:rPr>
          <w:rFonts w:ascii="Arno Pro" w:hAnsi="Arno Pro" w:cs="Times New Roman"/>
          <w:sz w:val="19"/>
          <w:szCs w:val="19"/>
        </w:rPr>
      </w:pPr>
    </w:p>
    <w:p w14:paraId="336D4EC6" w14:textId="69F35151" w:rsidR="00C058F0" w:rsidRDefault="00C058F0">
      <w:pPr>
        <w:widowControl/>
        <w:jc w:val="left"/>
        <w:rPr>
          <w:rFonts w:ascii="Arno Pro" w:hAnsi="Arno Pro" w:cs="Times New Roman"/>
          <w:sz w:val="19"/>
          <w:szCs w:val="19"/>
        </w:rPr>
      </w:pPr>
      <w:r>
        <w:rPr>
          <w:rFonts w:ascii="Arno Pro" w:hAnsi="Arno Pro" w:cs="Times New Roman"/>
          <w:sz w:val="19"/>
          <w:szCs w:val="19"/>
        </w:rPr>
        <w:br w:type="page"/>
      </w:r>
    </w:p>
    <w:p w14:paraId="020BAFB1" w14:textId="0A4667BF" w:rsidR="00DD7A87" w:rsidRPr="00DD786A" w:rsidRDefault="00DD786A" w:rsidP="00DD786A">
      <w:pPr>
        <w:widowControl/>
        <w:jc w:val="left"/>
        <w:rPr>
          <w:rFonts w:ascii="Arno Pro" w:hAnsi="Arno Pro" w:cs="Times New Roman"/>
          <w:b/>
          <w:bCs/>
          <w:sz w:val="19"/>
          <w:szCs w:val="19"/>
        </w:rPr>
      </w:pPr>
      <w:r w:rsidRPr="00DB0635">
        <w:rPr>
          <w:rFonts w:ascii="Arno Pro" w:hAnsi="Arno Pro" w:cs="Times New Roman"/>
          <w:noProof/>
          <w:sz w:val="19"/>
          <w:szCs w:val="19"/>
        </w:rPr>
        <w:lastRenderedPageBreak/>
        <mc:AlternateContent>
          <mc:Choice Requires="wpg">
            <w:drawing>
              <wp:anchor distT="0" distB="0" distL="114300" distR="114300" simplePos="0" relativeHeight="251648000" behindDoc="0" locked="0" layoutInCell="1" allowOverlap="1" wp14:anchorId="284A8C98" wp14:editId="5A0453B5">
                <wp:simplePos x="0" y="0"/>
                <wp:positionH relativeFrom="column">
                  <wp:posOffset>137292</wp:posOffset>
                </wp:positionH>
                <wp:positionV relativeFrom="paragraph">
                  <wp:posOffset>21590</wp:posOffset>
                </wp:positionV>
                <wp:extent cx="2794962" cy="487680"/>
                <wp:effectExtent l="0" t="0" r="0" b="0"/>
                <wp:wrapNone/>
                <wp:docPr id="22" name="组合 22"/>
                <wp:cNvGraphicFramePr/>
                <a:graphic xmlns:a="http://schemas.openxmlformats.org/drawingml/2006/main">
                  <a:graphicData uri="http://schemas.microsoft.com/office/word/2010/wordprocessingGroup">
                    <wpg:wgp>
                      <wpg:cNvGrpSpPr/>
                      <wpg:grpSpPr>
                        <a:xfrm>
                          <a:off x="0" y="0"/>
                          <a:ext cx="2794962" cy="487680"/>
                          <a:chOff x="0" y="0"/>
                          <a:chExt cx="2794962" cy="487680"/>
                        </a:xfrm>
                      </wpg:grpSpPr>
                      <wps:wsp>
                        <wps:cNvPr id="10" name="文本框 1"/>
                        <wps:cNvSpPr txBox="1"/>
                        <wps:spPr>
                          <a:xfrm>
                            <a:off x="0" y="0"/>
                            <a:ext cx="324485" cy="487680"/>
                          </a:xfrm>
                          <a:prstGeom prst="rect">
                            <a:avLst/>
                          </a:prstGeom>
                          <a:noFill/>
                        </wps:spPr>
                        <wps:txbx>
                          <w:txbxContent>
                            <w:p w14:paraId="0412DDC8" w14:textId="77777777" w:rsidR="002A5D0F" w:rsidRPr="0083044D" w:rsidRDefault="002A5D0F" w:rsidP="0083044D">
                              <w:pPr>
                                <w:rPr>
                                  <w:rFonts w:ascii="Arial" w:hAnsi="Arial" w:cs="Arial"/>
                                  <w:b/>
                                  <w:bCs/>
                                  <w:color w:val="000000" w:themeColor="text1"/>
                                  <w:kern w:val="24"/>
                                  <w:sz w:val="40"/>
                                  <w:szCs w:val="40"/>
                                </w:rPr>
                              </w:pPr>
                              <w:r w:rsidRPr="0083044D">
                                <w:rPr>
                                  <w:rFonts w:ascii="Arial" w:hAnsi="Arial" w:cs="Arial"/>
                                  <w:b/>
                                  <w:bCs/>
                                  <w:color w:val="000000" w:themeColor="text1"/>
                                  <w:kern w:val="24"/>
                                  <w:sz w:val="40"/>
                                  <w:szCs w:val="40"/>
                                </w:rPr>
                                <w:t>a</w:t>
                              </w:r>
                            </w:p>
                          </w:txbxContent>
                        </wps:txbx>
                        <wps:bodyPr wrap="none" rtlCol="0">
                          <a:spAutoFit/>
                        </wps:bodyPr>
                      </wps:wsp>
                      <wps:wsp>
                        <wps:cNvPr id="11" name="文本框 1"/>
                        <wps:cNvSpPr txBox="1"/>
                        <wps:spPr>
                          <a:xfrm>
                            <a:off x="2456507" y="0"/>
                            <a:ext cx="338455" cy="487680"/>
                          </a:xfrm>
                          <a:prstGeom prst="rect">
                            <a:avLst/>
                          </a:prstGeom>
                          <a:noFill/>
                        </wps:spPr>
                        <wps:txbx>
                          <w:txbxContent>
                            <w:p w14:paraId="17EB4861" w14:textId="4344B22E" w:rsidR="002A5D0F" w:rsidRPr="0083044D" w:rsidRDefault="002A5D0F" w:rsidP="0083044D">
                              <w:pPr>
                                <w:rPr>
                                  <w:rFonts w:ascii="Arial" w:hAnsi="Arial" w:cs="Arial"/>
                                  <w:b/>
                                  <w:bCs/>
                                  <w:color w:val="000000" w:themeColor="text1"/>
                                  <w:kern w:val="24"/>
                                  <w:sz w:val="40"/>
                                  <w:szCs w:val="40"/>
                                </w:rPr>
                              </w:pPr>
                              <w:r>
                                <w:rPr>
                                  <w:rFonts w:ascii="Arial" w:hAnsi="Arial" w:cs="Arial"/>
                                  <w:b/>
                                  <w:bCs/>
                                  <w:color w:val="000000" w:themeColor="text1"/>
                                  <w:kern w:val="24"/>
                                  <w:sz w:val="40"/>
                                  <w:szCs w:val="40"/>
                                </w:rPr>
                                <w:t>b</w:t>
                              </w:r>
                            </w:p>
                          </w:txbxContent>
                        </wps:txbx>
                        <wps:bodyPr wrap="none" rtlCol="0">
                          <a:spAutoFit/>
                        </wps:bodyPr>
                      </wps:wsp>
                    </wpg:wgp>
                  </a:graphicData>
                </a:graphic>
              </wp:anchor>
            </w:drawing>
          </mc:Choice>
          <mc:Fallback>
            <w:pict>
              <v:group w14:anchorId="284A8C98" id="组合 22" o:spid="_x0000_s1028" style="position:absolute;margin-left:10.8pt;margin-top:1.7pt;width:220.1pt;height:38.4pt;z-index:251648000" coordsize="27949,48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">
                <v:shape id="_x0000_s1029" type="#_x0000_t202" style="position:absolute;width:3244;height:48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" filled="f" stroked="f">
                  <v:textbox style="mso-fit-shape-to-text:t">
                    <w:txbxContent>
                      <w:p w14:paraId="0412DDC8" w14:textId="77777777" w:rsidR="002A5D0F" w:rsidRPr="0083044D" w:rsidRDefault="002A5D0F" w:rsidP="0083044D">
                        <w:pPr>
                          <w:rPr>
                            <w:rFonts w:ascii="Arial" w:hAnsi="Arial" w:cs="Arial"/>
                            <w:b/>
                            <w:bCs/>
                            <w:color w:val="000000" w:themeColor="text1"/>
                            <w:kern w:val="24"/>
                            <w:sz w:val="40"/>
                            <w:szCs w:val="40"/>
                          </w:rPr>
                        </w:pPr>
                        <w:r w:rsidRPr="0083044D">
                          <w:rPr>
                            <w:rFonts w:ascii="Arial" w:hAnsi="Arial" w:cs="Arial"/>
                            <w:b/>
                            <w:bCs/>
                            <w:color w:val="000000" w:themeColor="text1"/>
                            <w:kern w:val="24"/>
                            <w:sz w:val="40"/>
                            <w:szCs w:val="40"/>
                          </w:rPr>
                          <w:t>a</w:t>
                        </w:r>
                      </w:p>
                    </w:txbxContent>
                  </v:textbox>
                </v:shape>
                <v:shape id="_x0000_s1030" type="#_x0000_t202" style="position:absolute;left:24565;width:3384;height:48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" filled="f" stroked="f">
                  <v:textbox style="mso-fit-shape-to-text:t">
                    <w:txbxContent>
                      <w:p w14:paraId="17EB4861" w14:textId="4344B22E" w:rsidR="002A5D0F" w:rsidRPr="0083044D" w:rsidRDefault="002A5D0F" w:rsidP="0083044D">
                        <w:pPr>
                          <w:rPr>
                            <w:rFonts w:ascii="Arial" w:hAnsi="Arial" w:cs="Arial"/>
                            <w:b/>
                            <w:bCs/>
                            <w:color w:val="000000" w:themeColor="text1"/>
                            <w:kern w:val="24"/>
                            <w:sz w:val="40"/>
                            <w:szCs w:val="40"/>
                          </w:rPr>
                        </w:pPr>
                        <w:r>
                          <w:rPr>
                            <w:rFonts w:ascii="Arial" w:hAnsi="Arial" w:cs="Arial"/>
                            <w:b/>
                            <w:bCs/>
                            <w:color w:val="000000" w:themeColor="text1"/>
                            <w:kern w:val="24"/>
                            <w:sz w:val="40"/>
                            <w:szCs w:val="40"/>
                          </w:rPr>
                          <w:t>b</w:t>
                        </w:r>
                      </w:p>
                    </w:txbxContent>
                  </v:textbox>
                </v:shape>
              </v:group>
            </w:pict>
          </mc:Fallback>
        </mc:AlternateContent>
      </w:r>
    </w:p>
    <w:p w14:paraId="6401380E" w14:textId="3BCEDECE" w:rsidR="00674ADD" w:rsidRPr="00DB0635" w:rsidRDefault="007F5E88" w:rsidP="00AA147F">
      <w:pPr>
        <w:widowControl/>
        <w:jc w:val="center"/>
        <w:rPr>
          <w:rFonts w:ascii="Arno Pro" w:hAnsi="Arno Pro"/>
          <w:b/>
          <w:bCs/>
          <w:sz w:val="18"/>
          <w:szCs w:val="18"/>
        </w:rPr>
      </w:pPr>
      <w:r w:rsidRPr="00DB0635">
        <w:rPr>
          <w:rFonts w:ascii="Arno Pro" w:hAnsi="Arno Pro"/>
          <w:b/>
          <w:bCs/>
          <w:noProof/>
          <w:sz w:val="18"/>
          <w:szCs w:val="18"/>
        </w:rPr>
        <w:drawing>
          <wp:inline distT="0" distB="0" distL="0" distR="0" wp14:anchorId="53747EB7" wp14:editId="2C67F08D">
            <wp:extent cx="5274310" cy="371538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21129-计算更新.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274310" cy="3715385"/>
                    </a:xfrm>
                    <a:prstGeom prst="rect">
                      <a:avLst/>
                    </a:prstGeom>
                  </pic:spPr>
                </pic:pic>
              </a:graphicData>
            </a:graphic>
          </wp:inline>
        </w:drawing>
      </w:r>
    </w:p>
    <w:p w14:paraId="65451ADB" w14:textId="173B2BC3" w:rsidR="00492FB4" w:rsidRPr="006F4367" w:rsidRDefault="00492FB4" w:rsidP="00492FB4">
      <w:pPr>
        <w:rPr>
          <w:rFonts w:ascii="Arial" w:hAnsi="Arial" w:cs="Arial"/>
          <w:sz w:val="17"/>
          <w:szCs w:val="17"/>
        </w:rPr>
      </w:pPr>
      <w:r w:rsidRPr="006F4367">
        <w:rPr>
          <w:rFonts w:ascii="Arial" w:hAnsi="Arial" w:cs="Arial"/>
          <w:b/>
          <w:bCs/>
          <w:sz w:val="17"/>
          <w:szCs w:val="17"/>
        </w:rPr>
        <w:t>Figure S1</w:t>
      </w:r>
      <w:r w:rsidR="00D446EE">
        <w:rPr>
          <w:rFonts w:ascii="Arial" w:hAnsi="Arial" w:cs="Arial"/>
          <w:b/>
          <w:bCs/>
          <w:sz w:val="17"/>
          <w:szCs w:val="17"/>
        </w:rPr>
        <w:t>6</w:t>
      </w:r>
      <w:r w:rsidRPr="006F4367">
        <w:rPr>
          <w:rFonts w:ascii="Arial" w:hAnsi="Arial" w:cs="Arial"/>
          <w:b/>
          <w:bCs/>
          <w:sz w:val="17"/>
          <w:szCs w:val="17"/>
        </w:rPr>
        <w:t>.</w:t>
      </w:r>
      <w:r w:rsidR="0083044D" w:rsidRPr="006F4367">
        <w:rPr>
          <w:rFonts w:ascii="Arial" w:hAnsi="Arial" w:cs="Arial"/>
          <w:b/>
          <w:bCs/>
          <w:sz w:val="17"/>
          <w:szCs w:val="17"/>
        </w:rPr>
        <w:t xml:space="preserve"> </w:t>
      </w:r>
      <w:r w:rsidR="0083044D" w:rsidRPr="006F4367">
        <w:rPr>
          <w:rFonts w:ascii="Arial" w:hAnsi="Arial" w:cs="Arial"/>
          <w:sz w:val="17"/>
          <w:szCs w:val="17"/>
        </w:rPr>
        <w:t>The molecule trajectory of AIMD for</w:t>
      </w:r>
      <w:r w:rsidR="00952D78" w:rsidRPr="006F4367">
        <w:rPr>
          <w:rFonts w:ascii="Arial" w:hAnsi="Arial" w:cs="Arial"/>
          <w:sz w:val="17"/>
          <w:szCs w:val="17"/>
        </w:rPr>
        <w:t xml:space="preserve"> (a)</w:t>
      </w:r>
      <w:r w:rsidR="0083044D" w:rsidRPr="006F4367">
        <w:rPr>
          <w:rFonts w:ascii="Arial" w:hAnsi="Arial" w:cs="Arial"/>
          <w:sz w:val="17"/>
          <w:szCs w:val="17"/>
        </w:rPr>
        <w:t xml:space="preserve"> Li</w:t>
      </w:r>
      <w:r w:rsidR="0083044D" w:rsidRPr="006F4367">
        <w:rPr>
          <w:rFonts w:ascii="Arial" w:hAnsi="Arial" w:cs="Arial"/>
          <w:sz w:val="17"/>
          <w:szCs w:val="17"/>
          <w:vertAlign w:val="superscript"/>
        </w:rPr>
        <w:t>+</w:t>
      </w:r>
      <w:r w:rsidR="00952D78" w:rsidRPr="006F4367">
        <w:rPr>
          <w:rFonts w:ascii="Arial" w:hAnsi="Arial" w:cs="Arial"/>
          <w:sz w:val="17"/>
          <w:szCs w:val="17"/>
        </w:rPr>
        <w:t>-</w:t>
      </w:r>
      <w:r w:rsidR="0083044D" w:rsidRPr="006F4367">
        <w:rPr>
          <w:rFonts w:ascii="Arial" w:hAnsi="Arial" w:cs="Arial"/>
          <w:sz w:val="17"/>
          <w:szCs w:val="17"/>
        </w:rPr>
        <w:t xml:space="preserve">electrolyte interface and </w:t>
      </w:r>
      <w:r w:rsidR="00930FCB" w:rsidRPr="006F4367">
        <w:rPr>
          <w:rFonts w:ascii="Arial" w:hAnsi="Arial" w:cs="Arial"/>
          <w:sz w:val="17"/>
          <w:szCs w:val="17"/>
        </w:rPr>
        <w:t xml:space="preserve">(b) </w:t>
      </w:r>
      <w:r w:rsidR="0083044D" w:rsidRPr="006F4367">
        <w:rPr>
          <w:rFonts w:ascii="Arial" w:hAnsi="Arial" w:cs="Arial"/>
          <w:sz w:val="17"/>
          <w:szCs w:val="17"/>
        </w:rPr>
        <w:t>Na</w:t>
      </w:r>
      <w:r w:rsidR="0083044D" w:rsidRPr="006F4367">
        <w:rPr>
          <w:rFonts w:ascii="Arial" w:hAnsi="Arial" w:cs="Arial"/>
          <w:sz w:val="17"/>
          <w:szCs w:val="17"/>
          <w:vertAlign w:val="superscript"/>
        </w:rPr>
        <w:t>+</w:t>
      </w:r>
      <w:r w:rsidR="00930FCB" w:rsidRPr="006F4367">
        <w:rPr>
          <w:rFonts w:ascii="Arial" w:hAnsi="Arial" w:cs="Arial"/>
          <w:sz w:val="17"/>
          <w:szCs w:val="17"/>
        </w:rPr>
        <w:t>-</w:t>
      </w:r>
      <w:r w:rsidR="0083044D" w:rsidRPr="006F4367">
        <w:rPr>
          <w:rFonts w:ascii="Arial" w:hAnsi="Arial" w:cs="Arial"/>
          <w:sz w:val="17"/>
          <w:szCs w:val="17"/>
        </w:rPr>
        <w:t>electrolyte interface.</w:t>
      </w:r>
    </w:p>
    <w:p w14:paraId="3E09CF72" w14:textId="19A5CC23" w:rsidR="00674ADD" w:rsidRPr="00DB0635" w:rsidRDefault="00674ADD" w:rsidP="004112AC">
      <w:pPr>
        <w:widowControl/>
        <w:jc w:val="center"/>
        <w:rPr>
          <w:rFonts w:ascii="Arno Pro" w:hAnsi="Arno Pro"/>
          <w:b/>
          <w:bCs/>
          <w:sz w:val="18"/>
          <w:szCs w:val="18"/>
        </w:rPr>
      </w:pPr>
      <w:r w:rsidRPr="00DB0635">
        <w:rPr>
          <w:rFonts w:ascii="Arno Pro" w:hAnsi="Arno Pro"/>
          <w:b/>
          <w:bCs/>
          <w:sz w:val="18"/>
          <w:szCs w:val="18"/>
        </w:rPr>
        <w:br w:type="page"/>
      </w:r>
    </w:p>
    <w:p w14:paraId="481D44C3" w14:textId="0C0AE5BB" w:rsidR="00AA147F" w:rsidRPr="00DB0635" w:rsidRDefault="001F66C3" w:rsidP="00AA147F">
      <w:pPr>
        <w:widowControl/>
        <w:jc w:val="center"/>
        <w:rPr>
          <w:rFonts w:ascii="Arno Pro" w:hAnsi="Arno Pro" w:cs="Times New Roman"/>
          <w:b/>
          <w:bCs/>
          <w:sz w:val="19"/>
          <w:szCs w:val="19"/>
        </w:rPr>
      </w:pPr>
      <w:r>
        <w:rPr>
          <w:rFonts w:ascii="Arno Pro" w:hAnsi="Arno Pro" w:cs="Times New Roman"/>
          <w:b/>
          <w:bCs/>
          <w:noProof/>
          <w:sz w:val="19"/>
          <w:szCs w:val="19"/>
        </w:rPr>
        <w:lastRenderedPageBreak/>
        <mc:AlternateContent>
          <mc:Choice Requires="wpg">
            <w:drawing>
              <wp:anchor distT="0" distB="0" distL="114300" distR="114300" simplePos="0" relativeHeight="251664384" behindDoc="0" locked="0" layoutInCell="1" allowOverlap="1" wp14:anchorId="191BF31B" wp14:editId="2A842D16">
                <wp:simplePos x="0" y="0"/>
                <wp:positionH relativeFrom="column">
                  <wp:posOffset>1496683</wp:posOffset>
                </wp:positionH>
                <wp:positionV relativeFrom="paragraph">
                  <wp:posOffset>-103517</wp:posOffset>
                </wp:positionV>
                <wp:extent cx="341738" cy="2359612"/>
                <wp:effectExtent l="0" t="0" r="0" b="0"/>
                <wp:wrapNone/>
                <wp:docPr id="39" name="组合 39"/>
                <wp:cNvGraphicFramePr/>
                <a:graphic xmlns:a="http://schemas.openxmlformats.org/drawingml/2006/main">
                  <a:graphicData uri="http://schemas.microsoft.com/office/word/2010/wordprocessingGroup">
                    <wpg:wgp>
                      <wpg:cNvGrpSpPr/>
                      <wpg:grpSpPr>
                        <a:xfrm>
                          <a:off x="0" y="0"/>
                          <a:ext cx="341738" cy="2359612"/>
                          <a:chOff x="0" y="0"/>
                          <a:chExt cx="341738" cy="2359612"/>
                        </a:xfrm>
                      </wpg:grpSpPr>
                      <wps:wsp>
                        <wps:cNvPr id="37" name="文本框 1"/>
                        <wps:cNvSpPr txBox="1"/>
                        <wps:spPr>
                          <a:xfrm>
                            <a:off x="17253" y="0"/>
                            <a:ext cx="324485" cy="487680"/>
                          </a:xfrm>
                          <a:prstGeom prst="rect">
                            <a:avLst/>
                          </a:prstGeom>
                          <a:noFill/>
                        </wps:spPr>
                        <wps:txbx>
                          <w:txbxContent>
                            <w:p w14:paraId="0E978100" w14:textId="77777777" w:rsidR="002A5D0F" w:rsidRPr="0083044D" w:rsidRDefault="002A5D0F" w:rsidP="001E37DA">
                              <w:pPr>
                                <w:rPr>
                                  <w:rFonts w:ascii="Arial" w:hAnsi="Arial" w:cs="Arial"/>
                                  <w:b/>
                                  <w:bCs/>
                                  <w:color w:val="000000" w:themeColor="text1"/>
                                  <w:kern w:val="24"/>
                                  <w:sz w:val="40"/>
                                  <w:szCs w:val="40"/>
                                </w:rPr>
                              </w:pPr>
                              <w:r w:rsidRPr="0083044D">
                                <w:rPr>
                                  <w:rFonts w:ascii="Arial" w:hAnsi="Arial" w:cs="Arial"/>
                                  <w:b/>
                                  <w:bCs/>
                                  <w:color w:val="000000" w:themeColor="text1"/>
                                  <w:kern w:val="24"/>
                                  <w:sz w:val="40"/>
                                  <w:szCs w:val="40"/>
                                </w:rPr>
                                <w:t>a</w:t>
                              </w:r>
                            </w:p>
                          </w:txbxContent>
                        </wps:txbx>
                        <wps:bodyPr wrap="none" rtlCol="0">
                          <a:spAutoFit/>
                        </wps:bodyPr>
                      </wps:wsp>
                      <wps:wsp>
                        <wps:cNvPr id="38" name="文本框 1"/>
                        <wps:cNvSpPr txBox="1"/>
                        <wps:spPr>
                          <a:xfrm>
                            <a:off x="0" y="1871932"/>
                            <a:ext cx="322580" cy="487680"/>
                          </a:xfrm>
                          <a:prstGeom prst="rect">
                            <a:avLst/>
                          </a:prstGeom>
                          <a:noFill/>
                        </wps:spPr>
                        <wps:txbx>
                          <w:txbxContent>
                            <w:p w14:paraId="5E8DF4DB" w14:textId="77777777" w:rsidR="002A5D0F" w:rsidRPr="0083044D" w:rsidRDefault="002A5D0F" w:rsidP="001E37DA">
                              <w:pPr>
                                <w:rPr>
                                  <w:rFonts w:ascii="Arial" w:hAnsi="Arial" w:cs="Arial"/>
                                  <w:b/>
                                  <w:bCs/>
                                  <w:color w:val="000000" w:themeColor="text1"/>
                                  <w:kern w:val="24"/>
                                  <w:sz w:val="36"/>
                                  <w:szCs w:val="36"/>
                                </w:rPr>
                              </w:pPr>
                              <w:r w:rsidRPr="0083044D">
                                <w:rPr>
                                  <w:rFonts w:ascii="Arial" w:hAnsi="Arial" w:cs="Arial"/>
                                  <w:b/>
                                  <w:bCs/>
                                  <w:color w:val="000000" w:themeColor="text1"/>
                                  <w:kern w:val="24"/>
                                  <w:sz w:val="36"/>
                                  <w:szCs w:val="36"/>
                                </w:rPr>
                                <w:t>b</w:t>
                              </w:r>
                            </w:p>
                          </w:txbxContent>
                        </wps:txbx>
                        <wps:bodyPr wrap="none" rtlCol="0">
                          <a:spAutoFit/>
                        </wps:bodyPr>
                      </wps:wsp>
                    </wpg:wgp>
                  </a:graphicData>
                </a:graphic>
              </wp:anchor>
            </w:drawing>
          </mc:Choice>
          <mc:Fallback>
            <w:pict>
              <v:group w14:anchorId="191BF31B" id="组合 39" o:spid="_x0000_s1031" style="position:absolute;left:0;text-align:left;margin-left:117.85pt;margin-top:-8.15pt;width:26.9pt;height:185.8pt;z-index:251664384" coordsize="3417,235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">
                <v:shape id="_x0000_s1032" type="#_x0000_t202" style="position:absolute;left:172;width:3245;height:48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" filled="f" stroked="f">
                  <v:textbox style="mso-fit-shape-to-text:t">
                    <w:txbxContent>
                      <w:p w14:paraId="0E978100" w14:textId="77777777" w:rsidR="002A5D0F" w:rsidRPr="0083044D" w:rsidRDefault="002A5D0F" w:rsidP="001E37DA">
                        <w:pPr>
                          <w:rPr>
                            <w:rFonts w:ascii="Arial" w:hAnsi="Arial" w:cs="Arial"/>
                            <w:b/>
                            <w:bCs/>
                            <w:color w:val="000000" w:themeColor="text1"/>
                            <w:kern w:val="24"/>
                            <w:sz w:val="40"/>
                            <w:szCs w:val="40"/>
                          </w:rPr>
                        </w:pPr>
                        <w:r w:rsidRPr="0083044D">
                          <w:rPr>
                            <w:rFonts w:ascii="Arial" w:hAnsi="Arial" w:cs="Arial"/>
                            <w:b/>
                            <w:bCs/>
                            <w:color w:val="000000" w:themeColor="text1"/>
                            <w:kern w:val="24"/>
                            <w:sz w:val="40"/>
                            <w:szCs w:val="40"/>
                          </w:rPr>
                          <w:t>a</w:t>
                        </w:r>
                      </w:p>
                    </w:txbxContent>
                  </v:textbox>
                </v:shape>
                <v:shape id="_x0000_s1033" type="#_x0000_t202" style="position:absolute;top:18719;width:3225;height:48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" filled="f" stroked="f">
                  <v:textbox style="mso-fit-shape-to-text:t">
                    <w:txbxContent>
                      <w:p w14:paraId="5E8DF4DB" w14:textId="77777777" w:rsidR="002A5D0F" w:rsidRPr="0083044D" w:rsidRDefault="002A5D0F" w:rsidP="001E37DA">
                        <w:pPr>
                          <w:rPr>
                            <w:rFonts w:ascii="Arial" w:hAnsi="Arial" w:cs="Arial"/>
                            <w:b/>
                            <w:bCs/>
                            <w:color w:val="000000" w:themeColor="text1"/>
                            <w:kern w:val="24"/>
                            <w:sz w:val="36"/>
                            <w:szCs w:val="36"/>
                          </w:rPr>
                        </w:pPr>
                        <w:r w:rsidRPr="0083044D">
                          <w:rPr>
                            <w:rFonts w:ascii="Arial" w:hAnsi="Arial" w:cs="Arial"/>
                            <w:b/>
                            <w:bCs/>
                            <w:color w:val="000000" w:themeColor="text1"/>
                            <w:kern w:val="24"/>
                            <w:sz w:val="36"/>
                            <w:szCs w:val="36"/>
                          </w:rPr>
                          <w:t>b</w:t>
                        </w:r>
                      </w:p>
                    </w:txbxContent>
                  </v:textbox>
                </v:shape>
              </v:group>
            </w:pict>
          </mc:Fallback>
        </mc:AlternateContent>
      </w:r>
      <w:r w:rsidR="00AA147F" w:rsidRPr="00DB0635">
        <w:rPr>
          <w:rFonts w:ascii="Arno Pro" w:hAnsi="Arno Pro" w:cs="Times New Roman"/>
          <w:b/>
          <w:bCs/>
          <w:noProof/>
          <w:sz w:val="19"/>
          <w:szCs w:val="19"/>
        </w:rPr>
        <w:drawing>
          <wp:inline distT="0" distB="0" distL="0" distR="0" wp14:anchorId="183954E3" wp14:editId="2BC272FE">
            <wp:extent cx="3275965" cy="407860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75965" cy="4078605"/>
                    </a:xfrm>
                    <a:prstGeom prst="rect">
                      <a:avLst/>
                    </a:prstGeom>
                    <a:noFill/>
                    <a:ln>
                      <a:noFill/>
                    </a:ln>
                  </pic:spPr>
                </pic:pic>
              </a:graphicData>
            </a:graphic>
          </wp:inline>
        </w:drawing>
      </w:r>
    </w:p>
    <w:p w14:paraId="16C50F55" w14:textId="32983F39" w:rsidR="00FE7754" w:rsidRPr="00AA72DB" w:rsidRDefault="004112AC">
      <w:pPr>
        <w:widowControl/>
        <w:jc w:val="left"/>
        <w:rPr>
          <w:rFonts w:ascii="Arial" w:hAnsi="Arial" w:cs="Arial"/>
          <w:b/>
          <w:bCs/>
          <w:sz w:val="17"/>
          <w:szCs w:val="17"/>
        </w:rPr>
      </w:pPr>
      <w:r w:rsidRPr="006F4367">
        <w:rPr>
          <w:rFonts w:ascii="Arial" w:hAnsi="Arial" w:cs="Arial"/>
          <w:b/>
          <w:bCs/>
          <w:sz w:val="17"/>
          <w:szCs w:val="17"/>
        </w:rPr>
        <w:t>Figure S1</w:t>
      </w:r>
      <w:r w:rsidR="00D446EE">
        <w:rPr>
          <w:rFonts w:ascii="Arial" w:hAnsi="Arial" w:cs="Arial"/>
          <w:b/>
          <w:bCs/>
          <w:sz w:val="17"/>
          <w:szCs w:val="17"/>
        </w:rPr>
        <w:t>7</w:t>
      </w:r>
      <w:r w:rsidR="00930FCB" w:rsidRPr="006F4367">
        <w:rPr>
          <w:rFonts w:ascii="Arial" w:hAnsi="Arial" w:cs="Arial"/>
          <w:b/>
          <w:bCs/>
          <w:sz w:val="17"/>
          <w:szCs w:val="17"/>
        </w:rPr>
        <w:t>.</w:t>
      </w:r>
      <w:r w:rsidR="0083044D" w:rsidRPr="006F4367">
        <w:rPr>
          <w:rFonts w:ascii="Arial" w:hAnsi="Arial" w:cs="Arial"/>
          <w:b/>
          <w:bCs/>
          <w:sz w:val="17"/>
          <w:szCs w:val="17"/>
        </w:rPr>
        <w:t xml:space="preserve"> </w:t>
      </w:r>
      <w:r w:rsidR="00930FCB" w:rsidRPr="006F4367">
        <w:rPr>
          <w:rFonts w:ascii="Arial" w:hAnsi="Arial" w:cs="Arial"/>
          <w:bCs/>
          <w:sz w:val="17"/>
          <w:szCs w:val="17"/>
        </w:rPr>
        <w:t>(a)</w:t>
      </w:r>
      <w:r w:rsidR="00930FCB" w:rsidRPr="006F4367">
        <w:rPr>
          <w:rFonts w:ascii="Arial" w:hAnsi="Arial" w:cs="Arial"/>
          <w:b/>
          <w:bCs/>
          <w:sz w:val="17"/>
          <w:szCs w:val="17"/>
        </w:rPr>
        <w:t xml:space="preserve"> </w:t>
      </w:r>
      <w:r w:rsidR="00E23B97" w:rsidRPr="006F4367">
        <w:rPr>
          <w:rFonts w:ascii="Arial" w:hAnsi="Arial" w:cs="Arial"/>
          <w:sz w:val="17"/>
          <w:szCs w:val="17"/>
        </w:rPr>
        <w:t>R</w:t>
      </w:r>
      <w:r w:rsidR="00714DEC" w:rsidRPr="006F4367">
        <w:rPr>
          <w:rFonts w:ascii="Arial" w:hAnsi="Arial" w:cs="Arial"/>
          <w:sz w:val="17"/>
          <w:szCs w:val="17"/>
        </w:rPr>
        <w:t>adial pair distribution function of the hydrogen atoms of water around the oxygen atoms of CO</w:t>
      </w:r>
      <w:r w:rsidR="00714DEC" w:rsidRPr="006F4367">
        <w:rPr>
          <w:rFonts w:ascii="Arial" w:hAnsi="Arial" w:cs="Arial"/>
          <w:sz w:val="17"/>
          <w:szCs w:val="17"/>
          <w:vertAlign w:val="subscript"/>
        </w:rPr>
        <w:t>2</w:t>
      </w:r>
      <w:r w:rsidR="00930FCB" w:rsidRPr="006F4367">
        <w:rPr>
          <w:rFonts w:ascii="Arial" w:hAnsi="Arial" w:cs="Arial"/>
          <w:sz w:val="17"/>
          <w:szCs w:val="17"/>
        </w:rPr>
        <w:t>; (b)</w:t>
      </w:r>
      <w:r w:rsidR="00714DEC" w:rsidRPr="006F4367">
        <w:rPr>
          <w:rFonts w:ascii="Arial" w:hAnsi="Arial" w:cs="Arial"/>
          <w:sz w:val="17"/>
          <w:szCs w:val="17"/>
        </w:rPr>
        <w:t xml:space="preserve"> the integral of the radial pair distribution function</w:t>
      </w:r>
      <w:r w:rsidR="00930FCB" w:rsidRPr="006F4367">
        <w:rPr>
          <w:rFonts w:ascii="Arial" w:hAnsi="Arial" w:cs="Arial"/>
          <w:sz w:val="17"/>
          <w:szCs w:val="17"/>
        </w:rPr>
        <w:t>,</w:t>
      </w:r>
      <w:r w:rsidR="00714DEC" w:rsidRPr="006F4367">
        <w:rPr>
          <w:rFonts w:ascii="Arial" w:hAnsi="Arial" w:cs="Arial"/>
          <w:sz w:val="17"/>
          <w:szCs w:val="17"/>
        </w:rPr>
        <w:t xml:space="preserve"> indicat</w:t>
      </w:r>
      <w:r w:rsidR="00930FCB" w:rsidRPr="006F4367">
        <w:rPr>
          <w:rFonts w:ascii="Arial" w:hAnsi="Arial" w:cs="Arial"/>
          <w:sz w:val="17"/>
          <w:szCs w:val="17"/>
        </w:rPr>
        <w:t>ing</w:t>
      </w:r>
      <w:r w:rsidR="00714DEC" w:rsidRPr="006F4367">
        <w:rPr>
          <w:rFonts w:ascii="Arial" w:hAnsi="Arial" w:cs="Arial"/>
          <w:sz w:val="17"/>
          <w:szCs w:val="17"/>
        </w:rPr>
        <w:t xml:space="preserve"> the coordination number of water in hydr</w:t>
      </w:r>
      <w:r w:rsidR="00EB0977" w:rsidRPr="006F4367">
        <w:rPr>
          <w:rFonts w:ascii="Arial" w:hAnsi="Arial" w:cs="Arial"/>
          <w:sz w:val="17"/>
          <w:szCs w:val="17"/>
        </w:rPr>
        <w:t>ation</w:t>
      </w:r>
      <w:r w:rsidR="00714DEC" w:rsidRPr="006F4367">
        <w:rPr>
          <w:rFonts w:ascii="Arial" w:hAnsi="Arial" w:cs="Arial"/>
          <w:sz w:val="17"/>
          <w:szCs w:val="17"/>
        </w:rPr>
        <w:t xml:space="preserve"> shell.</w:t>
      </w:r>
    </w:p>
    <w:p w14:paraId="5CB6A91C" w14:textId="27210F37" w:rsidR="00492FB4" w:rsidRDefault="00492FB4">
      <w:pPr>
        <w:widowControl/>
        <w:jc w:val="left"/>
        <w:rPr>
          <w:rFonts w:ascii="Arno Pro" w:hAnsi="Arno Pro"/>
          <w:b/>
          <w:bCs/>
          <w:sz w:val="18"/>
          <w:szCs w:val="18"/>
        </w:rPr>
      </w:pPr>
      <w:r w:rsidRPr="00DB0635">
        <w:rPr>
          <w:rFonts w:ascii="Arno Pro" w:hAnsi="Arno Pro"/>
          <w:b/>
          <w:bCs/>
          <w:sz w:val="18"/>
          <w:szCs w:val="18"/>
        </w:rPr>
        <w:br w:type="page"/>
      </w:r>
    </w:p>
    <w:p w14:paraId="0530AECF" w14:textId="2BECFF2B" w:rsidR="00AA72DB" w:rsidRDefault="00C87662" w:rsidP="00C87662">
      <w:pPr>
        <w:widowControl/>
        <w:ind w:firstLineChars="200" w:firstLine="340"/>
        <w:jc w:val="center"/>
        <w:rPr>
          <w:rFonts w:ascii="Arno Pro" w:hAnsi="Arno Pro"/>
          <w:b/>
          <w:bCs/>
          <w:sz w:val="17"/>
          <w:szCs w:val="17"/>
        </w:rPr>
      </w:pPr>
      <w:r>
        <w:rPr>
          <w:rFonts w:ascii="Arno Pro" w:hAnsi="Arno Pro"/>
          <w:b/>
          <w:bCs/>
          <w:noProof/>
          <w:sz w:val="17"/>
          <w:szCs w:val="17"/>
        </w:rPr>
        <w:lastRenderedPageBreak/>
        <mc:AlternateContent>
          <mc:Choice Requires="wpg">
            <w:drawing>
              <wp:anchor distT="0" distB="0" distL="114300" distR="114300" simplePos="0" relativeHeight="251685888" behindDoc="0" locked="0" layoutInCell="1" allowOverlap="1" wp14:anchorId="14B60D58" wp14:editId="36DE1884">
                <wp:simplePos x="0" y="0"/>
                <wp:positionH relativeFrom="column">
                  <wp:posOffset>1055425</wp:posOffset>
                </wp:positionH>
                <wp:positionV relativeFrom="paragraph">
                  <wp:posOffset>-126887</wp:posOffset>
                </wp:positionV>
                <wp:extent cx="2084705" cy="487680"/>
                <wp:effectExtent l="0" t="0" r="0" b="0"/>
                <wp:wrapNone/>
                <wp:docPr id="44" name="组合 44"/>
                <wp:cNvGraphicFramePr/>
                <a:graphic xmlns:a="http://schemas.openxmlformats.org/drawingml/2006/main">
                  <a:graphicData uri="http://schemas.microsoft.com/office/word/2010/wordprocessingGroup">
                    <wpg:wgp>
                      <wpg:cNvGrpSpPr/>
                      <wpg:grpSpPr>
                        <a:xfrm>
                          <a:off x="0" y="0"/>
                          <a:ext cx="2084705" cy="487680"/>
                          <a:chOff x="203200" y="0"/>
                          <a:chExt cx="2084705" cy="487680"/>
                        </a:xfrm>
                      </wpg:grpSpPr>
                      <wps:wsp>
                        <wps:cNvPr id="36" name="文本框 1"/>
                        <wps:cNvSpPr txBox="1"/>
                        <wps:spPr>
                          <a:xfrm>
                            <a:off x="203200" y="0"/>
                            <a:ext cx="324485" cy="487680"/>
                          </a:xfrm>
                          <a:prstGeom prst="rect">
                            <a:avLst/>
                          </a:prstGeom>
                          <a:noFill/>
                        </wps:spPr>
                        <wps:txbx>
                          <w:txbxContent>
                            <w:p w14:paraId="75BEFC23" w14:textId="77777777" w:rsidR="002A5D0F" w:rsidRPr="0083044D" w:rsidRDefault="002A5D0F" w:rsidP="00AA72DB">
                              <w:pPr>
                                <w:rPr>
                                  <w:rFonts w:ascii="Arial" w:hAnsi="Arial" w:cs="Arial"/>
                                  <w:b/>
                                  <w:bCs/>
                                  <w:color w:val="000000" w:themeColor="text1"/>
                                  <w:kern w:val="24"/>
                                  <w:sz w:val="40"/>
                                  <w:szCs w:val="40"/>
                                </w:rPr>
                              </w:pPr>
                              <w:r w:rsidRPr="0083044D">
                                <w:rPr>
                                  <w:rFonts w:ascii="Arial" w:hAnsi="Arial" w:cs="Arial"/>
                                  <w:b/>
                                  <w:bCs/>
                                  <w:color w:val="000000" w:themeColor="text1"/>
                                  <w:kern w:val="24"/>
                                  <w:sz w:val="40"/>
                                  <w:szCs w:val="40"/>
                                </w:rPr>
                                <w:t>a</w:t>
                              </w:r>
                            </w:p>
                          </w:txbxContent>
                        </wps:txbx>
                        <wps:bodyPr wrap="none" rtlCol="0">
                          <a:spAutoFit/>
                        </wps:bodyPr>
                      </wps:wsp>
                      <wps:wsp>
                        <wps:cNvPr id="40" name="文本框 1"/>
                        <wps:cNvSpPr txBox="1"/>
                        <wps:spPr>
                          <a:xfrm>
                            <a:off x="1949450" y="0"/>
                            <a:ext cx="338455" cy="487680"/>
                          </a:xfrm>
                          <a:prstGeom prst="rect">
                            <a:avLst/>
                          </a:prstGeom>
                          <a:noFill/>
                        </wps:spPr>
                        <wps:txbx>
                          <w:txbxContent>
                            <w:p w14:paraId="3ADBAE85" w14:textId="77777777" w:rsidR="002A5D0F" w:rsidRPr="0083044D" w:rsidRDefault="002A5D0F" w:rsidP="00AA72DB">
                              <w:pPr>
                                <w:rPr>
                                  <w:rFonts w:ascii="Arial" w:hAnsi="Arial" w:cs="Arial"/>
                                  <w:b/>
                                  <w:bCs/>
                                  <w:color w:val="000000" w:themeColor="text1"/>
                                  <w:kern w:val="24"/>
                                  <w:sz w:val="40"/>
                                  <w:szCs w:val="40"/>
                                </w:rPr>
                              </w:pPr>
                              <w:r>
                                <w:rPr>
                                  <w:rFonts w:ascii="Arial" w:hAnsi="Arial" w:cs="Arial"/>
                                  <w:b/>
                                  <w:bCs/>
                                  <w:color w:val="000000" w:themeColor="text1"/>
                                  <w:kern w:val="24"/>
                                  <w:sz w:val="40"/>
                                  <w:szCs w:val="40"/>
                                </w:rPr>
                                <w:t>b</w:t>
                              </w:r>
                            </w:p>
                          </w:txbxContent>
                        </wps:txbx>
                        <wps:bodyPr wrap="none" rtlCol="0">
                          <a:spAutoFit/>
                        </wps:bodyPr>
                      </wps:wsp>
                    </wpg:wgp>
                  </a:graphicData>
                </a:graphic>
                <wp14:sizeRelH relativeFrom="margin">
                  <wp14:pctWidth>0</wp14:pctWidth>
                </wp14:sizeRelH>
              </wp:anchor>
            </w:drawing>
          </mc:Choice>
          <mc:Fallback>
            <w:pict>
              <v:group w14:anchorId="14B60D58" id="组合 44" o:spid="_x0000_s1034" style="position:absolute;left:0;text-align:left;margin-left:83.1pt;margin-top:-10pt;width:164.15pt;height:38.4pt;z-index:251685888;mso-width-relative:margin" coordorigin="2032" coordsize="20847,48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">
                <v:shape id="_x0000_s1035" type="#_x0000_t202" style="position:absolute;left:2032;width:3244;height:48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" filled="f" stroked="f">
                  <v:textbox style="mso-fit-shape-to-text:t">
                    <w:txbxContent>
                      <w:p w14:paraId="75BEFC23" w14:textId="77777777" w:rsidR="002A5D0F" w:rsidRPr="0083044D" w:rsidRDefault="002A5D0F" w:rsidP="00AA72DB">
                        <w:pPr>
                          <w:rPr>
                            <w:rFonts w:ascii="Arial" w:hAnsi="Arial" w:cs="Arial"/>
                            <w:b/>
                            <w:bCs/>
                            <w:color w:val="000000" w:themeColor="text1"/>
                            <w:kern w:val="24"/>
                            <w:sz w:val="40"/>
                            <w:szCs w:val="40"/>
                          </w:rPr>
                        </w:pPr>
                        <w:r w:rsidRPr="0083044D">
                          <w:rPr>
                            <w:rFonts w:ascii="Arial" w:hAnsi="Arial" w:cs="Arial"/>
                            <w:b/>
                            <w:bCs/>
                            <w:color w:val="000000" w:themeColor="text1"/>
                            <w:kern w:val="24"/>
                            <w:sz w:val="40"/>
                            <w:szCs w:val="40"/>
                          </w:rPr>
                          <w:t>a</w:t>
                        </w:r>
                      </w:p>
                    </w:txbxContent>
                  </v:textbox>
                </v:shape>
                <v:shape id="_x0000_s1036" type="#_x0000_t202" style="position:absolute;left:19494;width:3385;height:48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" filled="f" stroked="f">
                  <v:textbox style="mso-fit-shape-to-text:t">
                    <w:txbxContent>
                      <w:p w14:paraId="3ADBAE85" w14:textId="77777777" w:rsidR="002A5D0F" w:rsidRPr="0083044D" w:rsidRDefault="002A5D0F" w:rsidP="00AA72DB">
                        <w:pPr>
                          <w:rPr>
                            <w:rFonts w:ascii="Arial" w:hAnsi="Arial" w:cs="Arial"/>
                            <w:b/>
                            <w:bCs/>
                            <w:color w:val="000000" w:themeColor="text1"/>
                            <w:kern w:val="24"/>
                            <w:sz w:val="40"/>
                            <w:szCs w:val="40"/>
                          </w:rPr>
                        </w:pPr>
                        <w:r>
                          <w:rPr>
                            <w:rFonts w:ascii="Arial" w:hAnsi="Arial" w:cs="Arial"/>
                            <w:b/>
                            <w:bCs/>
                            <w:color w:val="000000" w:themeColor="text1"/>
                            <w:kern w:val="24"/>
                            <w:sz w:val="40"/>
                            <w:szCs w:val="40"/>
                          </w:rPr>
                          <w:t>b</w:t>
                        </w:r>
                      </w:p>
                    </w:txbxContent>
                  </v:textbox>
                </v:shape>
              </v:group>
            </w:pict>
          </mc:Fallback>
        </mc:AlternateContent>
      </w:r>
      <w:r w:rsidR="00AA72DB" w:rsidRPr="00901123">
        <w:rPr>
          <w:rFonts w:ascii="Arno Pro" w:hAnsi="Arno Pro" w:hint="eastAsia"/>
          <w:b/>
          <w:bCs/>
          <w:noProof/>
          <w:sz w:val="17"/>
          <w:szCs w:val="17"/>
        </w:rPr>
        <w:drawing>
          <wp:inline distT="0" distB="0" distL="0" distR="0" wp14:anchorId="37AEFC9D" wp14:editId="6D33A1EE">
            <wp:extent cx="1714500" cy="2770228"/>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726734" cy="2789995"/>
                    </a:xfrm>
                    <a:prstGeom prst="rect">
                      <a:avLst/>
                    </a:prstGeom>
                    <a:noFill/>
                    <a:ln>
                      <a:noFill/>
                    </a:ln>
                  </pic:spPr>
                </pic:pic>
              </a:graphicData>
            </a:graphic>
          </wp:inline>
        </w:drawing>
      </w:r>
      <w:r w:rsidR="00AA72DB" w:rsidRPr="00116D3F">
        <w:rPr>
          <w:rFonts w:ascii="Arno Pro" w:hAnsi="Arno Pro"/>
          <w:b/>
          <w:bCs/>
          <w:noProof/>
          <w:sz w:val="17"/>
          <w:szCs w:val="17"/>
        </w:rPr>
        <w:drawing>
          <wp:inline distT="0" distB="0" distL="0" distR="0" wp14:anchorId="479F9B5E" wp14:editId="511852B1">
            <wp:extent cx="1720850" cy="2780487"/>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28301" cy="2792526"/>
                    </a:xfrm>
                    <a:prstGeom prst="rect">
                      <a:avLst/>
                    </a:prstGeom>
                    <a:noFill/>
                    <a:ln>
                      <a:noFill/>
                    </a:ln>
                  </pic:spPr>
                </pic:pic>
              </a:graphicData>
            </a:graphic>
          </wp:inline>
        </w:drawing>
      </w:r>
    </w:p>
    <w:p w14:paraId="651F7BF6" w14:textId="64179460" w:rsidR="00CD5A8C" w:rsidRDefault="00CD5A8C" w:rsidP="00AA72DB">
      <w:pPr>
        <w:widowControl/>
        <w:ind w:firstLineChars="200" w:firstLine="340"/>
        <w:jc w:val="left"/>
        <w:rPr>
          <w:rFonts w:ascii="Arno Pro" w:hAnsi="Arno Pro"/>
          <w:b/>
          <w:bCs/>
          <w:sz w:val="17"/>
          <w:szCs w:val="17"/>
        </w:rPr>
      </w:pPr>
    </w:p>
    <w:p w14:paraId="514D5F30" w14:textId="7DE22E38" w:rsidR="001C0B6F" w:rsidRPr="00D9247D" w:rsidRDefault="00AA72DB" w:rsidP="001C0B6F">
      <w:pPr>
        <w:widowControl/>
        <w:jc w:val="left"/>
        <w:rPr>
          <w:rFonts w:ascii="Arial" w:hAnsi="Arial" w:cs="Arial"/>
          <w:sz w:val="17"/>
          <w:szCs w:val="17"/>
        </w:rPr>
      </w:pPr>
      <w:r w:rsidRPr="00912D5C">
        <w:rPr>
          <w:rFonts w:ascii="Arial" w:hAnsi="Arial" w:cs="Arial" w:hint="eastAsia"/>
          <w:b/>
          <w:bCs/>
          <w:sz w:val="17"/>
          <w:szCs w:val="17"/>
        </w:rPr>
        <w:t>Figure</w:t>
      </w:r>
      <w:r w:rsidRPr="00912D5C">
        <w:rPr>
          <w:rFonts w:ascii="Arial" w:hAnsi="Arial" w:cs="Arial"/>
          <w:b/>
          <w:bCs/>
          <w:sz w:val="17"/>
          <w:szCs w:val="17"/>
        </w:rPr>
        <w:t xml:space="preserve"> </w:t>
      </w:r>
      <w:r w:rsidRPr="006F4367">
        <w:rPr>
          <w:rFonts w:ascii="Arial" w:hAnsi="Arial" w:cs="Arial"/>
          <w:b/>
          <w:bCs/>
          <w:sz w:val="17"/>
          <w:szCs w:val="17"/>
        </w:rPr>
        <w:t>S1</w:t>
      </w:r>
      <w:r w:rsidR="00D446EE">
        <w:rPr>
          <w:rFonts w:ascii="Arial" w:hAnsi="Arial" w:cs="Arial"/>
          <w:b/>
          <w:bCs/>
          <w:sz w:val="17"/>
          <w:szCs w:val="17"/>
        </w:rPr>
        <w:t>8</w:t>
      </w:r>
      <w:r w:rsidRPr="006F4367">
        <w:rPr>
          <w:rFonts w:ascii="Arial" w:hAnsi="Arial" w:cs="Arial"/>
          <w:b/>
          <w:bCs/>
          <w:sz w:val="17"/>
          <w:szCs w:val="17"/>
        </w:rPr>
        <w:t xml:space="preserve">. </w:t>
      </w:r>
      <w:r w:rsidRPr="006F4367">
        <w:rPr>
          <w:rFonts w:ascii="Arial" w:hAnsi="Arial" w:cs="Arial"/>
          <w:bCs/>
          <w:sz w:val="17"/>
          <w:szCs w:val="17"/>
        </w:rPr>
        <w:t>(a)</w:t>
      </w:r>
      <w:r w:rsidRPr="006F4367">
        <w:rPr>
          <w:rFonts w:ascii="Arial" w:hAnsi="Arial" w:cs="Arial"/>
          <w:b/>
          <w:bCs/>
          <w:sz w:val="17"/>
          <w:szCs w:val="17"/>
        </w:rPr>
        <w:t xml:space="preserve"> </w:t>
      </w:r>
      <w:r w:rsidR="00C87662" w:rsidRPr="00C87662">
        <w:rPr>
          <w:rFonts w:ascii="Arial" w:hAnsi="Arial" w:cs="Arial"/>
          <w:sz w:val="17"/>
          <w:szCs w:val="17"/>
        </w:rPr>
        <w:t>VDOS</w:t>
      </w:r>
      <w:r w:rsidR="00C87662">
        <w:rPr>
          <w:rFonts w:ascii="Arial" w:hAnsi="Arial" w:cs="Arial"/>
          <w:sz w:val="17"/>
          <w:szCs w:val="17"/>
        </w:rPr>
        <w:t xml:space="preserve"> of water around </w:t>
      </w:r>
      <w:r w:rsidR="00D9247D">
        <w:rPr>
          <w:rFonts w:ascii="Arial" w:hAnsi="Arial" w:cs="Arial"/>
          <w:sz w:val="17"/>
          <w:szCs w:val="17"/>
        </w:rPr>
        <w:t xml:space="preserve">the </w:t>
      </w:r>
      <w:r w:rsidR="00C87662">
        <w:rPr>
          <w:rFonts w:ascii="Arial" w:hAnsi="Arial" w:cs="Arial"/>
          <w:sz w:val="17"/>
          <w:szCs w:val="17"/>
        </w:rPr>
        <w:t>adsorbed CO</w:t>
      </w:r>
      <w:r w:rsidR="00C87662" w:rsidRPr="00C87662">
        <w:rPr>
          <w:rFonts w:ascii="Arial" w:hAnsi="Arial" w:cs="Arial"/>
          <w:sz w:val="17"/>
          <w:szCs w:val="17"/>
          <w:vertAlign w:val="subscript"/>
        </w:rPr>
        <w:t>2</w:t>
      </w:r>
      <w:r w:rsidR="00C87662">
        <w:rPr>
          <w:rFonts w:ascii="Arial" w:hAnsi="Arial" w:cs="Arial"/>
          <w:sz w:val="17"/>
          <w:szCs w:val="17"/>
        </w:rPr>
        <w:t xml:space="preserve"> extracted from the AIMD simulations; (b) </w:t>
      </w:r>
      <w:r w:rsidR="00806B05">
        <w:rPr>
          <w:rFonts w:ascii="Arial" w:hAnsi="Arial" w:cs="Arial"/>
          <w:sz w:val="17"/>
          <w:szCs w:val="17"/>
        </w:rPr>
        <w:t>D</w:t>
      </w:r>
      <w:r w:rsidR="00C87662">
        <w:rPr>
          <w:rFonts w:ascii="Arial" w:hAnsi="Arial" w:cs="Arial"/>
          <w:sz w:val="17"/>
          <w:szCs w:val="17"/>
        </w:rPr>
        <w:t>ifferential spectra calculated from VDOS of Li</w:t>
      </w:r>
      <w:r w:rsidR="00C87662" w:rsidRPr="00C87662">
        <w:rPr>
          <w:rFonts w:ascii="Arial" w:hAnsi="Arial" w:cs="Arial"/>
          <w:sz w:val="17"/>
          <w:szCs w:val="17"/>
          <w:vertAlign w:val="superscript"/>
        </w:rPr>
        <w:t>+</w:t>
      </w:r>
      <w:r w:rsidR="00C87662">
        <w:rPr>
          <w:rFonts w:ascii="Arial" w:hAnsi="Arial" w:cs="Arial"/>
          <w:sz w:val="17"/>
          <w:szCs w:val="17"/>
        </w:rPr>
        <w:t xml:space="preserve"> and Na</w:t>
      </w:r>
      <w:r w:rsidR="00A26524" w:rsidRPr="00C87662">
        <w:rPr>
          <w:rFonts w:ascii="Arial" w:hAnsi="Arial" w:cs="Arial"/>
          <w:sz w:val="17"/>
          <w:szCs w:val="17"/>
          <w:vertAlign w:val="superscript"/>
        </w:rPr>
        <w:t>+</w:t>
      </w:r>
      <w:r w:rsidR="00A26524">
        <w:rPr>
          <w:rFonts w:ascii="Arial" w:hAnsi="Arial" w:cs="Arial"/>
          <w:sz w:val="17"/>
          <w:szCs w:val="17"/>
        </w:rPr>
        <w:t xml:space="preserve">. The </w:t>
      </w:r>
      <w:r w:rsidR="00C87662">
        <w:rPr>
          <w:rFonts w:ascii="Arial" w:hAnsi="Arial" w:cs="Arial"/>
          <w:sz w:val="17"/>
          <w:szCs w:val="17"/>
        </w:rPr>
        <w:t>result reveal</w:t>
      </w:r>
      <w:r w:rsidR="00D9247D">
        <w:rPr>
          <w:rFonts w:ascii="Arial" w:hAnsi="Arial" w:cs="Arial"/>
          <w:sz w:val="17"/>
          <w:szCs w:val="17"/>
        </w:rPr>
        <w:t>s</w:t>
      </w:r>
      <w:r w:rsidR="00C87662">
        <w:rPr>
          <w:rFonts w:ascii="Arial" w:hAnsi="Arial" w:cs="Arial"/>
          <w:sz w:val="17"/>
          <w:szCs w:val="17"/>
        </w:rPr>
        <w:t xml:space="preserve"> the</w:t>
      </w:r>
      <w:r w:rsidR="00D9247D">
        <w:rPr>
          <w:rFonts w:ascii="Arial" w:hAnsi="Arial" w:cs="Arial"/>
          <w:sz w:val="17"/>
          <w:szCs w:val="17"/>
        </w:rPr>
        <w:t xml:space="preserve"> content of</w:t>
      </w:r>
      <w:r w:rsidR="00C87662">
        <w:rPr>
          <w:rFonts w:ascii="Arial" w:hAnsi="Arial" w:cs="Arial"/>
          <w:sz w:val="17"/>
          <w:szCs w:val="17"/>
        </w:rPr>
        <w:t xml:space="preserve"> free water</w:t>
      </w:r>
      <w:r w:rsidR="00D9247D">
        <w:rPr>
          <w:rFonts w:ascii="Arial" w:hAnsi="Arial" w:cs="Arial"/>
          <w:sz w:val="17"/>
          <w:szCs w:val="17"/>
        </w:rPr>
        <w:t xml:space="preserve"> (~1603 cm</w:t>
      </w:r>
      <w:r w:rsidR="00D9247D" w:rsidRPr="00D9247D">
        <w:rPr>
          <w:rFonts w:ascii="Arial" w:hAnsi="Arial" w:cs="Arial"/>
          <w:sz w:val="17"/>
          <w:szCs w:val="17"/>
          <w:vertAlign w:val="superscript"/>
        </w:rPr>
        <w:t>-1</w:t>
      </w:r>
      <w:r w:rsidR="00D9247D">
        <w:rPr>
          <w:rFonts w:ascii="Arial" w:hAnsi="Arial" w:cs="Arial"/>
          <w:sz w:val="17"/>
          <w:szCs w:val="17"/>
        </w:rPr>
        <w:t>)</w:t>
      </w:r>
      <w:r w:rsidR="00C87662">
        <w:rPr>
          <w:rFonts w:ascii="Arial" w:hAnsi="Arial" w:cs="Arial"/>
          <w:sz w:val="17"/>
          <w:szCs w:val="17"/>
        </w:rPr>
        <w:t xml:space="preserve"> around </w:t>
      </w:r>
      <w:r w:rsidR="00D9247D">
        <w:rPr>
          <w:rFonts w:ascii="Arial" w:hAnsi="Arial" w:cs="Arial"/>
          <w:sz w:val="17"/>
          <w:szCs w:val="17"/>
        </w:rPr>
        <w:t>the adsorbed CO</w:t>
      </w:r>
      <w:r w:rsidR="00D9247D" w:rsidRPr="00C87662">
        <w:rPr>
          <w:rFonts w:ascii="Arial" w:hAnsi="Arial" w:cs="Arial"/>
          <w:sz w:val="17"/>
          <w:szCs w:val="17"/>
          <w:vertAlign w:val="subscript"/>
        </w:rPr>
        <w:t>2</w:t>
      </w:r>
      <w:r w:rsidR="00D9247D">
        <w:rPr>
          <w:rFonts w:ascii="Arial" w:hAnsi="Arial" w:cs="Arial"/>
          <w:sz w:val="17"/>
          <w:szCs w:val="17"/>
        </w:rPr>
        <w:t xml:space="preserve"> with Na</w:t>
      </w:r>
      <w:r w:rsidR="00D9247D" w:rsidRPr="00D9247D">
        <w:rPr>
          <w:rFonts w:ascii="Arial" w:hAnsi="Arial" w:cs="Arial"/>
          <w:sz w:val="17"/>
          <w:szCs w:val="17"/>
          <w:vertAlign w:val="superscript"/>
        </w:rPr>
        <w:t>+</w:t>
      </w:r>
      <w:r w:rsidR="00D9247D">
        <w:rPr>
          <w:rFonts w:ascii="Arial" w:hAnsi="Arial" w:cs="Arial"/>
          <w:sz w:val="17"/>
          <w:szCs w:val="17"/>
        </w:rPr>
        <w:t xml:space="preserve"> is higher than that with Li</w:t>
      </w:r>
      <w:r w:rsidR="00D9247D" w:rsidRPr="00D9247D">
        <w:rPr>
          <w:rFonts w:ascii="Arial" w:hAnsi="Arial" w:cs="Arial"/>
          <w:sz w:val="17"/>
          <w:szCs w:val="17"/>
          <w:vertAlign w:val="superscript"/>
        </w:rPr>
        <w:t>+</w:t>
      </w:r>
      <w:r w:rsidR="00D9247D">
        <w:rPr>
          <w:rFonts w:ascii="Arial" w:hAnsi="Arial" w:cs="Arial"/>
          <w:sz w:val="17"/>
          <w:szCs w:val="17"/>
        </w:rPr>
        <w:t>.</w:t>
      </w:r>
    </w:p>
    <w:p w14:paraId="1F43C030" w14:textId="08F31374" w:rsidR="00AA72DB" w:rsidRPr="001C0B6F" w:rsidRDefault="00AA72DB">
      <w:pPr>
        <w:widowControl/>
        <w:jc w:val="left"/>
        <w:rPr>
          <w:rFonts w:ascii="Arno Pro" w:hAnsi="Arno Pro"/>
          <w:b/>
          <w:bCs/>
          <w:sz w:val="18"/>
          <w:szCs w:val="18"/>
        </w:rPr>
      </w:pPr>
    </w:p>
    <w:p w14:paraId="2F7DABE5" w14:textId="66D47F1F" w:rsidR="00AA72DB" w:rsidRDefault="00AA72DB">
      <w:pPr>
        <w:widowControl/>
        <w:jc w:val="left"/>
        <w:rPr>
          <w:rFonts w:ascii="Arno Pro" w:hAnsi="Arno Pro"/>
          <w:b/>
          <w:bCs/>
          <w:sz w:val="18"/>
          <w:szCs w:val="18"/>
        </w:rPr>
      </w:pPr>
      <w:r>
        <w:rPr>
          <w:rFonts w:ascii="Arno Pro" w:hAnsi="Arno Pro"/>
          <w:b/>
          <w:bCs/>
          <w:sz w:val="18"/>
          <w:szCs w:val="18"/>
        </w:rPr>
        <w:br w:type="page"/>
      </w:r>
    </w:p>
    <w:p w14:paraId="73A47706" w14:textId="6EBFC28A" w:rsidR="00FE7754" w:rsidRDefault="002D32A7">
      <w:pPr>
        <w:widowControl/>
        <w:jc w:val="left"/>
        <w:rPr>
          <w:rFonts w:ascii="Arno Pro" w:hAnsi="Arno Pro"/>
          <w:b/>
          <w:bCs/>
          <w:sz w:val="18"/>
          <w:szCs w:val="18"/>
        </w:rPr>
      </w:pPr>
      <w:r>
        <w:rPr>
          <w:rFonts w:ascii="Arno Pro" w:hAnsi="Arno Pro"/>
          <w:b/>
          <w:bCs/>
          <w:noProof/>
          <w:sz w:val="18"/>
          <w:szCs w:val="18"/>
        </w:rPr>
        <w:lastRenderedPageBreak/>
        <w:drawing>
          <wp:inline distT="0" distB="0" distL="0" distR="0" wp14:anchorId="4D972D21" wp14:editId="5EDA3573">
            <wp:extent cx="5163605" cy="7124986"/>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163605" cy="7124986"/>
                    </a:xfrm>
                    <a:prstGeom prst="rect">
                      <a:avLst/>
                    </a:prstGeom>
                  </pic:spPr>
                </pic:pic>
              </a:graphicData>
            </a:graphic>
          </wp:inline>
        </w:drawing>
      </w:r>
    </w:p>
    <w:p w14:paraId="14910602" w14:textId="69142017" w:rsidR="002D32A7" w:rsidRPr="00DC1D6A" w:rsidRDefault="00EC54CC">
      <w:pPr>
        <w:widowControl/>
        <w:jc w:val="left"/>
        <w:rPr>
          <w:rFonts w:ascii="Arial" w:hAnsi="Arial" w:cs="Arial"/>
          <w:sz w:val="17"/>
          <w:szCs w:val="17"/>
        </w:rPr>
      </w:pPr>
      <w:r w:rsidRPr="006F4367">
        <w:rPr>
          <w:rFonts w:ascii="Arial" w:hAnsi="Arial" w:cs="Arial"/>
          <w:b/>
          <w:bCs/>
          <w:sz w:val="17"/>
          <w:szCs w:val="17"/>
        </w:rPr>
        <w:t>Figure S</w:t>
      </w:r>
      <w:r w:rsidR="00D446EE">
        <w:rPr>
          <w:rFonts w:ascii="Arial" w:hAnsi="Arial" w:cs="Arial"/>
          <w:b/>
          <w:bCs/>
          <w:sz w:val="17"/>
          <w:szCs w:val="17"/>
        </w:rPr>
        <w:t>19</w:t>
      </w:r>
      <w:r w:rsidRPr="006F4367">
        <w:rPr>
          <w:rFonts w:ascii="Arial" w:hAnsi="Arial" w:cs="Arial"/>
          <w:b/>
          <w:bCs/>
          <w:sz w:val="17"/>
          <w:szCs w:val="17"/>
        </w:rPr>
        <w:t>.</w:t>
      </w:r>
      <w:r w:rsidR="00DC1D6A" w:rsidRPr="00DC1D6A">
        <w:rPr>
          <w:rFonts w:ascii="Times New Roman" w:hAnsi="Times New Roman" w:cs="Times New Roman"/>
          <w:bCs/>
          <w:sz w:val="24"/>
          <w:szCs w:val="24"/>
        </w:rPr>
        <w:t xml:space="preserve"> </w:t>
      </w:r>
      <w:r w:rsidR="00DC1D6A" w:rsidRPr="00DC1D6A">
        <w:rPr>
          <w:rFonts w:ascii="Arial" w:hAnsi="Arial" w:cs="Arial"/>
          <w:sz w:val="17"/>
          <w:szCs w:val="17"/>
        </w:rPr>
        <w:t>The signal of interfacial water on Cu film in CO</w:t>
      </w:r>
      <w:r w:rsidR="00DC1D6A" w:rsidRPr="00B43381">
        <w:rPr>
          <w:rFonts w:ascii="Arial" w:hAnsi="Arial" w:cs="Arial"/>
          <w:sz w:val="17"/>
          <w:szCs w:val="17"/>
          <w:vertAlign w:val="subscript"/>
        </w:rPr>
        <w:t>2</w:t>
      </w:r>
      <w:r w:rsidR="00DC1D6A" w:rsidRPr="00DC1D6A">
        <w:rPr>
          <w:rFonts w:ascii="Arial" w:hAnsi="Arial" w:cs="Arial" w:hint="eastAsia"/>
          <w:sz w:val="17"/>
          <w:szCs w:val="17"/>
        </w:rPr>
        <w:t>-satur</w:t>
      </w:r>
      <w:r w:rsidR="00DC1D6A" w:rsidRPr="00DC1D6A">
        <w:rPr>
          <w:rFonts w:ascii="Arial" w:hAnsi="Arial" w:cs="Arial"/>
          <w:sz w:val="17"/>
          <w:szCs w:val="17"/>
        </w:rPr>
        <w:t>ated 0.05 M H</w:t>
      </w:r>
      <w:r w:rsidR="00DC1D6A" w:rsidRPr="00B43381">
        <w:rPr>
          <w:rFonts w:ascii="Arial" w:hAnsi="Arial" w:cs="Arial"/>
          <w:sz w:val="17"/>
          <w:szCs w:val="17"/>
          <w:vertAlign w:val="subscript"/>
        </w:rPr>
        <w:t>2</w:t>
      </w:r>
      <w:r w:rsidR="00DC1D6A" w:rsidRPr="00DC1D6A">
        <w:rPr>
          <w:rFonts w:ascii="Arial" w:hAnsi="Arial" w:cs="Arial"/>
          <w:sz w:val="17"/>
          <w:szCs w:val="17"/>
        </w:rPr>
        <w:t>SO</w:t>
      </w:r>
      <w:r w:rsidR="00DC1D6A" w:rsidRPr="00B43381">
        <w:rPr>
          <w:rFonts w:ascii="Arial" w:hAnsi="Arial" w:cs="Arial"/>
          <w:sz w:val="17"/>
          <w:szCs w:val="17"/>
          <w:vertAlign w:val="subscript"/>
        </w:rPr>
        <w:t>4</w:t>
      </w:r>
      <w:r w:rsidR="00DC1D6A" w:rsidRPr="00DC1D6A">
        <w:rPr>
          <w:rFonts w:ascii="Arial" w:hAnsi="Arial" w:cs="Arial"/>
          <w:sz w:val="17"/>
          <w:szCs w:val="17"/>
        </w:rPr>
        <w:t xml:space="preserve"> with 1</w:t>
      </w:r>
      <w:r w:rsidR="00A26524">
        <w:rPr>
          <w:rFonts w:ascii="Arial" w:hAnsi="Arial" w:cs="Arial"/>
          <w:sz w:val="17"/>
          <w:szCs w:val="17"/>
        </w:rPr>
        <w:t xml:space="preserve"> </w:t>
      </w:r>
      <w:r w:rsidR="00DC1D6A" w:rsidRPr="00DC1D6A">
        <w:rPr>
          <w:rFonts w:ascii="Arial" w:hAnsi="Arial" w:cs="Arial"/>
          <w:sz w:val="17"/>
          <w:szCs w:val="17"/>
        </w:rPr>
        <w:t>M Li</w:t>
      </w:r>
      <w:r w:rsidR="00DC1D6A" w:rsidRPr="00B43381">
        <w:rPr>
          <w:rFonts w:ascii="Arial" w:hAnsi="Arial" w:cs="Arial" w:hint="eastAsia"/>
          <w:sz w:val="17"/>
          <w:szCs w:val="17"/>
          <w:vertAlign w:val="subscript"/>
        </w:rPr>
        <w:t>2</w:t>
      </w:r>
      <w:r w:rsidR="00DC1D6A" w:rsidRPr="00DC1D6A">
        <w:rPr>
          <w:rFonts w:ascii="Arial" w:hAnsi="Arial" w:cs="Arial"/>
          <w:sz w:val="17"/>
          <w:szCs w:val="17"/>
        </w:rPr>
        <w:t>SO</w:t>
      </w:r>
      <w:r w:rsidR="00DC1D6A" w:rsidRPr="00B43381">
        <w:rPr>
          <w:rFonts w:ascii="Arial" w:hAnsi="Arial" w:cs="Arial"/>
          <w:sz w:val="17"/>
          <w:szCs w:val="17"/>
          <w:vertAlign w:val="subscript"/>
        </w:rPr>
        <w:t>4</w:t>
      </w:r>
      <w:r w:rsidR="00DC1D6A" w:rsidRPr="00DC1D6A">
        <w:rPr>
          <w:rFonts w:ascii="Arial" w:hAnsi="Arial" w:cs="Arial"/>
          <w:sz w:val="17"/>
          <w:szCs w:val="17"/>
        </w:rPr>
        <w:t>, Na</w:t>
      </w:r>
      <w:r w:rsidR="00DC1D6A" w:rsidRPr="00B43381">
        <w:rPr>
          <w:rFonts w:ascii="Arial" w:hAnsi="Arial" w:cs="Arial" w:hint="eastAsia"/>
          <w:sz w:val="17"/>
          <w:szCs w:val="17"/>
          <w:vertAlign w:val="subscript"/>
        </w:rPr>
        <w:t>2</w:t>
      </w:r>
      <w:r w:rsidR="00DC1D6A" w:rsidRPr="00DC1D6A">
        <w:rPr>
          <w:rFonts w:ascii="Arial" w:hAnsi="Arial" w:cs="Arial"/>
          <w:sz w:val="17"/>
          <w:szCs w:val="17"/>
        </w:rPr>
        <w:t>SO</w:t>
      </w:r>
      <w:r w:rsidR="00DC1D6A" w:rsidRPr="00B43381">
        <w:rPr>
          <w:rFonts w:ascii="Arial" w:hAnsi="Arial" w:cs="Arial"/>
          <w:sz w:val="17"/>
          <w:szCs w:val="17"/>
          <w:vertAlign w:val="subscript"/>
        </w:rPr>
        <w:t>4</w:t>
      </w:r>
      <w:r w:rsidR="00DC1D6A" w:rsidRPr="00DC1D6A">
        <w:rPr>
          <w:rFonts w:ascii="Arial" w:hAnsi="Arial" w:cs="Arial"/>
          <w:sz w:val="17"/>
          <w:szCs w:val="17"/>
        </w:rPr>
        <w:t xml:space="preserve"> </w:t>
      </w:r>
      <w:r w:rsidR="00DC1D6A" w:rsidRPr="00DC1D6A">
        <w:rPr>
          <w:rFonts w:ascii="Arial" w:hAnsi="Arial" w:cs="Arial" w:hint="eastAsia"/>
          <w:sz w:val="17"/>
          <w:szCs w:val="17"/>
        </w:rPr>
        <w:t>and</w:t>
      </w:r>
      <w:r w:rsidR="00A664B8">
        <w:rPr>
          <w:rFonts w:ascii="Arial" w:hAnsi="Arial" w:cs="Arial"/>
          <w:sz w:val="17"/>
          <w:szCs w:val="17"/>
        </w:rPr>
        <w:t xml:space="preserve"> </w:t>
      </w:r>
      <w:r w:rsidR="00DC1D6A" w:rsidRPr="00DC1D6A">
        <w:rPr>
          <w:rFonts w:ascii="Arial" w:hAnsi="Arial" w:cs="Arial"/>
          <w:sz w:val="17"/>
          <w:szCs w:val="17"/>
        </w:rPr>
        <w:t>Cs</w:t>
      </w:r>
      <w:r w:rsidR="00DC1D6A" w:rsidRPr="00B43381">
        <w:rPr>
          <w:rFonts w:ascii="Arial" w:hAnsi="Arial" w:cs="Arial" w:hint="eastAsia"/>
          <w:sz w:val="17"/>
          <w:szCs w:val="17"/>
          <w:vertAlign w:val="subscript"/>
        </w:rPr>
        <w:t>2</w:t>
      </w:r>
      <w:r w:rsidR="00DC1D6A" w:rsidRPr="00DC1D6A">
        <w:rPr>
          <w:rFonts w:ascii="Arial" w:hAnsi="Arial" w:cs="Arial"/>
          <w:sz w:val="17"/>
          <w:szCs w:val="17"/>
        </w:rPr>
        <w:t>SO</w:t>
      </w:r>
      <w:r w:rsidR="00DC1D6A" w:rsidRPr="00B43381">
        <w:rPr>
          <w:rFonts w:ascii="Arial" w:hAnsi="Arial" w:cs="Arial"/>
          <w:sz w:val="17"/>
          <w:szCs w:val="17"/>
          <w:vertAlign w:val="subscript"/>
        </w:rPr>
        <w:t>4</w:t>
      </w:r>
      <w:r w:rsidR="00A664B8">
        <w:rPr>
          <w:rFonts w:ascii="Arial" w:hAnsi="Arial" w:cs="Arial"/>
          <w:sz w:val="17"/>
          <w:szCs w:val="17"/>
        </w:rPr>
        <w:t xml:space="preserve"> </w:t>
      </w:r>
      <w:r w:rsidR="00A664B8">
        <w:rPr>
          <w:rFonts w:ascii="Arial" w:hAnsi="Arial" w:cs="Arial" w:hint="eastAsia"/>
          <w:sz w:val="17"/>
          <w:szCs w:val="17"/>
        </w:rPr>
        <w:t>at</w:t>
      </w:r>
      <w:r w:rsidR="00A664B8">
        <w:rPr>
          <w:rFonts w:ascii="Arial" w:hAnsi="Arial" w:cs="Arial"/>
          <w:sz w:val="17"/>
          <w:szCs w:val="17"/>
        </w:rPr>
        <w:t xml:space="preserve"> </w:t>
      </w:r>
      <w:r w:rsidR="00A664B8">
        <w:rPr>
          <w:rFonts w:ascii="Arial" w:hAnsi="Arial" w:cs="Arial" w:hint="eastAsia"/>
          <w:sz w:val="17"/>
          <w:szCs w:val="17"/>
        </w:rPr>
        <w:t>different</w:t>
      </w:r>
      <w:r w:rsidR="00A664B8">
        <w:rPr>
          <w:rFonts w:ascii="Arial" w:hAnsi="Arial" w:cs="Arial"/>
          <w:sz w:val="17"/>
          <w:szCs w:val="17"/>
        </w:rPr>
        <w:t xml:space="preserve"> potential</w:t>
      </w:r>
      <w:r w:rsidR="00B43381">
        <w:rPr>
          <w:rFonts w:ascii="Arial" w:hAnsi="Arial" w:cs="Arial"/>
          <w:sz w:val="17"/>
          <w:szCs w:val="17"/>
        </w:rPr>
        <w:t xml:space="preserve">, </w:t>
      </w:r>
      <w:r w:rsidR="00DC1D6A" w:rsidRPr="00DC1D6A">
        <w:rPr>
          <w:rFonts w:ascii="Arial" w:hAnsi="Arial" w:cs="Arial"/>
          <w:sz w:val="17"/>
          <w:szCs w:val="17"/>
        </w:rPr>
        <w:t>where the peaks at ~1620 cm</w:t>
      </w:r>
      <w:r w:rsidR="00DC1D6A" w:rsidRPr="00B43381">
        <w:rPr>
          <w:rFonts w:ascii="Arial" w:hAnsi="Arial" w:cs="Arial"/>
          <w:sz w:val="17"/>
          <w:szCs w:val="17"/>
          <w:vertAlign w:val="superscript"/>
        </w:rPr>
        <w:t>-1</w:t>
      </w:r>
      <w:r w:rsidR="00DC1D6A" w:rsidRPr="00DC1D6A">
        <w:rPr>
          <w:rFonts w:ascii="Arial" w:hAnsi="Arial" w:cs="Arial"/>
          <w:sz w:val="17"/>
          <w:szCs w:val="17"/>
        </w:rPr>
        <w:t xml:space="preserve"> (peak 1, brown), ~1680 cm</w:t>
      </w:r>
      <w:r w:rsidR="00DC1D6A" w:rsidRPr="00B43381">
        <w:rPr>
          <w:rFonts w:ascii="Arial" w:hAnsi="Arial" w:cs="Arial"/>
          <w:sz w:val="17"/>
          <w:szCs w:val="17"/>
          <w:vertAlign w:val="superscript"/>
        </w:rPr>
        <w:t>-1</w:t>
      </w:r>
      <w:r w:rsidR="00DC1D6A" w:rsidRPr="00DC1D6A">
        <w:rPr>
          <w:rFonts w:ascii="Arial" w:hAnsi="Arial" w:cs="Arial"/>
          <w:sz w:val="17"/>
          <w:szCs w:val="17"/>
        </w:rPr>
        <w:t xml:space="preserve"> (peak 2, pink) and ~1715 cm</w:t>
      </w:r>
      <w:r w:rsidR="00DC1D6A" w:rsidRPr="00B43381">
        <w:rPr>
          <w:rFonts w:ascii="Arial" w:hAnsi="Arial" w:cs="Arial"/>
          <w:sz w:val="17"/>
          <w:szCs w:val="17"/>
          <w:vertAlign w:val="superscript"/>
        </w:rPr>
        <w:t>-1</w:t>
      </w:r>
      <w:r w:rsidR="00DC1D6A" w:rsidRPr="00DC1D6A">
        <w:rPr>
          <w:rFonts w:ascii="Arial" w:hAnsi="Arial" w:cs="Arial"/>
          <w:sz w:val="17"/>
          <w:szCs w:val="17"/>
        </w:rPr>
        <w:t xml:space="preserve"> (peak 3, </w:t>
      </w:r>
      <w:r w:rsidR="00A26524">
        <w:rPr>
          <w:rFonts w:ascii="Arial" w:hAnsi="Arial" w:cs="Arial"/>
          <w:sz w:val="17"/>
          <w:szCs w:val="17"/>
        </w:rPr>
        <w:t>gray</w:t>
      </w:r>
      <w:r w:rsidR="00DC1D6A" w:rsidRPr="00DC1D6A">
        <w:rPr>
          <w:rFonts w:ascii="Arial" w:hAnsi="Arial" w:cs="Arial"/>
          <w:sz w:val="17"/>
          <w:szCs w:val="17"/>
        </w:rPr>
        <w:t>) were attributed to the free water, H-bonded water and protonated water, respectively</w:t>
      </w:r>
      <w:r w:rsidR="00B43381">
        <w:rPr>
          <w:rFonts w:ascii="Arial" w:hAnsi="Arial" w:cs="Arial"/>
          <w:sz w:val="17"/>
          <w:szCs w:val="17"/>
        </w:rPr>
        <w:t>.</w:t>
      </w:r>
    </w:p>
    <w:p w14:paraId="2C268127" w14:textId="078FACF3" w:rsidR="00FE7754" w:rsidRDefault="00FE7754">
      <w:pPr>
        <w:widowControl/>
        <w:jc w:val="left"/>
        <w:rPr>
          <w:rFonts w:ascii="Arno Pro" w:hAnsi="Arno Pro"/>
          <w:b/>
          <w:bCs/>
          <w:sz w:val="18"/>
          <w:szCs w:val="18"/>
        </w:rPr>
      </w:pPr>
    </w:p>
    <w:p w14:paraId="6DC3BF77" w14:textId="690100EE" w:rsidR="00D50F26" w:rsidRDefault="00D50F26" w:rsidP="00F72029">
      <w:pPr>
        <w:widowControl/>
        <w:jc w:val="center"/>
        <w:rPr>
          <w:rFonts w:ascii="Arno Pro" w:hAnsi="Arno Pro"/>
          <w:b/>
          <w:bCs/>
          <w:sz w:val="18"/>
          <w:szCs w:val="18"/>
        </w:rPr>
      </w:pPr>
    </w:p>
    <w:p w14:paraId="4B7A9C50" w14:textId="7DA94BF9" w:rsidR="00F00616" w:rsidRPr="006F4367" w:rsidRDefault="00F00616" w:rsidP="00F00616">
      <w:pPr>
        <w:rPr>
          <w:rFonts w:ascii="Arial" w:hAnsi="Arial" w:cs="Arial"/>
          <w:sz w:val="17"/>
          <w:szCs w:val="17"/>
        </w:rPr>
      </w:pPr>
      <w:r w:rsidRPr="006F4367">
        <w:rPr>
          <w:rFonts w:ascii="Arial" w:hAnsi="Arial" w:cs="Arial"/>
          <w:b/>
          <w:bCs/>
          <w:sz w:val="17"/>
          <w:szCs w:val="17"/>
        </w:rPr>
        <w:lastRenderedPageBreak/>
        <w:t>Table S</w:t>
      </w:r>
      <w:r w:rsidR="00400AE2" w:rsidRPr="006F4367">
        <w:rPr>
          <w:rFonts w:ascii="Arial" w:hAnsi="Arial" w:cs="Arial"/>
          <w:b/>
          <w:bCs/>
          <w:sz w:val="17"/>
          <w:szCs w:val="17"/>
        </w:rPr>
        <w:t>1</w:t>
      </w:r>
      <w:r w:rsidR="00A65C86">
        <w:rPr>
          <w:rFonts w:ascii="Arial" w:hAnsi="Arial" w:cs="Arial" w:hint="eastAsia"/>
          <w:b/>
          <w:bCs/>
          <w:sz w:val="17"/>
          <w:szCs w:val="17"/>
        </w:rPr>
        <w:t>.</w:t>
      </w:r>
      <w:r w:rsidRPr="006F4367">
        <w:rPr>
          <w:rFonts w:ascii="Arial" w:hAnsi="Arial" w:cs="Arial"/>
          <w:b/>
          <w:bCs/>
          <w:sz w:val="17"/>
          <w:szCs w:val="17"/>
        </w:rPr>
        <w:t xml:space="preserve"> </w:t>
      </w:r>
      <w:r w:rsidRPr="006F4367">
        <w:rPr>
          <w:rFonts w:ascii="Arial" w:hAnsi="Arial" w:cs="Arial"/>
          <w:sz w:val="17"/>
          <w:szCs w:val="17"/>
        </w:rPr>
        <w:t xml:space="preserve">IR frequencies of </w:t>
      </w:r>
      <w:r w:rsidR="007C407F" w:rsidRPr="006F4367">
        <w:rPr>
          <w:rFonts w:ascii="Arial" w:eastAsia="宋体" w:hAnsi="Arial" w:cs="Arial"/>
          <w:color w:val="000000"/>
          <w:kern w:val="0"/>
          <w:sz w:val="17"/>
          <w:szCs w:val="17"/>
        </w:rPr>
        <w:t>ν</w:t>
      </w:r>
      <w:r w:rsidR="007C407F" w:rsidRPr="006F4367">
        <w:rPr>
          <w:rFonts w:ascii="Arial" w:eastAsia="宋体" w:hAnsi="Arial" w:cs="Arial"/>
          <w:color w:val="000000"/>
          <w:kern w:val="0"/>
          <w:sz w:val="17"/>
          <w:szCs w:val="17"/>
          <w:vertAlign w:val="subscript"/>
        </w:rPr>
        <w:t>s</w:t>
      </w:r>
      <w:r w:rsidRPr="006F4367">
        <w:rPr>
          <w:rFonts w:ascii="Arial" w:eastAsia="宋体" w:hAnsi="Arial" w:cs="Arial"/>
          <w:color w:val="000000"/>
          <w:kern w:val="0"/>
          <w:sz w:val="17"/>
          <w:szCs w:val="17"/>
        </w:rPr>
        <w:t xml:space="preserve"> </w:t>
      </w:r>
      <w:r w:rsidR="002714F3" w:rsidRPr="006F4367">
        <w:rPr>
          <w:rFonts w:ascii="Arial" w:eastAsia="宋体" w:hAnsi="Arial" w:cs="Arial"/>
          <w:color w:val="000000"/>
          <w:kern w:val="0"/>
          <w:sz w:val="17"/>
          <w:szCs w:val="17"/>
        </w:rPr>
        <w:t xml:space="preserve">(C=O) </w:t>
      </w:r>
      <w:r w:rsidRPr="006F4367">
        <w:rPr>
          <w:rFonts w:ascii="Arial" w:eastAsia="宋体" w:hAnsi="Arial" w:cs="Arial"/>
          <w:color w:val="000000"/>
          <w:kern w:val="0"/>
          <w:sz w:val="17"/>
          <w:szCs w:val="17"/>
        </w:rPr>
        <w:t xml:space="preserve">and </w:t>
      </w:r>
      <w:r w:rsidR="007C407F" w:rsidRPr="006F4367">
        <w:rPr>
          <w:rFonts w:ascii="Arial" w:eastAsia="宋体" w:hAnsi="Arial" w:cs="Arial"/>
          <w:color w:val="000000"/>
          <w:kern w:val="0"/>
          <w:sz w:val="17"/>
          <w:szCs w:val="17"/>
        </w:rPr>
        <w:t>ν</w:t>
      </w:r>
      <w:r w:rsidR="007C407F" w:rsidRPr="006F4367">
        <w:rPr>
          <w:rFonts w:ascii="Arial" w:eastAsia="宋体" w:hAnsi="Arial" w:cs="Arial"/>
          <w:color w:val="000000"/>
          <w:kern w:val="0"/>
          <w:sz w:val="17"/>
          <w:szCs w:val="17"/>
          <w:vertAlign w:val="subscript"/>
        </w:rPr>
        <w:t>as</w:t>
      </w:r>
      <w:r w:rsidRPr="006F4367">
        <w:rPr>
          <w:rFonts w:ascii="Arial" w:hAnsi="Arial" w:cs="Arial"/>
          <w:color w:val="000000"/>
          <w:sz w:val="17"/>
          <w:szCs w:val="17"/>
        </w:rPr>
        <w:t xml:space="preserve"> </w:t>
      </w:r>
      <w:r w:rsidR="002714F3" w:rsidRPr="006F4367">
        <w:rPr>
          <w:rFonts w:ascii="Arial" w:hAnsi="Arial" w:cs="Arial"/>
          <w:sz w:val="17"/>
          <w:szCs w:val="17"/>
        </w:rPr>
        <w:t xml:space="preserve">(C=O) for </w:t>
      </w:r>
      <w:r w:rsidR="007C407F" w:rsidRPr="006F4367">
        <w:rPr>
          <w:rFonts w:ascii="Arial" w:hAnsi="Arial" w:cs="Arial"/>
          <w:color w:val="000000"/>
          <w:sz w:val="17"/>
          <w:szCs w:val="17"/>
        </w:rPr>
        <w:t>CO</w:t>
      </w:r>
      <w:r w:rsidR="007C407F" w:rsidRPr="006F4367">
        <w:rPr>
          <w:rFonts w:ascii="Arial" w:hAnsi="Arial" w:cs="Arial"/>
          <w:color w:val="000000"/>
          <w:sz w:val="17"/>
          <w:szCs w:val="17"/>
          <w:vertAlign w:val="subscript"/>
        </w:rPr>
        <w:t>2</w:t>
      </w:r>
      <w:r w:rsidRPr="006F4367">
        <w:rPr>
          <w:rFonts w:ascii="Arial" w:hAnsi="Arial" w:cs="Arial"/>
          <w:color w:val="000000"/>
          <w:sz w:val="17"/>
          <w:szCs w:val="17"/>
        </w:rPr>
        <w:t xml:space="preserve"> adsorption on </w:t>
      </w:r>
      <w:r w:rsidR="007C407F" w:rsidRPr="006F4367">
        <w:rPr>
          <w:rFonts w:ascii="Arial" w:hAnsi="Arial" w:cs="Arial"/>
          <w:color w:val="000000"/>
          <w:sz w:val="17"/>
          <w:szCs w:val="17"/>
        </w:rPr>
        <w:t>Cu</w:t>
      </w:r>
      <w:r w:rsidRPr="006F4367">
        <w:rPr>
          <w:rFonts w:ascii="Arial" w:hAnsi="Arial" w:cs="Arial"/>
          <w:sz w:val="17"/>
          <w:szCs w:val="17"/>
        </w:rPr>
        <w:t xml:space="preserve">, corresponding vibrations of </w:t>
      </w:r>
      <w:r w:rsidR="002714F3" w:rsidRPr="006F4367">
        <w:rPr>
          <w:rFonts w:ascii="Arial" w:hAnsi="Arial" w:cs="Arial"/>
          <w:sz w:val="17"/>
          <w:szCs w:val="17"/>
        </w:rPr>
        <w:t>experimental,</w:t>
      </w:r>
      <w:r w:rsidR="00056216" w:rsidRPr="006F4367">
        <w:rPr>
          <w:rFonts w:ascii="Arial" w:hAnsi="Arial" w:cs="Arial"/>
          <w:sz w:val="17"/>
          <w:szCs w:val="17"/>
        </w:rPr>
        <w:t xml:space="preserve"> AIMD and</w:t>
      </w:r>
      <w:r w:rsidR="002714F3" w:rsidRPr="006F4367">
        <w:rPr>
          <w:rFonts w:ascii="Arial" w:hAnsi="Arial" w:cs="Arial"/>
          <w:sz w:val="17"/>
          <w:szCs w:val="17"/>
        </w:rPr>
        <w:t xml:space="preserve"> </w:t>
      </w:r>
      <w:r w:rsidRPr="006F4367">
        <w:rPr>
          <w:rFonts w:ascii="Arial" w:hAnsi="Arial" w:cs="Arial"/>
          <w:sz w:val="17"/>
          <w:szCs w:val="17"/>
        </w:rPr>
        <w:t>DFT simulation results.</w:t>
      </w:r>
    </w:p>
    <w:p w14:paraId="0917F6D4" w14:textId="77777777" w:rsidR="00F00616" w:rsidRPr="00DB0635" w:rsidRDefault="00F00616" w:rsidP="00F00616">
      <w:pPr>
        <w:rPr>
          <w:rFonts w:ascii="Arno Pro" w:hAnsi="Arno Pro" w:cs="Times New Roman"/>
          <w:b/>
          <w:bCs/>
          <w:sz w:val="19"/>
          <w:szCs w:val="19"/>
        </w:rPr>
      </w:pPr>
    </w:p>
    <w:tbl>
      <w:tblPr>
        <w:tblStyle w:val="a4"/>
        <w:tblW w:w="0" w:type="auto"/>
        <w:tblLook w:val="04A0" w:firstRow="1" w:lastRow="0" w:firstColumn="1" w:lastColumn="0" w:noHBand="0" w:noVBand="1"/>
      </w:tblPr>
      <w:tblGrid>
        <w:gridCol w:w="1062"/>
        <w:gridCol w:w="1500"/>
        <w:gridCol w:w="2226"/>
        <w:gridCol w:w="1608"/>
        <w:gridCol w:w="1270"/>
        <w:gridCol w:w="76"/>
        <w:gridCol w:w="700"/>
      </w:tblGrid>
      <w:tr w:rsidR="00B768A8" w:rsidRPr="00DB0635" w14:paraId="243A8A9F" w14:textId="60F5403C" w:rsidTr="00500B85">
        <w:trPr>
          <w:trHeight w:val="220"/>
        </w:trPr>
        <w:tc>
          <w:tcPr>
            <w:tcW w:w="1062" w:type="dxa"/>
            <w:vMerge w:val="restart"/>
          </w:tcPr>
          <w:p w14:paraId="3A30F584" w14:textId="77777777" w:rsidR="007F0C86" w:rsidRPr="006F45FA" w:rsidRDefault="007F0C86" w:rsidP="0056632D">
            <w:pPr>
              <w:jc w:val="center"/>
              <w:rPr>
                <w:rFonts w:ascii="Arial" w:hAnsi="Arial" w:cs="Arial"/>
                <w:sz w:val="19"/>
                <w:szCs w:val="19"/>
              </w:rPr>
            </w:pPr>
            <w:r w:rsidRPr="006F45FA">
              <w:rPr>
                <w:rFonts w:ascii="Arial" w:hAnsi="Arial" w:cs="Arial"/>
                <w:sz w:val="19"/>
                <w:szCs w:val="19"/>
              </w:rPr>
              <w:t>Vibrations</w:t>
            </w:r>
          </w:p>
        </w:tc>
        <w:tc>
          <w:tcPr>
            <w:tcW w:w="1500" w:type="dxa"/>
            <w:vMerge w:val="restart"/>
          </w:tcPr>
          <w:p w14:paraId="03478B45" w14:textId="7447E655" w:rsidR="007F0C86" w:rsidRPr="006F45FA" w:rsidRDefault="007F0C86" w:rsidP="0056632D">
            <w:pPr>
              <w:jc w:val="center"/>
              <w:rPr>
                <w:rFonts w:ascii="Arial" w:hAnsi="Arial" w:cs="Arial"/>
                <w:sz w:val="19"/>
                <w:szCs w:val="19"/>
              </w:rPr>
            </w:pPr>
            <w:r w:rsidRPr="006F45FA">
              <w:rPr>
                <w:rFonts w:ascii="Arial" w:hAnsi="Arial" w:cs="Arial"/>
                <w:sz w:val="19"/>
                <w:szCs w:val="19"/>
              </w:rPr>
              <w:t>Frequency / cm</w:t>
            </w:r>
            <w:r w:rsidRPr="006F45FA">
              <w:rPr>
                <w:rFonts w:ascii="Arial" w:hAnsi="Arial" w:cs="Arial"/>
                <w:sz w:val="19"/>
                <w:szCs w:val="19"/>
                <w:vertAlign w:val="superscript"/>
              </w:rPr>
              <w:t>-1</w:t>
            </w:r>
            <w:r w:rsidRPr="006F45FA">
              <w:rPr>
                <w:rFonts w:ascii="Arial" w:hAnsi="Arial" w:cs="Arial"/>
                <w:sz w:val="19"/>
                <w:szCs w:val="19"/>
              </w:rPr>
              <w:t xml:space="preserve"> (Experimental) </w:t>
            </w:r>
          </w:p>
          <w:p w14:paraId="6AB68006" w14:textId="77777777" w:rsidR="007F0C86" w:rsidRPr="006F45FA" w:rsidRDefault="007F0C86" w:rsidP="0056632D">
            <w:pPr>
              <w:jc w:val="center"/>
              <w:rPr>
                <w:rFonts w:ascii="Arial" w:hAnsi="Arial" w:cs="Arial"/>
                <w:sz w:val="19"/>
                <w:szCs w:val="19"/>
              </w:rPr>
            </w:pPr>
          </w:p>
        </w:tc>
        <w:tc>
          <w:tcPr>
            <w:tcW w:w="2111" w:type="dxa"/>
            <w:vMerge w:val="restart"/>
          </w:tcPr>
          <w:p w14:paraId="4D9D8BB4" w14:textId="77777777" w:rsidR="007F0C86" w:rsidRPr="006F45FA" w:rsidRDefault="007F0C86" w:rsidP="0056632D">
            <w:pPr>
              <w:jc w:val="center"/>
              <w:rPr>
                <w:rFonts w:ascii="Arial" w:hAnsi="Arial" w:cs="Arial"/>
                <w:sz w:val="19"/>
                <w:szCs w:val="19"/>
              </w:rPr>
            </w:pPr>
            <w:r w:rsidRPr="006F45FA">
              <w:rPr>
                <w:rFonts w:ascii="Arial" w:hAnsi="Arial" w:cs="Arial"/>
                <w:sz w:val="19"/>
                <w:szCs w:val="19"/>
              </w:rPr>
              <w:t>Frequency / cm</w:t>
            </w:r>
            <w:r w:rsidRPr="006F45FA">
              <w:rPr>
                <w:rFonts w:ascii="Arial" w:hAnsi="Arial" w:cs="Arial"/>
                <w:sz w:val="19"/>
                <w:szCs w:val="19"/>
                <w:vertAlign w:val="superscript"/>
              </w:rPr>
              <w:t>-1</w:t>
            </w:r>
            <w:r w:rsidRPr="006F45FA">
              <w:rPr>
                <w:rFonts w:ascii="Arial" w:hAnsi="Arial" w:cs="Arial"/>
                <w:sz w:val="19"/>
                <w:szCs w:val="19"/>
              </w:rPr>
              <w:t xml:space="preserve"> </w:t>
            </w:r>
          </w:p>
          <w:p w14:paraId="765A5B97" w14:textId="4DF51117" w:rsidR="007F0C86" w:rsidRPr="006F45FA" w:rsidRDefault="007F0C86" w:rsidP="0056632D">
            <w:pPr>
              <w:jc w:val="center"/>
              <w:rPr>
                <w:rFonts w:ascii="Arial" w:hAnsi="Arial" w:cs="Arial"/>
                <w:sz w:val="19"/>
                <w:szCs w:val="19"/>
              </w:rPr>
            </w:pPr>
            <w:r w:rsidRPr="006F45FA">
              <w:rPr>
                <w:rFonts w:ascii="Arial" w:hAnsi="Arial" w:cs="Arial"/>
                <w:sz w:val="19"/>
                <w:szCs w:val="19"/>
              </w:rPr>
              <w:t>(VDOS from AIMD)</w:t>
            </w:r>
          </w:p>
        </w:tc>
        <w:tc>
          <w:tcPr>
            <w:tcW w:w="1608" w:type="dxa"/>
            <w:vMerge w:val="restart"/>
          </w:tcPr>
          <w:p w14:paraId="0378B8E7" w14:textId="77777777" w:rsidR="007F0C86" w:rsidRPr="006F45FA" w:rsidRDefault="007F0C86" w:rsidP="0056632D">
            <w:pPr>
              <w:jc w:val="center"/>
              <w:rPr>
                <w:rFonts w:ascii="Arial" w:hAnsi="Arial" w:cs="Arial"/>
                <w:sz w:val="19"/>
                <w:szCs w:val="19"/>
              </w:rPr>
            </w:pPr>
            <w:r w:rsidRPr="006F45FA">
              <w:rPr>
                <w:rFonts w:ascii="Arial" w:hAnsi="Arial" w:cs="Arial"/>
                <w:sz w:val="19"/>
                <w:szCs w:val="19"/>
              </w:rPr>
              <w:t>Frequency/cm</w:t>
            </w:r>
            <w:r w:rsidRPr="006F45FA">
              <w:rPr>
                <w:rFonts w:ascii="Arial" w:hAnsi="Arial" w:cs="Arial"/>
                <w:sz w:val="19"/>
                <w:szCs w:val="19"/>
                <w:vertAlign w:val="superscript"/>
              </w:rPr>
              <w:t>-1</w:t>
            </w:r>
          </w:p>
          <w:p w14:paraId="495A31EF" w14:textId="42ABE448" w:rsidR="007F0C86" w:rsidRPr="006F45FA" w:rsidRDefault="007F0C86" w:rsidP="0056632D">
            <w:pPr>
              <w:jc w:val="center"/>
              <w:rPr>
                <w:rFonts w:ascii="Arial" w:hAnsi="Arial" w:cs="Arial"/>
                <w:sz w:val="19"/>
                <w:szCs w:val="19"/>
              </w:rPr>
            </w:pPr>
            <w:r w:rsidRPr="006F45FA">
              <w:rPr>
                <w:rFonts w:ascii="Arial" w:hAnsi="Arial" w:cs="Arial"/>
                <w:sz w:val="19"/>
                <w:szCs w:val="19"/>
              </w:rPr>
              <w:t>(DFT)</w:t>
            </w:r>
          </w:p>
        </w:tc>
        <w:tc>
          <w:tcPr>
            <w:tcW w:w="2015" w:type="dxa"/>
            <w:gridSpan w:val="3"/>
          </w:tcPr>
          <w:p w14:paraId="3BAE2A5E" w14:textId="0FE21F88" w:rsidR="0067742B" w:rsidRPr="006F45FA" w:rsidRDefault="00500B85" w:rsidP="00500B85">
            <w:pPr>
              <w:jc w:val="center"/>
              <w:rPr>
                <w:rFonts w:ascii="Arial" w:hAnsi="Arial" w:cs="Arial"/>
                <w:sz w:val="19"/>
                <w:szCs w:val="19"/>
                <w:vertAlign w:val="superscript"/>
              </w:rPr>
            </w:pPr>
            <w:r w:rsidRPr="006F45FA">
              <w:rPr>
                <w:rFonts w:ascii="Arial" w:hAnsi="Arial" w:cs="Arial"/>
                <w:sz w:val="19"/>
                <w:szCs w:val="19"/>
              </w:rPr>
              <w:t>Frequency after isotope edited</w:t>
            </w:r>
            <w:r w:rsidR="00B768A8" w:rsidRPr="006F45FA">
              <w:rPr>
                <w:rFonts w:ascii="Arial" w:hAnsi="Arial" w:cs="Arial"/>
                <w:sz w:val="19"/>
                <w:szCs w:val="19"/>
              </w:rPr>
              <w:t xml:space="preserve"> </w:t>
            </w:r>
            <w:r w:rsidR="007F0C86" w:rsidRPr="006F45FA">
              <w:rPr>
                <w:rFonts w:ascii="Arial" w:hAnsi="Arial" w:cs="Arial"/>
                <w:sz w:val="19"/>
                <w:szCs w:val="19"/>
              </w:rPr>
              <w:t>/ cm</w:t>
            </w:r>
            <w:r w:rsidR="007F0C86" w:rsidRPr="006F45FA">
              <w:rPr>
                <w:rFonts w:ascii="Arial" w:hAnsi="Arial" w:cs="Arial"/>
                <w:sz w:val="19"/>
                <w:szCs w:val="19"/>
                <w:vertAlign w:val="superscript"/>
              </w:rPr>
              <w:t>-1</w:t>
            </w:r>
          </w:p>
        </w:tc>
      </w:tr>
      <w:tr w:rsidR="00831BDB" w:rsidRPr="00DB0635" w14:paraId="3272ADFA" w14:textId="77777777" w:rsidTr="00500B85">
        <w:trPr>
          <w:trHeight w:val="220"/>
        </w:trPr>
        <w:tc>
          <w:tcPr>
            <w:tcW w:w="1062" w:type="dxa"/>
            <w:vMerge/>
          </w:tcPr>
          <w:p w14:paraId="28E4CE28" w14:textId="77777777" w:rsidR="00831BDB" w:rsidRPr="006F45FA" w:rsidRDefault="00831BDB" w:rsidP="0056632D">
            <w:pPr>
              <w:jc w:val="center"/>
              <w:rPr>
                <w:rFonts w:ascii="Arial" w:hAnsi="Arial" w:cs="Arial"/>
                <w:sz w:val="19"/>
                <w:szCs w:val="19"/>
              </w:rPr>
            </w:pPr>
          </w:p>
        </w:tc>
        <w:tc>
          <w:tcPr>
            <w:tcW w:w="1500" w:type="dxa"/>
            <w:vMerge/>
          </w:tcPr>
          <w:p w14:paraId="6CC5986A" w14:textId="77777777" w:rsidR="00831BDB" w:rsidRPr="006F45FA" w:rsidRDefault="00831BDB" w:rsidP="0056632D">
            <w:pPr>
              <w:jc w:val="center"/>
              <w:rPr>
                <w:rFonts w:ascii="Arial" w:hAnsi="Arial" w:cs="Arial"/>
                <w:sz w:val="19"/>
                <w:szCs w:val="19"/>
              </w:rPr>
            </w:pPr>
          </w:p>
        </w:tc>
        <w:tc>
          <w:tcPr>
            <w:tcW w:w="2111" w:type="dxa"/>
            <w:vMerge/>
          </w:tcPr>
          <w:p w14:paraId="73750A13" w14:textId="77777777" w:rsidR="00831BDB" w:rsidRPr="006F45FA" w:rsidRDefault="00831BDB" w:rsidP="0056632D">
            <w:pPr>
              <w:jc w:val="center"/>
              <w:rPr>
                <w:rFonts w:ascii="Arial" w:hAnsi="Arial" w:cs="Arial"/>
                <w:sz w:val="19"/>
                <w:szCs w:val="19"/>
              </w:rPr>
            </w:pPr>
          </w:p>
        </w:tc>
        <w:tc>
          <w:tcPr>
            <w:tcW w:w="1608" w:type="dxa"/>
            <w:vMerge/>
          </w:tcPr>
          <w:p w14:paraId="6C106692" w14:textId="77777777" w:rsidR="00831BDB" w:rsidRPr="006F45FA" w:rsidRDefault="00831BDB" w:rsidP="0056632D">
            <w:pPr>
              <w:jc w:val="center"/>
              <w:rPr>
                <w:rFonts w:ascii="Arial" w:hAnsi="Arial" w:cs="Arial"/>
                <w:sz w:val="19"/>
                <w:szCs w:val="19"/>
              </w:rPr>
            </w:pPr>
          </w:p>
        </w:tc>
        <w:tc>
          <w:tcPr>
            <w:tcW w:w="2015" w:type="dxa"/>
            <w:gridSpan w:val="3"/>
          </w:tcPr>
          <w:p w14:paraId="4C3BEFFE" w14:textId="77777777" w:rsidR="00831BDB" w:rsidRPr="006F45FA" w:rsidRDefault="00831BDB" w:rsidP="00500B85">
            <w:pPr>
              <w:jc w:val="center"/>
              <w:rPr>
                <w:rFonts w:ascii="Arial" w:hAnsi="Arial" w:cs="Arial"/>
                <w:sz w:val="19"/>
                <w:szCs w:val="19"/>
              </w:rPr>
            </w:pPr>
          </w:p>
        </w:tc>
      </w:tr>
      <w:tr w:rsidR="00762F3B" w:rsidRPr="00DB0635" w14:paraId="22B63238" w14:textId="77777777" w:rsidTr="00500B85">
        <w:trPr>
          <w:trHeight w:val="219"/>
        </w:trPr>
        <w:tc>
          <w:tcPr>
            <w:tcW w:w="1062" w:type="dxa"/>
            <w:vMerge/>
          </w:tcPr>
          <w:p w14:paraId="1E74BFC9" w14:textId="77777777" w:rsidR="007F0C86" w:rsidRPr="006F45FA" w:rsidRDefault="007F0C86" w:rsidP="0056632D">
            <w:pPr>
              <w:jc w:val="center"/>
              <w:rPr>
                <w:rFonts w:ascii="Arial" w:hAnsi="Arial" w:cs="Arial"/>
                <w:sz w:val="19"/>
                <w:szCs w:val="19"/>
              </w:rPr>
            </w:pPr>
          </w:p>
        </w:tc>
        <w:tc>
          <w:tcPr>
            <w:tcW w:w="1500" w:type="dxa"/>
            <w:vMerge/>
          </w:tcPr>
          <w:p w14:paraId="7FEE3FAF" w14:textId="77777777" w:rsidR="007F0C86" w:rsidRPr="006F45FA" w:rsidRDefault="007F0C86" w:rsidP="0056632D">
            <w:pPr>
              <w:jc w:val="center"/>
              <w:rPr>
                <w:rFonts w:ascii="Arial" w:hAnsi="Arial" w:cs="Arial"/>
                <w:sz w:val="19"/>
                <w:szCs w:val="19"/>
              </w:rPr>
            </w:pPr>
          </w:p>
        </w:tc>
        <w:tc>
          <w:tcPr>
            <w:tcW w:w="2111" w:type="dxa"/>
            <w:vMerge/>
          </w:tcPr>
          <w:p w14:paraId="720E0938" w14:textId="77777777" w:rsidR="007F0C86" w:rsidRPr="006F45FA" w:rsidRDefault="007F0C86" w:rsidP="0056632D">
            <w:pPr>
              <w:jc w:val="center"/>
              <w:rPr>
                <w:rFonts w:ascii="Arial" w:hAnsi="Arial" w:cs="Arial"/>
                <w:sz w:val="19"/>
                <w:szCs w:val="19"/>
              </w:rPr>
            </w:pPr>
          </w:p>
        </w:tc>
        <w:tc>
          <w:tcPr>
            <w:tcW w:w="1608" w:type="dxa"/>
            <w:vMerge/>
          </w:tcPr>
          <w:p w14:paraId="1F8491DF" w14:textId="77777777" w:rsidR="007F0C86" w:rsidRPr="006F45FA" w:rsidRDefault="007F0C86" w:rsidP="0056632D">
            <w:pPr>
              <w:jc w:val="center"/>
              <w:rPr>
                <w:rFonts w:ascii="Arial" w:hAnsi="Arial" w:cs="Arial"/>
                <w:sz w:val="19"/>
                <w:szCs w:val="19"/>
              </w:rPr>
            </w:pPr>
          </w:p>
        </w:tc>
        <w:tc>
          <w:tcPr>
            <w:tcW w:w="1315" w:type="dxa"/>
            <w:gridSpan w:val="2"/>
          </w:tcPr>
          <w:p w14:paraId="08F23089" w14:textId="2B9973A6" w:rsidR="007F0C86" w:rsidRPr="006F45FA" w:rsidRDefault="007F0C86" w:rsidP="0056632D">
            <w:pPr>
              <w:jc w:val="center"/>
              <w:rPr>
                <w:rFonts w:ascii="Arial" w:eastAsia="等线" w:hAnsi="Arial" w:cs="Arial"/>
                <w:sz w:val="19"/>
                <w:szCs w:val="19"/>
              </w:rPr>
            </w:pPr>
            <w:r w:rsidRPr="006F45FA">
              <w:rPr>
                <w:rFonts w:ascii="Arial" w:hAnsi="Arial" w:cs="Arial"/>
                <w:sz w:val="19"/>
                <w:szCs w:val="19"/>
              </w:rPr>
              <w:t>Experimental</w:t>
            </w:r>
          </w:p>
        </w:tc>
        <w:tc>
          <w:tcPr>
            <w:tcW w:w="700" w:type="dxa"/>
          </w:tcPr>
          <w:p w14:paraId="3BDCDA79" w14:textId="18BA844A" w:rsidR="007F0C86" w:rsidRPr="006F45FA" w:rsidRDefault="00500B85" w:rsidP="0056632D">
            <w:pPr>
              <w:jc w:val="center"/>
              <w:rPr>
                <w:rFonts w:ascii="Arial" w:eastAsia="等线" w:hAnsi="Arial" w:cs="Arial"/>
                <w:sz w:val="19"/>
                <w:szCs w:val="19"/>
              </w:rPr>
            </w:pPr>
            <w:r w:rsidRPr="006F45FA">
              <w:rPr>
                <w:rFonts w:ascii="Arial" w:hAnsi="Arial" w:cs="Arial"/>
                <w:sz w:val="19"/>
                <w:szCs w:val="19"/>
              </w:rPr>
              <w:t>DFT</w:t>
            </w:r>
          </w:p>
        </w:tc>
      </w:tr>
      <w:tr w:rsidR="00B768A8" w:rsidRPr="00DB0635" w14:paraId="2869141A" w14:textId="5AEA5C79" w:rsidTr="00500B85">
        <w:trPr>
          <w:trHeight w:val="381"/>
        </w:trPr>
        <w:tc>
          <w:tcPr>
            <w:tcW w:w="1062" w:type="dxa"/>
            <w:vMerge w:val="restart"/>
          </w:tcPr>
          <w:p w14:paraId="74E4C5B5" w14:textId="2D089418" w:rsidR="007F0C86" w:rsidRPr="006F45FA" w:rsidRDefault="007F0C86" w:rsidP="00E105C6">
            <w:pPr>
              <w:widowControl/>
              <w:jc w:val="center"/>
              <w:rPr>
                <w:rFonts w:ascii="Arial" w:eastAsia="宋体" w:hAnsi="Arial" w:cs="Arial"/>
                <w:kern w:val="0"/>
                <w:sz w:val="19"/>
                <w:szCs w:val="19"/>
              </w:rPr>
            </w:pPr>
            <w:r w:rsidRPr="006F45FA">
              <w:rPr>
                <w:rFonts w:ascii="Arial" w:eastAsia="宋体" w:hAnsi="Arial" w:cs="Arial"/>
                <w:color w:val="000000"/>
                <w:kern w:val="0"/>
                <w:sz w:val="19"/>
                <w:szCs w:val="19"/>
              </w:rPr>
              <w:t>ν</w:t>
            </w:r>
            <w:r w:rsidRPr="006F45FA">
              <w:rPr>
                <w:rFonts w:ascii="Arial" w:eastAsia="宋体" w:hAnsi="Arial" w:cs="Arial"/>
                <w:color w:val="000000"/>
                <w:kern w:val="0"/>
                <w:sz w:val="19"/>
                <w:szCs w:val="19"/>
                <w:vertAlign w:val="subscript"/>
              </w:rPr>
              <w:t>as</w:t>
            </w:r>
            <w:r w:rsidRPr="006F45FA">
              <w:rPr>
                <w:rFonts w:ascii="Arial" w:eastAsia="宋体" w:hAnsi="Arial" w:cs="Arial"/>
                <w:color w:val="000000"/>
                <w:kern w:val="0"/>
                <w:sz w:val="19"/>
                <w:szCs w:val="19"/>
              </w:rPr>
              <w:t xml:space="preserve"> (C=O) </w:t>
            </w:r>
            <w:bookmarkStart w:id="7" w:name="OLE_LINK1"/>
            <w:bookmarkStart w:id="8" w:name="OLE_LINK2"/>
            <w:r w:rsidRPr="006F45FA">
              <w:rPr>
                <w:rFonts w:ascii="Arial" w:eastAsia="宋体" w:hAnsi="Arial" w:cs="Arial"/>
                <w:color w:val="000000"/>
                <w:kern w:val="0"/>
                <w:sz w:val="19"/>
                <w:szCs w:val="19"/>
              </w:rPr>
              <w:t>of adsorbed CO</w:t>
            </w:r>
            <w:r w:rsidRPr="006F45FA">
              <w:rPr>
                <w:rFonts w:ascii="Arial" w:eastAsia="宋体" w:hAnsi="Arial" w:cs="Arial"/>
                <w:color w:val="000000"/>
                <w:kern w:val="0"/>
                <w:sz w:val="19"/>
                <w:szCs w:val="19"/>
                <w:vertAlign w:val="subscript"/>
              </w:rPr>
              <w:t>2</w:t>
            </w:r>
            <w:r w:rsidRPr="006F45FA">
              <w:rPr>
                <w:rFonts w:ascii="Arial" w:eastAsia="宋体" w:hAnsi="Arial" w:cs="Arial"/>
                <w:color w:val="000000"/>
                <w:kern w:val="0"/>
                <w:sz w:val="19"/>
                <w:szCs w:val="19"/>
              </w:rPr>
              <w:t xml:space="preserve"> with carbon on Cu</w:t>
            </w:r>
            <w:bookmarkEnd w:id="7"/>
            <w:bookmarkEnd w:id="8"/>
          </w:p>
        </w:tc>
        <w:tc>
          <w:tcPr>
            <w:tcW w:w="1500" w:type="dxa"/>
            <w:vMerge w:val="restart"/>
          </w:tcPr>
          <w:p w14:paraId="0781A9B1" w14:textId="124EF7E6" w:rsidR="007F0C86" w:rsidRPr="006F45FA" w:rsidRDefault="007F0C86" w:rsidP="0056632D">
            <w:pPr>
              <w:jc w:val="center"/>
              <w:rPr>
                <w:rFonts w:ascii="Arial" w:hAnsi="Arial" w:cs="Arial"/>
                <w:sz w:val="19"/>
                <w:szCs w:val="19"/>
              </w:rPr>
            </w:pPr>
            <w:r w:rsidRPr="006F45FA">
              <w:rPr>
                <w:rFonts w:ascii="Arial" w:hAnsi="Arial" w:cs="Arial"/>
                <w:sz w:val="19"/>
                <w:szCs w:val="19"/>
              </w:rPr>
              <w:t>1456-1462</w:t>
            </w:r>
          </w:p>
        </w:tc>
        <w:tc>
          <w:tcPr>
            <w:tcW w:w="2111" w:type="dxa"/>
            <w:vMerge w:val="restart"/>
          </w:tcPr>
          <w:p w14:paraId="1457A560" w14:textId="465A5A90" w:rsidR="007F0C86" w:rsidRPr="006F45FA" w:rsidRDefault="007F0C86" w:rsidP="0056632D">
            <w:pPr>
              <w:jc w:val="center"/>
              <w:rPr>
                <w:rFonts w:ascii="Arial" w:hAnsi="Arial" w:cs="Arial"/>
                <w:sz w:val="19"/>
                <w:szCs w:val="19"/>
              </w:rPr>
            </w:pPr>
            <w:r w:rsidRPr="006F45FA">
              <w:rPr>
                <w:rFonts w:ascii="Arial" w:hAnsi="Arial" w:cs="Arial"/>
                <w:sz w:val="19"/>
                <w:szCs w:val="19"/>
              </w:rPr>
              <w:t>145</w:t>
            </w:r>
            <w:r w:rsidR="00D936A2">
              <w:rPr>
                <w:rFonts w:ascii="Arial" w:hAnsi="Arial" w:cs="Arial"/>
                <w:sz w:val="19"/>
                <w:szCs w:val="19"/>
              </w:rPr>
              <w:t>8</w:t>
            </w:r>
            <w:r w:rsidRPr="006F45FA">
              <w:rPr>
                <w:rFonts w:ascii="Arial" w:hAnsi="Arial" w:cs="Arial"/>
                <w:sz w:val="19"/>
                <w:szCs w:val="19"/>
              </w:rPr>
              <w:t xml:space="preserve"> </w:t>
            </w:r>
          </w:p>
          <w:p w14:paraId="40868880" w14:textId="60671F1E" w:rsidR="007F0C86" w:rsidRPr="006F45FA" w:rsidRDefault="007F0C86" w:rsidP="008B1ED6">
            <w:pPr>
              <w:jc w:val="center"/>
              <w:rPr>
                <w:rFonts w:ascii="Arial" w:hAnsi="Arial" w:cs="Arial"/>
                <w:sz w:val="19"/>
                <w:szCs w:val="19"/>
              </w:rPr>
            </w:pPr>
            <w:r w:rsidRPr="006F45FA">
              <w:rPr>
                <w:rFonts w:ascii="Arial" w:hAnsi="Arial" w:cs="Arial"/>
                <w:noProof/>
                <w:sz w:val="19"/>
                <w:szCs w:val="19"/>
              </w:rPr>
              <w:drawing>
                <wp:inline distT="0" distB="0" distL="0" distR="0" wp14:anchorId="75E0BEE1" wp14:editId="699CC823">
                  <wp:extent cx="1246909" cy="1044474"/>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理论计算吸附态CO2.jpg"/>
                          <pic:cNvPicPr/>
                        </pic:nvPicPr>
                        <pic:blipFill rotWithShape="1">
                          <a:blip r:embed="rId31" cstate="print">
                            <a:extLst>
                              <a:ext uri="{28A0092B-C50C-407E-A947-70E740481C1C}">
                                <a14:useLocalDpi xmlns:a14="http://schemas.microsoft.com/office/drawing/2010/main" val="0"/>
                              </a:ext>
                            </a:extLst>
                          </a:blip>
                          <a:srcRect l="7315" t="21133" r="55484" b="32122"/>
                          <a:stretch/>
                        </pic:blipFill>
                        <pic:spPr bwMode="auto">
                          <a:xfrm>
                            <a:off x="0" y="0"/>
                            <a:ext cx="1268486" cy="1062548"/>
                          </a:xfrm>
                          <a:prstGeom prst="rect">
                            <a:avLst/>
                          </a:prstGeom>
                          <a:ln>
                            <a:noFill/>
                          </a:ln>
                          <a:extLst>
                            <a:ext uri="{53640926-AAD7-44D8-BBD7-CCE9431645EC}">
                              <a14:shadowObscured xmlns:a14="http://schemas.microsoft.com/office/drawing/2010/main"/>
                            </a:ext>
                          </a:extLst>
                        </pic:spPr>
                      </pic:pic>
                    </a:graphicData>
                  </a:graphic>
                </wp:inline>
              </w:drawing>
            </w:r>
          </w:p>
        </w:tc>
        <w:tc>
          <w:tcPr>
            <w:tcW w:w="1608" w:type="dxa"/>
            <w:vMerge w:val="restart"/>
          </w:tcPr>
          <w:p w14:paraId="042F5F56" w14:textId="13739F61" w:rsidR="007F0C86" w:rsidRPr="006F45FA" w:rsidRDefault="00500B85" w:rsidP="0056632D">
            <w:pPr>
              <w:jc w:val="center"/>
              <w:rPr>
                <w:rFonts w:ascii="Arial" w:hAnsi="Arial" w:cs="Arial"/>
                <w:sz w:val="19"/>
                <w:szCs w:val="19"/>
              </w:rPr>
            </w:pPr>
            <w:r w:rsidRPr="006F45FA">
              <w:rPr>
                <w:rFonts w:ascii="Arial" w:hAnsi="Arial" w:cs="Arial"/>
                <w:sz w:val="19"/>
                <w:szCs w:val="19"/>
              </w:rPr>
              <w:t>1439</w:t>
            </w:r>
          </w:p>
        </w:tc>
        <w:tc>
          <w:tcPr>
            <w:tcW w:w="2015" w:type="dxa"/>
            <w:gridSpan w:val="3"/>
          </w:tcPr>
          <w:p w14:paraId="6BEA8205" w14:textId="7F55167F" w:rsidR="007F0C86" w:rsidRPr="006F45FA" w:rsidRDefault="007F0C86" w:rsidP="0056632D">
            <w:pPr>
              <w:jc w:val="center"/>
              <w:rPr>
                <w:rFonts w:ascii="Arial" w:hAnsi="Arial" w:cs="Arial"/>
                <w:sz w:val="19"/>
                <w:szCs w:val="19"/>
              </w:rPr>
            </w:pPr>
            <w:r w:rsidRPr="006F45FA">
              <w:rPr>
                <w:rFonts w:ascii="Arial" w:hAnsi="Arial" w:cs="Arial"/>
                <w:sz w:val="19"/>
                <w:szCs w:val="19"/>
                <w:vertAlign w:val="superscript"/>
              </w:rPr>
              <w:t>13</w:t>
            </w:r>
            <w:r w:rsidRPr="006F45FA">
              <w:rPr>
                <w:rFonts w:ascii="Arial" w:hAnsi="Arial" w:cs="Arial"/>
                <w:sz w:val="19"/>
                <w:szCs w:val="19"/>
              </w:rPr>
              <w:t>C</w:t>
            </w:r>
            <w:r w:rsidR="00500B85" w:rsidRPr="006F45FA">
              <w:rPr>
                <w:rFonts w:ascii="Arial" w:hAnsi="Arial" w:cs="Arial"/>
                <w:sz w:val="19"/>
                <w:szCs w:val="19"/>
              </w:rPr>
              <w:t>-O</w:t>
            </w:r>
          </w:p>
        </w:tc>
      </w:tr>
      <w:tr w:rsidR="00762F3B" w:rsidRPr="00DB0635" w14:paraId="5382CED7" w14:textId="77777777" w:rsidTr="00500B85">
        <w:trPr>
          <w:trHeight w:val="487"/>
        </w:trPr>
        <w:tc>
          <w:tcPr>
            <w:tcW w:w="1062" w:type="dxa"/>
            <w:vMerge/>
          </w:tcPr>
          <w:p w14:paraId="292206E3" w14:textId="77777777" w:rsidR="002E7A0B" w:rsidRPr="006F45FA" w:rsidRDefault="002E7A0B" w:rsidP="0056632D">
            <w:pPr>
              <w:widowControl/>
              <w:jc w:val="left"/>
              <w:rPr>
                <w:rFonts w:ascii="Arial" w:eastAsia="宋体" w:hAnsi="Arial" w:cs="Arial"/>
                <w:color w:val="000000"/>
                <w:kern w:val="0"/>
                <w:sz w:val="19"/>
                <w:szCs w:val="19"/>
              </w:rPr>
            </w:pPr>
          </w:p>
        </w:tc>
        <w:tc>
          <w:tcPr>
            <w:tcW w:w="1500" w:type="dxa"/>
            <w:vMerge/>
          </w:tcPr>
          <w:p w14:paraId="196EE8DE" w14:textId="77777777" w:rsidR="002E7A0B" w:rsidRPr="006F45FA" w:rsidRDefault="002E7A0B" w:rsidP="0056632D">
            <w:pPr>
              <w:jc w:val="center"/>
              <w:rPr>
                <w:rFonts w:ascii="Arial" w:hAnsi="Arial" w:cs="Arial"/>
                <w:sz w:val="19"/>
                <w:szCs w:val="19"/>
              </w:rPr>
            </w:pPr>
          </w:p>
        </w:tc>
        <w:tc>
          <w:tcPr>
            <w:tcW w:w="2111" w:type="dxa"/>
            <w:vMerge/>
          </w:tcPr>
          <w:p w14:paraId="4EE83B2E" w14:textId="77777777" w:rsidR="002E7A0B" w:rsidRPr="006F45FA" w:rsidRDefault="002E7A0B" w:rsidP="0056632D">
            <w:pPr>
              <w:jc w:val="center"/>
              <w:rPr>
                <w:rFonts w:ascii="Arial" w:hAnsi="Arial" w:cs="Arial"/>
                <w:sz w:val="19"/>
                <w:szCs w:val="19"/>
              </w:rPr>
            </w:pPr>
          </w:p>
        </w:tc>
        <w:tc>
          <w:tcPr>
            <w:tcW w:w="1608" w:type="dxa"/>
            <w:vMerge/>
          </w:tcPr>
          <w:p w14:paraId="3E3325D5" w14:textId="77777777" w:rsidR="002E7A0B" w:rsidRPr="006F45FA" w:rsidRDefault="002E7A0B" w:rsidP="0056632D">
            <w:pPr>
              <w:jc w:val="center"/>
              <w:rPr>
                <w:rFonts w:ascii="Arial" w:hAnsi="Arial" w:cs="Arial"/>
                <w:sz w:val="19"/>
                <w:szCs w:val="19"/>
              </w:rPr>
            </w:pPr>
          </w:p>
        </w:tc>
        <w:tc>
          <w:tcPr>
            <w:tcW w:w="1315" w:type="dxa"/>
            <w:gridSpan w:val="2"/>
          </w:tcPr>
          <w:p w14:paraId="2A9A5C4A" w14:textId="1FE53C7F" w:rsidR="002E7A0B" w:rsidRPr="006F45FA" w:rsidRDefault="00B547BF" w:rsidP="0056632D">
            <w:pPr>
              <w:jc w:val="center"/>
              <w:rPr>
                <w:rFonts w:ascii="Arial" w:hAnsi="Arial" w:cs="Arial"/>
                <w:sz w:val="19"/>
                <w:szCs w:val="19"/>
              </w:rPr>
            </w:pPr>
            <w:r w:rsidRPr="006F45FA">
              <w:rPr>
                <w:rFonts w:ascii="Arial" w:hAnsi="Arial" w:cs="Arial"/>
                <w:sz w:val="19"/>
                <w:szCs w:val="19"/>
              </w:rPr>
              <w:t>1410</w:t>
            </w:r>
          </w:p>
        </w:tc>
        <w:tc>
          <w:tcPr>
            <w:tcW w:w="700" w:type="dxa"/>
          </w:tcPr>
          <w:p w14:paraId="4B3F3937" w14:textId="6A2522E0" w:rsidR="002E7A0B" w:rsidRPr="006F45FA" w:rsidRDefault="00500B85" w:rsidP="0056632D">
            <w:pPr>
              <w:jc w:val="center"/>
              <w:rPr>
                <w:rFonts w:ascii="Arial" w:hAnsi="Arial" w:cs="Arial"/>
                <w:sz w:val="19"/>
                <w:szCs w:val="19"/>
              </w:rPr>
            </w:pPr>
            <w:r w:rsidRPr="006F45FA">
              <w:rPr>
                <w:rFonts w:ascii="Arial" w:hAnsi="Arial" w:cs="Arial"/>
                <w:sz w:val="19"/>
                <w:szCs w:val="19"/>
              </w:rPr>
              <w:t>1400</w:t>
            </w:r>
          </w:p>
        </w:tc>
      </w:tr>
      <w:tr w:rsidR="00B768A8" w:rsidRPr="00DB0635" w14:paraId="564DECEC" w14:textId="77777777" w:rsidTr="00500B85">
        <w:trPr>
          <w:trHeight w:val="425"/>
        </w:trPr>
        <w:tc>
          <w:tcPr>
            <w:tcW w:w="1062" w:type="dxa"/>
            <w:vMerge/>
          </w:tcPr>
          <w:p w14:paraId="5C460278" w14:textId="77777777" w:rsidR="007F0C86" w:rsidRPr="006F45FA" w:rsidRDefault="007F0C86" w:rsidP="0056632D">
            <w:pPr>
              <w:widowControl/>
              <w:jc w:val="left"/>
              <w:rPr>
                <w:rFonts w:ascii="Arial" w:eastAsia="宋体" w:hAnsi="Arial" w:cs="Arial"/>
                <w:color w:val="000000"/>
                <w:kern w:val="0"/>
                <w:sz w:val="19"/>
                <w:szCs w:val="19"/>
              </w:rPr>
            </w:pPr>
          </w:p>
        </w:tc>
        <w:tc>
          <w:tcPr>
            <w:tcW w:w="1500" w:type="dxa"/>
            <w:vMerge/>
          </w:tcPr>
          <w:p w14:paraId="04D992CF" w14:textId="77777777" w:rsidR="007F0C86" w:rsidRPr="006F45FA" w:rsidRDefault="007F0C86" w:rsidP="0056632D">
            <w:pPr>
              <w:jc w:val="center"/>
              <w:rPr>
                <w:rFonts w:ascii="Arial" w:hAnsi="Arial" w:cs="Arial"/>
                <w:sz w:val="19"/>
                <w:szCs w:val="19"/>
              </w:rPr>
            </w:pPr>
          </w:p>
        </w:tc>
        <w:tc>
          <w:tcPr>
            <w:tcW w:w="2111" w:type="dxa"/>
            <w:vMerge/>
          </w:tcPr>
          <w:p w14:paraId="29E1C12E" w14:textId="77777777" w:rsidR="007F0C86" w:rsidRPr="006F45FA" w:rsidRDefault="007F0C86" w:rsidP="0056632D">
            <w:pPr>
              <w:jc w:val="center"/>
              <w:rPr>
                <w:rFonts w:ascii="Arial" w:hAnsi="Arial" w:cs="Arial"/>
                <w:sz w:val="19"/>
                <w:szCs w:val="19"/>
              </w:rPr>
            </w:pPr>
          </w:p>
        </w:tc>
        <w:tc>
          <w:tcPr>
            <w:tcW w:w="1608" w:type="dxa"/>
            <w:vMerge/>
          </w:tcPr>
          <w:p w14:paraId="54BCBB1B" w14:textId="77777777" w:rsidR="007F0C86" w:rsidRPr="006F45FA" w:rsidRDefault="007F0C86" w:rsidP="0056632D">
            <w:pPr>
              <w:jc w:val="center"/>
              <w:rPr>
                <w:rFonts w:ascii="Arial" w:hAnsi="Arial" w:cs="Arial"/>
                <w:sz w:val="19"/>
                <w:szCs w:val="19"/>
              </w:rPr>
            </w:pPr>
          </w:p>
        </w:tc>
        <w:tc>
          <w:tcPr>
            <w:tcW w:w="2015" w:type="dxa"/>
            <w:gridSpan w:val="3"/>
          </w:tcPr>
          <w:p w14:paraId="6762D9E4" w14:textId="6DC214DD" w:rsidR="007F0C86" w:rsidRPr="006F45FA" w:rsidRDefault="00500B85" w:rsidP="0056632D">
            <w:pPr>
              <w:jc w:val="center"/>
              <w:rPr>
                <w:rFonts w:ascii="Arial" w:hAnsi="Arial" w:cs="Arial"/>
                <w:sz w:val="19"/>
                <w:szCs w:val="19"/>
              </w:rPr>
            </w:pPr>
            <w:r w:rsidRPr="006F45FA">
              <w:rPr>
                <w:rFonts w:ascii="Arial" w:hAnsi="Arial" w:cs="Arial"/>
                <w:sz w:val="19"/>
                <w:szCs w:val="19"/>
              </w:rPr>
              <w:t>C-</w:t>
            </w:r>
            <w:r w:rsidR="007F0C86" w:rsidRPr="006F45FA">
              <w:rPr>
                <w:rFonts w:ascii="Arial" w:hAnsi="Arial" w:cs="Arial"/>
                <w:sz w:val="19"/>
                <w:szCs w:val="19"/>
                <w:vertAlign w:val="superscript"/>
              </w:rPr>
              <w:t>18</w:t>
            </w:r>
            <w:r w:rsidR="007F0C86" w:rsidRPr="006F45FA">
              <w:rPr>
                <w:rFonts w:ascii="Arial" w:hAnsi="Arial" w:cs="Arial"/>
                <w:sz w:val="19"/>
                <w:szCs w:val="19"/>
              </w:rPr>
              <w:t>O</w:t>
            </w:r>
          </w:p>
        </w:tc>
      </w:tr>
      <w:tr w:rsidR="00762F3B" w:rsidRPr="00DB0635" w14:paraId="43F421A4" w14:textId="77777777" w:rsidTr="00500B85">
        <w:trPr>
          <w:trHeight w:val="297"/>
        </w:trPr>
        <w:tc>
          <w:tcPr>
            <w:tcW w:w="1062" w:type="dxa"/>
            <w:vMerge/>
          </w:tcPr>
          <w:p w14:paraId="0687058F" w14:textId="77777777" w:rsidR="002E7A0B" w:rsidRPr="006F45FA" w:rsidRDefault="002E7A0B" w:rsidP="0056632D">
            <w:pPr>
              <w:widowControl/>
              <w:jc w:val="left"/>
              <w:rPr>
                <w:rFonts w:ascii="Arial" w:eastAsia="宋体" w:hAnsi="Arial" w:cs="Arial"/>
                <w:color w:val="000000"/>
                <w:kern w:val="0"/>
                <w:sz w:val="19"/>
                <w:szCs w:val="19"/>
              </w:rPr>
            </w:pPr>
          </w:p>
        </w:tc>
        <w:tc>
          <w:tcPr>
            <w:tcW w:w="1500" w:type="dxa"/>
            <w:vMerge/>
          </w:tcPr>
          <w:p w14:paraId="04ED010A" w14:textId="77777777" w:rsidR="002E7A0B" w:rsidRPr="006F45FA" w:rsidRDefault="002E7A0B" w:rsidP="0056632D">
            <w:pPr>
              <w:jc w:val="center"/>
              <w:rPr>
                <w:rFonts w:ascii="Arial" w:hAnsi="Arial" w:cs="Arial"/>
                <w:sz w:val="19"/>
                <w:szCs w:val="19"/>
              </w:rPr>
            </w:pPr>
          </w:p>
        </w:tc>
        <w:tc>
          <w:tcPr>
            <w:tcW w:w="2111" w:type="dxa"/>
            <w:vMerge/>
          </w:tcPr>
          <w:p w14:paraId="134D980E" w14:textId="77777777" w:rsidR="002E7A0B" w:rsidRPr="006F45FA" w:rsidRDefault="002E7A0B" w:rsidP="0056632D">
            <w:pPr>
              <w:jc w:val="center"/>
              <w:rPr>
                <w:rFonts w:ascii="Arial" w:hAnsi="Arial" w:cs="Arial"/>
                <w:sz w:val="19"/>
                <w:szCs w:val="19"/>
              </w:rPr>
            </w:pPr>
          </w:p>
        </w:tc>
        <w:tc>
          <w:tcPr>
            <w:tcW w:w="1608" w:type="dxa"/>
            <w:vMerge/>
          </w:tcPr>
          <w:p w14:paraId="22CF0623" w14:textId="77777777" w:rsidR="002E7A0B" w:rsidRPr="006F45FA" w:rsidRDefault="002E7A0B" w:rsidP="0056632D">
            <w:pPr>
              <w:jc w:val="center"/>
              <w:rPr>
                <w:rFonts w:ascii="Arial" w:hAnsi="Arial" w:cs="Arial"/>
                <w:sz w:val="19"/>
                <w:szCs w:val="19"/>
              </w:rPr>
            </w:pPr>
          </w:p>
        </w:tc>
        <w:tc>
          <w:tcPr>
            <w:tcW w:w="1315" w:type="dxa"/>
            <w:gridSpan w:val="2"/>
          </w:tcPr>
          <w:p w14:paraId="1E716281" w14:textId="3927116E" w:rsidR="002E7A0B" w:rsidRPr="006F45FA" w:rsidRDefault="00B547BF" w:rsidP="0056632D">
            <w:pPr>
              <w:jc w:val="center"/>
              <w:rPr>
                <w:rFonts w:ascii="Arial" w:hAnsi="Arial" w:cs="Arial"/>
                <w:sz w:val="19"/>
                <w:szCs w:val="19"/>
              </w:rPr>
            </w:pPr>
            <w:r w:rsidRPr="006F45FA">
              <w:rPr>
                <w:rFonts w:ascii="Arial" w:hAnsi="Arial" w:cs="Arial"/>
                <w:sz w:val="19"/>
                <w:szCs w:val="19"/>
              </w:rPr>
              <w:t>1436</w:t>
            </w:r>
          </w:p>
        </w:tc>
        <w:tc>
          <w:tcPr>
            <w:tcW w:w="700" w:type="dxa"/>
          </w:tcPr>
          <w:p w14:paraId="7B2B3744" w14:textId="37F54CE6" w:rsidR="002E7A0B" w:rsidRPr="006F45FA" w:rsidRDefault="00B547BF" w:rsidP="0056632D">
            <w:pPr>
              <w:jc w:val="center"/>
              <w:rPr>
                <w:rFonts w:ascii="Arial" w:hAnsi="Arial" w:cs="Arial"/>
                <w:sz w:val="19"/>
                <w:szCs w:val="19"/>
              </w:rPr>
            </w:pPr>
            <w:r w:rsidRPr="006F45FA">
              <w:rPr>
                <w:rFonts w:ascii="Arial" w:hAnsi="Arial" w:cs="Arial"/>
                <w:sz w:val="19"/>
                <w:szCs w:val="19"/>
              </w:rPr>
              <w:t>1413</w:t>
            </w:r>
          </w:p>
        </w:tc>
      </w:tr>
      <w:tr w:rsidR="003F7A8F" w:rsidRPr="00DB0635" w14:paraId="6FE7686A" w14:textId="3252498E" w:rsidTr="00500B85">
        <w:trPr>
          <w:trHeight w:val="367"/>
        </w:trPr>
        <w:tc>
          <w:tcPr>
            <w:tcW w:w="1062" w:type="dxa"/>
            <w:vMerge w:val="restart"/>
          </w:tcPr>
          <w:p w14:paraId="6234E337" w14:textId="12720537" w:rsidR="003F7A8F" w:rsidRPr="006F45FA" w:rsidRDefault="003F7A8F" w:rsidP="0056632D">
            <w:pPr>
              <w:jc w:val="center"/>
              <w:rPr>
                <w:rFonts w:ascii="Arial" w:hAnsi="Arial" w:cs="Arial"/>
                <w:sz w:val="19"/>
                <w:szCs w:val="19"/>
              </w:rPr>
            </w:pPr>
            <w:r w:rsidRPr="006F45FA">
              <w:rPr>
                <w:rFonts w:ascii="Arial" w:eastAsia="宋体" w:hAnsi="Arial" w:cs="Arial"/>
                <w:color w:val="000000"/>
                <w:kern w:val="0"/>
                <w:sz w:val="19"/>
                <w:szCs w:val="19"/>
              </w:rPr>
              <w:t>ν</w:t>
            </w:r>
            <w:r w:rsidRPr="006F45FA">
              <w:rPr>
                <w:rFonts w:ascii="Arial" w:eastAsia="宋体" w:hAnsi="Arial" w:cs="Arial"/>
                <w:color w:val="000000"/>
                <w:kern w:val="0"/>
                <w:sz w:val="19"/>
                <w:szCs w:val="19"/>
                <w:vertAlign w:val="subscript"/>
              </w:rPr>
              <w:t>as</w:t>
            </w:r>
            <w:r w:rsidRPr="006F45FA">
              <w:rPr>
                <w:rFonts w:ascii="Arial" w:hAnsi="Arial" w:cs="Arial"/>
                <w:sz w:val="19"/>
                <w:szCs w:val="19"/>
              </w:rPr>
              <w:t>(C=O)</w:t>
            </w:r>
            <w:r w:rsidRPr="006F45FA">
              <w:rPr>
                <w:rFonts w:ascii="Arial" w:eastAsia="宋体" w:hAnsi="Arial" w:cs="Arial"/>
                <w:color w:val="000000"/>
                <w:kern w:val="0"/>
                <w:sz w:val="19"/>
                <w:szCs w:val="19"/>
              </w:rPr>
              <w:t xml:space="preserve"> of adsorbed CO</w:t>
            </w:r>
            <w:r w:rsidRPr="006F45FA">
              <w:rPr>
                <w:rFonts w:ascii="Arial" w:eastAsia="宋体" w:hAnsi="Arial" w:cs="Arial"/>
                <w:color w:val="000000"/>
                <w:kern w:val="0"/>
                <w:sz w:val="19"/>
                <w:szCs w:val="19"/>
                <w:vertAlign w:val="subscript"/>
              </w:rPr>
              <w:t>2</w:t>
            </w:r>
            <w:r w:rsidRPr="006F45FA">
              <w:rPr>
                <w:rFonts w:ascii="Arial" w:eastAsia="宋体" w:hAnsi="Arial" w:cs="Arial"/>
                <w:color w:val="000000"/>
                <w:kern w:val="0"/>
                <w:sz w:val="19"/>
                <w:szCs w:val="19"/>
              </w:rPr>
              <w:t xml:space="preserve"> with carbon and oxygen on Cu </w:t>
            </w:r>
          </w:p>
        </w:tc>
        <w:tc>
          <w:tcPr>
            <w:tcW w:w="1500" w:type="dxa"/>
            <w:vMerge w:val="restart"/>
          </w:tcPr>
          <w:p w14:paraId="21FD908C" w14:textId="1427ED6A" w:rsidR="003F7A8F" w:rsidRPr="006F45FA" w:rsidRDefault="003F7A8F" w:rsidP="0056632D">
            <w:pPr>
              <w:jc w:val="center"/>
              <w:rPr>
                <w:rFonts w:ascii="Arial" w:hAnsi="Arial" w:cs="Arial"/>
                <w:sz w:val="19"/>
                <w:szCs w:val="19"/>
              </w:rPr>
            </w:pPr>
            <w:r w:rsidRPr="006F45FA">
              <w:rPr>
                <w:rFonts w:ascii="Arial" w:hAnsi="Arial" w:cs="Arial"/>
                <w:sz w:val="19"/>
                <w:szCs w:val="19"/>
              </w:rPr>
              <w:t>1530-1543</w:t>
            </w:r>
          </w:p>
        </w:tc>
        <w:tc>
          <w:tcPr>
            <w:tcW w:w="2111" w:type="dxa"/>
            <w:vMerge w:val="restart"/>
          </w:tcPr>
          <w:p w14:paraId="179EFCFD" w14:textId="47E16C2F" w:rsidR="003F7A8F" w:rsidRPr="006F45FA" w:rsidRDefault="003F7A8F" w:rsidP="0056632D">
            <w:pPr>
              <w:jc w:val="center"/>
              <w:rPr>
                <w:rFonts w:ascii="Arial" w:hAnsi="Arial" w:cs="Arial"/>
                <w:sz w:val="19"/>
                <w:szCs w:val="19"/>
              </w:rPr>
            </w:pPr>
            <w:r w:rsidRPr="006F45FA">
              <w:rPr>
                <w:rFonts w:ascii="Arial" w:hAnsi="Arial" w:cs="Arial"/>
                <w:sz w:val="19"/>
                <w:szCs w:val="19"/>
              </w:rPr>
              <w:t>15</w:t>
            </w:r>
            <w:r w:rsidR="008F50FA">
              <w:rPr>
                <w:rFonts w:ascii="Arial" w:hAnsi="Arial" w:cs="Arial"/>
                <w:sz w:val="19"/>
                <w:szCs w:val="19"/>
              </w:rPr>
              <w:t>19</w:t>
            </w:r>
          </w:p>
          <w:p w14:paraId="72A64A5D" w14:textId="356B138C" w:rsidR="003F7A8F" w:rsidRPr="006F45FA" w:rsidRDefault="003F7A8F" w:rsidP="003F7A8F">
            <w:pPr>
              <w:jc w:val="center"/>
              <w:rPr>
                <w:rFonts w:ascii="Arial" w:hAnsi="Arial" w:cs="Arial"/>
                <w:sz w:val="19"/>
                <w:szCs w:val="19"/>
              </w:rPr>
            </w:pPr>
            <w:r w:rsidRPr="006F45FA">
              <w:rPr>
                <w:rFonts w:ascii="Arial" w:hAnsi="Arial" w:cs="Arial"/>
                <w:noProof/>
                <w:sz w:val="19"/>
                <w:szCs w:val="19"/>
              </w:rPr>
              <w:drawing>
                <wp:inline distT="0" distB="0" distL="0" distR="0" wp14:anchorId="12AE19F8" wp14:editId="0C69E909">
                  <wp:extent cx="1276598" cy="1139664"/>
                  <wp:effectExtent l="0" t="0" r="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理论计算吸附态CO2.jpg"/>
                          <pic:cNvPicPr/>
                        </pic:nvPicPr>
                        <pic:blipFill rotWithShape="1">
                          <a:blip r:embed="rId32" cstate="print">
                            <a:extLst>
                              <a:ext uri="{28A0092B-C50C-407E-A947-70E740481C1C}">
                                <a14:useLocalDpi xmlns:a14="http://schemas.microsoft.com/office/drawing/2010/main" val="0"/>
                              </a:ext>
                            </a:extLst>
                          </a:blip>
                          <a:srcRect l="49752" t="21404" r="14935" b="31306"/>
                          <a:stretch/>
                        </pic:blipFill>
                        <pic:spPr bwMode="auto">
                          <a:xfrm>
                            <a:off x="0" y="0"/>
                            <a:ext cx="1309165" cy="1168738"/>
                          </a:xfrm>
                          <a:prstGeom prst="rect">
                            <a:avLst/>
                          </a:prstGeom>
                          <a:ln>
                            <a:noFill/>
                          </a:ln>
                          <a:extLst>
                            <a:ext uri="{53640926-AAD7-44D8-BBD7-CCE9431645EC}">
                              <a14:shadowObscured xmlns:a14="http://schemas.microsoft.com/office/drawing/2010/main"/>
                            </a:ext>
                          </a:extLst>
                        </pic:spPr>
                      </pic:pic>
                    </a:graphicData>
                  </a:graphic>
                </wp:inline>
              </w:drawing>
            </w:r>
          </w:p>
        </w:tc>
        <w:tc>
          <w:tcPr>
            <w:tcW w:w="1608" w:type="dxa"/>
            <w:vMerge w:val="restart"/>
          </w:tcPr>
          <w:p w14:paraId="707FBFA1" w14:textId="18A859B7" w:rsidR="003F7A8F" w:rsidRPr="006F45FA" w:rsidRDefault="003F7A8F" w:rsidP="0056632D">
            <w:pPr>
              <w:jc w:val="center"/>
              <w:rPr>
                <w:rFonts w:ascii="Arial" w:hAnsi="Arial" w:cs="Arial"/>
                <w:sz w:val="19"/>
                <w:szCs w:val="19"/>
              </w:rPr>
            </w:pPr>
            <w:r w:rsidRPr="006F45FA">
              <w:rPr>
                <w:rFonts w:ascii="Arial" w:hAnsi="Arial" w:cs="Arial"/>
                <w:sz w:val="19"/>
                <w:szCs w:val="19"/>
              </w:rPr>
              <w:t>156</w:t>
            </w:r>
            <w:r w:rsidR="00500B85" w:rsidRPr="006F45FA">
              <w:rPr>
                <w:rFonts w:ascii="Arial" w:hAnsi="Arial" w:cs="Arial"/>
                <w:sz w:val="19"/>
                <w:szCs w:val="19"/>
              </w:rPr>
              <w:t>1</w:t>
            </w:r>
          </w:p>
        </w:tc>
        <w:tc>
          <w:tcPr>
            <w:tcW w:w="2015" w:type="dxa"/>
            <w:gridSpan w:val="3"/>
          </w:tcPr>
          <w:p w14:paraId="19DC9365" w14:textId="314CD744" w:rsidR="003F7A8F" w:rsidRPr="006F45FA" w:rsidRDefault="003F7A8F" w:rsidP="0056632D">
            <w:pPr>
              <w:jc w:val="center"/>
              <w:rPr>
                <w:rFonts w:ascii="Arial" w:hAnsi="Arial" w:cs="Arial"/>
                <w:sz w:val="19"/>
                <w:szCs w:val="19"/>
              </w:rPr>
            </w:pPr>
            <w:r w:rsidRPr="006F45FA">
              <w:rPr>
                <w:rFonts w:ascii="Arial" w:hAnsi="Arial" w:cs="Arial"/>
                <w:sz w:val="19"/>
                <w:szCs w:val="19"/>
                <w:vertAlign w:val="superscript"/>
              </w:rPr>
              <w:t>13</w:t>
            </w:r>
            <w:r w:rsidRPr="006F45FA">
              <w:rPr>
                <w:rFonts w:ascii="Arial" w:hAnsi="Arial" w:cs="Arial"/>
                <w:sz w:val="19"/>
                <w:szCs w:val="19"/>
              </w:rPr>
              <w:t>C</w:t>
            </w:r>
            <w:r w:rsidR="00500B85" w:rsidRPr="006F45FA">
              <w:rPr>
                <w:rFonts w:ascii="Arial" w:hAnsi="Arial" w:cs="Arial"/>
                <w:sz w:val="19"/>
                <w:szCs w:val="19"/>
              </w:rPr>
              <w:t>-O</w:t>
            </w:r>
          </w:p>
        </w:tc>
      </w:tr>
      <w:tr w:rsidR="003F7A8F" w:rsidRPr="00DB0635" w14:paraId="7744EFD8" w14:textId="77777777" w:rsidTr="00500B85">
        <w:trPr>
          <w:trHeight w:val="642"/>
        </w:trPr>
        <w:tc>
          <w:tcPr>
            <w:tcW w:w="1062" w:type="dxa"/>
            <w:vMerge/>
          </w:tcPr>
          <w:p w14:paraId="35F390B0" w14:textId="77777777" w:rsidR="003F7A8F" w:rsidRPr="006F45FA" w:rsidRDefault="003F7A8F" w:rsidP="0056632D">
            <w:pPr>
              <w:jc w:val="center"/>
              <w:rPr>
                <w:rFonts w:ascii="Arial" w:eastAsia="宋体" w:hAnsi="Arial" w:cs="Arial"/>
                <w:color w:val="000000"/>
                <w:kern w:val="0"/>
                <w:sz w:val="19"/>
                <w:szCs w:val="19"/>
              </w:rPr>
            </w:pPr>
          </w:p>
        </w:tc>
        <w:tc>
          <w:tcPr>
            <w:tcW w:w="1500" w:type="dxa"/>
            <w:vMerge/>
          </w:tcPr>
          <w:p w14:paraId="5C0290D2" w14:textId="77777777" w:rsidR="003F7A8F" w:rsidRPr="006F45FA" w:rsidRDefault="003F7A8F" w:rsidP="0056632D">
            <w:pPr>
              <w:jc w:val="center"/>
              <w:rPr>
                <w:rFonts w:ascii="Arial" w:hAnsi="Arial" w:cs="Arial"/>
                <w:sz w:val="19"/>
                <w:szCs w:val="19"/>
              </w:rPr>
            </w:pPr>
          </w:p>
        </w:tc>
        <w:tc>
          <w:tcPr>
            <w:tcW w:w="2111" w:type="dxa"/>
            <w:vMerge/>
          </w:tcPr>
          <w:p w14:paraId="697A9CCE" w14:textId="77777777" w:rsidR="003F7A8F" w:rsidRPr="006F45FA" w:rsidRDefault="003F7A8F" w:rsidP="0056632D">
            <w:pPr>
              <w:jc w:val="center"/>
              <w:rPr>
                <w:rFonts w:ascii="Arial" w:hAnsi="Arial" w:cs="Arial"/>
                <w:sz w:val="19"/>
                <w:szCs w:val="19"/>
              </w:rPr>
            </w:pPr>
          </w:p>
        </w:tc>
        <w:tc>
          <w:tcPr>
            <w:tcW w:w="1608" w:type="dxa"/>
            <w:vMerge/>
          </w:tcPr>
          <w:p w14:paraId="1FDE86D8" w14:textId="77777777" w:rsidR="003F7A8F" w:rsidRPr="006F45FA" w:rsidRDefault="003F7A8F" w:rsidP="0056632D">
            <w:pPr>
              <w:jc w:val="center"/>
              <w:rPr>
                <w:rFonts w:ascii="Arial" w:hAnsi="Arial" w:cs="Arial"/>
                <w:sz w:val="19"/>
                <w:szCs w:val="19"/>
              </w:rPr>
            </w:pPr>
          </w:p>
        </w:tc>
        <w:tc>
          <w:tcPr>
            <w:tcW w:w="1239" w:type="dxa"/>
          </w:tcPr>
          <w:p w14:paraId="60A3EA41" w14:textId="5CE97AA6" w:rsidR="003F7A8F" w:rsidRPr="006F45FA" w:rsidRDefault="00B547BF" w:rsidP="0056632D">
            <w:pPr>
              <w:jc w:val="center"/>
              <w:rPr>
                <w:rFonts w:ascii="Arial" w:hAnsi="Arial" w:cs="Arial"/>
                <w:sz w:val="19"/>
                <w:szCs w:val="19"/>
              </w:rPr>
            </w:pPr>
            <w:r w:rsidRPr="006F45FA">
              <w:rPr>
                <w:rFonts w:ascii="Arial" w:hAnsi="Arial" w:cs="Arial"/>
                <w:sz w:val="19"/>
                <w:szCs w:val="19"/>
              </w:rPr>
              <w:t>1468</w:t>
            </w:r>
          </w:p>
        </w:tc>
        <w:tc>
          <w:tcPr>
            <w:tcW w:w="776" w:type="dxa"/>
            <w:gridSpan w:val="2"/>
          </w:tcPr>
          <w:p w14:paraId="36E7D78C" w14:textId="42457907" w:rsidR="003F7A8F" w:rsidRPr="006F45FA" w:rsidRDefault="00500B85" w:rsidP="0056632D">
            <w:pPr>
              <w:jc w:val="center"/>
              <w:rPr>
                <w:rFonts w:ascii="Arial" w:hAnsi="Arial" w:cs="Arial"/>
                <w:sz w:val="19"/>
                <w:szCs w:val="19"/>
              </w:rPr>
            </w:pPr>
            <w:r w:rsidRPr="006F45FA">
              <w:rPr>
                <w:rFonts w:ascii="Arial" w:hAnsi="Arial" w:cs="Arial"/>
                <w:sz w:val="19"/>
                <w:szCs w:val="19"/>
              </w:rPr>
              <w:t>152</w:t>
            </w:r>
            <w:r w:rsidR="00B547BF" w:rsidRPr="006F45FA">
              <w:rPr>
                <w:rFonts w:ascii="Arial" w:hAnsi="Arial" w:cs="Arial"/>
                <w:sz w:val="19"/>
                <w:szCs w:val="19"/>
              </w:rPr>
              <w:t>0</w:t>
            </w:r>
            <w:r w:rsidR="00DB0635" w:rsidRPr="006F45FA">
              <w:rPr>
                <w:rFonts w:ascii="Arial" w:hAnsi="Arial" w:cs="Arial"/>
                <w:sz w:val="19"/>
                <w:szCs w:val="19"/>
              </w:rPr>
              <w:t>a</w:t>
            </w:r>
          </w:p>
        </w:tc>
      </w:tr>
      <w:tr w:rsidR="003F7A8F" w:rsidRPr="00DB0635" w14:paraId="76786C7F" w14:textId="77777777" w:rsidTr="00500B85">
        <w:trPr>
          <w:trHeight w:val="482"/>
        </w:trPr>
        <w:tc>
          <w:tcPr>
            <w:tcW w:w="1062" w:type="dxa"/>
            <w:vMerge/>
          </w:tcPr>
          <w:p w14:paraId="2AB23771" w14:textId="77777777" w:rsidR="003F7A8F" w:rsidRPr="006F45FA" w:rsidRDefault="003F7A8F" w:rsidP="0056632D">
            <w:pPr>
              <w:jc w:val="center"/>
              <w:rPr>
                <w:rFonts w:ascii="Arial" w:eastAsia="宋体" w:hAnsi="Arial" w:cs="Arial"/>
                <w:color w:val="000000"/>
                <w:kern w:val="0"/>
                <w:sz w:val="19"/>
                <w:szCs w:val="19"/>
              </w:rPr>
            </w:pPr>
          </w:p>
        </w:tc>
        <w:tc>
          <w:tcPr>
            <w:tcW w:w="1500" w:type="dxa"/>
            <w:vMerge/>
          </w:tcPr>
          <w:p w14:paraId="1205BB34" w14:textId="77777777" w:rsidR="003F7A8F" w:rsidRPr="006F45FA" w:rsidRDefault="003F7A8F" w:rsidP="0056632D">
            <w:pPr>
              <w:jc w:val="center"/>
              <w:rPr>
                <w:rFonts w:ascii="Arial" w:hAnsi="Arial" w:cs="Arial"/>
                <w:sz w:val="19"/>
                <w:szCs w:val="19"/>
              </w:rPr>
            </w:pPr>
          </w:p>
        </w:tc>
        <w:tc>
          <w:tcPr>
            <w:tcW w:w="2111" w:type="dxa"/>
            <w:vMerge/>
          </w:tcPr>
          <w:p w14:paraId="00EB6282" w14:textId="77777777" w:rsidR="003F7A8F" w:rsidRPr="006F45FA" w:rsidRDefault="003F7A8F" w:rsidP="0056632D">
            <w:pPr>
              <w:jc w:val="center"/>
              <w:rPr>
                <w:rFonts w:ascii="Arial" w:hAnsi="Arial" w:cs="Arial"/>
                <w:sz w:val="19"/>
                <w:szCs w:val="19"/>
              </w:rPr>
            </w:pPr>
          </w:p>
        </w:tc>
        <w:tc>
          <w:tcPr>
            <w:tcW w:w="1608" w:type="dxa"/>
            <w:vMerge/>
          </w:tcPr>
          <w:p w14:paraId="612EB392" w14:textId="77777777" w:rsidR="003F7A8F" w:rsidRPr="006F45FA" w:rsidRDefault="003F7A8F" w:rsidP="0056632D">
            <w:pPr>
              <w:jc w:val="center"/>
              <w:rPr>
                <w:rFonts w:ascii="Arial" w:hAnsi="Arial" w:cs="Arial"/>
                <w:sz w:val="19"/>
                <w:szCs w:val="19"/>
              </w:rPr>
            </w:pPr>
          </w:p>
        </w:tc>
        <w:tc>
          <w:tcPr>
            <w:tcW w:w="2015" w:type="dxa"/>
            <w:gridSpan w:val="3"/>
          </w:tcPr>
          <w:p w14:paraId="57ABD788" w14:textId="37CCAE81" w:rsidR="003F7A8F" w:rsidRPr="006F45FA" w:rsidRDefault="00500B85" w:rsidP="0056632D">
            <w:pPr>
              <w:jc w:val="center"/>
              <w:rPr>
                <w:rFonts w:ascii="Arial" w:hAnsi="Arial" w:cs="Arial"/>
                <w:sz w:val="19"/>
                <w:szCs w:val="19"/>
              </w:rPr>
            </w:pPr>
            <w:r w:rsidRPr="006F45FA">
              <w:rPr>
                <w:rFonts w:ascii="Arial" w:hAnsi="Arial" w:cs="Arial"/>
                <w:sz w:val="19"/>
                <w:szCs w:val="19"/>
              </w:rPr>
              <w:t>C-</w:t>
            </w:r>
            <w:r w:rsidR="003F7A8F" w:rsidRPr="006F45FA">
              <w:rPr>
                <w:rFonts w:ascii="Arial" w:hAnsi="Arial" w:cs="Arial"/>
                <w:sz w:val="19"/>
                <w:szCs w:val="19"/>
                <w:vertAlign w:val="superscript"/>
              </w:rPr>
              <w:t>18</w:t>
            </w:r>
            <w:r w:rsidR="003F7A8F" w:rsidRPr="006F45FA">
              <w:rPr>
                <w:rFonts w:ascii="Arial" w:hAnsi="Arial" w:cs="Arial"/>
                <w:sz w:val="19"/>
                <w:szCs w:val="19"/>
              </w:rPr>
              <w:t>O</w:t>
            </w:r>
          </w:p>
        </w:tc>
      </w:tr>
      <w:tr w:rsidR="003F7A8F" w:rsidRPr="00DB0635" w14:paraId="581569A4" w14:textId="77777777" w:rsidTr="00500B85">
        <w:trPr>
          <w:trHeight w:val="364"/>
        </w:trPr>
        <w:tc>
          <w:tcPr>
            <w:tcW w:w="1062" w:type="dxa"/>
            <w:vMerge/>
          </w:tcPr>
          <w:p w14:paraId="04E73A27" w14:textId="77777777" w:rsidR="003F7A8F" w:rsidRPr="006F45FA" w:rsidRDefault="003F7A8F" w:rsidP="0056632D">
            <w:pPr>
              <w:jc w:val="center"/>
              <w:rPr>
                <w:rFonts w:ascii="Arial" w:eastAsia="宋体" w:hAnsi="Arial" w:cs="Arial"/>
                <w:color w:val="000000"/>
                <w:kern w:val="0"/>
                <w:sz w:val="19"/>
                <w:szCs w:val="19"/>
              </w:rPr>
            </w:pPr>
          </w:p>
        </w:tc>
        <w:tc>
          <w:tcPr>
            <w:tcW w:w="1500" w:type="dxa"/>
            <w:vMerge/>
          </w:tcPr>
          <w:p w14:paraId="35AEA0F1" w14:textId="77777777" w:rsidR="003F7A8F" w:rsidRPr="006F45FA" w:rsidRDefault="003F7A8F" w:rsidP="0056632D">
            <w:pPr>
              <w:jc w:val="center"/>
              <w:rPr>
                <w:rFonts w:ascii="Arial" w:hAnsi="Arial" w:cs="Arial"/>
                <w:sz w:val="19"/>
                <w:szCs w:val="19"/>
              </w:rPr>
            </w:pPr>
          </w:p>
        </w:tc>
        <w:tc>
          <w:tcPr>
            <w:tcW w:w="2111" w:type="dxa"/>
            <w:vMerge/>
          </w:tcPr>
          <w:p w14:paraId="07610EED" w14:textId="77777777" w:rsidR="003F7A8F" w:rsidRPr="006F45FA" w:rsidRDefault="003F7A8F" w:rsidP="0056632D">
            <w:pPr>
              <w:jc w:val="center"/>
              <w:rPr>
                <w:rFonts w:ascii="Arial" w:hAnsi="Arial" w:cs="Arial"/>
                <w:sz w:val="19"/>
                <w:szCs w:val="19"/>
              </w:rPr>
            </w:pPr>
          </w:p>
        </w:tc>
        <w:tc>
          <w:tcPr>
            <w:tcW w:w="1608" w:type="dxa"/>
            <w:vMerge/>
          </w:tcPr>
          <w:p w14:paraId="3186579D" w14:textId="77777777" w:rsidR="003F7A8F" w:rsidRPr="006F45FA" w:rsidRDefault="003F7A8F" w:rsidP="0056632D">
            <w:pPr>
              <w:jc w:val="center"/>
              <w:rPr>
                <w:rFonts w:ascii="Arial" w:hAnsi="Arial" w:cs="Arial"/>
                <w:sz w:val="19"/>
                <w:szCs w:val="19"/>
              </w:rPr>
            </w:pPr>
          </w:p>
        </w:tc>
        <w:tc>
          <w:tcPr>
            <w:tcW w:w="1239" w:type="dxa"/>
          </w:tcPr>
          <w:p w14:paraId="4D9041C5" w14:textId="5DAC38B3" w:rsidR="003F7A8F" w:rsidRPr="006F45FA" w:rsidRDefault="00B547BF" w:rsidP="0056632D">
            <w:pPr>
              <w:jc w:val="center"/>
              <w:rPr>
                <w:rFonts w:ascii="Arial" w:hAnsi="Arial" w:cs="Arial"/>
                <w:sz w:val="19"/>
                <w:szCs w:val="19"/>
              </w:rPr>
            </w:pPr>
            <w:r w:rsidRPr="006F45FA">
              <w:rPr>
                <w:rFonts w:ascii="Arial" w:hAnsi="Arial" w:cs="Arial"/>
                <w:sz w:val="19"/>
                <w:szCs w:val="19"/>
              </w:rPr>
              <w:t>1500</w:t>
            </w:r>
          </w:p>
        </w:tc>
        <w:tc>
          <w:tcPr>
            <w:tcW w:w="776" w:type="dxa"/>
            <w:gridSpan w:val="2"/>
          </w:tcPr>
          <w:p w14:paraId="09DC00C0" w14:textId="25A93E05" w:rsidR="003F7A8F" w:rsidRPr="006F45FA" w:rsidRDefault="00B547BF" w:rsidP="0056632D">
            <w:pPr>
              <w:jc w:val="center"/>
              <w:rPr>
                <w:rFonts w:ascii="Arial" w:hAnsi="Arial" w:cs="Arial"/>
                <w:sz w:val="19"/>
                <w:szCs w:val="19"/>
              </w:rPr>
            </w:pPr>
            <w:r w:rsidRPr="006F45FA">
              <w:rPr>
                <w:rFonts w:ascii="Arial" w:hAnsi="Arial" w:cs="Arial"/>
                <w:sz w:val="19"/>
                <w:szCs w:val="19"/>
              </w:rPr>
              <w:t>15</w:t>
            </w:r>
            <w:r w:rsidR="00EC4000" w:rsidRPr="006F45FA">
              <w:rPr>
                <w:rFonts w:ascii="Arial" w:hAnsi="Arial" w:cs="Arial"/>
                <w:sz w:val="19"/>
                <w:szCs w:val="19"/>
              </w:rPr>
              <w:t>3</w:t>
            </w:r>
            <w:r w:rsidRPr="006F45FA">
              <w:rPr>
                <w:rFonts w:ascii="Arial" w:hAnsi="Arial" w:cs="Arial"/>
                <w:sz w:val="19"/>
                <w:szCs w:val="19"/>
              </w:rPr>
              <w:t>0</w:t>
            </w:r>
          </w:p>
        </w:tc>
      </w:tr>
    </w:tbl>
    <w:p w14:paraId="52551EEA" w14:textId="7134A08C" w:rsidR="00F00616" w:rsidRPr="00DB0635" w:rsidRDefault="00F00616">
      <w:pPr>
        <w:widowControl/>
        <w:jc w:val="left"/>
        <w:rPr>
          <w:rFonts w:ascii="Arno Pro" w:hAnsi="Arno Pro"/>
          <w:b/>
          <w:bCs/>
          <w:sz w:val="18"/>
          <w:szCs w:val="18"/>
        </w:rPr>
      </w:pPr>
    </w:p>
    <w:p w14:paraId="6CD88894" w14:textId="71CE5CBB" w:rsidR="00FE488C" w:rsidRDefault="00FE488C">
      <w:pPr>
        <w:widowControl/>
        <w:jc w:val="left"/>
        <w:rPr>
          <w:rFonts w:ascii="Arno Pro" w:hAnsi="Arno Pro"/>
          <w:b/>
          <w:bCs/>
          <w:sz w:val="18"/>
          <w:szCs w:val="18"/>
        </w:rPr>
      </w:pPr>
      <w:r>
        <w:rPr>
          <w:rFonts w:ascii="Arno Pro" w:hAnsi="Arno Pro"/>
          <w:b/>
          <w:bCs/>
          <w:sz w:val="18"/>
          <w:szCs w:val="18"/>
        </w:rPr>
        <w:br w:type="page"/>
      </w:r>
    </w:p>
    <w:p w14:paraId="14C8712A" w14:textId="693D8E35" w:rsidR="00CE159B" w:rsidRPr="00235F89" w:rsidRDefault="00FE488C" w:rsidP="00235F89">
      <w:pPr>
        <w:rPr>
          <w:rFonts w:ascii="Arial" w:hAnsi="Arial" w:cs="Arial"/>
          <w:sz w:val="17"/>
          <w:szCs w:val="17"/>
          <w:vertAlign w:val="subscript"/>
        </w:rPr>
      </w:pPr>
      <w:r w:rsidRPr="006F4367">
        <w:rPr>
          <w:rFonts w:ascii="Arial" w:hAnsi="Arial" w:cs="Arial"/>
          <w:b/>
          <w:bCs/>
          <w:sz w:val="17"/>
          <w:szCs w:val="17"/>
        </w:rPr>
        <w:lastRenderedPageBreak/>
        <w:t>Table S</w:t>
      </w:r>
      <w:r>
        <w:rPr>
          <w:rFonts w:ascii="Arial" w:hAnsi="Arial" w:cs="Arial"/>
          <w:b/>
          <w:bCs/>
          <w:sz w:val="17"/>
          <w:szCs w:val="17"/>
        </w:rPr>
        <w:t>2</w:t>
      </w:r>
      <w:r w:rsidR="00A65C86">
        <w:rPr>
          <w:rFonts w:ascii="Arial" w:hAnsi="Arial" w:cs="Arial"/>
          <w:b/>
          <w:bCs/>
          <w:sz w:val="17"/>
          <w:szCs w:val="17"/>
        </w:rPr>
        <w:t>.</w:t>
      </w:r>
      <w:r w:rsidRPr="006F4367">
        <w:rPr>
          <w:rFonts w:ascii="Arial" w:hAnsi="Arial" w:cs="Arial"/>
          <w:b/>
          <w:bCs/>
          <w:sz w:val="17"/>
          <w:szCs w:val="17"/>
        </w:rPr>
        <w:t xml:space="preserve"> </w:t>
      </w:r>
      <w:r>
        <w:rPr>
          <w:rFonts w:ascii="Arial" w:hAnsi="Arial" w:cs="Arial"/>
          <w:sz w:val="17"/>
          <w:szCs w:val="17"/>
        </w:rPr>
        <w:t xml:space="preserve">Calculation of TOF </w:t>
      </w:r>
      <w:r w:rsidR="00BB2694">
        <w:rPr>
          <w:rFonts w:ascii="Arial" w:hAnsi="Arial" w:cs="Arial"/>
          <w:sz w:val="17"/>
          <w:szCs w:val="17"/>
        </w:rPr>
        <w:t>at -0.88</w:t>
      </w:r>
      <w:r w:rsidR="00A26524">
        <w:rPr>
          <w:rFonts w:ascii="Arial" w:hAnsi="Arial" w:cs="Arial"/>
          <w:sz w:val="17"/>
          <w:szCs w:val="17"/>
        </w:rPr>
        <w:t xml:space="preserve"> </w:t>
      </w:r>
      <w:r w:rsidR="00BB2694">
        <w:rPr>
          <w:rFonts w:ascii="Arial" w:hAnsi="Arial" w:cs="Arial"/>
          <w:sz w:val="17"/>
          <w:szCs w:val="17"/>
        </w:rPr>
        <w:t>V in 0.05</w:t>
      </w:r>
      <w:r w:rsidR="00A26524">
        <w:rPr>
          <w:rFonts w:ascii="Arial" w:hAnsi="Arial" w:cs="Arial"/>
          <w:sz w:val="17"/>
          <w:szCs w:val="17"/>
        </w:rPr>
        <w:t xml:space="preserve"> </w:t>
      </w:r>
      <w:r w:rsidR="00BB2694">
        <w:rPr>
          <w:rFonts w:ascii="Arial" w:hAnsi="Arial" w:cs="Arial"/>
          <w:sz w:val="17"/>
          <w:szCs w:val="17"/>
        </w:rPr>
        <w:t>M H</w:t>
      </w:r>
      <w:r w:rsidR="00BB2694" w:rsidRPr="0008305A">
        <w:rPr>
          <w:rFonts w:ascii="Arial" w:hAnsi="Arial" w:cs="Arial"/>
          <w:sz w:val="17"/>
          <w:szCs w:val="17"/>
          <w:vertAlign w:val="subscript"/>
        </w:rPr>
        <w:t>2</w:t>
      </w:r>
      <w:r w:rsidR="00BB2694">
        <w:rPr>
          <w:rFonts w:ascii="Arial" w:hAnsi="Arial" w:cs="Arial"/>
          <w:sz w:val="17"/>
          <w:szCs w:val="17"/>
        </w:rPr>
        <w:t>SO</w:t>
      </w:r>
      <w:r w:rsidR="00BB2694" w:rsidRPr="0008305A">
        <w:rPr>
          <w:rFonts w:ascii="Arial" w:hAnsi="Arial" w:cs="Arial"/>
          <w:sz w:val="17"/>
          <w:szCs w:val="17"/>
          <w:vertAlign w:val="subscript"/>
        </w:rPr>
        <w:t>4</w:t>
      </w:r>
      <w:r w:rsidR="00BB2694">
        <w:rPr>
          <w:rFonts w:ascii="Arial" w:hAnsi="Arial" w:cs="Arial"/>
          <w:sz w:val="17"/>
          <w:szCs w:val="17"/>
        </w:rPr>
        <w:t xml:space="preserve"> + xM M</w:t>
      </w:r>
      <w:r w:rsidR="00BB2694" w:rsidRPr="00BB2694">
        <w:rPr>
          <w:rFonts w:ascii="Arial" w:hAnsi="Arial" w:cs="Arial"/>
          <w:sz w:val="17"/>
          <w:szCs w:val="17"/>
          <w:vertAlign w:val="subscript"/>
        </w:rPr>
        <w:t>2</w:t>
      </w:r>
      <w:r w:rsidR="00BB2694">
        <w:rPr>
          <w:rFonts w:ascii="Arial" w:hAnsi="Arial" w:cs="Arial"/>
          <w:sz w:val="17"/>
          <w:szCs w:val="17"/>
        </w:rPr>
        <w:t>SO</w:t>
      </w:r>
      <w:r w:rsidR="00BB2694" w:rsidRPr="006621FE">
        <w:rPr>
          <w:rFonts w:ascii="Arial" w:hAnsi="Arial" w:cs="Arial"/>
          <w:sz w:val="17"/>
          <w:szCs w:val="17"/>
          <w:vertAlign w:val="subscript"/>
        </w:rPr>
        <w:t>4</w:t>
      </w:r>
      <w:r w:rsidR="00F1664D">
        <w:rPr>
          <w:rFonts w:ascii="Arial" w:hAnsi="Arial" w:cs="Arial"/>
          <w:sz w:val="17"/>
          <w:szCs w:val="17"/>
          <w:vertAlign w:val="subscript"/>
        </w:rPr>
        <w:t>.</w:t>
      </w:r>
    </w:p>
    <w:tbl>
      <w:tblPr>
        <w:tblStyle w:val="a4"/>
        <w:tblW w:w="4756" w:type="dxa"/>
        <w:jc w:val="center"/>
        <w:tblLook w:val="04A0" w:firstRow="1" w:lastRow="0" w:firstColumn="1" w:lastColumn="0" w:noHBand="0" w:noVBand="1"/>
      </w:tblPr>
      <w:tblGrid>
        <w:gridCol w:w="2122"/>
        <w:gridCol w:w="2634"/>
      </w:tblGrid>
      <w:tr w:rsidR="00235F89" w14:paraId="7EA824D1" w14:textId="77777777" w:rsidTr="00235F89">
        <w:trPr>
          <w:trHeight w:val="326"/>
          <w:jc w:val="center"/>
        </w:trPr>
        <w:tc>
          <w:tcPr>
            <w:tcW w:w="2122" w:type="dxa"/>
          </w:tcPr>
          <w:p w14:paraId="7923BA58" w14:textId="77777777" w:rsidR="00235F89" w:rsidRDefault="00235F89" w:rsidP="0056632D">
            <w:pPr>
              <w:jc w:val="center"/>
              <w:rPr>
                <w:rFonts w:ascii="Arial" w:hAnsi="Arial" w:cs="Arial"/>
                <w:sz w:val="17"/>
                <w:szCs w:val="17"/>
              </w:rPr>
            </w:pPr>
          </w:p>
        </w:tc>
        <w:tc>
          <w:tcPr>
            <w:tcW w:w="2634" w:type="dxa"/>
          </w:tcPr>
          <w:p w14:paraId="5ADD80EF" w14:textId="77777777" w:rsidR="00235F89" w:rsidRDefault="00235F89" w:rsidP="0056632D">
            <w:pPr>
              <w:jc w:val="center"/>
              <w:rPr>
                <w:rFonts w:ascii="Arial" w:hAnsi="Arial" w:cs="Arial"/>
                <w:sz w:val="17"/>
                <w:szCs w:val="17"/>
              </w:rPr>
            </w:pPr>
            <w:r>
              <w:rPr>
                <w:rFonts w:ascii="Arial" w:hAnsi="Arial" w:cs="Arial" w:hint="eastAsia"/>
                <w:sz w:val="17"/>
                <w:szCs w:val="17"/>
              </w:rPr>
              <w:t>T</w:t>
            </w:r>
            <w:r>
              <w:rPr>
                <w:rFonts w:ascii="Arial" w:hAnsi="Arial" w:cs="Arial"/>
                <w:sz w:val="17"/>
                <w:szCs w:val="17"/>
              </w:rPr>
              <w:t>OF</w:t>
            </w:r>
            <w:r w:rsidRPr="00041DDE">
              <w:rPr>
                <w:rFonts w:ascii="Arial" w:hAnsi="Arial" w:cs="Arial"/>
                <w:sz w:val="17"/>
                <w:szCs w:val="17"/>
                <w:vertAlign w:val="subscript"/>
              </w:rPr>
              <w:t>CO</w:t>
            </w:r>
            <w:r>
              <w:rPr>
                <w:rFonts w:ascii="Arial" w:hAnsi="Arial" w:cs="Arial"/>
                <w:sz w:val="17"/>
                <w:szCs w:val="17"/>
              </w:rPr>
              <w:t xml:space="preserve"> s</w:t>
            </w:r>
            <w:r w:rsidRPr="00D92411">
              <w:rPr>
                <w:rFonts w:ascii="Arial" w:hAnsi="Arial" w:cs="Arial"/>
                <w:sz w:val="17"/>
                <w:szCs w:val="17"/>
                <w:vertAlign w:val="superscript"/>
              </w:rPr>
              <w:t>-1</w:t>
            </w:r>
          </w:p>
        </w:tc>
      </w:tr>
      <w:tr w:rsidR="00235F89" w14:paraId="38C9A96D" w14:textId="77777777" w:rsidTr="00235F89">
        <w:trPr>
          <w:trHeight w:val="326"/>
          <w:jc w:val="center"/>
        </w:trPr>
        <w:tc>
          <w:tcPr>
            <w:tcW w:w="2122" w:type="dxa"/>
          </w:tcPr>
          <w:p w14:paraId="13995785" w14:textId="7985802F" w:rsidR="00235F89" w:rsidRDefault="00235F89" w:rsidP="0056632D">
            <w:pPr>
              <w:rPr>
                <w:rFonts w:ascii="Arial" w:hAnsi="Arial" w:cs="Arial"/>
                <w:sz w:val="17"/>
                <w:szCs w:val="17"/>
              </w:rPr>
            </w:pPr>
            <w:r>
              <w:rPr>
                <w:rFonts w:ascii="Arial" w:hAnsi="Arial" w:cs="Arial"/>
                <w:sz w:val="17"/>
                <w:szCs w:val="17"/>
              </w:rPr>
              <w:t>1</w:t>
            </w:r>
            <w:r w:rsidR="00A26524">
              <w:rPr>
                <w:rFonts w:ascii="Arial" w:hAnsi="Arial" w:cs="Arial"/>
                <w:sz w:val="17"/>
                <w:szCs w:val="17"/>
              </w:rPr>
              <w:t xml:space="preserve"> </w:t>
            </w:r>
            <w:r>
              <w:rPr>
                <w:rFonts w:ascii="Arial" w:hAnsi="Arial" w:cs="Arial"/>
                <w:sz w:val="17"/>
                <w:szCs w:val="17"/>
              </w:rPr>
              <w:t>M Li</w:t>
            </w:r>
            <w:r w:rsidRPr="00207703">
              <w:rPr>
                <w:rFonts w:ascii="Arial" w:hAnsi="Arial" w:cs="Arial"/>
                <w:sz w:val="17"/>
                <w:szCs w:val="17"/>
                <w:vertAlign w:val="subscript"/>
              </w:rPr>
              <w:t>2</w:t>
            </w:r>
            <w:r>
              <w:rPr>
                <w:rFonts w:ascii="Arial" w:hAnsi="Arial" w:cs="Arial"/>
                <w:sz w:val="17"/>
                <w:szCs w:val="17"/>
              </w:rPr>
              <w:t>SO</w:t>
            </w:r>
            <w:r w:rsidRPr="00207703">
              <w:rPr>
                <w:rFonts w:ascii="Arial" w:hAnsi="Arial" w:cs="Arial"/>
                <w:sz w:val="17"/>
                <w:szCs w:val="17"/>
                <w:vertAlign w:val="subscript"/>
              </w:rPr>
              <w:t>4</w:t>
            </w:r>
            <w:r>
              <w:rPr>
                <w:rFonts w:ascii="Arial" w:hAnsi="Arial" w:cs="Arial"/>
                <w:sz w:val="17"/>
                <w:szCs w:val="17"/>
              </w:rPr>
              <w:t xml:space="preserve"> </w:t>
            </w:r>
          </w:p>
        </w:tc>
        <w:tc>
          <w:tcPr>
            <w:tcW w:w="2634" w:type="dxa"/>
          </w:tcPr>
          <w:p w14:paraId="4607EADB" w14:textId="77777777" w:rsidR="00235F89" w:rsidRDefault="00235F89" w:rsidP="0056632D">
            <w:pPr>
              <w:jc w:val="center"/>
              <w:rPr>
                <w:rFonts w:ascii="Arial" w:hAnsi="Arial" w:cs="Arial"/>
                <w:sz w:val="17"/>
                <w:szCs w:val="17"/>
              </w:rPr>
            </w:pPr>
            <w:r>
              <w:rPr>
                <w:rFonts w:ascii="Arial" w:hAnsi="Arial" w:cs="Arial" w:hint="eastAsia"/>
                <w:sz w:val="17"/>
                <w:szCs w:val="17"/>
              </w:rPr>
              <w:t>0</w:t>
            </w:r>
            <w:r>
              <w:rPr>
                <w:rFonts w:ascii="Arial" w:hAnsi="Arial" w:cs="Arial"/>
                <w:sz w:val="17"/>
                <w:szCs w:val="17"/>
              </w:rPr>
              <w:t>.13</w:t>
            </w:r>
          </w:p>
        </w:tc>
      </w:tr>
      <w:tr w:rsidR="00235F89" w14:paraId="4F908A64" w14:textId="77777777" w:rsidTr="00235F89">
        <w:trPr>
          <w:trHeight w:val="318"/>
          <w:jc w:val="center"/>
        </w:trPr>
        <w:tc>
          <w:tcPr>
            <w:tcW w:w="2122" w:type="dxa"/>
          </w:tcPr>
          <w:p w14:paraId="2B759A95" w14:textId="119391B9" w:rsidR="00235F89" w:rsidRDefault="00235F89" w:rsidP="0056632D">
            <w:pPr>
              <w:rPr>
                <w:rFonts w:ascii="Arial" w:hAnsi="Arial" w:cs="Arial"/>
                <w:sz w:val="17"/>
                <w:szCs w:val="17"/>
              </w:rPr>
            </w:pPr>
            <w:r>
              <w:rPr>
                <w:rFonts w:ascii="Arial" w:hAnsi="Arial" w:cs="Arial"/>
                <w:sz w:val="17"/>
                <w:szCs w:val="17"/>
              </w:rPr>
              <w:t>1</w:t>
            </w:r>
            <w:r w:rsidR="00A26524">
              <w:rPr>
                <w:rFonts w:ascii="Arial" w:hAnsi="Arial" w:cs="Arial"/>
                <w:sz w:val="17"/>
                <w:szCs w:val="17"/>
              </w:rPr>
              <w:t xml:space="preserve"> </w:t>
            </w:r>
            <w:r>
              <w:rPr>
                <w:rFonts w:ascii="Arial" w:hAnsi="Arial" w:cs="Arial"/>
                <w:sz w:val="17"/>
                <w:szCs w:val="17"/>
              </w:rPr>
              <w:t xml:space="preserve">M </w:t>
            </w:r>
            <w:r>
              <w:rPr>
                <w:rFonts w:ascii="Arial" w:hAnsi="Arial" w:cs="Arial" w:hint="eastAsia"/>
                <w:sz w:val="17"/>
                <w:szCs w:val="17"/>
              </w:rPr>
              <w:t>Na</w:t>
            </w:r>
            <w:r w:rsidRPr="00207703">
              <w:rPr>
                <w:rFonts w:ascii="Arial" w:hAnsi="Arial" w:cs="Arial"/>
                <w:sz w:val="17"/>
                <w:szCs w:val="17"/>
                <w:vertAlign w:val="subscript"/>
              </w:rPr>
              <w:t>2</w:t>
            </w:r>
            <w:r>
              <w:rPr>
                <w:rFonts w:ascii="Arial" w:hAnsi="Arial" w:cs="Arial"/>
                <w:sz w:val="17"/>
                <w:szCs w:val="17"/>
              </w:rPr>
              <w:t>SO</w:t>
            </w:r>
            <w:r w:rsidRPr="00207703">
              <w:rPr>
                <w:rFonts w:ascii="Arial" w:hAnsi="Arial" w:cs="Arial"/>
                <w:sz w:val="17"/>
                <w:szCs w:val="17"/>
                <w:vertAlign w:val="subscript"/>
              </w:rPr>
              <w:t>4</w:t>
            </w:r>
            <w:r>
              <w:rPr>
                <w:rFonts w:ascii="Arial" w:hAnsi="Arial" w:cs="Arial"/>
                <w:sz w:val="17"/>
                <w:szCs w:val="17"/>
              </w:rPr>
              <w:t xml:space="preserve"> </w:t>
            </w:r>
          </w:p>
        </w:tc>
        <w:tc>
          <w:tcPr>
            <w:tcW w:w="2634" w:type="dxa"/>
          </w:tcPr>
          <w:p w14:paraId="3232526A" w14:textId="77777777" w:rsidR="00235F89" w:rsidRDefault="00235F89" w:rsidP="0056632D">
            <w:pPr>
              <w:jc w:val="center"/>
              <w:rPr>
                <w:rFonts w:ascii="Arial" w:hAnsi="Arial" w:cs="Arial"/>
                <w:sz w:val="17"/>
                <w:szCs w:val="17"/>
              </w:rPr>
            </w:pPr>
            <w:r>
              <w:rPr>
                <w:rFonts w:ascii="Arial" w:hAnsi="Arial" w:cs="Arial" w:hint="eastAsia"/>
                <w:sz w:val="17"/>
                <w:szCs w:val="17"/>
              </w:rPr>
              <w:t>0</w:t>
            </w:r>
            <w:r>
              <w:rPr>
                <w:rFonts w:ascii="Arial" w:hAnsi="Arial" w:cs="Arial"/>
                <w:sz w:val="17"/>
                <w:szCs w:val="17"/>
              </w:rPr>
              <w:t>.51</w:t>
            </w:r>
          </w:p>
        </w:tc>
      </w:tr>
      <w:tr w:rsidR="00235F89" w14:paraId="4628383D" w14:textId="77777777" w:rsidTr="00235F89">
        <w:trPr>
          <w:trHeight w:val="326"/>
          <w:jc w:val="center"/>
        </w:trPr>
        <w:tc>
          <w:tcPr>
            <w:tcW w:w="2122" w:type="dxa"/>
          </w:tcPr>
          <w:p w14:paraId="771A0F04" w14:textId="654A296A" w:rsidR="00235F89" w:rsidRDefault="00235F89" w:rsidP="0056632D">
            <w:pPr>
              <w:rPr>
                <w:rFonts w:ascii="Arial" w:hAnsi="Arial" w:cs="Arial"/>
                <w:sz w:val="17"/>
                <w:szCs w:val="17"/>
              </w:rPr>
            </w:pPr>
            <w:r>
              <w:rPr>
                <w:rFonts w:ascii="Arial" w:hAnsi="Arial" w:cs="Arial"/>
                <w:sz w:val="17"/>
                <w:szCs w:val="17"/>
              </w:rPr>
              <w:t>0.5</w:t>
            </w:r>
            <w:r w:rsidR="00A26524">
              <w:rPr>
                <w:rFonts w:ascii="Arial" w:hAnsi="Arial" w:cs="Arial"/>
                <w:sz w:val="17"/>
                <w:szCs w:val="17"/>
              </w:rPr>
              <w:t xml:space="preserve"> </w:t>
            </w:r>
            <w:r>
              <w:rPr>
                <w:rFonts w:ascii="Arial" w:hAnsi="Arial" w:cs="Arial"/>
                <w:sz w:val="17"/>
                <w:szCs w:val="17"/>
              </w:rPr>
              <w:t>M K</w:t>
            </w:r>
            <w:r w:rsidRPr="00207703">
              <w:rPr>
                <w:rFonts w:ascii="Arial" w:hAnsi="Arial" w:cs="Arial"/>
                <w:sz w:val="17"/>
                <w:szCs w:val="17"/>
                <w:vertAlign w:val="subscript"/>
              </w:rPr>
              <w:t>2</w:t>
            </w:r>
            <w:r>
              <w:rPr>
                <w:rFonts w:ascii="Arial" w:hAnsi="Arial" w:cs="Arial"/>
                <w:sz w:val="17"/>
                <w:szCs w:val="17"/>
              </w:rPr>
              <w:t>SO</w:t>
            </w:r>
            <w:r w:rsidRPr="00207703">
              <w:rPr>
                <w:rFonts w:ascii="Arial" w:hAnsi="Arial" w:cs="Arial"/>
                <w:sz w:val="17"/>
                <w:szCs w:val="17"/>
                <w:vertAlign w:val="subscript"/>
              </w:rPr>
              <w:t>4</w:t>
            </w:r>
          </w:p>
        </w:tc>
        <w:tc>
          <w:tcPr>
            <w:tcW w:w="2634" w:type="dxa"/>
          </w:tcPr>
          <w:p w14:paraId="70F01A27" w14:textId="77777777" w:rsidR="00235F89" w:rsidRDefault="00235F89" w:rsidP="0056632D">
            <w:pPr>
              <w:jc w:val="center"/>
              <w:rPr>
                <w:rFonts w:ascii="Arial" w:hAnsi="Arial" w:cs="Arial"/>
                <w:sz w:val="17"/>
                <w:szCs w:val="17"/>
              </w:rPr>
            </w:pPr>
            <w:r>
              <w:rPr>
                <w:rFonts w:ascii="Arial" w:hAnsi="Arial" w:cs="Arial" w:hint="eastAsia"/>
                <w:sz w:val="17"/>
                <w:szCs w:val="17"/>
              </w:rPr>
              <w:t>2</w:t>
            </w:r>
            <w:r>
              <w:rPr>
                <w:rFonts w:ascii="Arial" w:hAnsi="Arial" w:cs="Arial"/>
                <w:sz w:val="17"/>
                <w:szCs w:val="17"/>
              </w:rPr>
              <w:t>.31</w:t>
            </w:r>
          </w:p>
        </w:tc>
      </w:tr>
      <w:tr w:rsidR="00235F89" w14:paraId="28CE2AF7" w14:textId="77777777" w:rsidTr="00235F89">
        <w:trPr>
          <w:trHeight w:val="326"/>
          <w:jc w:val="center"/>
        </w:trPr>
        <w:tc>
          <w:tcPr>
            <w:tcW w:w="2122" w:type="dxa"/>
          </w:tcPr>
          <w:p w14:paraId="10024F8F" w14:textId="6923C516" w:rsidR="00235F89" w:rsidRDefault="00235F89" w:rsidP="0056632D">
            <w:pPr>
              <w:rPr>
                <w:rFonts w:ascii="Arial" w:hAnsi="Arial" w:cs="Arial"/>
                <w:sz w:val="17"/>
                <w:szCs w:val="17"/>
              </w:rPr>
            </w:pPr>
            <w:r>
              <w:rPr>
                <w:rFonts w:ascii="Arial" w:hAnsi="Arial" w:cs="Arial"/>
                <w:sz w:val="17"/>
                <w:szCs w:val="17"/>
              </w:rPr>
              <w:t>1</w:t>
            </w:r>
            <w:r w:rsidR="00A26524">
              <w:rPr>
                <w:rFonts w:ascii="Arial" w:hAnsi="Arial" w:cs="Arial"/>
                <w:sz w:val="17"/>
                <w:szCs w:val="17"/>
              </w:rPr>
              <w:t xml:space="preserve"> </w:t>
            </w:r>
            <w:r>
              <w:rPr>
                <w:rFonts w:ascii="Arial" w:hAnsi="Arial" w:cs="Arial"/>
                <w:sz w:val="17"/>
                <w:szCs w:val="17"/>
              </w:rPr>
              <w:t>M C</w:t>
            </w:r>
            <w:r>
              <w:rPr>
                <w:rFonts w:ascii="Arial" w:hAnsi="Arial" w:cs="Arial" w:hint="eastAsia"/>
                <w:sz w:val="17"/>
                <w:szCs w:val="17"/>
              </w:rPr>
              <w:t>s</w:t>
            </w:r>
            <w:r w:rsidRPr="00207703">
              <w:rPr>
                <w:rFonts w:ascii="Arial" w:hAnsi="Arial" w:cs="Arial"/>
                <w:sz w:val="17"/>
                <w:szCs w:val="17"/>
                <w:vertAlign w:val="subscript"/>
              </w:rPr>
              <w:t>2</w:t>
            </w:r>
            <w:r>
              <w:rPr>
                <w:rFonts w:ascii="Arial" w:hAnsi="Arial" w:cs="Arial"/>
                <w:sz w:val="17"/>
                <w:szCs w:val="17"/>
              </w:rPr>
              <w:t>SO</w:t>
            </w:r>
            <w:r w:rsidRPr="00207703">
              <w:rPr>
                <w:rFonts w:ascii="Arial" w:hAnsi="Arial" w:cs="Arial"/>
                <w:sz w:val="17"/>
                <w:szCs w:val="17"/>
                <w:vertAlign w:val="subscript"/>
              </w:rPr>
              <w:t>4</w:t>
            </w:r>
            <w:r>
              <w:rPr>
                <w:rFonts w:ascii="Arial" w:hAnsi="Arial" w:cs="Arial"/>
                <w:sz w:val="17"/>
                <w:szCs w:val="17"/>
              </w:rPr>
              <w:t xml:space="preserve"> </w:t>
            </w:r>
          </w:p>
        </w:tc>
        <w:tc>
          <w:tcPr>
            <w:tcW w:w="2634" w:type="dxa"/>
          </w:tcPr>
          <w:p w14:paraId="3FC5F82A" w14:textId="77777777" w:rsidR="00235F89" w:rsidRDefault="00235F89" w:rsidP="0056632D">
            <w:pPr>
              <w:jc w:val="center"/>
              <w:rPr>
                <w:rFonts w:ascii="Arial" w:hAnsi="Arial" w:cs="Arial"/>
                <w:sz w:val="17"/>
                <w:szCs w:val="17"/>
              </w:rPr>
            </w:pPr>
            <w:r>
              <w:rPr>
                <w:rFonts w:ascii="Arial" w:hAnsi="Arial" w:cs="Arial" w:hint="eastAsia"/>
                <w:sz w:val="17"/>
                <w:szCs w:val="17"/>
              </w:rPr>
              <w:t>3</w:t>
            </w:r>
            <w:r>
              <w:rPr>
                <w:rFonts w:ascii="Arial" w:hAnsi="Arial" w:cs="Arial"/>
                <w:sz w:val="17"/>
                <w:szCs w:val="17"/>
              </w:rPr>
              <w:t>.66</w:t>
            </w:r>
          </w:p>
        </w:tc>
      </w:tr>
    </w:tbl>
    <w:p w14:paraId="77A8C651" w14:textId="376825A6" w:rsidR="00923EC3" w:rsidRDefault="00923EC3" w:rsidP="00BD2E3D">
      <w:pPr>
        <w:jc w:val="left"/>
        <w:rPr>
          <w:rFonts w:ascii="Arno Pro" w:hAnsi="Arno Pro"/>
          <w:b/>
          <w:bCs/>
          <w:sz w:val="18"/>
          <w:szCs w:val="18"/>
        </w:rPr>
      </w:pPr>
    </w:p>
    <w:p w14:paraId="31791CAF" w14:textId="77777777" w:rsidR="00923EC3" w:rsidRDefault="00923EC3">
      <w:pPr>
        <w:widowControl/>
        <w:jc w:val="left"/>
        <w:rPr>
          <w:rFonts w:ascii="Arno Pro" w:hAnsi="Arno Pro"/>
          <w:b/>
          <w:bCs/>
          <w:sz w:val="18"/>
          <w:szCs w:val="18"/>
        </w:rPr>
      </w:pPr>
      <w:r>
        <w:rPr>
          <w:rFonts w:ascii="Arno Pro" w:hAnsi="Arno Pro"/>
          <w:b/>
          <w:bCs/>
          <w:sz w:val="18"/>
          <w:szCs w:val="18"/>
        </w:rPr>
        <w:br w:type="page"/>
      </w:r>
    </w:p>
    <w:p w14:paraId="65AD6FD9" w14:textId="41F74C0D" w:rsidR="005B0D7E" w:rsidRDefault="00604DEA" w:rsidP="00BD2E3D">
      <w:pPr>
        <w:jc w:val="left"/>
        <w:rPr>
          <w:rFonts w:ascii="Arial" w:hAnsi="Arial" w:cs="Arial"/>
          <w:sz w:val="17"/>
          <w:szCs w:val="17"/>
        </w:rPr>
      </w:pPr>
      <w:r w:rsidRPr="006F4367">
        <w:rPr>
          <w:rFonts w:ascii="Arial" w:hAnsi="Arial" w:cs="Arial"/>
          <w:b/>
          <w:bCs/>
          <w:sz w:val="17"/>
          <w:szCs w:val="17"/>
        </w:rPr>
        <w:lastRenderedPageBreak/>
        <w:t>Table S</w:t>
      </w:r>
      <w:r>
        <w:rPr>
          <w:rFonts w:ascii="Arial" w:hAnsi="Arial" w:cs="Arial"/>
          <w:b/>
          <w:bCs/>
          <w:sz w:val="17"/>
          <w:szCs w:val="17"/>
        </w:rPr>
        <w:t>3.</w:t>
      </w:r>
      <w:r w:rsidRPr="006F4367">
        <w:rPr>
          <w:rFonts w:ascii="Arial" w:hAnsi="Arial" w:cs="Arial"/>
          <w:b/>
          <w:bCs/>
          <w:sz w:val="17"/>
          <w:szCs w:val="17"/>
        </w:rPr>
        <w:t xml:space="preserve"> </w:t>
      </w:r>
      <w:r>
        <w:rPr>
          <w:rFonts w:ascii="Arial" w:hAnsi="Arial" w:cs="Arial"/>
          <w:sz w:val="17"/>
          <w:szCs w:val="17"/>
        </w:rPr>
        <w:t>T</w:t>
      </w:r>
      <w:r w:rsidRPr="00604DEA">
        <w:rPr>
          <w:rFonts w:ascii="Arial" w:hAnsi="Arial" w:cs="Arial"/>
          <w:sz w:val="17"/>
          <w:szCs w:val="17"/>
        </w:rPr>
        <w:t xml:space="preserve">he corresponding surface potential </w:t>
      </w:r>
      <w:r>
        <w:rPr>
          <w:rFonts w:ascii="Arial" w:hAnsi="Arial" w:cs="Arial"/>
          <w:sz w:val="17"/>
          <w:szCs w:val="17"/>
        </w:rPr>
        <w:t>ion of Li</w:t>
      </w:r>
      <w:r w:rsidR="00D03FD2" w:rsidRPr="00D03FD2">
        <w:rPr>
          <w:rFonts w:ascii="Arial" w:hAnsi="Arial" w:cs="Arial"/>
          <w:sz w:val="17"/>
          <w:szCs w:val="17"/>
          <w:vertAlign w:val="superscript"/>
        </w:rPr>
        <w:t>+</w:t>
      </w:r>
      <w:r>
        <w:rPr>
          <w:rFonts w:ascii="Arial" w:hAnsi="Arial" w:cs="Arial"/>
          <w:sz w:val="17"/>
          <w:szCs w:val="17"/>
        </w:rPr>
        <w:t xml:space="preserve"> </w:t>
      </w:r>
      <w:r>
        <w:rPr>
          <w:rFonts w:ascii="Arial" w:hAnsi="Arial" w:cs="Arial" w:hint="eastAsia"/>
          <w:sz w:val="17"/>
          <w:szCs w:val="17"/>
        </w:rPr>
        <w:t>and</w:t>
      </w:r>
      <w:r>
        <w:rPr>
          <w:rFonts w:ascii="Arial" w:hAnsi="Arial" w:cs="Arial"/>
          <w:sz w:val="17"/>
          <w:szCs w:val="17"/>
        </w:rPr>
        <w:t xml:space="preserve"> Na</w:t>
      </w:r>
      <w:r w:rsidR="00D03FD2" w:rsidRPr="00D03FD2">
        <w:rPr>
          <w:rFonts w:ascii="Arial" w:hAnsi="Arial" w:cs="Arial"/>
          <w:sz w:val="17"/>
          <w:szCs w:val="17"/>
          <w:vertAlign w:val="superscript"/>
        </w:rPr>
        <w:t>+</w:t>
      </w:r>
      <w:r>
        <w:rPr>
          <w:rFonts w:ascii="Arial" w:hAnsi="Arial" w:cs="Arial"/>
          <w:sz w:val="17"/>
          <w:szCs w:val="17"/>
        </w:rPr>
        <w:t xml:space="preserve"> on Cu(111)</w:t>
      </w:r>
      <w:r w:rsidR="005B0D7E">
        <w:rPr>
          <w:rFonts w:ascii="Arial" w:hAnsi="Arial" w:cs="Arial"/>
          <w:sz w:val="17"/>
          <w:szCs w:val="17"/>
        </w:rPr>
        <w:t>.</w:t>
      </w:r>
    </w:p>
    <w:tbl>
      <w:tblPr>
        <w:tblStyle w:val="a4"/>
        <w:tblW w:w="0" w:type="auto"/>
        <w:tblLook w:val="04A0" w:firstRow="1" w:lastRow="0" w:firstColumn="1" w:lastColumn="0" w:noHBand="0" w:noVBand="1"/>
      </w:tblPr>
      <w:tblGrid>
        <w:gridCol w:w="2845"/>
        <w:gridCol w:w="2844"/>
        <w:gridCol w:w="2844"/>
      </w:tblGrid>
      <w:tr w:rsidR="00921CF7" w14:paraId="34AA8236" w14:textId="77777777" w:rsidTr="00921CF7">
        <w:trPr>
          <w:trHeight w:val="258"/>
        </w:trPr>
        <w:tc>
          <w:tcPr>
            <w:tcW w:w="2845" w:type="dxa"/>
          </w:tcPr>
          <w:p w14:paraId="20492B79" w14:textId="77777777" w:rsidR="00921CF7" w:rsidRDefault="00921CF7" w:rsidP="00921CF7">
            <w:pPr>
              <w:jc w:val="center"/>
              <w:rPr>
                <w:rFonts w:ascii="Arial" w:hAnsi="Arial" w:cs="Arial"/>
                <w:sz w:val="17"/>
                <w:szCs w:val="17"/>
              </w:rPr>
            </w:pPr>
          </w:p>
        </w:tc>
        <w:tc>
          <w:tcPr>
            <w:tcW w:w="2844" w:type="dxa"/>
          </w:tcPr>
          <w:p w14:paraId="5BC144F0" w14:textId="472D674A" w:rsidR="00921CF7" w:rsidRDefault="00921CF7" w:rsidP="00921CF7">
            <w:pPr>
              <w:jc w:val="center"/>
              <w:rPr>
                <w:rFonts w:ascii="Arial" w:hAnsi="Arial" w:cs="Arial"/>
                <w:sz w:val="17"/>
                <w:szCs w:val="17"/>
              </w:rPr>
            </w:pPr>
            <w:r>
              <w:rPr>
                <w:rFonts w:ascii="Arial" w:hAnsi="Arial" w:cs="Arial" w:hint="eastAsia"/>
                <w:sz w:val="17"/>
                <w:szCs w:val="17"/>
              </w:rPr>
              <w:t>Li</w:t>
            </w:r>
            <w:r w:rsidR="00D03FD2" w:rsidRPr="00D03FD2">
              <w:rPr>
                <w:rFonts w:ascii="Arial" w:hAnsi="Arial" w:cs="Arial"/>
                <w:sz w:val="17"/>
                <w:szCs w:val="17"/>
                <w:vertAlign w:val="superscript"/>
              </w:rPr>
              <w:t>+</w:t>
            </w:r>
          </w:p>
        </w:tc>
        <w:tc>
          <w:tcPr>
            <w:tcW w:w="2844" w:type="dxa"/>
          </w:tcPr>
          <w:p w14:paraId="207E9F1B" w14:textId="33E0502F" w:rsidR="00921CF7" w:rsidRDefault="00921CF7" w:rsidP="00921CF7">
            <w:pPr>
              <w:jc w:val="center"/>
              <w:rPr>
                <w:rFonts w:ascii="Arial" w:hAnsi="Arial" w:cs="Arial"/>
                <w:sz w:val="17"/>
                <w:szCs w:val="17"/>
              </w:rPr>
            </w:pPr>
            <w:r>
              <w:rPr>
                <w:rFonts w:ascii="Arial" w:hAnsi="Arial" w:cs="Arial" w:hint="eastAsia"/>
                <w:sz w:val="17"/>
                <w:szCs w:val="17"/>
              </w:rPr>
              <w:t>N</w:t>
            </w:r>
            <w:r>
              <w:rPr>
                <w:rFonts w:ascii="Arial" w:hAnsi="Arial" w:cs="Arial"/>
                <w:sz w:val="17"/>
                <w:szCs w:val="17"/>
              </w:rPr>
              <w:t>a</w:t>
            </w:r>
            <w:r w:rsidR="00D03FD2" w:rsidRPr="00D03FD2">
              <w:rPr>
                <w:rFonts w:ascii="Arial" w:hAnsi="Arial" w:cs="Arial"/>
                <w:sz w:val="17"/>
                <w:szCs w:val="17"/>
                <w:vertAlign w:val="superscript"/>
              </w:rPr>
              <w:t>+</w:t>
            </w:r>
          </w:p>
        </w:tc>
      </w:tr>
      <w:tr w:rsidR="00921CF7" w14:paraId="5E297ED2" w14:textId="77777777" w:rsidTr="00921CF7">
        <w:trPr>
          <w:trHeight w:val="258"/>
        </w:trPr>
        <w:tc>
          <w:tcPr>
            <w:tcW w:w="2845" w:type="dxa"/>
          </w:tcPr>
          <w:p w14:paraId="57CB8E75" w14:textId="4B209006" w:rsidR="00921CF7" w:rsidRDefault="00B14B56" w:rsidP="00921CF7">
            <w:pPr>
              <w:jc w:val="center"/>
              <w:rPr>
                <w:rFonts w:ascii="Arial" w:hAnsi="Arial" w:cs="Arial"/>
                <w:sz w:val="17"/>
                <w:szCs w:val="17"/>
              </w:rPr>
            </w:pPr>
            <w:r w:rsidRPr="00921CF7">
              <w:rPr>
                <w:rFonts w:ascii="Arial" w:hAnsi="Arial" w:cs="Arial"/>
                <w:sz w:val="17"/>
                <w:szCs w:val="17"/>
              </w:rPr>
              <w:t>F</w:t>
            </w:r>
            <w:r w:rsidR="00921CF7" w:rsidRPr="00921CF7">
              <w:rPr>
                <w:rFonts w:ascii="Arial" w:hAnsi="Arial" w:cs="Arial"/>
                <w:sz w:val="17"/>
                <w:szCs w:val="17"/>
              </w:rPr>
              <w:t>ermi</w:t>
            </w:r>
            <w:r>
              <w:rPr>
                <w:rFonts w:ascii="Arial" w:hAnsi="Arial" w:cs="Arial"/>
                <w:sz w:val="17"/>
                <w:szCs w:val="17"/>
              </w:rPr>
              <w:t xml:space="preserve"> /</w:t>
            </w:r>
            <w:r w:rsidR="006074A5">
              <w:rPr>
                <w:rFonts w:ascii="Arial" w:hAnsi="Arial" w:cs="Arial" w:hint="eastAsia"/>
                <w:sz w:val="17"/>
                <w:szCs w:val="17"/>
              </w:rPr>
              <w:t>eV</w:t>
            </w:r>
          </w:p>
        </w:tc>
        <w:tc>
          <w:tcPr>
            <w:tcW w:w="2844" w:type="dxa"/>
          </w:tcPr>
          <w:p w14:paraId="0C521C53" w14:textId="79F59730" w:rsidR="00921CF7" w:rsidRDefault="00280ACB" w:rsidP="00921CF7">
            <w:pPr>
              <w:jc w:val="center"/>
              <w:rPr>
                <w:rFonts w:ascii="Arial" w:hAnsi="Arial" w:cs="Arial"/>
                <w:sz w:val="17"/>
                <w:szCs w:val="17"/>
              </w:rPr>
            </w:pPr>
            <w:r>
              <w:rPr>
                <w:rFonts w:ascii="Arial" w:hAnsi="Arial" w:cs="Arial" w:hint="eastAsia"/>
                <w:sz w:val="17"/>
                <w:szCs w:val="17"/>
              </w:rPr>
              <w:t>1.762</w:t>
            </w:r>
          </w:p>
        </w:tc>
        <w:tc>
          <w:tcPr>
            <w:tcW w:w="2844" w:type="dxa"/>
          </w:tcPr>
          <w:p w14:paraId="4515534D" w14:textId="4E4627EF" w:rsidR="00921CF7" w:rsidRDefault="00280ACB" w:rsidP="00921CF7">
            <w:pPr>
              <w:jc w:val="center"/>
              <w:rPr>
                <w:rFonts w:ascii="Arial" w:hAnsi="Arial" w:cs="Arial"/>
                <w:sz w:val="17"/>
                <w:szCs w:val="17"/>
              </w:rPr>
            </w:pPr>
            <w:r>
              <w:rPr>
                <w:rFonts w:ascii="Arial" w:hAnsi="Arial" w:cs="Arial" w:hint="eastAsia"/>
                <w:sz w:val="17"/>
                <w:szCs w:val="17"/>
              </w:rPr>
              <w:t>1.826</w:t>
            </w:r>
          </w:p>
        </w:tc>
      </w:tr>
      <w:tr w:rsidR="00921CF7" w14:paraId="3B2D514C" w14:textId="77777777" w:rsidTr="00921CF7">
        <w:trPr>
          <w:trHeight w:val="258"/>
        </w:trPr>
        <w:tc>
          <w:tcPr>
            <w:tcW w:w="2845" w:type="dxa"/>
          </w:tcPr>
          <w:p w14:paraId="03A40E56" w14:textId="06C8D3F1" w:rsidR="00921CF7" w:rsidRDefault="00921CF7" w:rsidP="00921CF7">
            <w:pPr>
              <w:jc w:val="center"/>
              <w:rPr>
                <w:rFonts w:ascii="Arial" w:hAnsi="Arial" w:cs="Arial"/>
                <w:sz w:val="17"/>
                <w:szCs w:val="17"/>
              </w:rPr>
            </w:pPr>
            <w:r w:rsidRPr="00921CF7">
              <w:rPr>
                <w:rFonts w:ascii="Arial" w:hAnsi="Arial" w:cs="Arial" w:hint="eastAsia"/>
                <w:sz w:val="17"/>
                <w:szCs w:val="17"/>
              </w:rPr>
              <w:t>φ</w:t>
            </w:r>
            <w:r w:rsidR="00B14B56">
              <w:rPr>
                <w:rFonts w:ascii="Arial" w:hAnsi="Arial" w:cs="Arial" w:hint="eastAsia"/>
                <w:sz w:val="17"/>
                <w:szCs w:val="17"/>
              </w:rPr>
              <w:t xml:space="preserve"> /</w:t>
            </w:r>
            <w:r w:rsidR="00B14B56">
              <w:rPr>
                <w:rFonts w:ascii="Arial" w:hAnsi="Arial" w:cs="Arial"/>
                <w:sz w:val="17"/>
                <w:szCs w:val="17"/>
              </w:rPr>
              <w:t xml:space="preserve"> </w:t>
            </w:r>
            <w:r w:rsidR="006074A5">
              <w:rPr>
                <w:rFonts w:ascii="Arial" w:hAnsi="Arial" w:cs="Arial"/>
                <w:sz w:val="17"/>
                <w:szCs w:val="17"/>
              </w:rPr>
              <w:t>V</w:t>
            </w:r>
          </w:p>
        </w:tc>
        <w:tc>
          <w:tcPr>
            <w:tcW w:w="2844" w:type="dxa"/>
          </w:tcPr>
          <w:p w14:paraId="78F333EC" w14:textId="299B4BBB" w:rsidR="00921CF7" w:rsidRDefault="00280ACB" w:rsidP="00921CF7">
            <w:pPr>
              <w:jc w:val="center"/>
              <w:rPr>
                <w:rFonts w:ascii="Arial" w:hAnsi="Arial" w:cs="Arial"/>
                <w:sz w:val="17"/>
                <w:szCs w:val="17"/>
              </w:rPr>
            </w:pPr>
            <w:r>
              <w:rPr>
                <w:rFonts w:ascii="Arial" w:hAnsi="Arial" w:cs="Arial" w:hint="eastAsia"/>
                <w:sz w:val="17"/>
                <w:szCs w:val="17"/>
              </w:rPr>
              <w:t>1.72</w:t>
            </w:r>
          </w:p>
        </w:tc>
        <w:tc>
          <w:tcPr>
            <w:tcW w:w="2844" w:type="dxa"/>
          </w:tcPr>
          <w:p w14:paraId="251BEBAF" w14:textId="7F3D8151" w:rsidR="00921CF7" w:rsidRDefault="00280ACB" w:rsidP="00921CF7">
            <w:pPr>
              <w:jc w:val="center"/>
              <w:rPr>
                <w:rFonts w:ascii="Arial" w:hAnsi="Arial" w:cs="Arial"/>
                <w:sz w:val="17"/>
                <w:szCs w:val="17"/>
              </w:rPr>
            </w:pPr>
            <w:r>
              <w:rPr>
                <w:rFonts w:ascii="Arial" w:hAnsi="Arial" w:cs="Arial" w:hint="eastAsia"/>
                <w:sz w:val="17"/>
                <w:szCs w:val="17"/>
              </w:rPr>
              <w:t>1.72</w:t>
            </w:r>
          </w:p>
        </w:tc>
      </w:tr>
      <w:tr w:rsidR="00921CF7" w14:paraId="130ECE0D" w14:textId="77777777" w:rsidTr="00921CF7">
        <w:trPr>
          <w:trHeight w:val="258"/>
        </w:trPr>
        <w:tc>
          <w:tcPr>
            <w:tcW w:w="2845" w:type="dxa"/>
          </w:tcPr>
          <w:p w14:paraId="205DC6AC" w14:textId="3A310824" w:rsidR="00921CF7" w:rsidRDefault="00767143" w:rsidP="00921CF7">
            <w:pPr>
              <w:jc w:val="center"/>
              <w:rPr>
                <w:rFonts w:ascii="Arial" w:hAnsi="Arial" w:cs="Arial"/>
                <w:sz w:val="17"/>
                <w:szCs w:val="17"/>
              </w:rPr>
            </w:pPr>
            <w:r>
              <w:rPr>
                <w:rFonts w:ascii="Arial" w:hAnsi="Arial" w:cs="Arial" w:hint="eastAsia"/>
                <w:sz w:val="17"/>
                <w:szCs w:val="17"/>
              </w:rPr>
              <w:t>P</w:t>
            </w:r>
            <w:r>
              <w:rPr>
                <w:rFonts w:ascii="Arial" w:hAnsi="Arial" w:cs="Arial"/>
                <w:sz w:val="17"/>
                <w:szCs w:val="17"/>
              </w:rPr>
              <w:t xml:space="preserve">otential </w:t>
            </w:r>
            <w:r w:rsidR="00B14B56">
              <w:rPr>
                <w:rFonts w:ascii="Arial" w:hAnsi="Arial" w:cs="Arial"/>
                <w:sz w:val="17"/>
                <w:szCs w:val="17"/>
              </w:rPr>
              <w:t>/V</w:t>
            </w:r>
          </w:p>
        </w:tc>
        <w:tc>
          <w:tcPr>
            <w:tcW w:w="2844" w:type="dxa"/>
          </w:tcPr>
          <w:p w14:paraId="54949757" w14:textId="336E12BE" w:rsidR="00921CF7" w:rsidRDefault="00280ACB" w:rsidP="00921CF7">
            <w:pPr>
              <w:jc w:val="center"/>
              <w:rPr>
                <w:rFonts w:ascii="Arial" w:hAnsi="Arial" w:cs="Arial"/>
                <w:sz w:val="17"/>
                <w:szCs w:val="17"/>
              </w:rPr>
            </w:pPr>
            <w:r>
              <w:rPr>
                <w:rFonts w:ascii="Arial" w:hAnsi="Arial" w:cs="Arial" w:hint="eastAsia"/>
                <w:sz w:val="17"/>
                <w:szCs w:val="17"/>
              </w:rPr>
              <w:t>-0.85</w:t>
            </w:r>
          </w:p>
        </w:tc>
        <w:tc>
          <w:tcPr>
            <w:tcW w:w="2844" w:type="dxa"/>
          </w:tcPr>
          <w:p w14:paraId="637ED06D" w14:textId="0B1592B5" w:rsidR="00921CF7" w:rsidRDefault="00280ACB" w:rsidP="00921CF7">
            <w:pPr>
              <w:jc w:val="center"/>
              <w:rPr>
                <w:rFonts w:ascii="Arial" w:hAnsi="Arial" w:cs="Arial"/>
                <w:sz w:val="17"/>
                <w:szCs w:val="17"/>
              </w:rPr>
            </w:pPr>
            <w:r>
              <w:rPr>
                <w:rFonts w:ascii="Arial" w:hAnsi="Arial" w:cs="Arial" w:hint="eastAsia"/>
                <w:sz w:val="17"/>
                <w:szCs w:val="17"/>
              </w:rPr>
              <w:t>-0.916</w:t>
            </w:r>
          </w:p>
        </w:tc>
      </w:tr>
    </w:tbl>
    <w:p w14:paraId="27FD31B1" w14:textId="61CF383D" w:rsidR="00492FB4" w:rsidRDefault="00604DEA" w:rsidP="00BD2E3D">
      <w:pPr>
        <w:jc w:val="left"/>
        <w:rPr>
          <w:rFonts w:ascii="Arno Pro" w:hAnsi="Arno Pro"/>
          <w:b/>
          <w:bCs/>
          <w:sz w:val="18"/>
          <w:szCs w:val="18"/>
        </w:rPr>
      </w:pPr>
      <w:r>
        <w:rPr>
          <w:rFonts w:ascii="Arial" w:hAnsi="Arial" w:cs="Arial"/>
          <w:sz w:val="17"/>
          <w:szCs w:val="17"/>
        </w:rPr>
        <w:t xml:space="preserve"> </w:t>
      </w:r>
    </w:p>
    <w:p w14:paraId="6956E906" w14:textId="46368430" w:rsidR="00923EC3" w:rsidRDefault="00923EC3">
      <w:pPr>
        <w:widowControl/>
        <w:jc w:val="left"/>
        <w:rPr>
          <w:rFonts w:ascii="Arno Pro" w:hAnsi="Arno Pro"/>
          <w:b/>
          <w:bCs/>
          <w:sz w:val="18"/>
          <w:szCs w:val="18"/>
        </w:rPr>
      </w:pPr>
      <w:r>
        <w:rPr>
          <w:rFonts w:ascii="Arno Pro" w:hAnsi="Arno Pro"/>
          <w:b/>
          <w:bCs/>
          <w:sz w:val="18"/>
          <w:szCs w:val="18"/>
        </w:rPr>
        <w:br w:type="page"/>
      </w:r>
    </w:p>
    <w:p w14:paraId="347A0CB1" w14:textId="77777777" w:rsidR="00923EC3" w:rsidRPr="00DB0635" w:rsidRDefault="00923EC3" w:rsidP="00BD2E3D">
      <w:pPr>
        <w:jc w:val="left"/>
        <w:rPr>
          <w:rFonts w:ascii="Arno Pro" w:hAnsi="Arno Pro"/>
          <w:b/>
          <w:bCs/>
          <w:sz w:val="18"/>
          <w:szCs w:val="18"/>
        </w:rPr>
      </w:pPr>
    </w:p>
    <w:p w14:paraId="51B40AC9" w14:textId="0EB1F953" w:rsidR="00165C4A" w:rsidRPr="00D446EE" w:rsidRDefault="00F76A10" w:rsidP="00D446EE">
      <w:pPr>
        <w:spacing w:afterLines="50" w:after="156" w:line="480" w:lineRule="auto"/>
        <w:jc w:val="left"/>
        <w:rPr>
          <w:rFonts w:ascii="Times New Roman" w:hAnsi="Times New Roman" w:cs="Times New Roman"/>
          <w:b/>
          <w:bCs/>
          <w:sz w:val="24"/>
          <w:szCs w:val="24"/>
        </w:rPr>
      </w:pPr>
      <w:r w:rsidRPr="00D446EE">
        <w:rPr>
          <w:rFonts w:ascii="Times New Roman" w:hAnsi="Times New Roman" w:cs="Times New Roman"/>
          <w:b/>
          <w:bCs/>
          <w:sz w:val="24"/>
          <w:szCs w:val="24"/>
        </w:rPr>
        <w:t>Reference</w:t>
      </w:r>
    </w:p>
    <w:p w14:paraId="4CD6CA6B" w14:textId="77777777" w:rsidR="00216644" w:rsidRPr="00D446EE" w:rsidRDefault="00165C4A"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fldChar w:fldCharType="begin"/>
      </w:r>
      <w:r w:rsidRPr="00D446EE">
        <w:rPr>
          <w:rFonts w:ascii="Times New Roman" w:hAnsi="Times New Roman" w:cs="Times New Roman"/>
          <w:sz w:val="24"/>
          <w:szCs w:val="24"/>
          <w:lang w:val="de-DE"/>
        </w:rPr>
        <w:instrText xml:space="preserve"> ADDIN EN.REFLIST </w:instrText>
      </w:r>
      <w:r w:rsidRPr="00D446EE">
        <w:rPr>
          <w:rFonts w:ascii="Times New Roman" w:hAnsi="Times New Roman" w:cs="Times New Roman"/>
          <w:sz w:val="24"/>
          <w:szCs w:val="24"/>
        </w:rPr>
        <w:fldChar w:fldCharType="separate"/>
      </w:r>
      <w:r w:rsidR="00216644" w:rsidRPr="00767143">
        <w:rPr>
          <w:rFonts w:ascii="Times New Roman" w:hAnsi="Times New Roman" w:cs="Times New Roman"/>
          <w:sz w:val="24"/>
          <w:szCs w:val="24"/>
          <w:lang w:val="de-DE"/>
        </w:rPr>
        <w:t>1</w:t>
      </w:r>
      <w:r w:rsidR="00216644" w:rsidRPr="00767143">
        <w:rPr>
          <w:rFonts w:ascii="Times New Roman" w:hAnsi="Times New Roman" w:cs="Times New Roman"/>
          <w:sz w:val="24"/>
          <w:szCs w:val="24"/>
          <w:lang w:val="de-DE"/>
        </w:rPr>
        <w:tab/>
        <w:t>Wang, H. F.</w:t>
      </w:r>
      <w:r w:rsidR="00216644" w:rsidRPr="00767143">
        <w:rPr>
          <w:rFonts w:ascii="Times New Roman" w:hAnsi="Times New Roman" w:cs="Times New Roman"/>
          <w:i/>
          <w:sz w:val="24"/>
          <w:szCs w:val="24"/>
          <w:lang w:val="de-DE"/>
        </w:rPr>
        <w:t xml:space="preserve"> et al.</w:t>
      </w:r>
      <w:r w:rsidR="00216644" w:rsidRPr="00767143">
        <w:rPr>
          <w:rFonts w:ascii="Times New Roman" w:hAnsi="Times New Roman" w:cs="Times New Roman"/>
          <w:sz w:val="24"/>
          <w:szCs w:val="24"/>
          <w:lang w:val="de-DE"/>
        </w:rPr>
        <w:t xml:space="preserve"> </w:t>
      </w:r>
      <w:r w:rsidR="00216644" w:rsidRPr="00D446EE">
        <w:rPr>
          <w:rFonts w:ascii="Times New Roman" w:hAnsi="Times New Roman" w:cs="Times New Roman"/>
          <w:sz w:val="24"/>
          <w:szCs w:val="24"/>
        </w:rPr>
        <w:t xml:space="preserve">Seeded growth fabrication of Cu-on-Si electrodes for in situ ATR-SEIRAS applications. </w:t>
      </w:r>
      <w:r w:rsidR="00216644" w:rsidRPr="00D446EE">
        <w:rPr>
          <w:rFonts w:ascii="Times New Roman" w:hAnsi="Times New Roman" w:cs="Times New Roman"/>
          <w:i/>
          <w:sz w:val="24"/>
          <w:szCs w:val="24"/>
        </w:rPr>
        <w:t>Electrochim. Acta</w:t>
      </w:r>
      <w:r w:rsidR="00216644" w:rsidRPr="00D446EE">
        <w:rPr>
          <w:rFonts w:ascii="Times New Roman" w:hAnsi="Times New Roman" w:cs="Times New Roman"/>
          <w:sz w:val="24"/>
          <w:szCs w:val="24"/>
        </w:rPr>
        <w:t xml:space="preserve"> </w:t>
      </w:r>
      <w:r w:rsidR="00216644" w:rsidRPr="00D446EE">
        <w:rPr>
          <w:rFonts w:ascii="Times New Roman" w:hAnsi="Times New Roman" w:cs="Times New Roman"/>
          <w:b/>
          <w:sz w:val="24"/>
          <w:szCs w:val="24"/>
        </w:rPr>
        <w:t>52</w:t>
      </w:r>
      <w:r w:rsidR="00216644" w:rsidRPr="00D446EE">
        <w:rPr>
          <w:rFonts w:ascii="Times New Roman" w:hAnsi="Times New Roman" w:cs="Times New Roman"/>
          <w:sz w:val="24"/>
          <w:szCs w:val="24"/>
        </w:rPr>
        <w:t>, 5950-5957 (2007).</w:t>
      </w:r>
    </w:p>
    <w:p w14:paraId="78446CDB"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2</w:t>
      </w:r>
      <w:r w:rsidRPr="00D446EE">
        <w:rPr>
          <w:rFonts w:ascii="Times New Roman" w:hAnsi="Times New Roman" w:cs="Times New Roman"/>
          <w:sz w:val="24"/>
          <w:szCs w:val="24"/>
        </w:rPr>
        <w:tab/>
        <w:t xml:space="preserve">Salimon, J., Hernandez-Romero, R. M. &amp; Kalaji, M. The Dynamics of the Conversion of Linear to Bridge Bonded CO on Cu. </w:t>
      </w:r>
      <w:r w:rsidRPr="00D446EE">
        <w:rPr>
          <w:rFonts w:ascii="Times New Roman" w:hAnsi="Times New Roman" w:cs="Times New Roman"/>
          <w:i/>
          <w:sz w:val="24"/>
          <w:szCs w:val="24"/>
        </w:rPr>
        <w:t>Journal of Electroanalytical Chemistry</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538</w:t>
      </w:r>
      <w:r w:rsidRPr="00D446EE">
        <w:rPr>
          <w:rFonts w:ascii="Times New Roman" w:hAnsi="Times New Roman" w:cs="Times New Roman"/>
          <w:sz w:val="24"/>
          <w:szCs w:val="24"/>
        </w:rPr>
        <w:t>, 99-108 (2002).</w:t>
      </w:r>
    </w:p>
    <w:p w14:paraId="49C32C32"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3</w:t>
      </w:r>
      <w:r w:rsidRPr="00D446EE">
        <w:rPr>
          <w:rFonts w:ascii="Times New Roman" w:hAnsi="Times New Roman" w:cs="Times New Roman"/>
          <w:sz w:val="24"/>
          <w:szCs w:val="24"/>
        </w:rPr>
        <w:tab/>
        <w:t xml:space="preserve">Siegenthaler, H. &amp; Juttner, K. Voltammetric Investigation of Lead Adsorption on Cu(111) Single-Crystal Substrates. </w:t>
      </w:r>
      <w:r w:rsidRPr="00D446EE">
        <w:rPr>
          <w:rFonts w:ascii="Times New Roman" w:hAnsi="Times New Roman" w:cs="Times New Roman"/>
          <w:i/>
          <w:sz w:val="24"/>
          <w:szCs w:val="24"/>
        </w:rPr>
        <w:t>Journal of Electroanalytical Chemistry</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163</w:t>
      </w:r>
      <w:r w:rsidRPr="00D446EE">
        <w:rPr>
          <w:rFonts w:ascii="Times New Roman" w:hAnsi="Times New Roman" w:cs="Times New Roman"/>
          <w:sz w:val="24"/>
          <w:szCs w:val="24"/>
        </w:rPr>
        <w:t>, 327-343 (1984).</w:t>
      </w:r>
    </w:p>
    <w:p w14:paraId="70F49020"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4</w:t>
      </w:r>
      <w:r w:rsidRPr="00D446EE">
        <w:rPr>
          <w:rFonts w:ascii="Times New Roman" w:hAnsi="Times New Roman" w:cs="Times New Roman"/>
          <w:sz w:val="24"/>
          <w:szCs w:val="24"/>
        </w:rPr>
        <w:tab/>
        <w:t>VandeVondele, J.</w:t>
      </w:r>
      <w:r w:rsidRPr="00D446EE">
        <w:rPr>
          <w:rFonts w:ascii="Times New Roman" w:hAnsi="Times New Roman" w:cs="Times New Roman"/>
          <w:i/>
          <w:sz w:val="24"/>
          <w:szCs w:val="24"/>
        </w:rPr>
        <w:t xml:space="preserve"> et al.</w:t>
      </w:r>
      <w:r w:rsidRPr="00D446EE">
        <w:rPr>
          <w:rFonts w:ascii="Times New Roman" w:hAnsi="Times New Roman" w:cs="Times New Roman"/>
          <w:sz w:val="24"/>
          <w:szCs w:val="24"/>
        </w:rPr>
        <w:t xml:space="preserve"> Quickstep: Fast and Accurate Density Functional Calculations using a Mixed Gaussian and Plane Waves Approach. </w:t>
      </w:r>
      <w:r w:rsidRPr="00D446EE">
        <w:rPr>
          <w:rFonts w:ascii="Times New Roman" w:hAnsi="Times New Roman" w:cs="Times New Roman"/>
          <w:i/>
          <w:sz w:val="24"/>
          <w:szCs w:val="24"/>
        </w:rPr>
        <w:t>Computer Physics Communications</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167</w:t>
      </w:r>
      <w:r w:rsidRPr="00D446EE">
        <w:rPr>
          <w:rFonts w:ascii="Times New Roman" w:hAnsi="Times New Roman" w:cs="Times New Roman"/>
          <w:sz w:val="24"/>
          <w:szCs w:val="24"/>
        </w:rPr>
        <w:t>, 103-128 (2005).</w:t>
      </w:r>
    </w:p>
    <w:p w14:paraId="715C246C"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5</w:t>
      </w:r>
      <w:r w:rsidRPr="00D446EE">
        <w:rPr>
          <w:rFonts w:ascii="Times New Roman" w:hAnsi="Times New Roman" w:cs="Times New Roman"/>
          <w:sz w:val="24"/>
          <w:szCs w:val="24"/>
        </w:rPr>
        <w:tab/>
        <w:t xml:space="preserve">Lippert, G., Hutter, J. &amp; Parrinello, M. A Hybrid Gaussian and Plane Wave Density Functional Scheme. </w:t>
      </w:r>
      <w:r w:rsidRPr="00D446EE">
        <w:rPr>
          <w:rFonts w:ascii="Times New Roman" w:hAnsi="Times New Roman" w:cs="Times New Roman"/>
          <w:i/>
          <w:sz w:val="24"/>
          <w:szCs w:val="24"/>
        </w:rPr>
        <w:t>Molecular Physics</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92</w:t>
      </w:r>
      <w:r w:rsidRPr="00D446EE">
        <w:rPr>
          <w:rFonts w:ascii="Times New Roman" w:hAnsi="Times New Roman" w:cs="Times New Roman"/>
          <w:sz w:val="24"/>
          <w:szCs w:val="24"/>
        </w:rPr>
        <w:t>, 477-487 (1997).</w:t>
      </w:r>
    </w:p>
    <w:p w14:paraId="2BF1A4C8"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6</w:t>
      </w:r>
      <w:r w:rsidRPr="00D446EE">
        <w:rPr>
          <w:rFonts w:ascii="Times New Roman" w:hAnsi="Times New Roman" w:cs="Times New Roman"/>
          <w:sz w:val="24"/>
          <w:szCs w:val="24"/>
        </w:rPr>
        <w:tab/>
        <w:t xml:space="preserve">VandeVondele, J. &amp; Hutter, J. Gaussian Basis Sets for Accurate Calculations on Molecular Systems in Gas and Condensed Phases. </w:t>
      </w:r>
      <w:r w:rsidRPr="00D446EE">
        <w:rPr>
          <w:rFonts w:ascii="Times New Roman" w:hAnsi="Times New Roman" w:cs="Times New Roman"/>
          <w:i/>
          <w:sz w:val="24"/>
          <w:szCs w:val="24"/>
        </w:rPr>
        <w:t>Journal of Chemical Physics</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127</w:t>
      </w:r>
      <w:r w:rsidRPr="00D446EE">
        <w:rPr>
          <w:rFonts w:ascii="Times New Roman" w:hAnsi="Times New Roman" w:cs="Times New Roman"/>
          <w:sz w:val="24"/>
          <w:szCs w:val="24"/>
        </w:rPr>
        <w:t xml:space="preserve"> (2007).</w:t>
      </w:r>
    </w:p>
    <w:p w14:paraId="553D1D9A"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7</w:t>
      </w:r>
      <w:r w:rsidRPr="00D446EE">
        <w:rPr>
          <w:rFonts w:ascii="Times New Roman" w:hAnsi="Times New Roman" w:cs="Times New Roman"/>
          <w:sz w:val="24"/>
          <w:szCs w:val="24"/>
        </w:rPr>
        <w:tab/>
        <w:t xml:space="preserve">Goedecker, S., Teter, M. &amp; Hutter, J. Separable Dual-Space Gaussian </w:t>
      </w:r>
      <w:r w:rsidRPr="00D446EE">
        <w:rPr>
          <w:rFonts w:ascii="Times New Roman" w:hAnsi="Times New Roman" w:cs="Times New Roman"/>
          <w:sz w:val="24"/>
          <w:szCs w:val="24"/>
        </w:rPr>
        <w:lastRenderedPageBreak/>
        <w:t xml:space="preserve">Pseudopotentials. </w:t>
      </w:r>
      <w:r w:rsidRPr="00D446EE">
        <w:rPr>
          <w:rFonts w:ascii="Times New Roman" w:hAnsi="Times New Roman" w:cs="Times New Roman"/>
          <w:i/>
          <w:sz w:val="24"/>
          <w:szCs w:val="24"/>
        </w:rPr>
        <w:t>Physical Review B</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54</w:t>
      </w:r>
      <w:r w:rsidRPr="00D446EE">
        <w:rPr>
          <w:rFonts w:ascii="Times New Roman" w:hAnsi="Times New Roman" w:cs="Times New Roman"/>
          <w:sz w:val="24"/>
          <w:szCs w:val="24"/>
        </w:rPr>
        <w:t>, 1703-1710 (1996).</w:t>
      </w:r>
    </w:p>
    <w:p w14:paraId="5F5403AC"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8</w:t>
      </w:r>
      <w:r w:rsidRPr="00D446EE">
        <w:rPr>
          <w:rFonts w:ascii="Times New Roman" w:hAnsi="Times New Roman" w:cs="Times New Roman"/>
          <w:sz w:val="24"/>
          <w:szCs w:val="24"/>
        </w:rPr>
        <w:tab/>
        <w:t xml:space="preserve">Hartwigsen, C., Goedecker, S. &amp; Hutter, J. Relativistic Separable Dual-Space Gaussian Pseudopotentials from H to Rn. </w:t>
      </w:r>
      <w:r w:rsidRPr="00D446EE">
        <w:rPr>
          <w:rFonts w:ascii="Times New Roman" w:hAnsi="Times New Roman" w:cs="Times New Roman"/>
          <w:i/>
          <w:sz w:val="24"/>
          <w:szCs w:val="24"/>
        </w:rPr>
        <w:t>Physical Review B</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58</w:t>
      </w:r>
      <w:r w:rsidRPr="00D446EE">
        <w:rPr>
          <w:rFonts w:ascii="Times New Roman" w:hAnsi="Times New Roman" w:cs="Times New Roman"/>
          <w:sz w:val="24"/>
          <w:szCs w:val="24"/>
        </w:rPr>
        <w:t>, 3641-3662 (1998).</w:t>
      </w:r>
    </w:p>
    <w:p w14:paraId="4FF7BDDC"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9</w:t>
      </w:r>
      <w:r w:rsidRPr="00D446EE">
        <w:rPr>
          <w:rFonts w:ascii="Times New Roman" w:hAnsi="Times New Roman" w:cs="Times New Roman"/>
          <w:sz w:val="24"/>
          <w:szCs w:val="24"/>
        </w:rPr>
        <w:tab/>
        <w:t xml:space="preserve">Hammer, B., Hansen, L. B. &amp; Norskov, J. K. Improved Adsorption Energetics within Density-Functional Theory using Revised Perdew-Burke-Ernzerhof Functionals. </w:t>
      </w:r>
      <w:r w:rsidRPr="00D446EE">
        <w:rPr>
          <w:rFonts w:ascii="Times New Roman" w:hAnsi="Times New Roman" w:cs="Times New Roman"/>
          <w:i/>
          <w:sz w:val="24"/>
          <w:szCs w:val="24"/>
        </w:rPr>
        <w:t>Physical Review B</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59</w:t>
      </w:r>
      <w:r w:rsidRPr="00D446EE">
        <w:rPr>
          <w:rFonts w:ascii="Times New Roman" w:hAnsi="Times New Roman" w:cs="Times New Roman"/>
          <w:sz w:val="24"/>
          <w:szCs w:val="24"/>
        </w:rPr>
        <w:t>, 7413-7421 (1999).</w:t>
      </w:r>
    </w:p>
    <w:p w14:paraId="1932A383"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10</w:t>
      </w:r>
      <w:r w:rsidRPr="00D446EE">
        <w:rPr>
          <w:rFonts w:ascii="Times New Roman" w:hAnsi="Times New Roman" w:cs="Times New Roman"/>
          <w:sz w:val="24"/>
          <w:szCs w:val="24"/>
        </w:rPr>
        <w:tab/>
        <w:t xml:space="preserve">Grimme, S., Antony, J., Ehrlich, S. &amp; Krieg, H. A Consistent and Accurate Ab Initio Parametrization of Density Functional Dispersion Correction (DFT-D) for the 94 Elements H-Pu. </w:t>
      </w:r>
      <w:r w:rsidRPr="00D446EE">
        <w:rPr>
          <w:rFonts w:ascii="Times New Roman" w:hAnsi="Times New Roman" w:cs="Times New Roman"/>
          <w:i/>
          <w:sz w:val="24"/>
          <w:szCs w:val="24"/>
        </w:rPr>
        <w:t>Journal of Chemical Physics</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132</w:t>
      </w:r>
      <w:r w:rsidRPr="00D446EE">
        <w:rPr>
          <w:rFonts w:ascii="Times New Roman" w:hAnsi="Times New Roman" w:cs="Times New Roman"/>
          <w:sz w:val="24"/>
          <w:szCs w:val="24"/>
        </w:rPr>
        <w:t xml:space="preserve"> (2010).</w:t>
      </w:r>
    </w:p>
    <w:p w14:paraId="6B3BD6B8"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11</w:t>
      </w:r>
      <w:r w:rsidRPr="00D446EE">
        <w:rPr>
          <w:rFonts w:ascii="Times New Roman" w:hAnsi="Times New Roman" w:cs="Times New Roman"/>
          <w:sz w:val="24"/>
          <w:szCs w:val="24"/>
        </w:rPr>
        <w:tab/>
        <w:t xml:space="preserve">Kresse, G. &amp; Furthmuller, J. Efficient Iterative Schemes for Ab Initio Total-Energy Calculations using a Plane-Wave Basis Set. </w:t>
      </w:r>
      <w:r w:rsidRPr="00D446EE">
        <w:rPr>
          <w:rFonts w:ascii="Times New Roman" w:hAnsi="Times New Roman" w:cs="Times New Roman"/>
          <w:i/>
          <w:sz w:val="24"/>
          <w:szCs w:val="24"/>
        </w:rPr>
        <w:t>Physical Review B</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54</w:t>
      </w:r>
      <w:r w:rsidRPr="00D446EE">
        <w:rPr>
          <w:rFonts w:ascii="Times New Roman" w:hAnsi="Times New Roman" w:cs="Times New Roman"/>
          <w:sz w:val="24"/>
          <w:szCs w:val="24"/>
        </w:rPr>
        <w:t>, 11169-11186 (1996).</w:t>
      </w:r>
    </w:p>
    <w:p w14:paraId="17EABFD1"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12</w:t>
      </w:r>
      <w:r w:rsidRPr="00D446EE">
        <w:rPr>
          <w:rFonts w:ascii="Times New Roman" w:hAnsi="Times New Roman" w:cs="Times New Roman"/>
          <w:sz w:val="24"/>
          <w:szCs w:val="24"/>
        </w:rPr>
        <w:tab/>
        <w:t xml:space="preserve">Kresse, G. &amp; Furthmuller, J. Efficiency of Ab-Initio Total Energy Calculations for Metals and Semiconductors using a Plane-Wave Basis Set. </w:t>
      </w:r>
      <w:r w:rsidRPr="00D446EE">
        <w:rPr>
          <w:rFonts w:ascii="Times New Roman" w:hAnsi="Times New Roman" w:cs="Times New Roman"/>
          <w:i/>
          <w:sz w:val="24"/>
          <w:szCs w:val="24"/>
        </w:rPr>
        <w:t>Computational Materials Science</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6</w:t>
      </w:r>
      <w:r w:rsidRPr="00D446EE">
        <w:rPr>
          <w:rFonts w:ascii="Times New Roman" w:hAnsi="Times New Roman" w:cs="Times New Roman"/>
          <w:sz w:val="24"/>
          <w:szCs w:val="24"/>
        </w:rPr>
        <w:t>, 15-50 (1996).</w:t>
      </w:r>
    </w:p>
    <w:p w14:paraId="1908B628"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13</w:t>
      </w:r>
      <w:r w:rsidRPr="00D446EE">
        <w:rPr>
          <w:rFonts w:ascii="Times New Roman" w:hAnsi="Times New Roman" w:cs="Times New Roman"/>
          <w:sz w:val="24"/>
          <w:szCs w:val="24"/>
        </w:rPr>
        <w:tab/>
        <w:t xml:space="preserve">Kresse, G. &amp; Hafner, J. Ab-Initio Molecular-Dynamics for Open-Shell Transition-Metals. </w:t>
      </w:r>
      <w:r w:rsidRPr="00D446EE">
        <w:rPr>
          <w:rFonts w:ascii="Times New Roman" w:hAnsi="Times New Roman" w:cs="Times New Roman"/>
          <w:i/>
          <w:sz w:val="24"/>
          <w:szCs w:val="24"/>
        </w:rPr>
        <w:t>Physical Review B</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48</w:t>
      </w:r>
      <w:r w:rsidRPr="00D446EE">
        <w:rPr>
          <w:rFonts w:ascii="Times New Roman" w:hAnsi="Times New Roman" w:cs="Times New Roman"/>
          <w:sz w:val="24"/>
          <w:szCs w:val="24"/>
        </w:rPr>
        <w:t>, 13115-13118 (1993).</w:t>
      </w:r>
    </w:p>
    <w:p w14:paraId="4AF30398"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14</w:t>
      </w:r>
      <w:r w:rsidRPr="00D446EE">
        <w:rPr>
          <w:rFonts w:ascii="Times New Roman" w:hAnsi="Times New Roman" w:cs="Times New Roman"/>
          <w:sz w:val="24"/>
          <w:szCs w:val="24"/>
        </w:rPr>
        <w:tab/>
        <w:t xml:space="preserve">Kresse, G. &amp; Hafner, J. Ab-Initio Molecular-Dynamics Simulation of the Liquid-Metal Amorphous-Semiconductor Transition in Germanium. </w:t>
      </w:r>
      <w:r w:rsidRPr="00D446EE">
        <w:rPr>
          <w:rFonts w:ascii="Times New Roman" w:hAnsi="Times New Roman" w:cs="Times New Roman"/>
          <w:i/>
          <w:sz w:val="24"/>
          <w:szCs w:val="24"/>
        </w:rPr>
        <w:t>Physical Review B</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49</w:t>
      </w:r>
      <w:r w:rsidRPr="00D446EE">
        <w:rPr>
          <w:rFonts w:ascii="Times New Roman" w:hAnsi="Times New Roman" w:cs="Times New Roman"/>
          <w:sz w:val="24"/>
          <w:szCs w:val="24"/>
        </w:rPr>
        <w:t xml:space="preserve">, </w:t>
      </w:r>
      <w:r w:rsidRPr="00D446EE">
        <w:rPr>
          <w:rFonts w:ascii="Times New Roman" w:hAnsi="Times New Roman" w:cs="Times New Roman"/>
          <w:sz w:val="24"/>
          <w:szCs w:val="24"/>
        </w:rPr>
        <w:lastRenderedPageBreak/>
        <w:t>14251-14269 (1994).</w:t>
      </w:r>
    </w:p>
    <w:p w14:paraId="404F8498"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15</w:t>
      </w:r>
      <w:r w:rsidRPr="00D446EE">
        <w:rPr>
          <w:rFonts w:ascii="Times New Roman" w:hAnsi="Times New Roman" w:cs="Times New Roman"/>
          <w:sz w:val="24"/>
          <w:szCs w:val="24"/>
        </w:rPr>
        <w:tab/>
        <w:t xml:space="preserve">Blochl, P. E. Projector Augmented-Wave Method. </w:t>
      </w:r>
      <w:r w:rsidRPr="00D446EE">
        <w:rPr>
          <w:rFonts w:ascii="Times New Roman" w:hAnsi="Times New Roman" w:cs="Times New Roman"/>
          <w:i/>
          <w:sz w:val="24"/>
          <w:szCs w:val="24"/>
        </w:rPr>
        <w:t>Physical Review B</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50</w:t>
      </w:r>
      <w:r w:rsidRPr="00D446EE">
        <w:rPr>
          <w:rFonts w:ascii="Times New Roman" w:hAnsi="Times New Roman" w:cs="Times New Roman"/>
          <w:sz w:val="24"/>
          <w:szCs w:val="24"/>
        </w:rPr>
        <w:t>, 17953-17979 (1994).</w:t>
      </w:r>
    </w:p>
    <w:p w14:paraId="7AC30DDB"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16</w:t>
      </w:r>
      <w:r w:rsidRPr="00D446EE">
        <w:rPr>
          <w:rFonts w:ascii="Times New Roman" w:hAnsi="Times New Roman" w:cs="Times New Roman"/>
          <w:sz w:val="24"/>
          <w:szCs w:val="24"/>
        </w:rPr>
        <w:tab/>
        <w:t xml:space="preserve">Kresse, G. &amp; Joubert, D. From Ultrasoft Pseudopotentials to the Projector Augmented-Wave Method. </w:t>
      </w:r>
      <w:r w:rsidRPr="00D446EE">
        <w:rPr>
          <w:rFonts w:ascii="Times New Roman" w:hAnsi="Times New Roman" w:cs="Times New Roman"/>
          <w:i/>
          <w:sz w:val="24"/>
          <w:szCs w:val="24"/>
        </w:rPr>
        <w:t>Physical Review B</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59</w:t>
      </w:r>
      <w:r w:rsidRPr="00D446EE">
        <w:rPr>
          <w:rFonts w:ascii="Times New Roman" w:hAnsi="Times New Roman" w:cs="Times New Roman"/>
          <w:sz w:val="24"/>
          <w:szCs w:val="24"/>
        </w:rPr>
        <w:t>, 1758-1775 (1999).</w:t>
      </w:r>
    </w:p>
    <w:p w14:paraId="5DAD36EE" w14:textId="77777777" w:rsidR="00216644" w:rsidRPr="00D446EE" w:rsidRDefault="00216644" w:rsidP="00D446EE">
      <w:pPr>
        <w:pStyle w:val="EndNoteBibliography"/>
        <w:spacing w:afterLines="50" w:after="156" w:line="480" w:lineRule="auto"/>
        <w:ind w:left="720" w:hanging="720"/>
        <w:rPr>
          <w:rFonts w:ascii="Times New Roman" w:hAnsi="Times New Roman" w:cs="Times New Roman"/>
          <w:sz w:val="24"/>
          <w:szCs w:val="24"/>
        </w:rPr>
      </w:pPr>
      <w:r w:rsidRPr="00D446EE">
        <w:rPr>
          <w:rFonts w:ascii="Times New Roman" w:hAnsi="Times New Roman" w:cs="Times New Roman"/>
          <w:sz w:val="24"/>
          <w:szCs w:val="24"/>
        </w:rPr>
        <w:t>17</w:t>
      </w:r>
      <w:r w:rsidRPr="00D446EE">
        <w:rPr>
          <w:rFonts w:ascii="Times New Roman" w:hAnsi="Times New Roman" w:cs="Times New Roman"/>
          <w:sz w:val="24"/>
          <w:szCs w:val="24"/>
        </w:rPr>
        <w:tab/>
        <w:t xml:space="preserve">Monkhorst, H. J. &amp; Pack, J. D. Special Points for Brillouin-Zone Integrations. </w:t>
      </w:r>
      <w:r w:rsidRPr="00D446EE">
        <w:rPr>
          <w:rFonts w:ascii="Times New Roman" w:hAnsi="Times New Roman" w:cs="Times New Roman"/>
          <w:i/>
          <w:sz w:val="24"/>
          <w:szCs w:val="24"/>
        </w:rPr>
        <w:t>Physical Review B</w:t>
      </w:r>
      <w:r w:rsidRPr="00D446EE">
        <w:rPr>
          <w:rFonts w:ascii="Times New Roman" w:hAnsi="Times New Roman" w:cs="Times New Roman"/>
          <w:sz w:val="24"/>
          <w:szCs w:val="24"/>
        </w:rPr>
        <w:t xml:space="preserve"> </w:t>
      </w:r>
      <w:r w:rsidRPr="00D446EE">
        <w:rPr>
          <w:rFonts w:ascii="Times New Roman" w:hAnsi="Times New Roman" w:cs="Times New Roman"/>
          <w:b/>
          <w:sz w:val="24"/>
          <w:szCs w:val="24"/>
        </w:rPr>
        <w:t>13</w:t>
      </w:r>
      <w:r w:rsidRPr="00D446EE">
        <w:rPr>
          <w:rFonts w:ascii="Times New Roman" w:hAnsi="Times New Roman" w:cs="Times New Roman"/>
          <w:sz w:val="24"/>
          <w:szCs w:val="24"/>
        </w:rPr>
        <w:t>, 5188-5192 (1976).</w:t>
      </w:r>
    </w:p>
    <w:p w14:paraId="6FF18B59" w14:textId="5C4697FB" w:rsidR="00B57BEA" w:rsidRPr="007C5E64" w:rsidRDefault="00165C4A" w:rsidP="00D446EE">
      <w:pPr>
        <w:pStyle w:val="EndNoteBibliography"/>
        <w:spacing w:afterLines="50" w:after="156" w:line="480" w:lineRule="auto"/>
      </w:pPr>
      <w:r w:rsidRPr="00D446EE">
        <w:rPr>
          <w:rFonts w:ascii="Times New Roman" w:hAnsi="Times New Roman" w:cs="Times New Roman"/>
          <w:sz w:val="24"/>
          <w:szCs w:val="24"/>
        </w:rPr>
        <w:fldChar w:fldCharType="end"/>
      </w:r>
      <w:r w:rsidR="00B53BDC">
        <w:rPr>
          <w:rFonts w:ascii="Times New Roman" w:hAnsi="Times New Roman" w:cs="Times New Roman"/>
          <w:sz w:val="24"/>
          <w:szCs w:val="24"/>
        </w:rPr>
        <w:fldChar w:fldCharType="begin"/>
      </w:r>
      <w:r w:rsidR="00B53BDC">
        <w:rPr>
          <w:rFonts w:ascii="Times New Roman" w:hAnsi="Times New Roman" w:cs="Times New Roman"/>
          <w:sz w:val="24"/>
          <w:szCs w:val="24"/>
        </w:rPr>
        <w:instrText xml:space="preserve"> ADDIN </w:instrText>
      </w:r>
      <w:r w:rsidR="00B53BDC">
        <w:rPr>
          <w:rFonts w:ascii="Times New Roman" w:hAnsi="Times New Roman" w:cs="Times New Roman"/>
          <w:sz w:val="24"/>
          <w:szCs w:val="24"/>
        </w:rPr>
        <w:fldChar w:fldCharType="end"/>
      </w:r>
    </w:p>
    <w:sectPr w:rsidR="00B57BEA" w:rsidRPr="007C5E64" w:rsidSect="00930FCB">
      <w:footerReference w:type="default" r:id="rId33"/>
      <w:pgSz w:w="12240" w:h="15840" w:code="1"/>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192D3F" w14:textId="77777777" w:rsidR="00852132" w:rsidRDefault="00852132" w:rsidP="00FD12C2">
      <w:r>
        <w:separator/>
      </w:r>
    </w:p>
  </w:endnote>
  <w:endnote w:type="continuationSeparator" w:id="0">
    <w:p w14:paraId="73311822" w14:textId="77777777" w:rsidR="00852132" w:rsidRDefault="00852132" w:rsidP="00FD1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NewRomanPS-BoldMT">
    <w:altName w:val="Times New Roman"/>
    <w:charset w:val="00"/>
    <w:family w:val="auto"/>
    <w:pitch w:val="default"/>
  </w:font>
  <w:font w:name="TimesNewRomanPSMT">
    <w:altName w:val="Times New Roman"/>
    <w:panose1 w:val="00000000000000000000"/>
    <w:charset w:val="00"/>
    <w:family w:val="roman"/>
    <w:notTrueType/>
    <w:pitch w:val="default"/>
  </w:font>
  <w:font w:name="Arno Pro">
    <w:altName w:val="Cambria"/>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5659"/>
      <w:docPartObj>
        <w:docPartGallery w:val="Page Numbers (Bottom of Page)"/>
        <w:docPartUnique/>
      </w:docPartObj>
    </w:sdtPr>
    <w:sdtContent>
      <w:p w14:paraId="5FAB89AB" w14:textId="0106E59E" w:rsidR="002A5D0F" w:rsidRDefault="002A5D0F">
        <w:pPr>
          <w:pStyle w:val="a7"/>
          <w:jc w:val="center"/>
        </w:pPr>
        <w:r>
          <w:t>S</w:t>
        </w:r>
        <w:r>
          <w:fldChar w:fldCharType="begin"/>
        </w:r>
        <w:r>
          <w:instrText>PAGE   \* MERGEFORMAT</w:instrText>
        </w:r>
        <w:r>
          <w:fldChar w:fldCharType="separate"/>
        </w:r>
        <w:r w:rsidRPr="00FD7B68">
          <w:rPr>
            <w:noProof/>
            <w:lang w:val="zh-CN"/>
          </w:rPr>
          <w:t>2</w:t>
        </w:r>
        <w:r>
          <w:fldChar w:fldCharType="end"/>
        </w:r>
      </w:p>
    </w:sdtContent>
  </w:sdt>
  <w:p w14:paraId="61AD6094" w14:textId="77777777" w:rsidR="002A5D0F" w:rsidRDefault="002A5D0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41A4B" w14:textId="77777777" w:rsidR="00852132" w:rsidRDefault="00852132" w:rsidP="00FD12C2">
      <w:r>
        <w:separator/>
      </w:r>
    </w:p>
  </w:footnote>
  <w:footnote w:type="continuationSeparator" w:id="0">
    <w:p w14:paraId="2BEB1462" w14:textId="77777777" w:rsidR="00852132" w:rsidRDefault="00852132" w:rsidP="00FD12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77761E"/>
    <w:multiLevelType w:val="hybridMultilevel"/>
    <w:tmpl w:val="1CB807C8"/>
    <w:lvl w:ilvl="0" w:tplc="68283A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4BB2DC5"/>
    <w:multiLevelType w:val="hybridMultilevel"/>
    <w:tmpl w:val="F826662C"/>
    <w:lvl w:ilvl="0" w:tplc="724662C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878158968">
    <w:abstractNumId w:val="0"/>
  </w:num>
  <w:num w:numId="2" w16cid:durableId="15956279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atalysis-test&lt;/Style&gt;&lt;LeftDelim&gt;{&lt;/LeftDelim&gt;&lt;RightDelim&gt;}&lt;/RightDelim&gt;&lt;FontName&gt;Arno Pro&lt;/FontName&gt;&lt;FontSize&gt;8&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r0xfp0vn95r5ief0f3v2taktfxdfdpdxs5f&quot;&gt;Untitled&lt;record-ids&gt;&lt;item&gt;38&lt;/item&gt;&lt;/record-ids&gt;&lt;/item&gt;&lt;/Libraries&gt;"/>
  </w:docVars>
  <w:rsids>
    <w:rsidRoot w:val="00F24E64"/>
    <w:rsid w:val="000017AB"/>
    <w:rsid w:val="00001E0A"/>
    <w:rsid w:val="00002729"/>
    <w:rsid w:val="00002977"/>
    <w:rsid w:val="00003F99"/>
    <w:rsid w:val="000114B7"/>
    <w:rsid w:val="000140E9"/>
    <w:rsid w:val="000144BF"/>
    <w:rsid w:val="000178D4"/>
    <w:rsid w:val="00020681"/>
    <w:rsid w:val="000257EC"/>
    <w:rsid w:val="0002681B"/>
    <w:rsid w:val="0002775A"/>
    <w:rsid w:val="00030771"/>
    <w:rsid w:val="00032C38"/>
    <w:rsid w:val="0003403F"/>
    <w:rsid w:val="0003451E"/>
    <w:rsid w:val="000406C1"/>
    <w:rsid w:val="00041DDE"/>
    <w:rsid w:val="00042914"/>
    <w:rsid w:val="0004386E"/>
    <w:rsid w:val="00045AD9"/>
    <w:rsid w:val="00051AC8"/>
    <w:rsid w:val="000522F2"/>
    <w:rsid w:val="000546F9"/>
    <w:rsid w:val="00056216"/>
    <w:rsid w:val="00056881"/>
    <w:rsid w:val="000615D0"/>
    <w:rsid w:val="0006413E"/>
    <w:rsid w:val="000708F1"/>
    <w:rsid w:val="00071D0F"/>
    <w:rsid w:val="0008082D"/>
    <w:rsid w:val="00082751"/>
    <w:rsid w:val="0008305A"/>
    <w:rsid w:val="00083201"/>
    <w:rsid w:val="00083CAF"/>
    <w:rsid w:val="00084E2D"/>
    <w:rsid w:val="00087C04"/>
    <w:rsid w:val="00091601"/>
    <w:rsid w:val="000973F6"/>
    <w:rsid w:val="00097842"/>
    <w:rsid w:val="000A06B3"/>
    <w:rsid w:val="000A1C76"/>
    <w:rsid w:val="000A2619"/>
    <w:rsid w:val="000A2CA2"/>
    <w:rsid w:val="000A426C"/>
    <w:rsid w:val="000A5E66"/>
    <w:rsid w:val="000B0D9B"/>
    <w:rsid w:val="000B1213"/>
    <w:rsid w:val="000B2575"/>
    <w:rsid w:val="000B2C1A"/>
    <w:rsid w:val="000B3841"/>
    <w:rsid w:val="000B41F6"/>
    <w:rsid w:val="000B50AA"/>
    <w:rsid w:val="000B6094"/>
    <w:rsid w:val="000C0F41"/>
    <w:rsid w:val="000C1721"/>
    <w:rsid w:val="000C2128"/>
    <w:rsid w:val="000C469C"/>
    <w:rsid w:val="000D02E5"/>
    <w:rsid w:val="000D29FF"/>
    <w:rsid w:val="000D3129"/>
    <w:rsid w:val="000D58C2"/>
    <w:rsid w:val="000D7096"/>
    <w:rsid w:val="000D7392"/>
    <w:rsid w:val="000D7937"/>
    <w:rsid w:val="000D7E67"/>
    <w:rsid w:val="000E17B4"/>
    <w:rsid w:val="000E24EE"/>
    <w:rsid w:val="000E25CF"/>
    <w:rsid w:val="000E3D0E"/>
    <w:rsid w:val="000E518C"/>
    <w:rsid w:val="000E69D2"/>
    <w:rsid w:val="000E7C1A"/>
    <w:rsid w:val="000F2233"/>
    <w:rsid w:val="000F35C5"/>
    <w:rsid w:val="000F6F15"/>
    <w:rsid w:val="0010318F"/>
    <w:rsid w:val="00103AFC"/>
    <w:rsid w:val="0010651A"/>
    <w:rsid w:val="0010651B"/>
    <w:rsid w:val="00110BC5"/>
    <w:rsid w:val="00113D1F"/>
    <w:rsid w:val="00115A21"/>
    <w:rsid w:val="00116353"/>
    <w:rsid w:val="00116D3F"/>
    <w:rsid w:val="00120054"/>
    <w:rsid w:val="001211EE"/>
    <w:rsid w:val="00121382"/>
    <w:rsid w:val="00123A11"/>
    <w:rsid w:val="00123BD9"/>
    <w:rsid w:val="00123C55"/>
    <w:rsid w:val="001241DE"/>
    <w:rsid w:val="001242E3"/>
    <w:rsid w:val="00124C65"/>
    <w:rsid w:val="0012668A"/>
    <w:rsid w:val="00126A29"/>
    <w:rsid w:val="00135CA0"/>
    <w:rsid w:val="001404B0"/>
    <w:rsid w:val="00141FBA"/>
    <w:rsid w:val="00146B1A"/>
    <w:rsid w:val="00146F40"/>
    <w:rsid w:val="00151402"/>
    <w:rsid w:val="001524D8"/>
    <w:rsid w:val="00153191"/>
    <w:rsid w:val="001615EE"/>
    <w:rsid w:val="00162C6F"/>
    <w:rsid w:val="00164AC0"/>
    <w:rsid w:val="00165AD3"/>
    <w:rsid w:val="00165C4A"/>
    <w:rsid w:val="001703C9"/>
    <w:rsid w:val="00170A48"/>
    <w:rsid w:val="001710A6"/>
    <w:rsid w:val="001712AD"/>
    <w:rsid w:val="0017210B"/>
    <w:rsid w:val="001731EE"/>
    <w:rsid w:val="0017701F"/>
    <w:rsid w:val="0017715D"/>
    <w:rsid w:val="00180B33"/>
    <w:rsid w:val="00181824"/>
    <w:rsid w:val="0018186C"/>
    <w:rsid w:val="00183483"/>
    <w:rsid w:val="00185843"/>
    <w:rsid w:val="001864DD"/>
    <w:rsid w:val="001869B4"/>
    <w:rsid w:val="00190493"/>
    <w:rsid w:val="00190E01"/>
    <w:rsid w:val="00192B9F"/>
    <w:rsid w:val="00195384"/>
    <w:rsid w:val="001A1FCF"/>
    <w:rsid w:val="001A57DF"/>
    <w:rsid w:val="001A5B31"/>
    <w:rsid w:val="001A65C0"/>
    <w:rsid w:val="001B2F15"/>
    <w:rsid w:val="001B3989"/>
    <w:rsid w:val="001C0B6F"/>
    <w:rsid w:val="001C36BF"/>
    <w:rsid w:val="001C7CA7"/>
    <w:rsid w:val="001D1615"/>
    <w:rsid w:val="001D2A34"/>
    <w:rsid w:val="001D4C6C"/>
    <w:rsid w:val="001D4C79"/>
    <w:rsid w:val="001D5BDF"/>
    <w:rsid w:val="001D72F8"/>
    <w:rsid w:val="001E0F25"/>
    <w:rsid w:val="001E1E44"/>
    <w:rsid w:val="001E37DA"/>
    <w:rsid w:val="001E3F62"/>
    <w:rsid w:val="001E4DD7"/>
    <w:rsid w:val="001E694E"/>
    <w:rsid w:val="001E75FD"/>
    <w:rsid w:val="001F15CA"/>
    <w:rsid w:val="001F253F"/>
    <w:rsid w:val="001F66C3"/>
    <w:rsid w:val="00202265"/>
    <w:rsid w:val="00204A45"/>
    <w:rsid w:val="00204CAB"/>
    <w:rsid w:val="00207703"/>
    <w:rsid w:val="00210654"/>
    <w:rsid w:val="002113BE"/>
    <w:rsid w:val="00211E63"/>
    <w:rsid w:val="0021259B"/>
    <w:rsid w:val="00212668"/>
    <w:rsid w:val="00213BAC"/>
    <w:rsid w:val="00213D12"/>
    <w:rsid w:val="00214138"/>
    <w:rsid w:val="00216644"/>
    <w:rsid w:val="00223B2F"/>
    <w:rsid w:val="00225DD5"/>
    <w:rsid w:val="002272FD"/>
    <w:rsid w:val="00235F89"/>
    <w:rsid w:val="00236DBE"/>
    <w:rsid w:val="002379BD"/>
    <w:rsid w:val="00242A22"/>
    <w:rsid w:val="00242DF9"/>
    <w:rsid w:val="002433EE"/>
    <w:rsid w:val="00250C2A"/>
    <w:rsid w:val="00251B0E"/>
    <w:rsid w:val="00251E49"/>
    <w:rsid w:val="00253F95"/>
    <w:rsid w:val="0025494E"/>
    <w:rsid w:val="00255609"/>
    <w:rsid w:val="00255B53"/>
    <w:rsid w:val="002617F6"/>
    <w:rsid w:val="002626FE"/>
    <w:rsid w:val="00262D38"/>
    <w:rsid w:val="00263759"/>
    <w:rsid w:val="00266C6F"/>
    <w:rsid w:val="002704C3"/>
    <w:rsid w:val="00270DC7"/>
    <w:rsid w:val="002714F3"/>
    <w:rsid w:val="00272275"/>
    <w:rsid w:val="002722FA"/>
    <w:rsid w:val="002727AE"/>
    <w:rsid w:val="00272DD9"/>
    <w:rsid w:val="00280301"/>
    <w:rsid w:val="00280966"/>
    <w:rsid w:val="00280ACB"/>
    <w:rsid w:val="002842BD"/>
    <w:rsid w:val="00286DDD"/>
    <w:rsid w:val="002900A9"/>
    <w:rsid w:val="0029043B"/>
    <w:rsid w:val="00294819"/>
    <w:rsid w:val="0029616D"/>
    <w:rsid w:val="002976BA"/>
    <w:rsid w:val="002A1CF3"/>
    <w:rsid w:val="002A3EC5"/>
    <w:rsid w:val="002A4D8B"/>
    <w:rsid w:val="002A5D0F"/>
    <w:rsid w:val="002B1146"/>
    <w:rsid w:val="002B250F"/>
    <w:rsid w:val="002B32DA"/>
    <w:rsid w:val="002B334A"/>
    <w:rsid w:val="002C1113"/>
    <w:rsid w:val="002C155E"/>
    <w:rsid w:val="002C2F22"/>
    <w:rsid w:val="002C4948"/>
    <w:rsid w:val="002C4FE3"/>
    <w:rsid w:val="002C5B45"/>
    <w:rsid w:val="002C7B22"/>
    <w:rsid w:val="002D20D6"/>
    <w:rsid w:val="002D28F6"/>
    <w:rsid w:val="002D32A7"/>
    <w:rsid w:val="002E0858"/>
    <w:rsid w:val="002E0DE5"/>
    <w:rsid w:val="002E30E1"/>
    <w:rsid w:val="002E7A0B"/>
    <w:rsid w:val="002F2AEE"/>
    <w:rsid w:val="002F32F4"/>
    <w:rsid w:val="002F55DB"/>
    <w:rsid w:val="002F6937"/>
    <w:rsid w:val="003003EE"/>
    <w:rsid w:val="00300F14"/>
    <w:rsid w:val="0030126E"/>
    <w:rsid w:val="00301AFF"/>
    <w:rsid w:val="00302C09"/>
    <w:rsid w:val="00304807"/>
    <w:rsid w:val="00306F8E"/>
    <w:rsid w:val="00307670"/>
    <w:rsid w:val="0031183F"/>
    <w:rsid w:val="003133FE"/>
    <w:rsid w:val="00320E65"/>
    <w:rsid w:val="003223C5"/>
    <w:rsid w:val="00330A43"/>
    <w:rsid w:val="00331EF9"/>
    <w:rsid w:val="00332418"/>
    <w:rsid w:val="0033344B"/>
    <w:rsid w:val="003364EF"/>
    <w:rsid w:val="00340517"/>
    <w:rsid w:val="0034176C"/>
    <w:rsid w:val="00344490"/>
    <w:rsid w:val="00345204"/>
    <w:rsid w:val="00353BB2"/>
    <w:rsid w:val="00353CF0"/>
    <w:rsid w:val="00357135"/>
    <w:rsid w:val="0035794E"/>
    <w:rsid w:val="00357A4B"/>
    <w:rsid w:val="00361671"/>
    <w:rsid w:val="00362FCE"/>
    <w:rsid w:val="00364B3B"/>
    <w:rsid w:val="00366F6C"/>
    <w:rsid w:val="0037227D"/>
    <w:rsid w:val="003729DB"/>
    <w:rsid w:val="00375433"/>
    <w:rsid w:val="003776BC"/>
    <w:rsid w:val="00383A37"/>
    <w:rsid w:val="00385C09"/>
    <w:rsid w:val="00386D37"/>
    <w:rsid w:val="003906FA"/>
    <w:rsid w:val="0039100E"/>
    <w:rsid w:val="00392A46"/>
    <w:rsid w:val="003A0351"/>
    <w:rsid w:val="003A4A25"/>
    <w:rsid w:val="003A7C57"/>
    <w:rsid w:val="003B0E39"/>
    <w:rsid w:val="003B53D1"/>
    <w:rsid w:val="003C497F"/>
    <w:rsid w:val="003C5810"/>
    <w:rsid w:val="003D1A79"/>
    <w:rsid w:val="003D3839"/>
    <w:rsid w:val="003E0B1B"/>
    <w:rsid w:val="003E1D81"/>
    <w:rsid w:val="003E47F2"/>
    <w:rsid w:val="003E61AE"/>
    <w:rsid w:val="003E7DC5"/>
    <w:rsid w:val="003F1439"/>
    <w:rsid w:val="003F1483"/>
    <w:rsid w:val="003F3D56"/>
    <w:rsid w:val="003F3DA9"/>
    <w:rsid w:val="003F4285"/>
    <w:rsid w:val="003F5804"/>
    <w:rsid w:val="003F70C0"/>
    <w:rsid w:val="003F7A8F"/>
    <w:rsid w:val="004006F6"/>
    <w:rsid w:val="0040094A"/>
    <w:rsid w:val="00400AE2"/>
    <w:rsid w:val="004026EC"/>
    <w:rsid w:val="00402CA9"/>
    <w:rsid w:val="0040381C"/>
    <w:rsid w:val="00406750"/>
    <w:rsid w:val="004112AC"/>
    <w:rsid w:val="00412875"/>
    <w:rsid w:val="0041676F"/>
    <w:rsid w:val="00421EFF"/>
    <w:rsid w:val="004236AD"/>
    <w:rsid w:val="00424D97"/>
    <w:rsid w:val="00426EDC"/>
    <w:rsid w:val="0044191C"/>
    <w:rsid w:val="00441B28"/>
    <w:rsid w:val="0044539E"/>
    <w:rsid w:val="00447045"/>
    <w:rsid w:val="00451ADA"/>
    <w:rsid w:val="00453638"/>
    <w:rsid w:val="00453A84"/>
    <w:rsid w:val="00457EB1"/>
    <w:rsid w:val="004618F6"/>
    <w:rsid w:val="00464C0C"/>
    <w:rsid w:val="004662DA"/>
    <w:rsid w:val="00466BF2"/>
    <w:rsid w:val="004720B2"/>
    <w:rsid w:val="00472241"/>
    <w:rsid w:val="00477E2F"/>
    <w:rsid w:val="004835B8"/>
    <w:rsid w:val="00483D10"/>
    <w:rsid w:val="00486F13"/>
    <w:rsid w:val="00487A42"/>
    <w:rsid w:val="004901B6"/>
    <w:rsid w:val="00490E8D"/>
    <w:rsid w:val="004914AA"/>
    <w:rsid w:val="00492FB4"/>
    <w:rsid w:val="004A14D1"/>
    <w:rsid w:val="004A494B"/>
    <w:rsid w:val="004A502D"/>
    <w:rsid w:val="004A5188"/>
    <w:rsid w:val="004A5D04"/>
    <w:rsid w:val="004A6DFA"/>
    <w:rsid w:val="004B0855"/>
    <w:rsid w:val="004B2A5B"/>
    <w:rsid w:val="004B2D7A"/>
    <w:rsid w:val="004C08AE"/>
    <w:rsid w:val="004C126A"/>
    <w:rsid w:val="004C19F2"/>
    <w:rsid w:val="004C4574"/>
    <w:rsid w:val="004C4DA9"/>
    <w:rsid w:val="004C5089"/>
    <w:rsid w:val="004C52B5"/>
    <w:rsid w:val="004C5D46"/>
    <w:rsid w:val="004C6038"/>
    <w:rsid w:val="004C7C5D"/>
    <w:rsid w:val="004D2503"/>
    <w:rsid w:val="004D2E08"/>
    <w:rsid w:val="004D2F3A"/>
    <w:rsid w:val="004D463C"/>
    <w:rsid w:val="004E2B37"/>
    <w:rsid w:val="004F19C9"/>
    <w:rsid w:val="004F3FAF"/>
    <w:rsid w:val="004F5082"/>
    <w:rsid w:val="004F6735"/>
    <w:rsid w:val="004F67D3"/>
    <w:rsid w:val="004F7F8B"/>
    <w:rsid w:val="00500B85"/>
    <w:rsid w:val="005022EF"/>
    <w:rsid w:val="00502463"/>
    <w:rsid w:val="00502552"/>
    <w:rsid w:val="00502AD6"/>
    <w:rsid w:val="00506470"/>
    <w:rsid w:val="00506B03"/>
    <w:rsid w:val="00507F28"/>
    <w:rsid w:val="00512EDC"/>
    <w:rsid w:val="00515FAB"/>
    <w:rsid w:val="00520CC3"/>
    <w:rsid w:val="00524CD1"/>
    <w:rsid w:val="005259A0"/>
    <w:rsid w:val="00526083"/>
    <w:rsid w:val="005267F3"/>
    <w:rsid w:val="00526D8E"/>
    <w:rsid w:val="00532CFD"/>
    <w:rsid w:val="00534882"/>
    <w:rsid w:val="00537CA7"/>
    <w:rsid w:val="005419A4"/>
    <w:rsid w:val="00541BFA"/>
    <w:rsid w:val="00547E16"/>
    <w:rsid w:val="005522F8"/>
    <w:rsid w:val="00557CBC"/>
    <w:rsid w:val="00557F28"/>
    <w:rsid w:val="00560941"/>
    <w:rsid w:val="005621D5"/>
    <w:rsid w:val="00562B38"/>
    <w:rsid w:val="00564827"/>
    <w:rsid w:val="00564ED2"/>
    <w:rsid w:val="0056632D"/>
    <w:rsid w:val="00570FB0"/>
    <w:rsid w:val="00572E0D"/>
    <w:rsid w:val="00575A34"/>
    <w:rsid w:val="00575E6E"/>
    <w:rsid w:val="00576C7B"/>
    <w:rsid w:val="005770D0"/>
    <w:rsid w:val="00577EFB"/>
    <w:rsid w:val="00580AF0"/>
    <w:rsid w:val="005824AD"/>
    <w:rsid w:val="0058616E"/>
    <w:rsid w:val="0059017E"/>
    <w:rsid w:val="00590DA5"/>
    <w:rsid w:val="005920A4"/>
    <w:rsid w:val="005921BB"/>
    <w:rsid w:val="00592CB7"/>
    <w:rsid w:val="00592FF7"/>
    <w:rsid w:val="00593CAE"/>
    <w:rsid w:val="00596739"/>
    <w:rsid w:val="00596B96"/>
    <w:rsid w:val="005A08FC"/>
    <w:rsid w:val="005A1204"/>
    <w:rsid w:val="005A1434"/>
    <w:rsid w:val="005A1699"/>
    <w:rsid w:val="005A2E5D"/>
    <w:rsid w:val="005A3337"/>
    <w:rsid w:val="005A5EBB"/>
    <w:rsid w:val="005A602A"/>
    <w:rsid w:val="005A749D"/>
    <w:rsid w:val="005B0789"/>
    <w:rsid w:val="005B0AD3"/>
    <w:rsid w:val="005B0D7E"/>
    <w:rsid w:val="005B3123"/>
    <w:rsid w:val="005B5D61"/>
    <w:rsid w:val="005B766F"/>
    <w:rsid w:val="005C2A1D"/>
    <w:rsid w:val="005C6945"/>
    <w:rsid w:val="005D4718"/>
    <w:rsid w:val="005D4D62"/>
    <w:rsid w:val="005E1EB4"/>
    <w:rsid w:val="005E49CB"/>
    <w:rsid w:val="005F1F7F"/>
    <w:rsid w:val="005F21E3"/>
    <w:rsid w:val="005F7F10"/>
    <w:rsid w:val="0060230E"/>
    <w:rsid w:val="006025A9"/>
    <w:rsid w:val="00603A92"/>
    <w:rsid w:val="00604DEA"/>
    <w:rsid w:val="0060620B"/>
    <w:rsid w:val="00607200"/>
    <w:rsid w:val="006074A5"/>
    <w:rsid w:val="006117DA"/>
    <w:rsid w:val="00612F61"/>
    <w:rsid w:val="0061459E"/>
    <w:rsid w:val="0061475A"/>
    <w:rsid w:val="00615363"/>
    <w:rsid w:val="00616393"/>
    <w:rsid w:val="00616D6D"/>
    <w:rsid w:val="0061716B"/>
    <w:rsid w:val="00617B3F"/>
    <w:rsid w:val="00617DE2"/>
    <w:rsid w:val="00621B18"/>
    <w:rsid w:val="006220E3"/>
    <w:rsid w:val="00622A55"/>
    <w:rsid w:val="00622C23"/>
    <w:rsid w:val="0062452C"/>
    <w:rsid w:val="0063076C"/>
    <w:rsid w:val="00633720"/>
    <w:rsid w:val="00633811"/>
    <w:rsid w:val="00634476"/>
    <w:rsid w:val="006367E7"/>
    <w:rsid w:val="00643817"/>
    <w:rsid w:val="00643E3D"/>
    <w:rsid w:val="006458B0"/>
    <w:rsid w:val="006503F8"/>
    <w:rsid w:val="006506FD"/>
    <w:rsid w:val="00655620"/>
    <w:rsid w:val="00655BA8"/>
    <w:rsid w:val="00656EB4"/>
    <w:rsid w:val="00657EC9"/>
    <w:rsid w:val="00661606"/>
    <w:rsid w:val="006621FE"/>
    <w:rsid w:val="006715A3"/>
    <w:rsid w:val="00672E07"/>
    <w:rsid w:val="006734CD"/>
    <w:rsid w:val="00674ADD"/>
    <w:rsid w:val="00675C4D"/>
    <w:rsid w:val="00676209"/>
    <w:rsid w:val="006770E5"/>
    <w:rsid w:val="0067728E"/>
    <w:rsid w:val="0067742B"/>
    <w:rsid w:val="00683188"/>
    <w:rsid w:val="0068400C"/>
    <w:rsid w:val="00686A88"/>
    <w:rsid w:val="00687A6D"/>
    <w:rsid w:val="0069230C"/>
    <w:rsid w:val="0069311D"/>
    <w:rsid w:val="0069364C"/>
    <w:rsid w:val="00693E9C"/>
    <w:rsid w:val="0069431E"/>
    <w:rsid w:val="006965F9"/>
    <w:rsid w:val="00696765"/>
    <w:rsid w:val="006A19D6"/>
    <w:rsid w:val="006A4523"/>
    <w:rsid w:val="006A459D"/>
    <w:rsid w:val="006A479B"/>
    <w:rsid w:val="006A580E"/>
    <w:rsid w:val="006A7C41"/>
    <w:rsid w:val="006B1C12"/>
    <w:rsid w:val="006C4B8D"/>
    <w:rsid w:val="006C51BB"/>
    <w:rsid w:val="006C562D"/>
    <w:rsid w:val="006C7E9C"/>
    <w:rsid w:val="006D1320"/>
    <w:rsid w:val="006D1986"/>
    <w:rsid w:val="006D2B27"/>
    <w:rsid w:val="006D3E17"/>
    <w:rsid w:val="006D7D27"/>
    <w:rsid w:val="006E3CB7"/>
    <w:rsid w:val="006E6BC7"/>
    <w:rsid w:val="006F0778"/>
    <w:rsid w:val="006F216C"/>
    <w:rsid w:val="006F2892"/>
    <w:rsid w:val="006F34E8"/>
    <w:rsid w:val="006F3786"/>
    <w:rsid w:val="006F37AC"/>
    <w:rsid w:val="006F38EF"/>
    <w:rsid w:val="006F4367"/>
    <w:rsid w:val="006F449C"/>
    <w:rsid w:val="006F45FA"/>
    <w:rsid w:val="007015CF"/>
    <w:rsid w:val="007018CB"/>
    <w:rsid w:val="0070652A"/>
    <w:rsid w:val="00707579"/>
    <w:rsid w:val="0071240E"/>
    <w:rsid w:val="0071332A"/>
    <w:rsid w:val="0071391A"/>
    <w:rsid w:val="00714DEC"/>
    <w:rsid w:val="007160B0"/>
    <w:rsid w:val="00717F36"/>
    <w:rsid w:val="007215AC"/>
    <w:rsid w:val="0072344A"/>
    <w:rsid w:val="007249B5"/>
    <w:rsid w:val="00726149"/>
    <w:rsid w:val="00734542"/>
    <w:rsid w:val="007446D5"/>
    <w:rsid w:val="0074509A"/>
    <w:rsid w:val="00746582"/>
    <w:rsid w:val="0074706D"/>
    <w:rsid w:val="0075053A"/>
    <w:rsid w:val="0075119C"/>
    <w:rsid w:val="007514B7"/>
    <w:rsid w:val="00751832"/>
    <w:rsid w:val="007545EA"/>
    <w:rsid w:val="007557C0"/>
    <w:rsid w:val="00756E8F"/>
    <w:rsid w:val="00757051"/>
    <w:rsid w:val="00757A8F"/>
    <w:rsid w:val="0076177B"/>
    <w:rsid w:val="00762F3B"/>
    <w:rsid w:val="00763655"/>
    <w:rsid w:val="00763CD2"/>
    <w:rsid w:val="007650E6"/>
    <w:rsid w:val="00767143"/>
    <w:rsid w:val="00767F44"/>
    <w:rsid w:val="00770EF7"/>
    <w:rsid w:val="00771179"/>
    <w:rsid w:val="007712E4"/>
    <w:rsid w:val="007739F2"/>
    <w:rsid w:val="007804FF"/>
    <w:rsid w:val="00782E38"/>
    <w:rsid w:val="00784EE8"/>
    <w:rsid w:val="007866BF"/>
    <w:rsid w:val="00787B97"/>
    <w:rsid w:val="00792CA9"/>
    <w:rsid w:val="00792D27"/>
    <w:rsid w:val="00794A4E"/>
    <w:rsid w:val="007961DE"/>
    <w:rsid w:val="007A024E"/>
    <w:rsid w:val="007A14A3"/>
    <w:rsid w:val="007B183E"/>
    <w:rsid w:val="007B2333"/>
    <w:rsid w:val="007B240A"/>
    <w:rsid w:val="007B308A"/>
    <w:rsid w:val="007B6DB3"/>
    <w:rsid w:val="007C3846"/>
    <w:rsid w:val="007C407F"/>
    <w:rsid w:val="007C40E4"/>
    <w:rsid w:val="007C5E64"/>
    <w:rsid w:val="007C6524"/>
    <w:rsid w:val="007D200A"/>
    <w:rsid w:val="007D3895"/>
    <w:rsid w:val="007D3C99"/>
    <w:rsid w:val="007D4466"/>
    <w:rsid w:val="007D54A3"/>
    <w:rsid w:val="007D5CB4"/>
    <w:rsid w:val="007D701C"/>
    <w:rsid w:val="007E4863"/>
    <w:rsid w:val="007E69F2"/>
    <w:rsid w:val="007F0C86"/>
    <w:rsid w:val="007F3262"/>
    <w:rsid w:val="007F459A"/>
    <w:rsid w:val="007F5299"/>
    <w:rsid w:val="007F5E88"/>
    <w:rsid w:val="007F7002"/>
    <w:rsid w:val="0080064E"/>
    <w:rsid w:val="00800827"/>
    <w:rsid w:val="008063F7"/>
    <w:rsid w:val="00806B05"/>
    <w:rsid w:val="00807337"/>
    <w:rsid w:val="00813045"/>
    <w:rsid w:val="0081360A"/>
    <w:rsid w:val="0081382F"/>
    <w:rsid w:val="00815F2C"/>
    <w:rsid w:val="00817F95"/>
    <w:rsid w:val="00821712"/>
    <w:rsid w:val="00824CD6"/>
    <w:rsid w:val="0082541D"/>
    <w:rsid w:val="00826F50"/>
    <w:rsid w:val="00827CC6"/>
    <w:rsid w:val="0083022A"/>
    <w:rsid w:val="0083044D"/>
    <w:rsid w:val="00830C1C"/>
    <w:rsid w:val="008312EB"/>
    <w:rsid w:val="00831A02"/>
    <w:rsid w:val="00831BDB"/>
    <w:rsid w:val="00831F46"/>
    <w:rsid w:val="00832B1D"/>
    <w:rsid w:val="00836D41"/>
    <w:rsid w:val="00837114"/>
    <w:rsid w:val="0083722C"/>
    <w:rsid w:val="00837A7E"/>
    <w:rsid w:val="00837DA3"/>
    <w:rsid w:val="008408C2"/>
    <w:rsid w:val="0084348B"/>
    <w:rsid w:val="00846458"/>
    <w:rsid w:val="00847B76"/>
    <w:rsid w:val="00850BF2"/>
    <w:rsid w:val="00852132"/>
    <w:rsid w:val="0085219D"/>
    <w:rsid w:val="00852DD2"/>
    <w:rsid w:val="00853DF9"/>
    <w:rsid w:val="00854230"/>
    <w:rsid w:val="00854B39"/>
    <w:rsid w:val="00855DFF"/>
    <w:rsid w:val="0086124F"/>
    <w:rsid w:val="008625AE"/>
    <w:rsid w:val="00864C6A"/>
    <w:rsid w:val="00865EAB"/>
    <w:rsid w:val="00872F80"/>
    <w:rsid w:val="00874D2A"/>
    <w:rsid w:val="00876B7C"/>
    <w:rsid w:val="00881880"/>
    <w:rsid w:val="0088189D"/>
    <w:rsid w:val="00882ED4"/>
    <w:rsid w:val="00890624"/>
    <w:rsid w:val="00890DFA"/>
    <w:rsid w:val="00892130"/>
    <w:rsid w:val="00895126"/>
    <w:rsid w:val="00895604"/>
    <w:rsid w:val="00895EC6"/>
    <w:rsid w:val="00896776"/>
    <w:rsid w:val="008A1046"/>
    <w:rsid w:val="008A2256"/>
    <w:rsid w:val="008A4213"/>
    <w:rsid w:val="008A4AA2"/>
    <w:rsid w:val="008A61EC"/>
    <w:rsid w:val="008A783F"/>
    <w:rsid w:val="008B13A1"/>
    <w:rsid w:val="008B14CF"/>
    <w:rsid w:val="008B1ED6"/>
    <w:rsid w:val="008B3502"/>
    <w:rsid w:val="008C0F83"/>
    <w:rsid w:val="008C27B1"/>
    <w:rsid w:val="008C3D0A"/>
    <w:rsid w:val="008C6474"/>
    <w:rsid w:val="008C785F"/>
    <w:rsid w:val="008C7F4C"/>
    <w:rsid w:val="008D06D9"/>
    <w:rsid w:val="008D2C0E"/>
    <w:rsid w:val="008D3ED7"/>
    <w:rsid w:val="008D6427"/>
    <w:rsid w:val="008D767A"/>
    <w:rsid w:val="008E3FA9"/>
    <w:rsid w:val="008E4D38"/>
    <w:rsid w:val="008E7CDE"/>
    <w:rsid w:val="008F0FC2"/>
    <w:rsid w:val="008F1597"/>
    <w:rsid w:val="008F1A8D"/>
    <w:rsid w:val="008F33F2"/>
    <w:rsid w:val="008F4007"/>
    <w:rsid w:val="008F4A5E"/>
    <w:rsid w:val="008F50FA"/>
    <w:rsid w:val="00900663"/>
    <w:rsid w:val="00901123"/>
    <w:rsid w:val="0090145A"/>
    <w:rsid w:val="00902F00"/>
    <w:rsid w:val="00903BA7"/>
    <w:rsid w:val="009045D2"/>
    <w:rsid w:val="00912D5C"/>
    <w:rsid w:val="009135A1"/>
    <w:rsid w:val="009150B0"/>
    <w:rsid w:val="00916773"/>
    <w:rsid w:val="009169F6"/>
    <w:rsid w:val="00916A63"/>
    <w:rsid w:val="00916B8E"/>
    <w:rsid w:val="009210F6"/>
    <w:rsid w:val="009217EE"/>
    <w:rsid w:val="00921CF7"/>
    <w:rsid w:val="00922C71"/>
    <w:rsid w:val="00923EC3"/>
    <w:rsid w:val="00924690"/>
    <w:rsid w:val="009248A1"/>
    <w:rsid w:val="00925D61"/>
    <w:rsid w:val="00925F03"/>
    <w:rsid w:val="00926F0C"/>
    <w:rsid w:val="00930950"/>
    <w:rsid w:val="00930FCB"/>
    <w:rsid w:val="009315E0"/>
    <w:rsid w:val="00931B4D"/>
    <w:rsid w:val="00933AAA"/>
    <w:rsid w:val="00933CFB"/>
    <w:rsid w:val="009346DC"/>
    <w:rsid w:val="00935CE1"/>
    <w:rsid w:val="009435E3"/>
    <w:rsid w:val="009453A5"/>
    <w:rsid w:val="00945CDF"/>
    <w:rsid w:val="00947573"/>
    <w:rsid w:val="0095102F"/>
    <w:rsid w:val="00951763"/>
    <w:rsid w:val="0095254C"/>
    <w:rsid w:val="009529C7"/>
    <w:rsid w:val="00952D78"/>
    <w:rsid w:val="00955C4A"/>
    <w:rsid w:val="00956989"/>
    <w:rsid w:val="0095787C"/>
    <w:rsid w:val="00963952"/>
    <w:rsid w:val="00963C0F"/>
    <w:rsid w:val="00965030"/>
    <w:rsid w:val="00966858"/>
    <w:rsid w:val="00974380"/>
    <w:rsid w:val="009755AB"/>
    <w:rsid w:val="009769AB"/>
    <w:rsid w:val="00976F92"/>
    <w:rsid w:val="00977F44"/>
    <w:rsid w:val="00980B69"/>
    <w:rsid w:val="00981289"/>
    <w:rsid w:val="009843C3"/>
    <w:rsid w:val="009860E3"/>
    <w:rsid w:val="00990A47"/>
    <w:rsid w:val="009914DA"/>
    <w:rsid w:val="00992AAF"/>
    <w:rsid w:val="00992EC7"/>
    <w:rsid w:val="00993B60"/>
    <w:rsid w:val="009952D9"/>
    <w:rsid w:val="00995FE0"/>
    <w:rsid w:val="009A0228"/>
    <w:rsid w:val="009A0974"/>
    <w:rsid w:val="009A7DC4"/>
    <w:rsid w:val="009B2EBB"/>
    <w:rsid w:val="009C36BB"/>
    <w:rsid w:val="009C4282"/>
    <w:rsid w:val="009C6B9C"/>
    <w:rsid w:val="009D437B"/>
    <w:rsid w:val="009D5A1F"/>
    <w:rsid w:val="009D6545"/>
    <w:rsid w:val="009D6621"/>
    <w:rsid w:val="009E3547"/>
    <w:rsid w:val="009E4AC7"/>
    <w:rsid w:val="009F0F63"/>
    <w:rsid w:val="009F1A1D"/>
    <w:rsid w:val="009F4A03"/>
    <w:rsid w:val="009F6F0D"/>
    <w:rsid w:val="009F7C2C"/>
    <w:rsid w:val="00A025F0"/>
    <w:rsid w:val="00A0278E"/>
    <w:rsid w:val="00A03953"/>
    <w:rsid w:val="00A03A9E"/>
    <w:rsid w:val="00A04B38"/>
    <w:rsid w:val="00A111A8"/>
    <w:rsid w:val="00A126E9"/>
    <w:rsid w:val="00A12835"/>
    <w:rsid w:val="00A12B8C"/>
    <w:rsid w:val="00A138B1"/>
    <w:rsid w:val="00A13F22"/>
    <w:rsid w:val="00A145A8"/>
    <w:rsid w:val="00A1486B"/>
    <w:rsid w:val="00A14D11"/>
    <w:rsid w:val="00A15CFF"/>
    <w:rsid w:val="00A165F9"/>
    <w:rsid w:val="00A23542"/>
    <w:rsid w:val="00A2461E"/>
    <w:rsid w:val="00A247FC"/>
    <w:rsid w:val="00A24ADC"/>
    <w:rsid w:val="00A258CC"/>
    <w:rsid w:val="00A26524"/>
    <w:rsid w:val="00A26FD0"/>
    <w:rsid w:val="00A27837"/>
    <w:rsid w:val="00A27E83"/>
    <w:rsid w:val="00A3268A"/>
    <w:rsid w:val="00A33019"/>
    <w:rsid w:val="00A343A4"/>
    <w:rsid w:val="00A34D74"/>
    <w:rsid w:val="00A40C25"/>
    <w:rsid w:val="00A413C2"/>
    <w:rsid w:val="00A41471"/>
    <w:rsid w:val="00A4287E"/>
    <w:rsid w:val="00A433C7"/>
    <w:rsid w:val="00A43716"/>
    <w:rsid w:val="00A44623"/>
    <w:rsid w:val="00A46387"/>
    <w:rsid w:val="00A465C8"/>
    <w:rsid w:val="00A47BED"/>
    <w:rsid w:val="00A5066F"/>
    <w:rsid w:val="00A51748"/>
    <w:rsid w:val="00A53A93"/>
    <w:rsid w:val="00A53ECD"/>
    <w:rsid w:val="00A65C86"/>
    <w:rsid w:val="00A664B8"/>
    <w:rsid w:val="00A71C82"/>
    <w:rsid w:val="00A72E32"/>
    <w:rsid w:val="00A7683F"/>
    <w:rsid w:val="00A81385"/>
    <w:rsid w:val="00A8406A"/>
    <w:rsid w:val="00A858D9"/>
    <w:rsid w:val="00A87912"/>
    <w:rsid w:val="00A9122F"/>
    <w:rsid w:val="00A97BA5"/>
    <w:rsid w:val="00AA147F"/>
    <w:rsid w:val="00AA1BAA"/>
    <w:rsid w:val="00AA5AB4"/>
    <w:rsid w:val="00AA72DB"/>
    <w:rsid w:val="00AA7327"/>
    <w:rsid w:val="00AA7B85"/>
    <w:rsid w:val="00AB02E5"/>
    <w:rsid w:val="00AB311D"/>
    <w:rsid w:val="00AB31F0"/>
    <w:rsid w:val="00AB6DA3"/>
    <w:rsid w:val="00AC56B1"/>
    <w:rsid w:val="00AC5932"/>
    <w:rsid w:val="00AC5C2F"/>
    <w:rsid w:val="00AC5D71"/>
    <w:rsid w:val="00AC65D0"/>
    <w:rsid w:val="00AD1158"/>
    <w:rsid w:val="00AD2343"/>
    <w:rsid w:val="00AD2499"/>
    <w:rsid w:val="00AD289E"/>
    <w:rsid w:val="00AD3EF7"/>
    <w:rsid w:val="00AD4775"/>
    <w:rsid w:val="00AD5AE8"/>
    <w:rsid w:val="00AD7186"/>
    <w:rsid w:val="00AE37EA"/>
    <w:rsid w:val="00AE6BB4"/>
    <w:rsid w:val="00AE7525"/>
    <w:rsid w:val="00AE7827"/>
    <w:rsid w:val="00AF0C33"/>
    <w:rsid w:val="00AF20AD"/>
    <w:rsid w:val="00AF6472"/>
    <w:rsid w:val="00B01D0F"/>
    <w:rsid w:val="00B02139"/>
    <w:rsid w:val="00B04022"/>
    <w:rsid w:val="00B0473A"/>
    <w:rsid w:val="00B06237"/>
    <w:rsid w:val="00B07173"/>
    <w:rsid w:val="00B12810"/>
    <w:rsid w:val="00B12A87"/>
    <w:rsid w:val="00B12C27"/>
    <w:rsid w:val="00B14B56"/>
    <w:rsid w:val="00B15F50"/>
    <w:rsid w:val="00B15FAD"/>
    <w:rsid w:val="00B1769D"/>
    <w:rsid w:val="00B22617"/>
    <w:rsid w:val="00B226B7"/>
    <w:rsid w:val="00B247B1"/>
    <w:rsid w:val="00B2743F"/>
    <w:rsid w:val="00B27F16"/>
    <w:rsid w:val="00B3123C"/>
    <w:rsid w:val="00B32361"/>
    <w:rsid w:val="00B326E7"/>
    <w:rsid w:val="00B33FB9"/>
    <w:rsid w:val="00B34B26"/>
    <w:rsid w:val="00B377CE"/>
    <w:rsid w:val="00B37BDB"/>
    <w:rsid w:val="00B43381"/>
    <w:rsid w:val="00B4457C"/>
    <w:rsid w:val="00B44C8C"/>
    <w:rsid w:val="00B466D0"/>
    <w:rsid w:val="00B51097"/>
    <w:rsid w:val="00B52CCA"/>
    <w:rsid w:val="00B52F4B"/>
    <w:rsid w:val="00B53246"/>
    <w:rsid w:val="00B53BDC"/>
    <w:rsid w:val="00B547BF"/>
    <w:rsid w:val="00B55688"/>
    <w:rsid w:val="00B560D3"/>
    <w:rsid w:val="00B56C06"/>
    <w:rsid w:val="00B57BEA"/>
    <w:rsid w:val="00B60E08"/>
    <w:rsid w:val="00B6224B"/>
    <w:rsid w:val="00B62D81"/>
    <w:rsid w:val="00B6432F"/>
    <w:rsid w:val="00B64866"/>
    <w:rsid w:val="00B653C1"/>
    <w:rsid w:val="00B66F54"/>
    <w:rsid w:val="00B713FE"/>
    <w:rsid w:val="00B7617E"/>
    <w:rsid w:val="00B768A8"/>
    <w:rsid w:val="00B772FE"/>
    <w:rsid w:val="00B82530"/>
    <w:rsid w:val="00B83364"/>
    <w:rsid w:val="00B84CD6"/>
    <w:rsid w:val="00B91F77"/>
    <w:rsid w:val="00B925E2"/>
    <w:rsid w:val="00B95143"/>
    <w:rsid w:val="00B95739"/>
    <w:rsid w:val="00B973CD"/>
    <w:rsid w:val="00BA222B"/>
    <w:rsid w:val="00BA4204"/>
    <w:rsid w:val="00BB01DC"/>
    <w:rsid w:val="00BB0B08"/>
    <w:rsid w:val="00BB2694"/>
    <w:rsid w:val="00BB4922"/>
    <w:rsid w:val="00BB4C4C"/>
    <w:rsid w:val="00BC06C2"/>
    <w:rsid w:val="00BC0C36"/>
    <w:rsid w:val="00BC130F"/>
    <w:rsid w:val="00BC1DB1"/>
    <w:rsid w:val="00BC251A"/>
    <w:rsid w:val="00BC3D9A"/>
    <w:rsid w:val="00BC5BAC"/>
    <w:rsid w:val="00BD2E3D"/>
    <w:rsid w:val="00BD3F72"/>
    <w:rsid w:val="00BD5129"/>
    <w:rsid w:val="00BD6E04"/>
    <w:rsid w:val="00BD7612"/>
    <w:rsid w:val="00BE2467"/>
    <w:rsid w:val="00BE79C9"/>
    <w:rsid w:val="00BF0FE4"/>
    <w:rsid w:val="00BF1432"/>
    <w:rsid w:val="00BF4494"/>
    <w:rsid w:val="00C03AF1"/>
    <w:rsid w:val="00C058F0"/>
    <w:rsid w:val="00C10584"/>
    <w:rsid w:val="00C1262E"/>
    <w:rsid w:val="00C138A8"/>
    <w:rsid w:val="00C1465B"/>
    <w:rsid w:val="00C15CD1"/>
    <w:rsid w:val="00C16B29"/>
    <w:rsid w:val="00C16BD0"/>
    <w:rsid w:val="00C20C76"/>
    <w:rsid w:val="00C20E42"/>
    <w:rsid w:val="00C21B91"/>
    <w:rsid w:val="00C25306"/>
    <w:rsid w:val="00C3260B"/>
    <w:rsid w:val="00C329C8"/>
    <w:rsid w:val="00C34FDA"/>
    <w:rsid w:val="00C3516D"/>
    <w:rsid w:val="00C3527C"/>
    <w:rsid w:val="00C366B9"/>
    <w:rsid w:val="00C403A8"/>
    <w:rsid w:val="00C40CB3"/>
    <w:rsid w:val="00C414C7"/>
    <w:rsid w:val="00C45520"/>
    <w:rsid w:val="00C50A34"/>
    <w:rsid w:val="00C51623"/>
    <w:rsid w:val="00C51D32"/>
    <w:rsid w:val="00C52D36"/>
    <w:rsid w:val="00C53B3D"/>
    <w:rsid w:val="00C542A9"/>
    <w:rsid w:val="00C54E5D"/>
    <w:rsid w:val="00C56434"/>
    <w:rsid w:val="00C5696E"/>
    <w:rsid w:val="00C6229D"/>
    <w:rsid w:val="00C62FAC"/>
    <w:rsid w:val="00C63506"/>
    <w:rsid w:val="00C63F7A"/>
    <w:rsid w:val="00C67A13"/>
    <w:rsid w:val="00C70D8A"/>
    <w:rsid w:val="00C730B2"/>
    <w:rsid w:val="00C7419E"/>
    <w:rsid w:val="00C74337"/>
    <w:rsid w:val="00C7546A"/>
    <w:rsid w:val="00C76098"/>
    <w:rsid w:val="00C76495"/>
    <w:rsid w:val="00C774F7"/>
    <w:rsid w:val="00C779DD"/>
    <w:rsid w:val="00C80B5E"/>
    <w:rsid w:val="00C8292D"/>
    <w:rsid w:val="00C87662"/>
    <w:rsid w:val="00C94AE9"/>
    <w:rsid w:val="00C96411"/>
    <w:rsid w:val="00C96C39"/>
    <w:rsid w:val="00C96EDF"/>
    <w:rsid w:val="00CB6EC7"/>
    <w:rsid w:val="00CB6F07"/>
    <w:rsid w:val="00CC0C3F"/>
    <w:rsid w:val="00CC0C51"/>
    <w:rsid w:val="00CC409B"/>
    <w:rsid w:val="00CC40D7"/>
    <w:rsid w:val="00CC734C"/>
    <w:rsid w:val="00CD47D6"/>
    <w:rsid w:val="00CD4D6B"/>
    <w:rsid w:val="00CD53B4"/>
    <w:rsid w:val="00CD5A8C"/>
    <w:rsid w:val="00CE159B"/>
    <w:rsid w:val="00CE161D"/>
    <w:rsid w:val="00CE16C3"/>
    <w:rsid w:val="00CE2FA4"/>
    <w:rsid w:val="00CE6ADD"/>
    <w:rsid w:val="00CF1C1C"/>
    <w:rsid w:val="00CF5D4F"/>
    <w:rsid w:val="00CF7DA7"/>
    <w:rsid w:val="00D005E5"/>
    <w:rsid w:val="00D00CC0"/>
    <w:rsid w:val="00D01EE1"/>
    <w:rsid w:val="00D02167"/>
    <w:rsid w:val="00D03C06"/>
    <w:rsid w:val="00D03FD2"/>
    <w:rsid w:val="00D04493"/>
    <w:rsid w:val="00D046E6"/>
    <w:rsid w:val="00D04C84"/>
    <w:rsid w:val="00D06CA6"/>
    <w:rsid w:val="00D1106C"/>
    <w:rsid w:val="00D11229"/>
    <w:rsid w:val="00D124F5"/>
    <w:rsid w:val="00D141D2"/>
    <w:rsid w:val="00D230EF"/>
    <w:rsid w:val="00D2523C"/>
    <w:rsid w:val="00D258C2"/>
    <w:rsid w:val="00D27FEA"/>
    <w:rsid w:val="00D30B94"/>
    <w:rsid w:val="00D313DE"/>
    <w:rsid w:val="00D317EC"/>
    <w:rsid w:val="00D31C2B"/>
    <w:rsid w:val="00D324E3"/>
    <w:rsid w:val="00D33601"/>
    <w:rsid w:val="00D3464E"/>
    <w:rsid w:val="00D40FC3"/>
    <w:rsid w:val="00D42C05"/>
    <w:rsid w:val="00D446EE"/>
    <w:rsid w:val="00D44936"/>
    <w:rsid w:val="00D44DAB"/>
    <w:rsid w:val="00D45229"/>
    <w:rsid w:val="00D45D0C"/>
    <w:rsid w:val="00D46FE2"/>
    <w:rsid w:val="00D50F26"/>
    <w:rsid w:val="00D514A6"/>
    <w:rsid w:val="00D52890"/>
    <w:rsid w:val="00D52FD5"/>
    <w:rsid w:val="00D544E9"/>
    <w:rsid w:val="00D551ED"/>
    <w:rsid w:val="00D60AB4"/>
    <w:rsid w:val="00D610DA"/>
    <w:rsid w:val="00D615EC"/>
    <w:rsid w:val="00D6786C"/>
    <w:rsid w:val="00D718E5"/>
    <w:rsid w:val="00D723E4"/>
    <w:rsid w:val="00D73556"/>
    <w:rsid w:val="00D73B9C"/>
    <w:rsid w:val="00D743D5"/>
    <w:rsid w:val="00D755A2"/>
    <w:rsid w:val="00D77DF7"/>
    <w:rsid w:val="00D8295F"/>
    <w:rsid w:val="00D830E4"/>
    <w:rsid w:val="00D83988"/>
    <w:rsid w:val="00D84181"/>
    <w:rsid w:val="00D84E61"/>
    <w:rsid w:val="00D86382"/>
    <w:rsid w:val="00D86DE4"/>
    <w:rsid w:val="00D90680"/>
    <w:rsid w:val="00D90A05"/>
    <w:rsid w:val="00D91E4B"/>
    <w:rsid w:val="00D92411"/>
    <w:rsid w:val="00D9247D"/>
    <w:rsid w:val="00D936A2"/>
    <w:rsid w:val="00D95957"/>
    <w:rsid w:val="00D97629"/>
    <w:rsid w:val="00DA0CCB"/>
    <w:rsid w:val="00DA1E86"/>
    <w:rsid w:val="00DA5862"/>
    <w:rsid w:val="00DA5FA0"/>
    <w:rsid w:val="00DA715B"/>
    <w:rsid w:val="00DA77E3"/>
    <w:rsid w:val="00DB0635"/>
    <w:rsid w:val="00DB3797"/>
    <w:rsid w:val="00DB3AF7"/>
    <w:rsid w:val="00DB4F38"/>
    <w:rsid w:val="00DC1D6A"/>
    <w:rsid w:val="00DC2729"/>
    <w:rsid w:val="00DC2B45"/>
    <w:rsid w:val="00DC40C0"/>
    <w:rsid w:val="00DC610B"/>
    <w:rsid w:val="00DD1A60"/>
    <w:rsid w:val="00DD1C5F"/>
    <w:rsid w:val="00DD3610"/>
    <w:rsid w:val="00DD70B4"/>
    <w:rsid w:val="00DD786A"/>
    <w:rsid w:val="00DD7A87"/>
    <w:rsid w:val="00DE4828"/>
    <w:rsid w:val="00DE63CD"/>
    <w:rsid w:val="00DE784C"/>
    <w:rsid w:val="00DF0C6C"/>
    <w:rsid w:val="00DF29BD"/>
    <w:rsid w:val="00DF6026"/>
    <w:rsid w:val="00DF7C53"/>
    <w:rsid w:val="00E01530"/>
    <w:rsid w:val="00E01B27"/>
    <w:rsid w:val="00E02EFA"/>
    <w:rsid w:val="00E03B96"/>
    <w:rsid w:val="00E062E4"/>
    <w:rsid w:val="00E105C6"/>
    <w:rsid w:val="00E14E9D"/>
    <w:rsid w:val="00E15A84"/>
    <w:rsid w:val="00E21C27"/>
    <w:rsid w:val="00E223E9"/>
    <w:rsid w:val="00E22C6C"/>
    <w:rsid w:val="00E23B97"/>
    <w:rsid w:val="00E32882"/>
    <w:rsid w:val="00E33B85"/>
    <w:rsid w:val="00E34742"/>
    <w:rsid w:val="00E379E1"/>
    <w:rsid w:val="00E423ED"/>
    <w:rsid w:val="00E42DBF"/>
    <w:rsid w:val="00E45671"/>
    <w:rsid w:val="00E460C3"/>
    <w:rsid w:val="00E4715C"/>
    <w:rsid w:val="00E474E7"/>
    <w:rsid w:val="00E51508"/>
    <w:rsid w:val="00E52918"/>
    <w:rsid w:val="00E535D6"/>
    <w:rsid w:val="00E6003B"/>
    <w:rsid w:val="00E64FE9"/>
    <w:rsid w:val="00E65583"/>
    <w:rsid w:val="00E659C8"/>
    <w:rsid w:val="00E65D22"/>
    <w:rsid w:val="00E65DD1"/>
    <w:rsid w:val="00E665A2"/>
    <w:rsid w:val="00E72CA8"/>
    <w:rsid w:val="00E75AD2"/>
    <w:rsid w:val="00E75FA0"/>
    <w:rsid w:val="00E77070"/>
    <w:rsid w:val="00E777CF"/>
    <w:rsid w:val="00E811A4"/>
    <w:rsid w:val="00E827F5"/>
    <w:rsid w:val="00E82EF8"/>
    <w:rsid w:val="00E84C1A"/>
    <w:rsid w:val="00E84E5D"/>
    <w:rsid w:val="00E86204"/>
    <w:rsid w:val="00E86632"/>
    <w:rsid w:val="00E91963"/>
    <w:rsid w:val="00E92A84"/>
    <w:rsid w:val="00E96141"/>
    <w:rsid w:val="00E9632B"/>
    <w:rsid w:val="00E96B1C"/>
    <w:rsid w:val="00EA1F2D"/>
    <w:rsid w:val="00EA2789"/>
    <w:rsid w:val="00EB0977"/>
    <w:rsid w:val="00EB107D"/>
    <w:rsid w:val="00EB42F8"/>
    <w:rsid w:val="00EB5124"/>
    <w:rsid w:val="00EB6BD3"/>
    <w:rsid w:val="00EB6E72"/>
    <w:rsid w:val="00EC0678"/>
    <w:rsid w:val="00EC4000"/>
    <w:rsid w:val="00EC54CC"/>
    <w:rsid w:val="00EC56BE"/>
    <w:rsid w:val="00ED026D"/>
    <w:rsid w:val="00ED083D"/>
    <w:rsid w:val="00ED1BB9"/>
    <w:rsid w:val="00ED3CD6"/>
    <w:rsid w:val="00ED3E44"/>
    <w:rsid w:val="00ED570A"/>
    <w:rsid w:val="00ED5E58"/>
    <w:rsid w:val="00ED6169"/>
    <w:rsid w:val="00ED6EF5"/>
    <w:rsid w:val="00EE16CC"/>
    <w:rsid w:val="00EE225B"/>
    <w:rsid w:val="00EE2434"/>
    <w:rsid w:val="00EE2574"/>
    <w:rsid w:val="00EE4097"/>
    <w:rsid w:val="00EE4E4D"/>
    <w:rsid w:val="00EE53B3"/>
    <w:rsid w:val="00EE7760"/>
    <w:rsid w:val="00EE7868"/>
    <w:rsid w:val="00EF0961"/>
    <w:rsid w:val="00EF450B"/>
    <w:rsid w:val="00EF5CAC"/>
    <w:rsid w:val="00EF7B9E"/>
    <w:rsid w:val="00F00616"/>
    <w:rsid w:val="00F0244C"/>
    <w:rsid w:val="00F030FB"/>
    <w:rsid w:val="00F032A5"/>
    <w:rsid w:val="00F07549"/>
    <w:rsid w:val="00F10823"/>
    <w:rsid w:val="00F12F6D"/>
    <w:rsid w:val="00F15B2F"/>
    <w:rsid w:val="00F1664D"/>
    <w:rsid w:val="00F17360"/>
    <w:rsid w:val="00F21565"/>
    <w:rsid w:val="00F24DEC"/>
    <w:rsid w:val="00F24E64"/>
    <w:rsid w:val="00F26672"/>
    <w:rsid w:val="00F32310"/>
    <w:rsid w:val="00F32615"/>
    <w:rsid w:val="00F351F5"/>
    <w:rsid w:val="00F365D0"/>
    <w:rsid w:val="00F372DB"/>
    <w:rsid w:val="00F40F25"/>
    <w:rsid w:val="00F42ACE"/>
    <w:rsid w:val="00F42B20"/>
    <w:rsid w:val="00F42DA2"/>
    <w:rsid w:val="00F43D1D"/>
    <w:rsid w:val="00F442E8"/>
    <w:rsid w:val="00F4712A"/>
    <w:rsid w:val="00F50AF0"/>
    <w:rsid w:val="00F50FBD"/>
    <w:rsid w:val="00F54A3D"/>
    <w:rsid w:val="00F62F59"/>
    <w:rsid w:val="00F635FC"/>
    <w:rsid w:val="00F70814"/>
    <w:rsid w:val="00F712FC"/>
    <w:rsid w:val="00F71917"/>
    <w:rsid w:val="00F72029"/>
    <w:rsid w:val="00F7252A"/>
    <w:rsid w:val="00F7282C"/>
    <w:rsid w:val="00F72CCB"/>
    <w:rsid w:val="00F740C5"/>
    <w:rsid w:val="00F75CE9"/>
    <w:rsid w:val="00F76A10"/>
    <w:rsid w:val="00F76DE2"/>
    <w:rsid w:val="00F771EB"/>
    <w:rsid w:val="00F77D20"/>
    <w:rsid w:val="00F801FC"/>
    <w:rsid w:val="00F806F4"/>
    <w:rsid w:val="00F80AA7"/>
    <w:rsid w:val="00F8154A"/>
    <w:rsid w:val="00F81D67"/>
    <w:rsid w:val="00F822C4"/>
    <w:rsid w:val="00F826C7"/>
    <w:rsid w:val="00F8280E"/>
    <w:rsid w:val="00F93EE3"/>
    <w:rsid w:val="00F95C84"/>
    <w:rsid w:val="00F96821"/>
    <w:rsid w:val="00F96829"/>
    <w:rsid w:val="00FA1A1E"/>
    <w:rsid w:val="00FA1E42"/>
    <w:rsid w:val="00FA50DA"/>
    <w:rsid w:val="00FA644F"/>
    <w:rsid w:val="00FA7A9B"/>
    <w:rsid w:val="00FB0941"/>
    <w:rsid w:val="00FB25F4"/>
    <w:rsid w:val="00FB44FA"/>
    <w:rsid w:val="00FB48B3"/>
    <w:rsid w:val="00FC0D53"/>
    <w:rsid w:val="00FC0FB5"/>
    <w:rsid w:val="00FC2095"/>
    <w:rsid w:val="00FC22F9"/>
    <w:rsid w:val="00FC3ADE"/>
    <w:rsid w:val="00FC4426"/>
    <w:rsid w:val="00FC4498"/>
    <w:rsid w:val="00FC5084"/>
    <w:rsid w:val="00FC5B99"/>
    <w:rsid w:val="00FC5F5A"/>
    <w:rsid w:val="00FD12C2"/>
    <w:rsid w:val="00FD15B4"/>
    <w:rsid w:val="00FD23BD"/>
    <w:rsid w:val="00FD3D2B"/>
    <w:rsid w:val="00FD7B68"/>
    <w:rsid w:val="00FE2370"/>
    <w:rsid w:val="00FE2CE4"/>
    <w:rsid w:val="00FE3660"/>
    <w:rsid w:val="00FE3AA8"/>
    <w:rsid w:val="00FE3ECF"/>
    <w:rsid w:val="00FE488C"/>
    <w:rsid w:val="00FE71F4"/>
    <w:rsid w:val="00FE7754"/>
    <w:rsid w:val="00FE7760"/>
    <w:rsid w:val="00FE7946"/>
    <w:rsid w:val="00FF0EB7"/>
    <w:rsid w:val="00FF365D"/>
    <w:rsid w:val="00FF5542"/>
    <w:rsid w:val="00FF5EF4"/>
    <w:rsid w:val="00FF6A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D9AA24"/>
  <w15:docId w15:val="{B61307DB-A845-413D-B48F-4F52C29B7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MText">
    <w:name w:val="SM Text"/>
    <w:basedOn w:val="a"/>
    <w:qFormat/>
    <w:rsid w:val="00B44C8C"/>
    <w:pPr>
      <w:widowControl/>
      <w:ind w:firstLine="480"/>
      <w:jc w:val="left"/>
    </w:pPr>
    <w:rPr>
      <w:rFonts w:ascii="Times New Roman" w:hAnsi="Times New Roman" w:cs="Times New Roman"/>
      <w:kern w:val="0"/>
      <w:sz w:val="24"/>
      <w:szCs w:val="20"/>
      <w:lang w:eastAsia="en-US"/>
    </w:rPr>
  </w:style>
  <w:style w:type="character" w:customStyle="1" w:styleId="fontstyle01">
    <w:name w:val="fontstyle01"/>
    <w:basedOn w:val="a0"/>
    <w:rsid w:val="00B44C8C"/>
    <w:rPr>
      <w:rFonts w:ascii="TimesNewRomanPS-BoldMT" w:hAnsi="TimesNewRomanPS-BoldMT" w:hint="default"/>
      <w:b/>
      <w:bCs/>
      <w:i w:val="0"/>
      <w:iCs w:val="0"/>
      <w:color w:val="000000"/>
      <w:sz w:val="24"/>
      <w:szCs w:val="24"/>
    </w:rPr>
  </w:style>
  <w:style w:type="character" w:customStyle="1" w:styleId="fontstyle21">
    <w:name w:val="fontstyle21"/>
    <w:basedOn w:val="a0"/>
    <w:rsid w:val="00B44C8C"/>
    <w:rPr>
      <w:rFonts w:ascii="TimesNewRomanPSMT" w:hAnsi="TimesNewRomanPSMT" w:hint="default"/>
      <w:b w:val="0"/>
      <w:bCs w:val="0"/>
      <w:i w:val="0"/>
      <w:iCs w:val="0"/>
      <w:color w:val="000000"/>
      <w:sz w:val="22"/>
      <w:szCs w:val="22"/>
    </w:rPr>
  </w:style>
  <w:style w:type="character" w:styleId="a3">
    <w:name w:val="Placeholder Text"/>
    <w:basedOn w:val="a0"/>
    <w:uiPriority w:val="99"/>
    <w:semiHidden/>
    <w:rsid w:val="006965F9"/>
    <w:rPr>
      <w:color w:val="808080"/>
    </w:rPr>
  </w:style>
  <w:style w:type="paragraph" w:customStyle="1" w:styleId="SMcaption">
    <w:name w:val="SM caption"/>
    <w:basedOn w:val="SMText"/>
    <w:qFormat/>
    <w:rsid w:val="0044191C"/>
    <w:pPr>
      <w:ind w:firstLine="0"/>
    </w:pPr>
  </w:style>
  <w:style w:type="table" w:styleId="a4">
    <w:name w:val="Table Grid"/>
    <w:basedOn w:val="a1"/>
    <w:uiPriority w:val="39"/>
    <w:rsid w:val="00BD3F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网格表 6 彩色 - 着色 51"/>
    <w:basedOn w:val="a1"/>
    <w:uiPriority w:val="51"/>
    <w:rsid w:val="00BD3F72"/>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a5">
    <w:name w:val="header"/>
    <w:basedOn w:val="a"/>
    <w:link w:val="a6"/>
    <w:uiPriority w:val="99"/>
    <w:unhideWhenUsed/>
    <w:rsid w:val="00FD12C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D12C2"/>
    <w:rPr>
      <w:sz w:val="18"/>
      <w:szCs w:val="18"/>
    </w:rPr>
  </w:style>
  <w:style w:type="paragraph" w:styleId="a7">
    <w:name w:val="footer"/>
    <w:basedOn w:val="a"/>
    <w:link w:val="a8"/>
    <w:uiPriority w:val="99"/>
    <w:unhideWhenUsed/>
    <w:rsid w:val="00FD12C2"/>
    <w:pPr>
      <w:tabs>
        <w:tab w:val="center" w:pos="4153"/>
        <w:tab w:val="right" w:pos="8306"/>
      </w:tabs>
      <w:snapToGrid w:val="0"/>
      <w:jc w:val="left"/>
    </w:pPr>
    <w:rPr>
      <w:sz w:val="18"/>
      <w:szCs w:val="18"/>
    </w:rPr>
  </w:style>
  <w:style w:type="character" w:customStyle="1" w:styleId="a8">
    <w:name w:val="页脚 字符"/>
    <w:basedOn w:val="a0"/>
    <w:link w:val="a7"/>
    <w:uiPriority w:val="99"/>
    <w:rsid w:val="00FD12C2"/>
    <w:rPr>
      <w:sz w:val="18"/>
      <w:szCs w:val="18"/>
    </w:rPr>
  </w:style>
  <w:style w:type="paragraph" w:customStyle="1" w:styleId="EndNoteBibliographyTitle">
    <w:name w:val="EndNote Bibliography Title"/>
    <w:basedOn w:val="EndNoteBibliography"/>
    <w:link w:val="EndNoteBibliographyTitle0"/>
    <w:rsid w:val="00E86632"/>
  </w:style>
  <w:style w:type="character" w:customStyle="1" w:styleId="EndNoteBibliographyTitle0">
    <w:name w:val="EndNote Bibliography Title 字符"/>
    <w:basedOn w:val="a0"/>
    <w:link w:val="EndNoteBibliographyTitle"/>
    <w:rsid w:val="00E86632"/>
    <w:rPr>
      <w:rFonts w:ascii="Arno Pro" w:eastAsia="Arial" w:hAnsi="Arno Pro"/>
      <w:noProof/>
      <w:sz w:val="16"/>
    </w:rPr>
  </w:style>
  <w:style w:type="paragraph" w:customStyle="1" w:styleId="EndNoteBibliography">
    <w:name w:val="EndNote Bibliography"/>
    <w:basedOn w:val="a"/>
    <w:link w:val="EndNoteBibliography0"/>
    <w:qFormat/>
    <w:rsid w:val="008312EB"/>
    <w:pPr>
      <w:spacing w:line="240" w:lineRule="exact"/>
      <w:ind w:left="425" w:hanging="425"/>
    </w:pPr>
    <w:rPr>
      <w:rFonts w:ascii="Arno Pro" w:eastAsia="Arial" w:hAnsi="Arno Pro"/>
      <w:noProof/>
      <w:sz w:val="16"/>
    </w:rPr>
  </w:style>
  <w:style w:type="character" w:customStyle="1" w:styleId="EndNoteBibliography0">
    <w:name w:val="EndNote Bibliography 字符"/>
    <w:basedOn w:val="a0"/>
    <w:link w:val="EndNoteBibliography"/>
    <w:rsid w:val="008312EB"/>
    <w:rPr>
      <w:rFonts w:ascii="Arno Pro" w:eastAsia="Arial" w:hAnsi="Arno Pro"/>
      <w:noProof/>
      <w:sz w:val="16"/>
    </w:rPr>
  </w:style>
  <w:style w:type="paragraph" w:customStyle="1" w:styleId="BATitle">
    <w:name w:val="BA_Title"/>
    <w:basedOn w:val="a"/>
    <w:next w:val="BBAuthorName"/>
    <w:autoRedefine/>
    <w:rsid w:val="00A433C7"/>
    <w:pPr>
      <w:widowControl/>
      <w:spacing w:before="1400" w:after="180"/>
      <w:jc w:val="center"/>
    </w:pPr>
    <w:rPr>
      <w:rFonts w:ascii="Arial" w:hAnsi="Arial" w:cs="Arial"/>
      <w:b/>
      <w:kern w:val="36"/>
      <w:sz w:val="32"/>
      <w:szCs w:val="32"/>
      <w:lang w:eastAsia="en-US"/>
    </w:rPr>
  </w:style>
  <w:style w:type="paragraph" w:customStyle="1" w:styleId="BBAuthorName">
    <w:name w:val="BB_Author_Name"/>
    <w:basedOn w:val="a"/>
    <w:next w:val="BCAuthorAddress"/>
    <w:autoRedefine/>
    <w:rsid w:val="006F4367"/>
    <w:pPr>
      <w:widowControl/>
      <w:spacing w:after="180"/>
      <w:jc w:val="left"/>
    </w:pPr>
    <w:rPr>
      <w:rFonts w:ascii="Arial" w:hAnsi="Arial" w:cs="Arial"/>
      <w:kern w:val="26"/>
      <w:sz w:val="22"/>
      <w:lang w:eastAsia="en-US"/>
    </w:rPr>
  </w:style>
  <w:style w:type="paragraph" w:customStyle="1" w:styleId="BCAuthorAddress">
    <w:name w:val="BC_Author_Address"/>
    <w:basedOn w:val="a"/>
    <w:next w:val="a"/>
    <w:autoRedefine/>
    <w:rsid w:val="006F4367"/>
    <w:pPr>
      <w:widowControl/>
      <w:spacing w:after="60"/>
    </w:pPr>
    <w:rPr>
      <w:rFonts w:ascii="Arial" w:hAnsi="Arial" w:cs="Arial"/>
      <w:kern w:val="22"/>
      <w:sz w:val="16"/>
      <w:szCs w:val="16"/>
      <w:lang w:eastAsia="en-US"/>
    </w:rPr>
  </w:style>
  <w:style w:type="character" w:customStyle="1" w:styleId="hlfld-affiliation">
    <w:name w:val="hlfld-affiliation"/>
    <w:basedOn w:val="a0"/>
    <w:rsid w:val="0029616D"/>
  </w:style>
  <w:style w:type="paragraph" w:styleId="a9">
    <w:name w:val="List Paragraph"/>
    <w:basedOn w:val="a"/>
    <w:uiPriority w:val="34"/>
    <w:qFormat/>
    <w:rsid w:val="00847B76"/>
    <w:pPr>
      <w:ind w:firstLineChars="200" w:firstLine="420"/>
    </w:pPr>
  </w:style>
  <w:style w:type="paragraph" w:styleId="aa">
    <w:name w:val="Balloon Text"/>
    <w:basedOn w:val="a"/>
    <w:link w:val="ab"/>
    <w:uiPriority w:val="99"/>
    <w:semiHidden/>
    <w:unhideWhenUsed/>
    <w:rsid w:val="00831F46"/>
    <w:rPr>
      <w:sz w:val="18"/>
      <w:szCs w:val="18"/>
    </w:rPr>
  </w:style>
  <w:style w:type="character" w:customStyle="1" w:styleId="ab">
    <w:name w:val="批注框文本 字符"/>
    <w:basedOn w:val="a0"/>
    <w:link w:val="aa"/>
    <w:uiPriority w:val="99"/>
    <w:semiHidden/>
    <w:rsid w:val="00831F46"/>
    <w:rPr>
      <w:sz w:val="18"/>
      <w:szCs w:val="18"/>
    </w:rPr>
  </w:style>
  <w:style w:type="character" w:styleId="ac">
    <w:name w:val="Hyperlink"/>
    <w:basedOn w:val="a0"/>
    <w:uiPriority w:val="99"/>
    <w:unhideWhenUsed/>
    <w:rsid w:val="00D77DF7"/>
    <w:rPr>
      <w:color w:val="0563C1" w:themeColor="hyperlink"/>
      <w:u w:val="single"/>
    </w:rPr>
  </w:style>
  <w:style w:type="character" w:styleId="ad">
    <w:name w:val="annotation reference"/>
    <w:basedOn w:val="a0"/>
    <w:uiPriority w:val="99"/>
    <w:semiHidden/>
    <w:unhideWhenUsed/>
    <w:rsid w:val="00FA50DA"/>
    <w:rPr>
      <w:sz w:val="21"/>
      <w:szCs w:val="21"/>
    </w:rPr>
  </w:style>
  <w:style w:type="paragraph" w:styleId="ae">
    <w:name w:val="annotation text"/>
    <w:basedOn w:val="a"/>
    <w:link w:val="af"/>
    <w:uiPriority w:val="99"/>
    <w:semiHidden/>
    <w:unhideWhenUsed/>
    <w:rsid w:val="00FA50DA"/>
    <w:pPr>
      <w:jc w:val="left"/>
    </w:pPr>
  </w:style>
  <w:style w:type="character" w:customStyle="1" w:styleId="af">
    <w:name w:val="批注文字 字符"/>
    <w:basedOn w:val="a0"/>
    <w:link w:val="ae"/>
    <w:uiPriority w:val="99"/>
    <w:semiHidden/>
    <w:rsid w:val="00FA50DA"/>
  </w:style>
  <w:style w:type="paragraph" w:styleId="af0">
    <w:name w:val="annotation subject"/>
    <w:basedOn w:val="ae"/>
    <w:next w:val="ae"/>
    <w:link w:val="af1"/>
    <w:uiPriority w:val="99"/>
    <w:semiHidden/>
    <w:unhideWhenUsed/>
    <w:rsid w:val="00FA50DA"/>
    <w:rPr>
      <w:b/>
      <w:bCs/>
    </w:rPr>
  </w:style>
  <w:style w:type="character" w:customStyle="1" w:styleId="af1">
    <w:name w:val="批注主题 字符"/>
    <w:basedOn w:val="af"/>
    <w:link w:val="af0"/>
    <w:uiPriority w:val="99"/>
    <w:semiHidden/>
    <w:rsid w:val="00FA50DA"/>
    <w:rPr>
      <w:b/>
      <w:bCs/>
    </w:rPr>
  </w:style>
  <w:style w:type="paragraph" w:styleId="af2">
    <w:name w:val="Revision"/>
    <w:hidden/>
    <w:uiPriority w:val="99"/>
    <w:semiHidden/>
    <w:rsid w:val="00B53B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1884382">
      <w:bodyDiv w:val="1"/>
      <w:marLeft w:val="0"/>
      <w:marRight w:val="0"/>
      <w:marTop w:val="0"/>
      <w:marBottom w:val="0"/>
      <w:divBdr>
        <w:top w:val="none" w:sz="0" w:space="0" w:color="auto"/>
        <w:left w:val="none" w:sz="0" w:space="0" w:color="auto"/>
        <w:bottom w:val="none" w:sz="0" w:space="0" w:color="auto"/>
        <w:right w:val="none" w:sz="0" w:space="0" w:color="auto"/>
      </w:divBdr>
      <w:divsChild>
        <w:div w:id="547911815">
          <w:marLeft w:val="0"/>
          <w:marRight w:val="0"/>
          <w:marTop w:val="0"/>
          <w:marBottom w:val="0"/>
          <w:divBdr>
            <w:top w:val="none" w:sz="0" w:space="0" w:color="auto"/>
            <w:left w:val="none" w:sz="0" w:space="0" w:color="auto"/>
            <w:bottom w:val="none" w:sz="0" w:space="0" w:color="auto"/>
            <w:right w:val="none" w:sz="0" w:space="0" w:color="auto"/>
          </w:divBdr>
        </w:div>
        <w:div w:id="131749585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emf"/><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image" Target="media/image15.tif"/><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emf"/><Relationship Id="rId32" Type="http://schemas.openxmlformats.org/officeDocument/2006/relationships/image" Target="media/image22.jpeg"/><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image" Target="media/image18.emf"/><Relationship Id="rId10" Type="http://schemas.openxmlformats.org/officeDocument/2006/relationships/endnotes" Target="endnotes.xml"/><Relationship Id="rId19" Type="http://schemas.openxmlformats.org/officeDocument/2006/relationships/image" Target="media/image9.emf"/><Relationship Id="rId31" Type="http://schemas.openxmlformats.org/officeDocument/2006/relationships/image" Target="media/image21.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20.png"/><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84CE5854F26BE42AAD996A4B1B732DB" ma:contentTypeVersion="11" ma:contentTypeDescription="Create a new document." ma:contentTypeScope="" ma:versionID="8bfc288c3807f074cba2097ace186826">
  <xsd:schema xmlns:xsd="http://www.w3.org/2001/XMLSchema" xmlns:xs="http://www.w3.org/2001/XMLSchema" xmlns:p="http://schemas.microsoft.com/office/2006/metadata/properties" xmlns:ns3="3c549f46-e0d7-464f-8115-197d0bab5c77" targetNamespace="http://schemas.microsoft.com/office/2006/metadata/properties" ma:root="true" ma:fieldsID="396e98650d732f1937c2599b45d1a5c3" ns3:_="">
    <xsd:import namespace="3c549f46-e0d7-464f-8115-197d0bab5c7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LengthInSeconds"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549f46-e0d7-464f-8115-197d0bab5c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2677FF-3187-4126-AF30-A05F405295E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397AECD-5A41-405A-99F2-6205D056DD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549f46-e0d7-464f-8115-197d0bab5c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3D4A9C-1F80-4146-B9B3-D231BF2AA738}">
  <ds:schemaRefs>
    <ds:schemaRef ds:uri="http://schemas.microsoft.com/sharepoint/v3/contenttype/forms"/>
  </ds:schemaRefs>
</ds:datastoreItem>
</file>

<file path=customXml/itemProps4.xml><?xml version="1.0" encoding="utf-8"?>
<ds:datastoreItem xmlns:ds="http://schemas.openxmlformats.org/officeDocument/2006/customXml" ds:itemID="{5217564A-DC66-4C09-8F88-E2BA062DB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31</Pages>
  <Words>5195</Words>
  <Characters>29616</Characters>
  <Application>Microsoft Office Word</Application>
  <DocSecurity>0</DocSecurity>
  <Lines>246</Lines>
  <Paragraphs>69</Paragraphs>
  <ScaleCrop>false</ScaleCrop>
  <Company/>
  <LinksUpToDate>false</LinksUpToDate>
  <CharactersWithSpaces>34742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 Haha</dc:creator>
  <cp:keywords/>
  <dc:description/>
  <cp:lastModifiedBy>Tao Wang</cp:lastModifiedBy>
  <cp:revision>16</cp:revision>
  <dcterms:created xsi:type="dcterms:W3CDTF">2023-07-08T17:30:00Z</dcterms:created>
  <dcterms:modified xsi:type="dcterms:W3CDTF">2023-07-17T12:28:00Z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0x010100F84CE5854F26BE42AAD996A4B1B732DB</vt:lpwstr>
  </property>
</Properties>
</file>