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CCBB" w14:textId="77777777" w:rsidR="000838F3" w:rsidRPr="004F591E" w:rsidRDefault="000838F3" w:rsidP="000838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91E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2D9FD7BC" w14:textId="77777777" w:rsidR="000838F3" w:rsidRPr="004F591E" w:rsidRDefault="000838F3" w:rsidP="000838F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4F591E">
        <w:rPr>
          <w:rFonts w:ascii="Times New Roman" w:hAnsi="Times New Roman" w:cs="Times New Roman"/>
          <w:i/>
          <w:iCs/>
          <w:sz w:val="24"/>
          <w:szCs w:val="24"/>
        </w:rPr>
        <w:t>1 – CDC Defined SVI measures</w:t>
      </w:r>
      <w:r w:rsidRPr="004F591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</w:p>
    <w:p w14:paraId="68240ACE" w14:textId="77777777" w:rsidR="000838F3" w:rsidRPr="004F591E" w:rsidRDefault="000838F3" w:rsidP="000838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CF24F0" wp14:editId="35C8DCDC">
            <wp:extent cx="5943600" cy="4947920"/>
            <wp:effectExtent l="0" t="0" r="0" b="5080"/>
            <wp:docPr id="1" name="Picture 1" descr="overall vulnerability categories with text description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all vulnerability categories with text description belo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73ED" w14:textId="77777777" w:rsidR="000838F3" w:rsidRPr="004F591E" w:rsidRDefault="000838F3" w:rsidP="000838F3">
      <w:pPr>
        <w:spacing w:line="48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F591E">
        <w:rPr>
          <w:rFonts w:ascii="Times New Roman" w:hAnsi="Times New Roman" w:cs="Times New Roman"/>
          <w:i/>
          <w:iCs/>
          <w:sz w:val="24"/>
          <w:szCs w:val="24"/>
        </w:rPr>
        <w:t>CDC © 2018</w:t>
      </w:r>
    </w:p>
    <w:p w14:paraId="725014E0" w14:textId="77777777" w:rsidR="009D6949" w:rsidRDefault="009D6949"/>
    <w:sectPr w:rsidR="009D6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F3"/>
    <w:rsid w:val="000838F3"/>
    <w:rsid w:val="009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EF84"/>
  <w15:chartTrackingRefBased/>
  <w15:docId w15:val="{CE219AF7-0CB5-4AF7-A635-D28913C7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8F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Nyrop, Kirsten A</dc:creator>
  <cp:keywords/>
  <dc:description/>
  <cp:lastModifiedBy>Nyrop, Kirsten A</cp:lastModifiedBy>
  <cp:revision>1</cp:revision>
  <dcterms:created xsi:type="dcterms:W3CDTF">2023-06-05T20:20:00Z</dcterms:created>
  <dcterms:modified xsi:type="dcterms:W3CDTF">2023-06-05T20:21:00Z</dcterms:modified>
</cp:coreProperties>
</file>