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A5B8" w14:textId="16DBCDD1" w:rsidR="00AA5500" w:rsidRPr="00A0519E" w:rsidRDefault="00042257" w:rsidP="00AA5500">
      <w:pPr>
        <w:spacing w:line="480" w:lineRule="auto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i/>
          <w:color w:val="000000"/>
          <w:sz w:val="28"/>
          <w:szCs w:val="28"/>
        </w:rPr>
        <w:t>Additional File 1</w:t>
      </w:r>
      <w:r w:rsidR="00AA5500" w:rsidRPr="00A0519E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 - </w:t>
      </w:r>
      <w:r w:rsidR="00AA5500" w:rsidRPr="00A0519E">
        <w:rPr>
          <w:rFonts w:asciiTheme="minorHAnsi" w:eastAsia="Arial" w:hAnsiTheme="minorHAnsi" w:cstheme="minorHAnsi"/>
          <w:b/>
          <w:color w:val="000000"/>
          <w:sz w:val="28"/>
          <w:szCs w:val="28"/>
        </w:rPr>
        <w:t>Derivation of the manifest and covariate variables used in our analysis</w:t>
      </w:r>
      <w:r w:rsidR="00AA5500" w:rsidRPr="00A0519E">
        <w:rPr>
          <w:rFonts w:asciiTheme="minorHAnsi" w:eastAsia="Arial" w:hAnsiTheme="minorHAnsi" w:cstheme="minorHAnsi"/>
          <w:sz w:val="28"/>
          <w:szCs w:val="28"/>
        </w:rPr>
        <w:t>.</w:t>
      </w:r>
      <w:r w:rsidR="00AA5500" w:rsidRPr="00A0519E">
        <w:rPr>
          <w:rFonts w:asciiTheme="minorHAnsi" w:eastAsia="Arial" w:hAnsiTheme="minorHAnsi" w:cstheme="minorHAnsi"/>
          <w:b/>
          <w:sz w:val="28"/>
          <w:szCs w:val="28"/>
        </w:rPr>
        <w:t xml:space="preserve"> </w:t>
      </w:r>
      <w:r w:rsidR="00AA5500" w:rsidRPr="00A0519E">
        <w:rPr>
          <w:rFonts w:asciiTheme="minorHAnsi" w:eastAsia="Arial" w:hAnsiTheme="minorHAnsi" w:cstheme="minorHAnsi"/>
          <w:sz w:val="28"/>
          <w:szCs w:val="28"/>
        </w:rPr>
        <w:t>Reports variable name, the specific details of these variables and the categories within each variable to which individuals were assigned.</w:t>
      </w:r>
    </w:p>
    <w:p w14:paraId="288A61E1" w14:textId="77777777" w:rsidR="00AA5500" w:rsidRDefault="00AA5500" w:rsidP="00AA5500">
      <w:pPr>
        <w:spacing w:line="480" w:lineRule="auto"/>
        <w:rPr>
          <w:i/>
          <w:color w:val="000000"/>
          <w:sz w:val="22"/>
          <w:szCs w:val="22"/>
        </w:rPr>
      </w:pPr>
    </w:p>
    <w:tbl>
      <w:tblPr>
        <w:tblW w:w="16018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9639"/>
        <w:gridCol w:w="2551"/>
      </w:tblGrid>
      <w:tr w:rsidR="00AA5500" w14:paraId="4D8B503B" w14:textId="77777777" w:rsidTr="00A6256E">
        <w:trPr>
          <w:trHeight w:val="586"/>
        </w:trPr>
        <w:tc>
          <w:tcPr>
            <w:tcW w:w="3828" w:type="dxa"/>
            <w:vMerge w:val="restart"/>
            <w:tcBorders>
              <w:left w:val="nil"/>
              <w:right w:val="nil"/>
            </w:tcBorders>
            <w:vAlign w:val="center"/>
          </w:tcPr>
          <w:p w14:paraId="5FD9CD01" w14:textId="77777777" w:rsidR="00AA5500" w:rsidRDefault="00AA550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9639" w:type="dxa"/>
            <w:vMerge w:val="restart"/>
            <w:tcBorders>
              <w:left w:val="nil"/>
              <w:right w:val="nil"/>
            </w:tcBorders>
            <w:vAlign w:val="center"/>
          </w:tcPr>
          <w:p w14:paraId="419A7827" w14:textId="77777777" w:rsidR="00AA5500" w:rsidRDefault="00AA550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Details</w:t>
            </w:r>
          </w:p>
        </w:tc>
        <w:tc>
          <w:tcPr>
            <w:tcW w:w="2551" w:type="dxa"/>
            <w:vMerge w:val="restart"/>
            <w:tcBorders>
              <w:left w:val="nil"/>
              <w:right w:val="nil"/>
            </w:tcBorders>
            <w:vAlign w:val="center"/>
          </w:tcPr>
          <w:p w14:paraId="5E00535F" w14:textId="77777777" w:rsidR="00AA5500" w:rsidRDefault="00AA550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Grouping</w:t>
            </w:r>
          </w:p>
        </w:tc>
      </w:tr>
      <w:tr w:rsidR="00AA5500" w14:paraId="43477C08" w14:textId="77777777" w:rsidTr="00A6256E">
        <w:trPr>
          <w:trHeight w:val="586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7491D6C6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</w:rPr>
            </w:pPr>
          </w:p>
        </w:tc>
        <w:tc>
          <w:tcPr>
            <w:tcW w:w="9639" w:type="dxa"/>
            <w:vMerge/>
            <w:tcBorders>
              <w:left w:val="nil"/>
              <w:right w:val="nil"/>
            </w:tcBorders>
            <w:vAlign w:val="center"/>
          </w:tcPr>
          <w:p w14:paraId="19E966FD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nil"/>
              <w:right w:val="nil"/>
            </w:tcBorders>
            <w:vAlign w:val="center"/>
          </w:tcPr>
          <w:p w14:paraId="2A20B188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b/>
              </w:rPr>
            </w:pPr>
          </w:p>
        </w:tc>
      </w:tr>
      <w:tr w:rsidR="00AA5500" w14:paraId="23C09D2A" w14:textId="77777777" w:rsidTr="00A6256E">
        <w:tc>
          <w:tcPr>
            <w:tcW w:w="1601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86E1FA4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b/>
              </w:rPr>
              <w:t>LCA Manifest Variables</w:t>
            </w:r>
          </w:p>
        </w:tc>
      </w:tr>
      <w:tr w:rsidR="00AA5500" w14:paraId="5D5EB11B" w14:textId="77777777" w:rsidTr="00A6256E">
        <w:tc>
          <w:tcPr>
            <w:tcW w:w="382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F5A0BC8" w14:textId="77777777" w:rsidR="00AA5500" w:rsidRDefault="00AA5500" w:rsidP="00A6256E">
            <w:pPr>
              <w:spacing w:line="480" w:lineRule="auto"/>
              <w:jc w:val="center"/>
            </w:pPr>
            <w:r>
              <w:t>Number of sexual partners in past year</w:t>
            </w:r>
          </w:p>
          <w:p w14:paraId="2C82C1FD" w14:textId="77777777" w:rsidR="00AA5500" w:rsidRDefault="00AA5500" w:rsidP="00A6256E">
            <w:pPr>
              <w:spacing w:line="480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F58C195" w14:textId="77777777" w:rsidR="00AA5500" w:rsidRDefault="00AA5500" w:rsidP="00A6256E">
            <w:pPr>
              <w:spacing w:line="480" w:lineRule="auto"/>
              <w:jc w:val="center"/>
              <w:rPr>
                <w:i/>
              </w:rPr>
            </w:pPr>
            <w:r>
              <w:t>A binary variable derived from the sum of number of reported opposite-sex and same-sex partners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B072D38" w14:textId="77777777" w:rsidR="00AA5500" w:rsidRDefault="00AA5500" w:rsidP="00A6256E">
            <w:pPr>
              <w:spacing w:line="480" w:lineRule="auto"/>
              <w:jc w:val="center"/>
            </w:pPr>
            <w:r>
              <w:t>1; 2+</w:t>
            </w:r>
          </w:p>
        </w:tc>
      </w:tr>
      <w:tr w:rsidR="00AA5500" w14:paraId="401E8CCF" w14:textId="77777777" w:rsidTr="00A6256E">
        <w:trPr>
          <w:trHeight w:val="1095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D4B14" w14:textId="77777777" w:rsidR="00AA5500" w:rsidRDefault="00AA5500" w:rsidP="00A6256E">
            <w:pPr>
              <w:spacing w:line="480" w:lineRule="auto"/>
              <w:jc w:val="center"/>
            </w:pPr>
            <w:r>
              <w:t>Number of partners in the last year without a condom</w:t>
            </w:r>
          </w:p>
        </w:tc>
        <w:tc>
          <w:tcPr>
            <w:tcW w:w="96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F1D1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2+;</w:t>
            </w:r>
            <w:r>
              <w:t xml:space="preserve"> if reported not using a condom in the past year, reported opposite/same sex vaginal/anal sex in the last year and</w:t>
            </w:r>
            <w:r>
              <w:rPr>
                <w:b/>
              </w:rPr>
              <w:t xml:space="preserve"> </w:t>
            </w:r>
            <w:r>
              <w:t>reported 2+ partners in the last year</w:t>
            </w:r>
          </w:p>
          <w:p w14:paraId="424AB791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1;</w:t>
            </w:r>
            <w:r>
              <w:t xml:space="preserve"> if reported not using a condom in the past year, reported opposite/same sex vaginal/anal sex in the last year and</w:t>
            </w:r>
            <w:r>
              <w:rPr>
                <w:b/>
              </w:rPr>
              <w:t xml:space="preserve"> </w:t>
            </w:r>
            <w:r>
              <w:t>reported 1 partner in the last year</w:t>
            </w:r>
          </w:p>
          <w:p w14:paraId="47710AF2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0</w:t>
            </w:r>
            <w:r>
              <w:t>; if reported using a condom in the past year</w:t>
            </w:r>
          </w:p>
          <w:p w14:paraId="56BDB483" w14:textId="77777777" w:rsidR="00AA5500" w:rsidRDefault="00AA5500" w:rsidP="00A6256E">
            <w:pPr>
              <w:spacing w:line="480" w:lineRule="auto"/>
              <w:jc w:val="center"/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2F42F" w14:textId="77777777" w:rsidR="00AA5500" w:rsidRDefault="00AA5500" w:rsidP="00A6256E">
            <w:pPr>
              <w:spacing w:line="480" w:lineRule="auto"/>
              <w:jc w:val="center"/>
            </w:pPr>
            <w:r>
              <w:t>2+; 1; 0</w:t>
            </w:r>
          </w:p>
        </w:tc>
      </w:tr>
      <w:tr w:rsidR="00AA5500" w14:paraId="1D46DACC" w14:textId="77777777" w:rsidTr="00A6256E">
        <w:trPr>
          <w:trHeight w:val="586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CC3F4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9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50EA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B02C9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</w:tr>
      <w:tr w:rsidR="00AA5500" w14:paraId="0D9A67D0" w14:textId="77777777" w:rsidTr="00A6256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8EAA" w14:textId="77777777" w:rsidR="00AA5500" w:rsidRDefault="00AA5500" w:rsidP="00A6256E">
            <w:pPr>
              <w:spacing w:line="480" w:lineRule="auto"/>
              <w:jc w:val="center"/>
            </w:pPr>
            <w:r>
              <w:lastRenderedPageBreak/>
              <w:t>First sexual intercourse before 16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DF55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Yes;</w:t>
            </w:r>
            <w:r>
              <w:t xml:space="preserve"> if first reported opposite and/or same-sex intercourse before the age 16</w:t>
            </w:r>
          </w:p>
          <w:p w14:paraId="3D8195F9" w14:textId="77777777" w:rsidR="00AA5500" w:rsidRDefault="00AA5500" w:rsidP="00A6256E">
            <w:pPr>
              <w:spacing w:line="48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3FFC" w14:textId="77777777" w:rsidR="00AA5500" w:rsidRDefault="00AA5500" w:rsidP="00A6256E">
            <w:pPr>
              <w:spacing w:line="480" w:lineRule="auto"/>
              <w:jc w:val="center"/>
            </w:pPr>
            <w:r>
              <w:t>Yes; No</w:t>
            </w:r>
          </w:p>
        </w:tc>
      </w:tr>
      <w:tr w:rsidR="00AA5500" w14:paraId="705F1F87" w14:textId="77777777" w:rsidTr="00A6256E"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8D520D" w14:textId="77777777" w:rsidR="00AA5500" w:rsidRDefault="00AA5500" w:rsidP="00A6256E">
            <w:pPr>
              <w:spacing w:line="480" w:lineRule="auto"/>
              <w:jc w:val="center"/>
            </w:pPr>
            <w:r>
              <w:t>Self-perceived HIV risk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91C579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At-risk;</w:t>
            </w:r>
            <w:r>
              <w:t xml:space="preserve"> if perceived themselves to be greatly/quite/not really at risk of HIV acquisition</w:t>
            </w:r>
          </w:p>
          <w:p w14:paraId="0A51531B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Not at risk;</w:t>
            </w:r>
            <w:r>
              <w:t xml:space="preserve"> if perceived themselves to be not at all at risk of HIV</w:t>
            </w:r>
          </w:p>
          <w:p w14:paraId="6CEDE35C" w14:textId="77777777" w:rsidR="00AA5500" w:rsidRDefault="00AA5500" w:rsidP="00A6256E">
            <w:pPr>
              <w:spacing w:line="48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38353B" w14:textId="77777777" w:rsidR="00AA5500" w:rsidRDefault="00AA5500" w:rsidP="00A6256E">
            <w:pPr>
              <w:spacing w:line="480" w:lineRule="auto"/>
              <w:jc w:val="center"/>
            </w:pPr>
            <w:r>
              <w:t>At-risk; Not at-risk</w:t>
            </w:r>
          </w:p>
        </w:tc>
      </w:tr>
      <w:tr w:rsidR="00AA5500" w14:paraId="779D29BD" w14:textId="77777777" w:rsidTr="00A6256E">
        <w:tc>
          <w:tcPr>
            <w:tcW w:w="160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496B11" w14:textId="77777777" w:rsidR="00AA5500" w:rsidRDefault="00AA5500" w:rsidP="00A6256E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Multinomial Regression Covariates</w:t>
            </w:r>
          </w:p>
        </w:tc>
      </w:tr>
      <w:tr w:rsidR="00AA5500" w14:paraId="2BD7AD49" w14:textId="77777777" w:rsidTr="00A6256E">
        <w:trPr>
          <w:trHeight w:val="1163"/>
        </w:trPr>
        <w:tc>
          <w:tcPr>
            <w:tcW w:w="382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3572B33" w14:textId="77777777" w:rsidR="00AA5500" w:rsidRDefault="00AA5500" w:rsidP="00A6256E">
            <w:pPr>
              <w:spacing w:line="480" w:lineRule="auto"/>
              <w:jc w:val="center"/>
            </w:pPr>
            <w:r>
              <w:t>Sexual attraction</w:t>
            </w:r>
          </w:p>
        </w:tc>
        <w:tc>
          <w:tcPr>
            <w:tcW w:w="963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2120D1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Only same-sex attraction;</w:t>
            </w:r>
            <w:r>
              <w:t xml:space="preserve"> if reported exclusive attraction to the opposite sex</w:t>
            </w:r>
          </w:p>
          <w:p w14:paraId="6BF4AADE" w14:textId="77777777" w:rsidR="00AA5500" w:rsidRDefault="00AA5500" w:rsidP="00A6256E">
            <w:pPr>
              <w:spacing w:line="480" w:lineRule="auto"/>
              <w:jc w:val="center"/>
            </w:pPr>
            <w:r>
              <w:rPr>
                <w:i/>
              </w:rPr>
              <w:t>Not only same-sex attraction</w:t>
            </w:r>
            <w:r>
              <w:t>; if reported anything but exclusive attraction to the opposite sex</w:t>
            </w:r>
          </w:p>
          <w:p w14:paraId="244C08A7" w14:textId="77777777" w:rsidR="00AA5500" w:rsidRDefault="00AA5500" w:rsidP="00A6256E">
            <w:pPr>
              <w:spacing w:line="48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3F4A7D7" w14:textId="77777777" w:rsidR="00AA5500" w:rsidRDefault="00AA5500" w:rsidP="00A6256E">
            <w:pPr>
              <w:spacing w:line="480" w:lineRule="auto"/>
              <w:jc w:val="center"/>
            </w:pPr>
            <w:r>
              <w:t xml:space="preserve">Only same-sex attraction; Not only same-sex attraction </w:t>
            </w:r>
          </w:p>
        </w:tc>
      </w:tr>
      <w:tr w:rsidR="00AA5500" w14:paraId="166B1A27" w14:textId="77777777" w:rsidTr="00A6256E">
        <w:trPr>
          <w:trHeight w:val="56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F9C9E" w14:textId="77777777" w:rsidR="00AA5500" w:rsidRDefault="00AA5500" w:rsidP="00A6256E">
            <w:pPr>
              <w:spacing w:line="480" w:lineRule="auto"/>
              <w:jc w:val="center"/>
            </w:pPr>
            <w:r>
              <w:t>Ethnicity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81DBC" w14:textId="77777777" w:rsidR="00AA5500" w:rsidRDefault="00AA5500" w:rsidP="00A6256E">
            <w:pPr>
              <w:spacing w:line="480" w:lineRule="auto"/>
              <w:jc w:val="center"/>
            </w:pPr>
            <w:r>
              <w:t>Self-reported ethnicity, separated into binary categories of white and ethnic minority groups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981F3" w14:textId="77777777" w:rsidR="00AA5500" w:rsidRDefault="00AA5500" w:rsidP="00A6256E">
            <w:pPr>
              <w:spacing w:line="480" w:lineRule="auto"/>
              <w:jc w:val="center"/>
            </w:pPr>
            <w:r>
              <w:t>White; Ethnic Minority Groups</w:t>
            </w:r>
          </w:p>
        </w:tc>
      </w:tr>
      <w:tr w:rsidR="00AA5500" w14:paraId="1E19577B" w14:textId="77777777" w:rsidTr="00A6256E">
        <w:trPr>
          <w:trHeight w:val="586"/>
        </w:trPr>
        <w:tc>
          <w:tcPr>
            <w:tcW w:w="38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6F999" w14:textId="77777777" w:rsidR="00AA5500" w:rsidRDefault="00AA5500" w:rsidP="00A6256E">
            <w:pPr>
              <w:spacing w:line="480" w:lineRule="auto"/>
              <w:jc w:val="center"/>
            </w:pPr>
            <w:r>
              <w:t>Highest qualification attained.</w:t>
            </w:r>
          </w:p>
          <w:p w14:paraId="43323B99" w14:textId="77777777" w:rsidR="00AA5500" w:rsidRDefault="00AA5500" w:rsidP="00A6256E">
            <w:pPr>
              <w:spacing w:line="480" w:lineRule="auto"/>
              <w:jc w:val="center"/>
            </w:pPr>
          </w:p>
        </w:tc>
        <w:tc>
          <w:tcPr>
            <w:tcW w:w="96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2E53" w14:textId="77777777" w:rsidR="00AA5500" w:rsidRDefault="00AA5500" w:rsidP="00A6256E">
            <w:pPr>
              <w:spacing w:line="480" w:lineRule="auto"/>
              <w:jc w:val="center"/>
              <w:rPr>
                <w:i/>
              </w:rPr>
            </w:pPr>
            <w:r>
              <w:t>Self-reported highest educational qualification attained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2CE0" w14:textId="77777777" w:rsidR="00AA5500" w:rsidRDefault="00AA5500" w:rsidP="00A6256E">
            <w:pPr>
              <w:spacing w:line="480" w:lineRule="auto"/>
              <w:jc w:val="center"/>
            </w:pPr>
            <w:r>
              <w:t>Degree-level; below degree-level; no qualifications</w:t>
            </w:r>
          </w:p>
        </w:tc>
      </w:tr>
      <w:tr w:rsidR="00AA5500" w14:paraId="2608081D" w14:textId="77777777" w:rsidTr="00A6256E">
        <w:trPr>
          <w:trHeight w:val="834"/>
        </w:trPr>
        <w:tc>
          <w:tcPr>
            <w:tcW w:w="3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D5CF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9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5504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6D18" w14:textId="77777777" w:rsidR="00AA5500" w:rsidRDefault="00AA5500" w:rsidP="00A62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</w:pPr>
          </w:p>
        </w:tc>
      </w:tr>
      <w:tr w:rsidR="00AA5500" w14:paraId="5A059478" w14:textId="77777777" w:rsidTr="00A6256E">
        <w:trPr>
          <w:trHeight w:val="85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0493" w14:textId="77777777" w:rsidR="00AA5500" w:rsidRDefault="00AA5500" w:rsidP="00A6256E">
            <w:pPr>
              <w:spacing w:line="480" w:lineRule="auto"/>
              <w:jc w:val="center"/>
            </w:pPr>
            <w:r>
              <w:lastRenderedPageBreak/>
              <w:t>Marital status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2C2E" w14:textId="77777777" w:rsidR="00AA5500" w:rsidRDefault="00AA5500" w:rsidP="00A6256E">
            <w:pPr>
              <w:spacing w:line="480" w:lineRule="auto"/>
              <w:jc w:val="center"/>
              <w:rPr>
                <w:i/>
              </w:rPr>
            </w:pPr>
            <w:r>
              <w:t>Self-reported marital status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3C412" w14:textId="77777777" w:rsidR="00AA5500" w:rsidRDefault="00AA5500" w:rsidP="00A6256E">
            <w:pPr>
              <w:spacing w:line="480" w:lineRule="auto"/>
              <w:jc w:val="center"/>
            </w:pPr>
            <w:r>
              <w:t>Married/cohabiting; single/not cohabiting</w:t>
            </w:r>
          </w:p>
        </w:tc>
      </w:tr>
      <w:tr w:rsidR="00AA5500" w14:paraId="7FF5AFED" w14:textId="77777777" w:rsidTr="00A6256E">
        <w:trPr>
          <w:trHeight w:val="517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1DA6B3" w14:textId="77777777" w:rsidR="00AA5500" w:rsidRDefault="00AA5500" w:rsidP="00A6256E">
            <w:pPr>
              <w:spacing w:line="480" w:lineRule="auto"/>
              <w:jc w:val="center"/>
            </w:pPr>
            <w:r>
              <w:t>Age category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90DD92" w14:textId="77777777" w:rsidR="00AA5500" w:rsidRDefault="00AA5500" w:rsidP="00A6256E">
            <w:pPr>
              <w:spacing w:line="480" w:lineRule="auto"/>
              <w:jc w:val="center"/>
            </w:pPr>
            <w:r>
              <w:t>Age of participants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90FAE3" w14:textId="77777777" w:rsidR="00AA5500" w:rsidRDefault="00AA5500" w:rsidP="00A6256E">
            <w:pPr>
              <w:spacing w:line="480" w:lineRule="auto"/>
              <w:jc w:val="center"/>
            </w:pPr>
            <w:r>
              <w:t>16-24; 25-34; 35-44</w:t>
            </w:r>
          </w:p>
        </w:tc>
      </w:tr>
    </w:tbl>
    <w:p w14:paraId="0F6B12A8" w14:textId="77777777" w:rsidR="00AA5500" w:rsidRDefault="00AA5500" w:rsidP="00AA5500">
      <w:pPr>
        <w:spacing w:after="240" w:line="480" w:lineRule="auto"/>
        <w:rPr>
          <w:rFonts w:ascii="Arial" w:eastAsia="Arial" w:hAnsi="Arial" w:cs="Arial"/>
          <w:sz w:val="20"/>
          <w:szCs w:val="20"/>
        </w:rPr>
      </w:pPr>
    </w:p>
    <w:p w14:paraId="5383D140" w14:textId="3FBAD56C" w:rsidR="00B65E28" w:rsidRPr="00AA5500" w:rsidRDefault="00B65E28" w:rsidP="00AA5500">
      <w:pPr>
        <w:spacing w:line="480" w:lineRule="auto"/>
        <w:rPr>
          <w:b/>
          <w:i/>
          <w:color w:val="000000"/>
          <w:sz w:val="28"/>
          <w:szCs w:val="28"/>
        </w:rPr>
      </w:pPr>
    </w:p>
    <w:sectPr w:rsidR="00B65E28" w:rsidRPr="00AA5500" w:rsidSect="00AA55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00"/>
    <w:rsid w:val="00022BEA"/>
    <w:rsid w:val="00040AE5"/>
    <w:rsid w:val="00042257"/>
    <w:rsid w:val="00042AEB"/>
    <w:rsid w:val="00087737"/>
    <w:rsid w:val="000916AA"/>
    <w:rsid w:val="000A2A7F"/>
    <w:rsid w:val="000B06D0"/>
    <w:rsid w:val="000B1F62"/>
    <w:rsid w:val="000E0976"/>
    <w:rsid w:val="000E4845"/>
    <w:rsid w:val="000E5FFA"/>
    <w:rsid w:val="00107FA1"/>
    <w:rsid w:val="00132A24"/>
    <w:rsid w:val="00177CF3"/>
    <w:rsid w:val="00197827"/>
    <w:rsid w:val="001C5BA8"/>
    <w:rsid w:val="001C6042"/>
    <w:rsid w:val="0023757C"/>
    <w:rsid w:val="00276F0C"/>
    <w:rsid w:val="002A37DA"/>
    <w:rsid w:val="002B7722"/>
    <w:rsid w:val="003166F6"/>
    <w:rsid w:val="0034503D"/>
    <w:rsid w:val="00351CD5"/>
    <w:rsid w:val="00371564"/>
    <w:rsid w:val="00381331"/>
    <w:rsid w:val="00385D99"/>
    <w:rsid w:val="003B56E9"/>
    <w:rsid w:val="003C58DF"/>
    <w:rsid w:val="003E41C0"/>
    <w:rsid w:val="003F564D"/>
    <w:rsid w:val="004373DE"/>
    <w:rsid w:val="00462770"/>
    <w:rsid w:val="0046345D"/>
    <w:rsid w:val="00464DF8"/>
    <w:rsid w:val="004831EE"/>
    <w:rsid w:val="004A1B8F"/>
    <w:rsid w:val="004B542D"/>
    <w:rsid w:val="004E1A52"/>
    <w:rsid w:val="004F2DF0"/>
    <w:rsid w:val="0052152F"/>
    <w:rsid w:val="00521F52"/>
    <w:rsid w:val="00541D41"/>
    <w:rsid w:val="005530A2"/>
    <w:rsid w:val="00572509"/>
    <w:rsid w:val="005860BD"/>
    <w:rsid w:val="006204C9"/>
    <w:rsid w:val="006330F1"/>
    <w:rsid w:val="00677B2A"/>
    <w:rsid w:val="006B31CD"/>
    <w:rsid w:val="006E1235"/>
    <w:rsid w:val="0076715C"/>
    <w:rsid w:val="00774C27"/>
    <w:rsid w:val="007836C7"/>
    <w:rsid w:val="007877AC"/>
    <w:rsid w:val="007A01F2"/>
    <w:rsid w:val="007A6BD4"/>
    <w:rsid w:val="007C351B"/>
    <w:rsid w:val="007C5A6A"/>
    <w:rsid w:val="008B4011"/>
    <w:rsid w:val="008C0290"/>
    <w:rsid w:val="009173C3"/>
    <w:rsid w:val="009356CA"/>
    <w:rsid w:val="009402AE"/>
    <w:rsid w:val="0094479D"/>
    <w:rsid w:val="009750FA"/>
    <w:rsid w:val="009D792D"/>
    <w:rsid w:val="009F5652"/>
    <w:rsid w:val="00A0519E"/>
    <w:rsid w:val="00A142FC"/>
    <w:rsid w:val="00A21FC1"/>
    <w:rsid w:val="00A23904"/>
    <w:rsid w:val="00A369CD"/>
    <w:rsid w:val="00A55D42"/>
    <w:rsid w:val="00A94211"/>
    <w:rsid w:val="00A948E2"/>
    <w:rsid w:val="00AA5500"/>
    <w:rsid w:val="00AA7E25"/>
    <w:rsid w:val="00AB1F53"/>
    <w:rsid w:val="00AB7BE3"/>
    <w:rsid w:val="00AC0FB0"/>
    <w:rsid w:val="00AD6DF0"/>
    <w:rsid w:val="00B5347A"/>
    <w:rsid w:val="00B61708"/>
    <w:rsid w:val="00B65E28"/>
    <w:rsid w:val="00C11AB8"/>
    <w:rsid w:val="00C341F3"/>
    <w:rsid w:val="00C5769E"/>
    <w:rsid w:val="00C57F34"/>
    <w:rsid w:val="00C66172"/>
    <w:rsid w:val="00C81B1E"/>
    <w:rsid w:val="00CA0697"/>
    <w:rsid w:val="00CC7DF0"/>
    <w:rsid w:val="00CE773C"/>
    <w:rsid w:val="00CF4ADA"/>
    <w:rsid w:val="00D073EA"/>
    <w:rsid w:val="00D20A95"/>
    <w:rsid w:val="00D33052"/>
    <w:rsid w:val="00D4046B"/>
    <w:rsid w:val="00D466FD"/>
    <w:rsid w:val="00D7106D"/>
    <w:rsid w:val="00DA6FBB"/>
    <w:rsid w:val="00DB06A4"/>
    <w:rsid w:val="00E02EE1"/>
    <w:rsid w:val="00E43D07"/>
    <w:rsid w:val="00E6741D"/>
    <w:rsid w:val="00EC3166"/>
    <w:rsid w:val="00EC7471"/>
    <w:rsid w:val="00ED51B0"/>
    <w:rsid w:val="00EE0269"/>
    <w:rsid w:val="00F43DD6"/>
    <w:rsid w:val="00F540B1"/>
    <w:rsid w:val="00F553F8"/>
    <w:rsid w:val="00F86FBD"/>
    <w:rsid w:val="00FD24B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86B1F"/>
  <w15:chartTrackingRefBased/>
  <w15:docId w15:val="{80C3CF11-BFC2-9D49-A57E-0C08E74B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500"/>
    <w:rPr>
      <w:rFonts w:ascii="Calibri" w:eastAsia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Muschialli, Luke</dc:creator>
  <cp:keywords/>
  <dc:description/>
  <cp:lastModifiedBy>Muschialli, Luke</cp:lastModifiedBy>
  <cp:revision>2</cp:revision>
  <dcterms:created xsi:type="dcterms:W3CDTF">2023-07-15T11:37:00Z</dcterms:created>
  <dcterms:modified xsi:type="dcterms:W3CDTF">2023-07-15T11:37:00Z</dcterms:modified>
</cp:coreProperties>
</file>