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EC0" w:rsidRDefault="00BF2EC0" w:rsidP="00BF2EC0">
      <w:pPr>
        <w:rPr>
          <w:color w:val="FF0000"/>
          <w:lang w:val="en-US"/>
        </w:rPr>
      </w:pPr>
      <w:r>
        <w:rPr>
          <w:noProof/>
          <w:color w:val="FF0000"/>
          <w:lang w:eastAsia="nl-BE"/>
        </w:rPr>
        <w:drawing>
          <wp:inline distT="0" distB="0" distL="0" distR="0">
            <wp:extent cx="3811771" cy="5082363"/>
            <wp:effectExtent l="19050" t="0" r="0" b="0"/>
            <wp:docPr id="1" name="Afbeelding 0" descr="Diaphragm valv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aphragm valve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9185" cy="5092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2EC0" w:rsidRPr="00843BFD" w:rsidRDefault="00463981" w:rsidP="00BF2EC0">
      <w:pPr>
        <w:rPr>
          <w:lang w:val="en-US"/>
        </w:rPr>
      </w:pPr>
      <w:r w:rsidRPr="00843BFD">
        <w:rPr>
          <w:lang w:val="en-US"/>
        </w:rPr>
        <w:t>Supplemental figure 1. We used a diaphragm valve and marked it to reproduce the same level of valve closure in different experiments.</w:t>
      </w:r>
    </w:p>
    <w:p w:rsidR="00BF2EC0" w:rsidRDefault="00BF2EC0" w:rsidP="00E14FCE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US"/>
        </w:rPr>
      </w:pPr>
      <w:bookmarkStart w:id="0" w:name="_GoBack"/>
      <w:bookmarkEnd w:id="0"/>
    </w:p>
    <w:sectPr w:rsidR="00BF2EC0" w:rsidSect="00881E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2C03"/>
    <w:rsid w:val="001B3249"/>
    <w:rsid w:val="004334EC"/>
    <w:rsid w:val="00463981"/>
    <w:rsid w:val="004C72B4"/>
    <w:rsid w:val="0079445F"/>
    <w:rsid w:val="00843BFD"/>
    <w:rsid w:val="00881E2C"/>
    <w:rsid w:val="008B392E"/>
    <w:rsid w:val="00BF2EC0"/>
    <w:rsid w:val="00C03BD8"/>
    <w:rsid w:val="00C22C03"/>
    <w:rsid w:val="00DA1526"/>
    <w:rsid w:val="00E14FCE"/>
    <w:rsid w:val="00EC265D"/>
    <w:rsid w:val="00FF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BF2EC0"/>
    <w:pPr>
      <w:spacing w:after="160" w:line="259" w:lineRule="auto"/>
      <w:jc w:val="left"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BF2E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BF2E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BE" w:eastAsia="nl-B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</Words>
  <Characters>116</Characters>
  <Application>Microsoft Office Word</Application>
  <DocSecurity>0</DocSecurity>
  <Lines>1</Lines>
  <Paragraphs>1</Paragraphs>
  <ScaleCrop>false</ScaleCrop>
  <Company>Hunter Repacker</Company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Michiel Stiers</dc:creator>
  <cp:keywords/>
  <dc:description/>
  <cp:lastModifiedBy>asssp07</cp:lastModifiedBy>
  <cp:revision>11</cp:revision>
  <dcterms:created xsi:type="dcterms:W3CDTF">2020-04-24T16:10:00Z</dcterms:created>
  <dcterms:modified xsi:type="dcterms:W3CDTF">2020-04-29T15:25:00Z</dcterms:modified>
</cp:coreProperties>
</file>