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6319" w14:textId="11E681AA" w:rsidR="00F16CAC" w:rsidRPr="00E80034" w:rsidRDefault="00F16CAC" w:rsidP="0036066F">
      <w:pPr>
        <w:spacing w:after="36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0034">
        <w:rPr>
          <w:rFonts w:ascii="Times New Roman" w:hAnsi="Times New Roman" w:cs="Times New Roman"/>
          <w:i/>
          <w:sz w:val="28"/>
          <w:szCs w:val="28"/>
        </w:rPr>
        <w:t>Supp</w:t>
      </w:r>
      <w:r w:rsidR="000169C2" w:rsidRPr="00E80034">
        <w:rPr>
          <w:rFonts w:ascii="Times New Roman" w:hAnsi="Times New Roman" w:cs="Times New Roman"/>
          <w:i/>
          <w:sz w:val="28"/>
          <w:szCs w:val="28"/>
        </w:rPr>
        <w:t>lementary</w:t>
      </w:r>
      <w:r w:rsidRPr="00E80034">
        <w:rPr>
          <w:rFonts w:ascii="Times New Roman" w:hAnsi="Times New Roman" w:cs="Times New Roman"/>
          <w:i/>
          <w:sz w:val="28"/>
          <w:szCs w:val="28"/>
        </w:rPr>
        <w:t xml:space="preserve"> Information</w:t>
      </w:r>
    </w:p>
    <w:p w14:paraId="0CA7D5E1" w14:textId="77777777" w:rsidR="00172D3C" w:rsidRPr="00E80034" w:rsidRDefault="00172D3C" w:rsidP="00172D3C">
      <w:pPr>
        <w:spacing w:after="360"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0" w:name="_Hlk135316253"/>
      <w:bookmarkStart w:id="1" w:name="_Hlk126741776"/>
      <w:r w:rsidRPr="00E80034">
        <w:rPr>
          <w:rFonts w:ascii="Times New Roman" w:hAnsi="Times New Roman" w:cs="Times New Roman"/>
          <w:b/>
          <w:sz w:val="28"/>
          <w:szCs w:val="28"/>
        </w:rPr>
        <w:t>Nanoforest of metal single atoms</w:t>
      </w:r>
      <w:bookmarkEnd w:id="0"/>
    </w:p>
    <w:p w14:paraId="4F51B6C9" w14:textId="77777777" w:rsidR="00331F0B" w:rsidRPr="00E80034" w:rsidRDefault="00331F0B" w:rsidP="00331F0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2" w:name="_Hlk126741837"/>
      <w:bookmarkStart w:id="3" w:name="_Hlk135319948"/>
      <w:bookmarkStart w:id="4" w:name="_Hlk135320063"/>
      <w:bookmarkStart w:id="5" w:name="_Hlk135319958"/>
      <w:bookmarkEnd w:id="1"/>
      <w:r w:rsidRPr="00E80034">
        <w:rPr>
          <w:rFonts w:ascii="Times New Roman" w:hAnsi="Times New Roman" w:cs="Times New Roman"/>
          <w:sz w:val="24"/>
          <w:szCs w:val="24"/>
        </w:rPr>
        <w:t>Yan Sun</w:t>
      </w:r>
      <w:proofErr w:type="gramStart"/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1,‡</w:t>
      </w:r>
      <w:proofErr w:type="gramEnd"/>
      <w:r w:rsidRPr="00E800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034">
        <w:rPr>
          <w:rFonts w:ascii="Times New Roman" w:hAnsi="Times New Roman" w:cs="Times New Roman"/>
          <w:sz w:val="24"/>
          <w:szCs w:val="24"/>
        </w:rPr>
        <w:t>Yipeng</w:t>
      </w:r>
      <w:proofErr w:type="spellEnd"/>
      <w:r w:rsidRPr="00E80034">
        <w:rPr>
          <w:rFonts w:ascii="Times New Roman" w:hAnsi="Times New Roman" w:cs="Times New Roman"/>
          <w:sz w:val="24"/>
          <w:szCs w:val="24"/>
        </w:rPr>
        <w:t xml:space="preserve"> Zang</w:t>
      </w: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2,‡</w:t>
      </w:r>
      <w:r w:rsidRPr="00E80034">
        <w:rPr>
          <w:rFonts w:ascii="Times New Roman" w:hAnsi="Times New Roman" w:cs="Times New Roman"/>
          <w:sz w:val="24"/>
          <w:szCs w:val="24"/>
        </w:rPr>
        <w:t>, Bowen He</w:t>
      </w: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3,‡</w:t>
      </w:r>
      <w:r w:rsidRPr="00E800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034">
        <w:rPr>
          <w:rFonts w:ascii="Times New Roman" w:hAnsi="Times New Roman" w:cs="Times New Roman"/>
          <w:sz w:val="24"/>
          <w:szCs w:val="24"/>
        </w:rPr>
        <w:t>Geyu</w:t>
      </w:r>
      <w:proofErr w:type="spellEnd"/>
      <w:r w:rsidRPr="00E80034">
        <w:rPr>
          <w:rFonts w:ascii="Times New Roman" w:hAnsi="Times New Roman" w:cs="Times New Roman"/>
          <w:sz w:val="24"/>
          <w:szCs w:val="24"/>
        </w:rPr>
        <w:t xml:space="preserve"> Lin</w:t>
      </w: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80034">
        <w:rPr>
          <w:rFonts w:ascii="Times New Roman" w:hAnsi="Times New Roman" w:cs="Times New Roman"/>
          <w:sz w:val="24"/>
          <w:szCs w:val="24"/>
        </w:rPr>
        <w:t>, Lei Yang</w:t>
      </w: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800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034">
        <w:rPr>
          <w:rFonts w:ascii="Times New Roman" w:hAnsi="Times New Roman" w:cs="Times New Roman"/>
          <w:sz w:val="24"/>
          <w:szCs w:val="24"/>
        </w:rPr>
        <w:t>Chengshuo</w:t>
      </w:r>
      <w:proofErr w:type="spellEnd"/>
      <w:r w:rsidRPr="00E80034">
        <w:rPr>
          <w:rFonts w:ascii="Times New Roman" w:hAnsi="Times New Roman" w:cs="Times New Roman"/>
          <w:sz w:val="24"/>
          <w:szCs w:val="24"/>
        </w:rPr>
        <w:t xml:space="preserve"> Shen</w:t>
      </w: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4,*</w:t>
      </w:r>
      <w:r w:rsidRPr="00E80034">
        <w:rPr>
          <w:rFonts w:ascii="Times New Roman" w:hAnsi="Times New Roman" w:cs="Times New Roman"/>
          <w:sz w:val="24"/>
          <w:szCs w:val="24"/>
        </w:rPr>
        <w:t xml:space="preserve">, </w:t>
      </w:r>
      <w:bookmarkStart w:id="6" w:name="_Hlk136974771"/>
      <w:proofErr w:type="spellStart"/>
      <w:r w:rsidRPr="00E80034">
        <w:rPr>
          <w:rFonts w:ascii="Times New Roman" w:hAnsi="Times New Roman" w:cs="Times New Roman"/>
          <w:sz w:val="24"/>
          <w:szCs w:val="24"/>
        </w:rPr>
        <w:t>Liwei</w:t>
      </w:r>
      <w:proofErr w:type="spellEnd"/>
      <w:r w:rsidRPr="00E80034">
        <w:rPr>
          <w:rFonts w:ascii="Times New Roman" w:hAnsi="Times New Roman" w:cs="Times New Roman"/>
          <w:sz w:val="24"/>
          <w:szCs w:val="24"/>
        </w:rPr>
        <w:t xml:space="preserve"> Chen</w:t>
      </w: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80034">
        <w:rPr>
          <w:rFonts w:ascii="Times New Roman" w:hAnsi="Times New Roman" w:cs="Times New Roman"/>
          <w:sz w:val="24"/>
          <w:szCs w:val="24"/>
        </w:rPr>
        <w:t xml:space="preserve">, </w:t>
      </w:r>
      <w:bookmarkEnd w:id="6"/>
      <w:r w:rsidRPr="00E80034">
        <w:rPr>
          <w:rFonts w:ascii="Times New Roman" w:hAnsi="Times New Roman" w:cs="Times New Roman"/>
          <w:sz w:val="24"/>
          <w:szCs w:val="24"/>
        </w:rPr>
        <w:t>Xi Liu</w:t>
      </w: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3,*</w:t>
      </w:r>
      <w:r w:rsidRPr="00E800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034">
        <w:rPr>
          <w:rFonts w:ascii="Times New Roman" w:hAnsi="Times New Roman" w:cs="Times New Roman"/>
          <w:sz w:val="24"/>
          <w:szCs w:val="24"/>
        </w:rPr>
        <w:t>Huibin</w:t>
      </w:r>
      <w:proofErr w:type="spellEnd"/>
      <w:r w:rsidRPr="00E80034">
        <w:rPr>
          <w:rFonts w:ascii="Times New Roman" w:hAnsi="Times New Roman" w:cs="Times New Roman"/>
          <w:sz w:val="24"/>
          <w:szCs w:val="24"/>
        </w:rPr>
        <w:t xml:space="preserve"> Qiu</w:t>
      </w: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bookmarkEnd w:id="2"/>
    </w:p>
    <w:bookmarkEnd w:id="3"/>
    <w:p w14:paraId="0CDE1717" w14:textId="77777777" w:rsidR="00331F0B" w:rsidRPr="00E80034" w:rsidRDefault="00331F0B" w:rsidP="00331F0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80034">
        <w:rPr>
          <w:rFonts w:ascii="Times New Roman" w:hAnsi="Times New Roman" w:cs="Times New Roman"/>
          <w:sz w:val="24"/>
          <w:szCs w:val="24"/>
        </w:rPr>
        <w:t xml:space="preserve">School of Chemistry and Chemical Engineering, </w:t>
      </w:r>
      <w:proofErr w:type="spellStart"/>
      <w:r w:rsidRPr="00E80034">
        <w:rPr>
          <w:rFonts w:ascii="Times New Roman" w:hAnsi="Times New Roman" w:cs="Times New Roman"/>
          <w:sz w:val="24"/>
          <w:szCs w:val="24"/>
        </w:rPr>
        <w:t>Zhangjiang</w:t>
      </w:r>
      <w:proofErr w:type="spellEnd"/>
      <w:r w:rsidRPr="00E80034">
        <w:rPr>
          <w:rFonts w:ascii="Times New Roman" w:hAnsi="Times New Roman" w:cs="Times New Roman"/>
          <w:sz w:val="24"/>
          <w:szCs w:val="24"/>
        </w:rPr>
        <w:t xml:space="preserve"> Institute for Advanced Study, Frontiers Science Center for Transformative Molecules, State Key Laboratory of Metal Matrix Composites, Shanghai Jiao Tong University, Shanghai 200240, P. R. China</w:t>
      </w:r>
    </w:p>
    <w:p w14:paraId="3F287E36" w14:textId="77777777" w:rsidR="00331F0B" w:rsidRPr="00E80034" w:rsidRDefault="00331F0B" w:rsidP="00331F0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80034">
        <w:rPr>
          <w:rFonts w:ascii="Times New Roman" w:hAnsi="Times New Roman" w:cs="Times New Roman"/>
          <w:sz w:val="24"/>
          <w:szCs w:val="24"/>
        </w:rPr>
        <w:t>State Key Laboratory of Catalysis, Dalian National Laboratory for Clean Energy, Dalian Institute of Chemical Physics, Chinese Academy of Sciences, Dalian 116023, P. R. China</w:t>
      </w:r>
    </w:p>
    <w:p w14:paraId="0F7EA195" w14:textId="77777777" w:rsidR="00331F0B" w:rsidRPr="00E80034" w:rsidRDefault="00331F0B" w:rsidP="00331F0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80034">
        <w:rPr>
          <w:rFonts w:ascii="Times New Roman" w:hAnsi="Times New Roman" w:cs="Times New Roman"/>
          <w:sz w:val="24"/>
          <w:szCs w:val="24"/>
        </w:rPr>
        <w:t xml:space="preserve">In situ Centre for Physical Science, </w:t>
      </w:r>
      <w:bookmarkStart w:id="7" w:name="_Hlk136974785"/>
      <w:r w:rsidRPr="00E80034">
        <w:rPr>
          <w:rFonts w:ascii="Times New Roman" w:hAnsi="Times New Roman" w:cs="Times New Roman"/>
          <w:sz w:val="24"/>
          <w:szCs w:val="24"/>
        </w:rPr>
        <w:t xml:space="preserve">Frontiers Science Center for Transformative Molecules, </w:t>
      </w:r>
      <w:bookmarkEnd w:id="7"/>
      <w:r w:rsidRPr="00E80034">
        <w:rPr>
          <w:rFonts w:ascii="Times New Roman" w:hAnsi="Times New Roman" w:cs="Times New Roman"/>
          <w:sz w:val="24"/>
          <w:szCs w:val="24"/>
        </w:rPr>
        <w:t>School of Chemistry and Chemical Engineering, Shanghai Jiao Tong University, Shanghai 200240, P. R. China.</w:t>
      </w:r>
    </w:p>
    <w:p w14:paraId="08097AF1" w14:textId="77777777" w:rsidR="00331F0B" w:rsidRPr="00E80034" w:rsidRDefault="00331F0B" w:rsidP="00331F0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bookmarkStart w:id="8" w:name="_Hlk139483319"/>
      <w:bookmarkStart w:id="9" w:name="_Hlk139522360"/>
      <w:r w:rsidRPr="00E80034">
        <w:rPr>
          <w:rFonts w:ascii="Times New Roman" w:hAnsi="Times New Roman" w:cs="Times New Roman"/>
          <w:sz w:val="24"/>
          <w:szCs w:val="24"/>
        </w:rPr>
        <w:t>School of Chemistry and Chemical Engineering</w:t>
      </w:r>
      <w:bookmarkEnd w:id="8"/>
      <w:r w:rsidRPr="00E80034">
        <w:rPr>
          <w:rFonts w:ascii="Times New Roman" w:hAnsi="Times New Roman" w:cs="Times New Roman"/>
          <w:sz w:val="24"/>
          <w:szCs w:val="24"/>
        </w:rPr>
        <w:t xml:space="preserve">, Zhejiang Sci-Tech University, </w:t>
      </w:r>
      <w:proofErr w:type="spellStart"/>
      <w:r w:rsidRPr="00E80034">
        <w:rPr>
          <w:rFonts w:ascii="Times New Roman" w:hAnsi="Times New Roman" w:cs="Times New Roman"/>
          <w:sz w:val="24"/>
          <w:szCs w:val="24"/>
        </w:rPr>
        <w:t>Xiasha</w:t>
      </w:r>
      <w:proofErr w:type="spellEnd"/>
      <w:r w:rsidRPr="00E80034">
        <w:rPr>
          <w:rFonts w:ascii="Times New Roman" w:hAnsi="Times New Roman" w:cs="Times New Roman"/>
          <w:sz w:val="24"/>
          <w:szCs w:val="24"/>
        </w:rPr>
        <w:t xml:space="preserve"> Campus, Hangzhou 310018, P. R. China.</w:t>
      </w:r>
      <w:bookmarkEnd w:id="9"/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BE30A9" w14:textId="77777777" w:rsidR="00331F0B" w:rsidRPr="00E80034" w:rsidRDefault="00331F0B" w:rsidP="00331F0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sz w:val="24"/>
          <w:szCs w:val="24"/>
        </w:rPr>
        <w:t>*Corresponding author. E-mail: hbqiu@sjtu.edu.cn; liuxi@sjtu.edu.cn; shenchengshuo@zstu.edu.cn</w:t>
      </w:r>
    </w:p>
    <w:p w14:paraId="115DBDAE" w14:textId="77777777" w:rsidR="00331F0B" w:rsidRPr="00E80034" w:rsidRDefault="00331F0B" w:rsidP="00331F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sz w:val="24"/>
          <w:szCs w:val="24"/>
        </w:rPr>
        <w:t>‡ These authors contributed equally to this work.</w:t>
      </w:r>
    </w:p>
    <w:bookmarkEnd w:id="4"/>
    <w:p w14:paraId="54428078" w14:textId="77777777" w:rsidR="00331F0B" w:rsidRPr="00E80034" w:rsidRDefault="00331F0B" w:rsidP="00331F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E6EC77" w14:textId="77777777" w:rsidR="00FF3695" w:rsidRPr="00E80034" w:rsidRDefault="00FF3695" w:rsidP="00FF36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5"/>
    <w:p w14:paraId="2C38C0A9" w14:textId="77777777" w:rsidR="005747DC" w:rsidRPr="00E80034" w:rsidRDefault="005747DC" w:rsidP="00A95A01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3FBDDE3E" w14:textId="7203C650" w:rsidR="00FF3695" w:rsidRPr="00E80034" w:rsidRDefault="00FF3695" w:rsidP="00A95A01">
      <w:pPr>
        <w:spacing w:line="360" w:lineRule="auto"/>
        <w:rPr>
          <w:rFonts w:ascii="Times New Roman" w:hAnsi="Times New Roman" w:cs="Times New Roman"/>
          <w:sz w:val="24"/>
        </w:rPr>
      </w:pPr>
    </w:p>
    <w:p w14:paraId="15DBEA72" w14:textId="0C2A6A15" w:rsidR="00FF3695" w:rsidRPr="00E80034" w:rsidRDefault="00FF3695" w:rsidP="00A95A01">
      <w:pPr>
        <w:spacing w:line="360" w:lineRule="auto"/>
        <w:rPr>
          <w:rFonts w:ascii="Times New Roman" w:hAnsi="Times New Roman" w:cs="Times New Roman"/>
          <w:sz w:val="24"/>
        </w:rPr>
      </w:pPr>
    </w:p>
    <w:p w14:paraId="52345808" w14:textId="3D2211C9" w:rsidR="00FF3695" w:rsidRPr="00E80034" w:rsidRDefault="00FF3695" w:rsidP="00A95A01">
      <w:pPr>
        <w:spacing w:line="360" w:lineRule="auto"/>
        <w:rPr>
          <w:rFonts w:ascii="Times New Roman" w:hAnsi="Times New Roman" w:cs="Times New Roman"/>
          <w:sz w:val="24"/>
        </w:rPr>
      </w:pPr>
    </w:p>
    <w:p w14:paraId="5F110E8E" w14:textId="7EDCF763" w:rsidR="00FF3695" w:rsidRPr="00E80034" w:rsidRDefault="00FF3695" w:rsidP="00A95A01">
      <w:pPr>
        <w:spacing w:line="360" w:lineRule="auto"/>
        <w:rPr>
          <w:rFonts w:ascii="Times New Roman" w:hAnsi="Times New Roman" w:cs="Times New Roman"/>
          <w:sz w:val="24"/>
        </w:rPr>
      </w:pPr>
    </w:p>
    <w:p w14:paraId="36D80E9D" w14:textId="19B569D7" w:rsidR="00FF3695" w:rsidRPr="00E80034" w:rsidRDefault="00FF3695" w:rsidP="00A95A01">
      <w:pPr>
        <w:spacing w:line="360" w:lineRule="auto"/>
        <w:rPr>
          <w:rFonts w:ascii="Times New Roman" w:hAnsi="Times New Roman" w:cs="Times New Roman"/>
          <w:sz w:val="24"/>
        </w:rPr>
      </w:pPr>
    </w:p>
    <w:p w14:paraId="5FAA178C" w14:textId="1B5649C7" w:rsidR="00FF3695" w:rsidRPr="00E80034" w:rsidRDefault="00FF3695" w:rsidP="00A95A01">
      <w:pPr>
        <w:spacing w:line="360" w:lineRule="auto"/>
        <w:rPr>
          <w:rFonts w:ascii="宋体" w:eastAsia="宋体" w:hAnsi="宋体" w:cs="宋体"/>
          <w:sz w:val="24"/>
        </w:rPr>
      </w:pPr>
    </w:p>
    <w:p w14:paraId="17BAA661" w14:textId="285C4863" w:rsidR="00FF3695" w:rsidRPr="00E80034" w:rsidRDefault="00FF3695" w:rsidP="00A95A01">
      <w:pPr>
        <w:spacing w:line="360" w:lineRule="auto"/>
        <w:rPr>
          <w:rFonts w:ascii="Times New Roman" w:hAnsi="Times New Roman" w:cs="Times New Roman"/>
          <w:sz w:val="24"/>
          <w:u w:val="single"/>
        </w:rPr>
      </w:pPr>
    </w:p>
    <w:p w14:paraId="7B3C4110" w14:textId="77777777" w:rsidR="0085009E" w:rsidRPr="00E80034" w:rsidRDefault="0085009E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800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919E7D0" w14:textId="21BA1820" w:rsidR="001F5696" w:rsidRPr="00E80034" w:rsidRDefault="001F5696" w:rsidP="00356C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0034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data</w:t>
      </w:r>
    </w:p>
    <w:p w14:paraId="34721EF4" w14:textId="557C58EC" w:rsidR="004657B9" w:rsidRPr="00E80034" w:rsidRDefault="003231ED" w:rsidP="00312AAF">
      <w:pPr>
        <w:jc w:val="center"/>
        <w:rPr>
          <w:rFonts w:ascii="Times New Roman" w:hAnsi="Times New Roman" w:cs="Times New Roman"/>
        </w:rPr>
      </w:pPr>
      <w:r w:rsidRPr="00E80034">
        <w:t xml:space="preserve"> </w:t>
      </w:r>
      <w:r w:rsidR="00D95B8F" w:rsidRPr="00E80034">
        <w:rPr>
          <w:noProof/>
          <w:lang w:eastAsia="en-US"/>
        </w:rPr>
        <w:drawing>
          <wp:inline distT="0" distB="0" distL="0" distR="0" wp14:anchorId="56AF81B6" wp14:editId="0D399009">
            <wp:extent cx="3553460" cy="2110740"/>
            <wp:effectExtent l="0" t="0" r="889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9EEA9" w14:textId="12CED0B1" w:rsidR="00450436" w:rsidRPr="00E80034" w:rsidRDefault="00450436" w:rsidP="00A95A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</w:t>
      </w:r>
      <w:r w:rsidR="00C92E09" w:rsidRPr="00E80034">
        <w:rPr>
          <w:rFonts w:ascii="Times New Roman" w:hAnsi="Times New Roman" w:cs="Times New Roman"/>
          <w:b/>
          <w:sz w:val="24"/>
          <w:szCs w:val="24"/>
        </w:rPr>
        <w:t>1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583152" w:rsidRPr="00E80034">
        <w:rPr>
          <w:rFonts w:ascii="Times New Roman" w:hAnsi="Times New Roman" w:cs="Times New Roman"/>
          <w:b/>
          <w:sz w:val="24"/>
          <w:szCs w:val="24"/>
        </w:rPr>
        <w:t>Preparation of PFS</w:t>
      </w:r>
      <w:r w:rsidR="00583152" w:rsidRPr="00E80034">
        <w:rPr>
          <w:rFonts w:ascii="Times New Roman" w:hAnsi="Times New Roman" w:cs="Times New Roman"/>
          <w:b/>
          <w:sz w:val="24"/>
          <w:szCs w:val="24"/>
          <w:vertAlign w:val="subscript"/>
        </w:rPr>
        <w:t>44</w:t>
      </w:r>
      <w:r w:rsidR="00583152" w:rsidRPr="00E80034">
        <w:rPr>
          <w:rFonts w:ascii="Times New Roman" w:hAnsi="Times New Roman" w:cs="Times New Roman"/>
          <w:b/>
          <w:sz w:val="24"/>
          <w:szCs w:val="24"/>
        </w:rPr>
        <w:t>-</w:t>
      </w:r>
      <w:r w:rsidR="00583152" w:rsidRPr="00E80034">
        <w:rPr>
          <w:rFonts w:ascii="Times New Roman" w:hAnsi="Times New Roman" w:cs="Times New Roman"/>
          <w:b/>
          <w:i/>
          <w:sz w:val="24"/>
          <w:szCs w:val="24"/>
        </w:rPr>
        <w:t>b</w:t>
      </w:r>
      <w:r w:rsidR="00583152" w:rsidRPr="00E80034">
        <w:rPr>
          <w:rFonts w:ascii="Times New Roman" w:hAnsi="Times New Roman" w:cs="Times New Roman"/>
          <w:b/>
          <w:sz w:val="24"/>
          <w:szCs w:val="24"/>
        </w:rPr>
        <w:t>-P2VP</w:t>
      </w:r>
      <w:r w:rsidR="00583152" w:rsidRPr="00E80034">
        <w:rPr>
          <w:rFonts w:ascii="Times New Roman" w:hAnsi="Times New Roman" w:cs="Times New Roman"/>
          <w:b/>
          <w:sz w:val="24"/>
          <w:szCs w:val="24"/>
          <w:vertAlign w:val="subscript"/>
        </w:rPr>
        <w:t>526</w:t>
      </w:r>
      <w:r w:rsidR="00583152" w:rsidRPr="00E80034">
        <w:rPr>
          <w:rFonts w:ascii="Times New Roman" w:hAnsi="Times New Roman" w:cs="Times New Roman"/>
          <w:b/>
          <w:sz w:val="24"/>
          <w:szCs w:val="24"/>
        </w:rPr>
        <w:t xml:space="preserve"> micelle seeds.</w:t>
      </w:r>
      <w:r w:rsidR="0062677B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0D2826" w:rsidRPr="00E80034">
        <w:rPr>
          <w:rFonts w:ascii="Times New Roman" w:hAnsi="Times New Roman" w:cs="Times New Roman"/>
          <w:sz w:val="24"/>
          <w:szCs w:val="24"/>
        </w:rPr>
        <w:t>(A) Molecular structure of PFS-</w:t>
      </w:r>
      <w:r w:rsidR="000D2826" w:rsidRPr="00E80034">
        <w:rPr>
          <w:rFonts w:ascii="Times New Roman" w:hAnsi="Times New Roman" w:cs="Times New Roman"/>
          <w:i/>
          <w:sz w:val="24"/>
          <w:szCs w:val="24"/>
        </w:rPr>
        <w:t>b</w:t>
      </w:r>
      <w:r w:rsidR="000D2826" w:rsidRPr="00E80034">
        <w:rPr>
          <w:rFonts w:ascii="Times New Roman" w:hAnsi="Times New Roman" w:cs="Times New Roman"/>
          <w:sz w:val="24"/>
          <w:szCs w:val="24"/>
        </w:rPr>
        <w:t xml:space="preserve">-P2VP block copolymers. (B) Schematic illustration </w:t>
      </w:r>
      <w:r w:rsidR="00E513CE" w:rsidRPr="00E80034">
        <w:rPr>
          <w:rFonts w:ascii="Times New Roman" w:hAnsi="Times New Roman" w:cs="Times New Roman"/>
          <w:sz w:val="24"/>
          <w:szCs w:val="24"/>
        </w:rPr>
        <w:t xml:space="preserve">for </w:t>
      </w:r>
      <w:r w:rsidR="000D2826" w:rsidRPr="00E80034">
        <w:rPr>
          <w:rFonts w:ascii="Times New Roman" w:hAnsi="Times New Roman" w:cs="Times New Roman"/>
          <w:sz w:val="24"/>
          <w:szCs w:val="24"/>
        </w:rPr>
        <w:t>the preparation of PFS</w:t>
      </w:r>
      <w:r w:rsidR="001578A9" w:rsidRPr="00E80034">
        <w:rPr>
          <w:rFonts w:ascii="Times New Roman" w:hAnsi="Times New Roman" w:cs="Times New Roman"/>
          <w:sz w:val="24"/>
          <w:szCs w:val="24"/>
          <w:vertAlign w:val="subscript"/>
        </w:rPr>
        <w:t>44</w:t>
      </w:r>
      <w:r w:rsidR="000D2826" w:rsidRPr="00E80034">
        <w:rPr>
          <w:rFonts w:ascii="Times New Roman" w:hAnsi="Times New Roman" w:cs="Times New Roman"/>
          <w:sz w:val="24"/>
          <w:szCs w:val="24"/>
        </w:rPr>
        <w:t>-</w:t>
      </w:r>
      <w:r w:rsidR="000D2826" w:rsidRPr="00E80034">
        <w:rPr>
          <w:rFonts w:ascii="Times New Roman" w:hAnsi="Times New Roman" w:cs="Times New Roman"/>
          <w:i/>
          <w:sz w:val="24"/>
          <w:szCs w:val="24"/>
        </w:rPr>
        <w:t>b</w:t>
      </w:r>
      <w:r w:rsidR="000D2826" w:rsidRPr="00E80034">
        <w:rPr>
          <w:rFonts w:ascii="Times New Roman" w:hAnsi="Times New Roman" w:cs="Times New Roman"/>
          <w:sz w:val="24"/>
          <w:szCs w:val="24"/>
        </w:rPr>
        <w:t>-P2VP</w:t>
      </w:r>
      <w:r w:rsidR="000D2826" w:rsidRPr="00E80034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1578A9" w:rsidRPr="00E80034">
        <w:rPr>
          <w:rFonts w:ascii="Times New Roman" w:hAnsi="Times New Roman" w:cs="Times New Roman"/>
          <w:sz w:val="24"/>
          <w:szCs w:val="24"/>
          <w:vertAlign w:val="subscript"/>
        </w:rPr>
        <w:t>26</w:t>
      </w:r>
      <w:r w:rsidR="000D2826" w:rsidRPr="00E80034">
        <w:rPr>
          <w:rFonts w:ascii="Times New Roman" w:hAnsi="Times New Roman" w:cs="Times New Roman"/>
          <w:sz w:val="24"/>
          <w:szCs w:val="24"/>
        </w:rPr>
        <w:t xml:space="preserve"> micelle seeds</w:t>
      </w:r>
      <w:r w:rsidR="00E513CE" w:rsidRPr="00E80034">
        <w:rPr>
          <w:rFonts w:ascii="Times New Roman" w:hAnsi="Times New Roman" w:cs="Times New Roman"/>
          <w:sz w:val="24"/>
          <w:szCs w:val="24"/>
        </w:rPr>
        <w:t>.</w:t>
      </w:r>
    </w:p>
    <w:p w14:paraId="45A26F35" w14:textId="77777777" w:rsidR="003E4C46" w:rsidRPr="00E80034" w:rsidRDefault="003E4C46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E348BD4" w14:textId="7543F0AE" w:rsidR="00C92E09" w:rsidRPr="00E80034" w:rsidRDefault="00D20AA6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noProof/>
          <w:lang w:eastAsia="en-US"/>
        </w:rPr>
        <w:drawing>
          <wp:inline distT="0" distB="0" distL="0" distR="0" wp14:anchorId="50109E3F" wp14:editId="6B2B4496">
            <wp:extent cx="5505450" cy="186690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52461" w14:textId="5FE62576" w:rsidR="00C92E09" w:rsidRPr="00E80034" w:rsidRDefault="00C92E09" w:rsidP="00A95A0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S2.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583152" w:rsidRPr="00E80034">
        <w:rPr>
          <w:rFonts w:ascii="Times New Roman" w:hAnsi="Times New Roman" w:cs="Times New Roman"/>
          <w:b/>
          <w:sz w:val="24"/>
        </w:rPr>
        <w:t xml:space="preserve">Formation of Pt </w:t>
      </w:r>
      <w:r w:rsidR="007D2AC3" w:rsidRPr="00E80034">
        <w:rPr>
          <w:rFonts w:ascii="Times New Roman" w:hAnsi="Times New Roman" w:cs="Times New Roman"/>
          <w:b/>
          <w:sz w:val="24"/>
        </w:rPr>
        <w:t>SA</w:t>
      </w:r>
      <w:r w:rsidR="00583152" w:rsidRPr="00E80034">
        <w:rPr>
          <w:rFonts w:ascii="Times New Roman" w:hAnsi="Times New Roman" w:cs="Times New Roman"/>
          <w:b/>
          <w:sz w:val="24"/>
        </w:rPr>
        <w:t xml:space="preserve"> </w:t>
      </w:r>
      <w:r w:rsidR="00D43B36" w:rsidRPr="00E80034">
        <w:rPr>
          <w:rFonts w:ascii="Times New Roman" w:hAnsi="Times New Roman" w:cs="Times New Roman"/>
          <w:b/>
          <w:sz w:val="24"/>
        </w:rPr>
        <w:t>nanoforest</w:t>
      </w:r>
      <w:r w:rsidR="00EF6628" w:rsidRPr="00E80034">
        <w:rPr>
          <w:rFonts w:ascii="Times New Roman" w:hAnsi="Times New Roman" w:cs="Times New Roman"/>
          <w:b/>
          <w:sz w:val="24"/>
        </w:rPr>
        <w:t xml:space="preserve"> on</w:t>
      </w:r>
      <w:r w:rsidR="00583152" w:rsidRPr="00E80034">
        <w:rPr>
          <w:rFonts w:ascii="Times New Roman" w:hAnsi="Times New Roman" w:cs="Times New Roman"/>
          <w:b/>
          <w:sz w:val="24"/>
        </w:rPr>
        <w:t xml:space="preserve"> </w:t>
      </w:r>
      <w:r w:rsidR="00FC72F6" w:rsidRPr="00E80034">
        <w:rPr>
          <w:rFonts w:ascii="Times New Roman" w:hAnsi="Times New Roman" w:cs="Times New Roman"/>
          <w:b/>
          <w:sz w:val="24"/>
        </w:rPr>
        <w:t>nickel foam</w:t>
      </w:r>
      <w:r w:rsidR="00583152" w:rsidRPr="00E80034">
        <w:rPr>
          <w:rFonts w:ascii="Times New Roman" w:hAnsi="Times New Roman" w:cs="Times New Roman"/>
          <w:b/>
          <w:sz w:val="24"/>
        </w:rPr>
        <w:t>.</w:t>
      </w:r>
      <w:r w:rsidR="00583152"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 xml:space="preserve">Schematic illustration </w:t>
      </w:r>
      <w:r w:rsidR="00DB2233" w:rsidRPr="00E80034">
        <w:rPr>
          <w:rFonts w:ascii="Times New Roman" w:hAnsi="Times New Roman" w:cs="Times New Roman"/>
          <w:sz w:val="24"/>
        </w:rPr>
        <w:t xml:space="preserve">for </w:t>
      </w:r>
      <w:r w:rsidRPr="00E80034">
        <w:rPr>
          <w:rFonts w:ascii="Times New Roman" w:hAnsi="Times New Roman" w:cs="Times New Roman"/>
          <w:sz w:val="24"/>
        </w:rPr>
        <w:t xml:space="preserve">the growth </w:t>
      </w:r>
      <w:r w:rsidR="00DB2233" w:rsidRPr="00E80034">
        <w:rPr>
          <w:rFonts w:ascii="Times New Roman" w:hAnsi="Times New Roman" w:cs="Times New Roman"/>
          <w:sz w:val="24"/>
        </w:rPr>
        <w:t>of</w:t>
      </w:r>
      <w:r w:rsidRPr="00E80034">
        <w:rPr>
          <w:rFonts w:ascii="Times New Roman" w:hAnsi="Times New Roman" w:cs="Times New Roman"/>
          <w:sz w:val="24"/>
        </w:rPr>
        <w:t xml:space="preserve"> PFS</w:t>
      </w:r>
      <w:r w:rsidRPr="00E80034">
        <w:rPr>
          <w:rFonts w:ascii="Times New Roman" w:hAnsi="Times New Roman" w:cs="Times New Roman"/>
          <w:sz w:val="24"/>
          <w:vertAlign w:val="subscript"/>
        </w:rPr>
        <w:t>27</w:t>
      </w:r>
      <w:r w:rsidRPr="00E80034">
        <w:rPr>
          <w:rFonts w:ascii="Times New Roman" w:hAnsi="Times New Roman" w:cs="Times New Roman"/>
          <w:sz w:val="24"/>
        </w:rPr>
        <w:t>-</w:t>
      </w:r>
      <w:r w:rsidRPr="00E80034">
        <w:rPr>
          <w:rFonts w:ascii="Times New Roman" w:hAnsi="Times New Roman" w:cs="Times New Roman"/>
          <w:i/>
          <w:sz w:val="24"/>
        </w:rPr>
        <w:t>b</w:t>
      </w:r>
      <w:r w:rsidRPr="00E80034">
        <w:rPr>
          <w:rFonts w:ascii="Times New Roman" w:hAnsi="Times New Roman" w:cs="Times New Roman"/>
          <w:sz w:val="24"/>
        </w:rPr>
        <w:t>-P2VP</w:t>
      </w:r>
      <w:r w:rsidRPr="00E80034">
        <w:rPr>
          <w:rFonts w:ascii="Times New Roman" w:hAnsi="Times New Roman" w:cs="Times New Roman"/>
          <w:sz w:val="24"/>
          <w:vertAlign w:val="subscript"/>
        </w:rPr>
        <w:t>356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3E4C46" w:rsidRPr="00E80034">
        <w:rPr>
          <w:rFonts w:ascii="Times New Roman" w:hAnsi="Times New Roman" w:cs="Times New Roman"/>
          <w:kern w:val="0"/>
          <w:sz w:val="24"/>
        </w:rPr>
        <w:t>micellar brush</w:t>
      </w:r>
      <w:r w:rsidR="00DB2233" w:rsidRPr="00E80034">
        <w:rPr>
          <w:rFonts w:ascii="Times New Roman" w:hAnsi="Times New Roman" w:cs="Times New Roman"/>
          <w:sz w:val="24"/>
        </w:rPr>
        <w:t>es on a</w:t>
      </w:r>
      <w:r w:rsidR="00C80785" w:rsidRPr="00E80034">
        <w:rPr>
          <w:rFonts w:ascii="Times New Roman" w:hAnsi="Times New Roman" w:cs="Times New Roman"/>
          <w:sz w:val="24"/>
        </w:rPr>
        <w:t xml:space="preserve"> </w:t>
      </w:r>
      <w:r w:rsidR="00DB2233" w:rsidRPr="00E80034">
        <w:rPr>
          <w:rFonts w:ascii="Times New Roman" w:hAnsi="Times New Roman" w:cs="Times New Roman"/>
          <w:sz w:val="24"/>
        </w:rPr>
        <w:t xml:space="preserve">piece of </w:t>
      </w:r>
      <w:r w:rsidR="00FC72F6" w:rsidRPr="00E80034">
        <w:rPr>
          <w:rFonts w:ascii="Times New Roman" w:hAnsi="Times New Roman" w:cs="Times New Roman"/>
          <w:sz w:val="24"/>
        </w:rPr>
        <w:t>nickel foam</w:t>
      </w:r>
      <w:r w:rsidR="00832BA0" w:rsidRPr="00E80034">
        <w:rPr>
          <w:rFonts w:ascii="Times New Roman" w:hAnsi="Times New Roman" w:cs="Times New Roman"/>
          <w:sz w:val="24"/>
        </w:rPr>
        <w:t xml:space="preserve"> via surface-initiated living self-assembly</w:t>
      </w:r>
      <w:r w:rsidR="00583152"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 xml:space="preserve">and </w:t>
      </w:r>
      <w:r w:rsidR="00DB2233" w:rsidRPr="00E80034">
        <w:rPr>
          <w:rFonts w:ascii="Times New Roman" w:hAnsi="Times New Roman" w:cs="Times New Roman"/>
          <w:sz w:val="24"/>
        </w:rPr>
        <w:t xml:space="preserve">the further formation </w:t>
      </w:r>
      <w:r w:rsidRPr="00E80034">
        <w:rPr>
          <w:rFonts w:ascii="Times New Roman" w:hAnsi="Times New Roman" w:cs="Times New Roman"/>
          <w:sz w:val="24"/>
        </w:rPr>
        <w:t xml:space="preserve">of Pt </w:t>
      </w:r>
      <w:r w:rsidR="00DB2233" w:rsidRPr="00E80034">
        <w:rPr>
          <w:rFonts w:ascii="Times New Roman" w:hAnsi="Times New Roman" w:cs="Times New Roman"/>
          <w:sz w:val="24"/>
        </w:rPr>
        <w:t>SA nanoforest</w:t>
      </w:r>
      <w:r w:rsidR="00832BA0" w:rsidRPr="00E80034">
        <w:rPr>
          <w:rFonts w:ascii="Times New Roman" w:hAnsi="Times New Roman" w:cs="Times New Roman"/>
          <w:sz w:val="24"/>
        </w:rPr>
        <w:t xml:space="preserve"> via simple immersion in a solution of metal ion</w:t>
      </w:r>
      <w:r w:rsidR="0085009E" w:rsidRPr="00E80034">
        <w:rPr>
          <w:rFonts w:ascii="Times New Roman" w:hAnsi="Times New Roman" w:cs="Times New Roman"/>
          <w:sz w:val="24"/>
        </w:rPr>
        <w:t xml:space="preserve"> precursor</w:t>
      </w:r>
      <w:r w:rsidRPr="00E80034">
        <w:rPr>
          <w:rFonts w:ascii="Times New Roman" w:hAnsi="Times New Roman" w:cs="Times New Roman"/>
          <w:sz w:val="24"/>
        </w:rPr>
        <w:t>.</w:t>
      </w:r>
      <w:r w:rsidR="000704BC" w:rsidRPr="00E80034">
        <w:rPr>
          <w:rFonts w:ascii="Times New Roman" w:hAnsi="Times New Roman" w:cs="Times New Roman"/>
          <w:sz w:val="24"/>
        </w:rPr>
        <w:t xml:space="preserve"> </w:t>
      </w:r>
    </w:p>
    <w:p w14:paraId="4C1E3719" w14:textId="221F7B09" w:rsidR="00C92E09" w:rsidRPr="00E80034" w:rsidRDefault="00C92E09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BFD61F" w14:textId="77777777" w:rsidR="0069753E" w:rsidRPr="00E80034" w:rsidRDefault="0069753E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8972BD" w14:textId="77777777" w:rsidR="00D84D11" w:rsidRPr="00E80034" w:rsidRDefault="00D84D11" w:rsidP="00D84D1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5824879" wp14:editId="7222FEB5">
            <wp:extent cx="5669280" cy="194310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39B11" w14:textId="2EB1CDF8" w:rsidR="00D84D11" w:rsidRPr="00E80034" w:rsidRDefault="00D84D11" w:rsidP="00D84D1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S3.</w:t>
      </w:r>
      <w:r w:rsidR="0085009E" w:rsidRPr="00E80034">
        <w:rPr>
          <w:rFonts w:ascii="Times New Roman" w:hAnsi="Times New Roman" w:cs="Times New Roman"/>
          <w:b/>
          <w:sz w:val="24"/>
          <w:szCs w:val="24"/>
        </w:rPr>
        <w:t xml:space="preserve"> Morphology 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015E81" w:rsidRPr="00E80034">
        <w:rPr>
          <w:rFonts w:ascii="Times New Roman" w:hAnsi="Times New Roman" w:cs="Times New Roman"/>
          <w:b/>
          <w:sz w:val="24"/>
          <w:szCs w:val="24"/>
        </w:rPr>
        <w:t>naked</w:t>
      </w:r>
      <w:r w:rsidR="00C21305" w:rsidRPr="00E8003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0034">
        <w:rPr>
          <w:rFonts w:ascii="Times New Roman" w:hAnsi="Times New Roman" w:cs="Times New Roman"/>
          <w:b/>
          <w:sz w:val="24"/>
          <w:szCs w:val="24"/>
        </w:rPr>
        <w:t>micelle seed</w:t>
      </w:r>
      <w:r w:rsidR="00015E81" w:rsidRPr="00E80034">
        <w:rPr>
          <w:rFonts w:ascii="Times New Roman" w:hAnsi="Times New Roman" w:cs="Times New Roman"/>
          <w:b/>
          <w:sz w:val="24"/>
          <w:szCs w:val="24"/>
        </w:rPr>
        <w:t>-coated,</w:t>
      </w:r>
      <w:r w:rsidR="00C21305" w:rsidRPr="00E80034">
        <w:rPr>
          <w:rFonts w:ascii="Times New Roman" w:hAnsi="Times New Roman" w:cs="Times New Roman"/>
          <w:b/>
          <w:sz w:val="24"/>
          <w:szCs w:val="24"/>
        </w:rPr>
        <w:t xml:space="preserve"> and micellar brush</w:t>
      </w:r>
      <w:r w:rsidR="000644E4" w:rsidRPr="00E80034">
        <w:rPr>
          <w:rFonts w:ascii="Times New Roman" w:hAnsi="Times New Roman" w:cs="Times New Roman"/>
          <w:b/>
          <w:sz w:val="24"/>
          <w:szCs w:val="24"/>
        </w:rPr>
        <w:t>-coated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2F6" w:rsidRPr="00E80034">
        <w:rPr>
          <w:rFonts w:ascii="Times New Roman" w:hAnsi="Times New Roman" w:cs="Times New Roman"/>
          <w:b/>
          <w:sz w:val="24"/>
          <w:szCs w:val="24"/>
        </w:rPr>
        <w:t>nickel foam</w:t>
      </w:r>
      <w:r w:rsidR="006901F2" w:rsidRPr="00E80034">
        <w:rPr>
          <w:rFonts w:ascii="Times New Roman" w:hAnsi="Times New Roman" w:cs="Times New Roman"/>
          <w:b/>
          <w:sz w:val="24"/>
          <w:szCs w:val="24"/>
        </w:rPr>
        <w:t>s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 xml:space="preserve">SEM images of (A) </w:t>
      </w:r>
      <w:r w:rsidR="005A6A28" w:rsidRPr="00E80034">
        <w:rPr>
          <w:rFonts w:ascii="Times New Roman" w:hAnsi="Times New Roman" w:cs="Times New Roman"/>
          <w:sz w:val="24"/>
        </w:rPr>
        <w:t xml:space="preserve">naked </w:t>
      </w:r>
      <w:r w:rsidR="00FC72F6" w:rsidRPr="00E80034">
        <w:rPr>
          <w:rFonts w:ascii="Times New Roman" w:hAnsi="Times New Roman" w:cs="Times New Roman"/>
          <w:sz w:val="24"/>
        </w:rPr>
        <w:t>nickel foam</w:t>
      </w:r>
      <w:r w:rsidRPr="00E80034">
        <w:rPr>
          <w:rFonts w:ascii="Times New Roman" w:hAnsi="Times New Roman" w:cs="Times New Roman"/>
          <w:sz w:val="24"/>
        </w:rPr>
        <w:t>, (B) PFS</w:t>
      </w:r>
      <w:r w:rsidRPr="00E80034">
        <w:rPr>
          <w:rFonts w:ascii="Times New Roman" w:hAnsi="Times New Roman" w:cs="Times New Roman"/>
          <w:sz w:val="24"/>
          <w:vertAlign w:val="subscript"/>
        </w:rPr>
        <w:t>44</w:t>
      </w:r>
      <w:r w:rsidRPr="00E80034">
        <w:rPr>
          <w:rFonts w:ascii="Times New Roman" w:hAnsi="Times New Roman" w:cs="Times New Roman"/>
          <w:sz w:val="24"/>
        </w:rPr>
        <w:t>-</w:t>
      </w:r>
      <w:r w:rsidRPr="00E80034">
        <w:rPr>
          <w:rFonts w:ascii="Times New Roman" w:hAnsi="Times New Roman" w:cs="Times New Roman"/>
          <w:i/>
          <w:sz w:val="24"/>
        </w:rPr>
        <w:t>b</w:t>
      </w:r>
      <w:r w:rsidRPr="00E80034">
        <w:rPr>
          <w:rFonts w:ascii="Times New Roman" w:hAnsi="Times New Roman" w:cs="Times New Roman"/>
          <w:sz w:val="24"/>
        </w:rPr>
        <w:t>-P2VP</w:t>
      </w:r>
      <w:r w:rsidRPr="00E80034">
        <w:rPr>
          <w:rFonts w:ascii="Times New Roman" w:hAnsi="Times New Roman" w:cs="Times New Roman"/>
          <w:sz w:val="24"/>
          <w:vertAlign w:val="subscript"/>
        </w:rPr>
        <w:t>526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5A6A28" w:rsidRPr="00E80034">
        <w:rPr>
          <w:rFonts w:ascii="Times New Roman" w:hAnsi="Times New Roman" w:cs="Times New Roman"/>
          <w:sz w:val="24"/>
        </w:rPr>
        <w:t xml:space="preserve">micelle </w:t>
      </w:r>
      <w:r w:rsidRPr="00E80034">
        <w:rPr>
          <w:rFonts w:ascii="Times New Roman" w:hAnsi="Times New Roman" w:cs="Times New Roman"/>
          <w:sz w:val="24"/>
        </w:rPr>
        <w:t xml:space="preserve">seed-coated </w:t>
      </w:r>
      <w:r w:rsidR="00FC72F6" w:rsidRPr="00E80034">
        <w:rPr>
          <w:rFonts w:ascii="Times New Roman" w:hAnsi="Times New Roman" w:cs="Times New Roman"/>
          <w:sz w:val="24"/>
        </w:rPr>
        <w:t>nickel foam</w:t>
      </w:r>
      <w:r w:rsidRPr="00E80034">
        <w:rPr>
          <w:rFonts w:ascii="Times New Roman" w:hAnsi="Times New Roman" w:cs="Times New Roman"/>
          <w:sz w:val="24"/>
        </w:rPr>
        <w:t xml:space="preserve"> (for </w:t>
      </w:r>
      <w:r w:rsidR="00C51A7D" w:rsidRPr="00E80034">
        <w:rPr>
          <w:rFonts w:ascii="Times New Roman" w:hAnsi="Times New Roman" w:cs="Times New Roman"/>
          <w:sz w:val="24"/>
        </w:rPr>
        <w:t xml:space="preserve">micelle </w:t>
      </w:r>
      <w:r w:rsidRPr="00E80034">
        <w:rPr>
          <w:rFonts w:ascii="Times New Roman" w:hAnsi="Times New Roman" w:cs="Times New Roman"/>
          <w:sz w:val="24"/>
        </w:rPr>
        <w:t xml:space="preserve">seeds, </w:t>
      </w:r>
      <w:r w:rsidRPr="00E80034">
        <w:rPr>
          <w:rFonts w:ascii="Times New Roman" w:hAnsi="Times New Roman" w:cs="Times New Roman"/>
          <w:i/>
          <w:sz w:val="24"/>
        </w:rPr>
        <w:t>L</w:t>
      </w:r>
      <w:r w:rsidRPr="00E80034">
        <w:rPr>
          <w:rFonts w:ascii="Times New Roman" w:hAnsi="Times New Roman" w:cs="Times New Roman"/>
          <w:sz w:val="24"/>
          <w:vertAlign w:val="subscript"/>
        </w:rPr>
        <w:t>n</w:t>
      </w:r>
      <w:r w:rsidRPr="00E80034">
        <w:rPr>
          <w:rFonts w:ascii="Times New Roman" w:hAnsi="Times New Roman" w:cs="Times New Roman"/>
          <w:sz w:val="24"/>
        </w:rPr>
        <w:t xml:space="preserve"> = </w:t>
      </w:r>
      <w:r w:rsidR="002460BD" w:rsidRPr="00E80034">
        <w:rPr>
          <w:rFonts w:ascii="Times New Roman" w:hAnsi="Times New Roman" w:cs="Times New Roman"/>
          <w:sz w:val="24"/>
        </w:rPr>
        <w:t>75</w:t>
      </w:r>
      <w:r w:rsidRPr="00E80034">
        <w:rPr>
          <w:rFonts w:ascii="Times New Roman" w:hAnsi="Times New Roman" w:cs="Times New Roman"/>
          <w:sz w:val="24"/>
        </w:rPr>
        <w:t xml:space="preserve"> nm, </w:t>
      </w:r>
      <w:proofErr w:type="spellStart"/>
      <w:r w:rsidRPr="00E80034">
        <w:rPr>
          <w:rFonts w:ascii="Times New Roman" w:hAnsi="Times New Roman" w:cs="Times New Roman"/>
          <w:i/>
          <w:sz w:val="24"/>
        </w:rPr>
        <w:t>L</w:t>
      </w:r>
      <w:r w:rsidRPr="00E80034">
        <w:rPr>
          <w:rFonts w:ascii="Times New Roman" w:hAnsi="Times New Roman" w:cs="Times New Roman"/>
          <w:sz w:val="24"/>
          <w:vertAlign w:val="subscript"/>
        </w:rPr>
        <w:t>w</w:t>
      </w:r>
      <w:proofErr w:type="spellEnd"/>
      <w:r w:rsidRPr="00E80034">
        <w:rPr>
          <w:rFonts w:ascii="Times New Roman" w:hAnsi="Times New Roman" w:cs="Times New Roman"/>
          <w:sz w:val="24"/>
        </w:rPr>
        <w:t>/</w:t>
      </w:r>
      <w:r w:rsidRPr="00E80034">
        <w:rPr>
          <w:rFonts w:ascii="Times New Roman" w:hAnsi="Times New Roman" w:cs="Times New Roman"/>
          <w:i/>
          <w:sz w:val="24"/>
        </w:rPr>
        <w:t>L</w:t>
      </w:r>
      <w:r w:rsidRPr="00E80034">
        <w:rPr>
          <w:rFonts w:ascii="Times New Roman" w:hAnsi="Times New Roman" w:cs="Times New Roman"/>
          <w:sz w:val="24"/>
          <w:vertAlign w:val="subscript"/>
        </w:rPr>
        <w:t>n</w:t>
      </w:r>
      <w:r w:rsidR="005A6A28"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>=</w:t>
      </w:r>
      <w:r w:rsidR="005A6A28"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 xml:space="preserve">1.03, </w:t>
      </w:r>
      <w:r w:rsidR="00BA7ECE" w:rsidRPr="00E80034">
        <w:rPr>
          <w:rFonts w:ascii="Times New Roman" w:hAnsi="Times New Roman" w:cs="Times New Roman"/>
          <w:sz w:val="24"/>
        </w:rPr>
        <w:t xml:space="preserve">where </w:t>
      </w:r>
      <w:r w:rsidR="00BA7ECE" w:rsidRPr="00E80034">
        <w:rPr>
          <w:rFonts w:ascii="Times New Roman" w:hAnsi="Times New Roman" w:cs="Times New Roman"/>
          <w:i/>
          <w:sz w:val="24"/>
        </w:rPr>
        <w:t>L</w:t>
      </w:r>
      <w:r w:rsidR="00BA7ECE" w:rsidRPr="00E80034">
        <w:rPr>
          <w:rFonts w:ascii="Times New Roman" w:hAnsi="Times New Roman" w:cs="Times New Roman"/>
          <w:sz w:val="24"/>
          <w:vertAlign w:val="subscript"/>
        </w:rPr>
        <w:t>n</w:t>
      </w:r>
      <w:r w:rsidR="00BA7ECE" w:rsidRPr="00E80034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BA7ECE" w:rsidRPr="00E80034">
        <w:rPr>
          <w:rFonts w:ascii="Times New Roman" w:hAnsi="Times New Roman" w:cs="Times New Roman"/>
          <w:i/>
          <w:sz w:val="24"/>
        </w:rPr>
        <w:t>L</w:t>
      </w:r>
      <w:r w:rsidR="00BA7ECE" w:rsidRPr="00E80034">
        <w:rPr>
          <w:rFonts w:ascii="Times New Roman" w:hAnsi="Times New Roman" w:cs="Times New Roman"/>
          <w:sz w:val="24"/>
          <w:vertAlign w:val="subscript"/>
        </w:rPr>
        <w:t>w</w:t>
      </w:r>
      <w:proofErr w:type="spellEnd"/>
      <w:r w:rsidR="00BA7ECE" w:rsidRPr="00E80034">
        <w:rPr>
          <w:rFonts w:ascii="Times New Roman" w:hAnsi="Times New Roman" w:cs="Times New Roman"/>
          <w:sz w:val="24"/>
        </w:rPr>
        <w:t xml:space="preserve"> are the number- and weight-average lengths, respectively</w:t>
      </w:r>
      <w:r w:rsidRPr="00E80034">
        <w:rPr>
          <w:rFonts w:ascii="Times New Roman" w:hAnsi="Times New Roman" w:cs="Times New Roman"/>
          <w:sz w:val="24"/>
        </w:rPr>
        <w:t>), (C) PFS</w:t>
      </w:r>
      <w:r w:rsidRPr="00E80034">
        <w:rPr>
          <w:rFonts w:ascii="Times New Roman" w:hAnsi="Times New Roman" w:cs="Times New Roman"/>
          <w:sz w:val="24"/>
          <w:vertAlign w:val="subscript"/>
        </w:rPr>
        <w:t>27</w:t>
      </w:r>
      <w:r w:rsidRPr="00E80034">
        <w:rPr>
          <w:rFonts w:ascii="Times New Roman" w:hAnsi="Times New Roman" w:cs="Times New Roman"/>
          <w:sz w:val="24"/>
        </w:rPr>
        <w:t>-b-P2VP</w:t>
      </w:r>
      <w:r w:rsidRPr="00E80034">
        <w:rPr>
          <w:rFonts w:ascii="Times New Roman" w:hAnsi="Times New Roman" w:cs="Times New Roman"/>
          <w:sz w:val="24"/>
          <w:vertAlign w:val="subscript"/>
        </w:rPr>
        <w:t>356</w:t>
      </w:r>
      <w:r w:rsidRPr="00E80034">
        <w:rPr>
          <w:rFonts w:ascii="Times New Roman" w:hAnsi="Times New Roman" w:cs="Times New Roman"/>
          <w:sz w:val="24"/>
        </w:rPr>
        <w:t xml:space="preserve"> micellar brush</w:t>
      </w:r>
      <w:r w:rsidR="005A6A28" w:rsidRPr="00E80034">
        <w:rPr>
          <w:rFonts w:ascii="Times New Roman" w:hAnsi="Times New Roman" w:cs="Times New Roman"/>
          <w:sz w:val="24"/>
        </w:rPr>
        <w:t>-coated nickel foam</w:t>
      </w:r>
      <w:r w:rsidRPr="00E80034">
        <w:rPr>
          <w:rFonts w:ascii="Times New Roman" w:hAnsi="Times New Roman" w:cs="Times New Roman"/>
          <w:sz w:val="24"/>
        </w:rPr>
        <w:t xml:space="preserve">. </w:t>
      </w:r>
    </w:p>
    <w:p w14:paraId="3D1FB1C4" w14:textId="77777777" w:rsidR="00D60068" w:rsidRPr="00E80034" w:rsidRDefault="00D60068" w:rsidP="00D84D11">
      <w:pPr>
        <w:spacing w:line="360" w:lineRule="auto"/>
        <w:rPr>
          <w:rFonts w:ascii="Times New Roman" w:hAnsi="Times New Roman" w:cs="Times New Roman"/>
          <w:sz w:val="24"/>
        </w:rPr>
      </w:pPr>
    </w:p>
    <w:p w14:paraId="68D795FE" w14:textId="77777777" w:rsidR="004051B4" w:rsidRPr="00E80034" w:rsidRDefault="004051B4" w:rsidP="00D84D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60D648" w14:textId="1498A4CE" w:rsidR="00D84D11" w:rsidRPr="00E80034" w:rsidRDefault="007C3771" w:rsidP="00D84D1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5CC116D7" wp14:editId="7AB88A25">
            <wp:extent cx="4441190" cy="2244725"/>
            <wp:effectExtent l="0" t="0" r="0" b="317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972B5" w14:textId="1BB14659" w:rsidR="00D84D11" w:rsidRPr="00E80034" w:rsidRDefault="00D84D11" w:rsidP="00D84D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S4.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85009E" w:rsidRPr="00E80034">
        <w:rPr>
          <w:rFonts w:ascii="Times New Roman" w:hAnsi="Times New Roman" w:cs="Times New Roman"/>
          <w:b/>
          <w:sz w:val="24"/>
          <w:szCs w:val="24"/>
        </w:rPr>
        <w:t>Structure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 of micellar brush</w:t>
      </w:r>
      <w:r w:rsidR="00C21305" w:rsidRPr="00E80034">
        <w:rPr>
          <w:rFonts w:ascii="Times New Roman" w:hAnsi="Times New Roman" w:cs="Times New Roman"/>
          <w:b/>
          <w:sz w:val="24"/>
          <w:szCs w:val="24"/>
        </w:rPr>
        <w:t xml:space="preserve"> and Pt SA </w:t>
      </w:r>
      <w:r w:rsidR="00E03449" w:rsidRPr="00E80034">
        <w:rPr>
          <w:rFonts w:ascii="Times New Roman" w:hAnsi="Times New Roman" w:cs="Times New Roman"/>
          <w:b/>
          <w:sz w:val="24"/>
          <w:szCs w:val="24"/>
        </w:rPr>
        <w:t>nanoforest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(A) TEM image of </w:t>
      </w:r>
      <w:r w:rsidR="007F71B5" w:rsidRPr="00E80034">
        <w:rPr>
          <w:rFonts w:ascii="Times New Roman" w:hAnsi="Times New Roman" w:cs="Times New Roman"/>
          <w:sz w:val="24"/>
          <w:szCs w:val="24"/>
        </w:rPr>
        <w:t xml:space="preserve">cylindrical micelles detached </w:t>
      </w:r>
      <w:r w:rsidR="0085009E" w:rsidRPr="00E80034">
        <w:rPr>
          <w:rFonts w:ascii="Times New Roman" w:hAnsi="Times New Roman" w:cs="Times New Roman"/>
          <w:sz w:val="24"/>
          <w:szCs w:val="24"/>
        </w:rPr>
        <w:t xml:space="preserve">by sonication </w:t>
      </w:r>
      <w:r w:rsidR="007F71B5" w:rsidRPr="00E80034">
        <w:rPr>
          <w:rFonts w:ascii="Times New Roman" w:hAnsi="Times New Roman" w:cs="Times New Roman"/>
          <w:sz w:val="24"/>
          <w:szCs w:val="24"/>
        </w:rPr>
        <w:t xml:space="preserve">from the </w:t>
      </w:r>
      <w:r w:rsidRPr="00E80034">
        <w:rPr>
          <w:rFonts w:ascii="Times New Roman" w:hAnsi="Times New Roman" w:cs="Times New Roman"/>
          <w:sz w:val="24"/>
          <w:szCs w:val="24"/>
        </w:rPr>
        <w:t>PFS</w:t>
      </w:r>
      <w:r w:rsidRPr="00E80034">
        <w:rPr>
          <w:rFonts w:ascii="Times New Roman" w:hAnsi="Times New Roman" w:cs="Times New Roman"/>
          <w:sz w:val="24"/>
          <w:szCs w:val="24"/>
          <w:vertAlign w:val="subscript"/>
        </w:rPr>
        <w:t>27</w:t>
      </w:r>
      <w:r w:rsidRPr="00E80034">
        <w:rPr>
          <w:rFonts w:ascii="Times New Roman" w:hAnsi="Times New Roman" w:cs="Times New Roman"/>
          <w:sz w:val="24"/>
          <w:szCs w:val="24"/>
        </w:rPr>
        <w:t>-</w:t>
      </w:r>
      <w:r w:rsidRPr="00E80034">
        <w:rPr>
          <w:rFonts w:ascii="Times New Roman" w:hAnsi="Times New Roman" w:cs="Times New Roman"/>
          <w:i/>
          <w:sz w:val="24"/>
          <w:szCs w:val="24"/>
        </w:rPr>
        <w:t>b</w:t>
      </w:r>
      <w:r w:rsidRPr="00E80034">
        <w:rPr>
          <w:rFonts w:ascii="Times New Roman" w:hAnsi="Times New Roman" w:cs="Times New Roman"/>
          <w:sz w:val="24"/>
          <w:szCs w:val="24"/>
        </w:rPr>
        <w:t>-P2VP</w:t>
      </w:r>
      <w:r w:rsidRPr="00E80034">
        <w:rPr>
          <w:rFonts w:ascii="Times New Roman" w:hAnsi="Times New Roman" w:cs="Times New Roman"/>
          <w:sz w:val="24"/>
          <w:szCs w:val="24"/>
          <w:vertAlign w:val="subscript"/>
        </w:rPr>
        <w:t>356</w:t>
      </w:r>
      <w:r w:rsidRPr="00E80034">
        <w:rPr>
          <w:rFonts w:ascii="Times New Roman" w:hAnsi="Times New Roman" w:cs="Times New Roman"/>
          <w:sz w:val="24"/>
          <w:szCs w:val="24"/>
        </w:rPr>
        <w:t xml:space="preserve"> micellar brush</w:t>
      </w:r>
      <w:r w:rsidR="00877FD4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F90526" w:rsidRPr="00E80034">
        <w:rPr>
          <w:rFonts w:ascii="Times New Roman" w:hAnsi="Times New Roman" w:cs="Times New Roman"/>
          <w:sz w:val="24"/>
          <w:szCs w:val="24"/>
        </w:rPr>
        <w:t xml:space="preserve">grown </w:t>
      </w:r>
      <w:r w:rsidR="00877FD4" w:rsidRPr="00E80034">
        <w:rPr>
          <w:rFonts w:ascii="Times New Roman" w:hAnsi="Times New Roman" w:cs="Times New Roman"/>
          <w:sz w:val="24"/>
          <w:szCs w:val="24"/>
        </w:rPr>
        <w:t>on nickel foam</w:t>
      </w:r>
      <w:r w:rsidRPr="00E80034">
        <w:rPr>
          <w:rFonts w:ascii="Times New Roman" w:hAnsi="Times New Roman" w:cs="Times New Roman"/>
          <w:sz w:val="24"/>
          <w:szCs w:val="24"/>
        </w:rPr>
        <w:t>. (B) TEM image</w:t>
      </w:r>
      <w:r w:rsidR="00F90526" w:rsidRPr="00E80034">
        <w:rPr>
          <w:rFonts w:ascii="Times New Roman" w:hAnsi="Times New Roman" w:cs="Times New Roman"/>
          <w:sz w:val="24"/>
          <w:szCs w:val="24"/>
        </w:rPr>
        <w:t>s</w:t>
      </w:r>
      <w:r w:rsidRPr="00E80034">
        <w:rPr>
          <w:rFonts w:ascii="Times New Roman" w:hAnsi="Times New Roman" w:cs="Times New Roman"/>
          <w:sz w:val="24"/>
          <w:szCs w:val="24"/>
        </w:rPr>
        <w:t xml:space="preserve"> of</w:t>
      </w:r>
      <w:r w:rsidR="00F90526" w:rsidRPr="00E80034">
        <w:rPr>
          <w:rFonts w:ascii="Times New Roman" w:hAnsi="Times New Roman" w:cs="Times New Roman"/>
          <w:sz w:val="24"/>
          <w:szCs w:val="24"/>
        </w:rPr>
        <w:t xml:space="preserve"> a nanofiber detached from the </w:t>
      </w:r>
      <w:r w:rsidRPr="00E80034">
        <w:rPr>
          <w:rFonts w:ascii="Times New Roman" w:hAnsi="Times New Roman" w:cs="Times New Roman"/>
          <w:sz w:val="24"/>
        </w:rPr>
        <w:t xml:space="preserve">Pt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="00F90526" w:rsidRPr="00E80034">
        <w:rPr>
          <w:rFonts w:ascii="Times New Roman" w:hAnsi="Times New Roman" w:cs="Times New Roman"/>
          <w:sz w:val="24"/>
        </w:rPr>
        <w:t xml:space="preserve"> grown </w:t>
      </w:r>
      <w:r w:rsidR="00F90526" w:rsidRPr="00E80034">
        <w:rPr>
          <w:rFonts w:ascii="Times New Roman" w:hAnsi="Times New Roman" w:cs="Times New Roman"/>
          <w:sz w:val="24"/>
          <w:szCs w:val="24"/>
        </w:rPr>
        <w:t>on nickel</w:t>
      </w:r>
      <w:r w:rsidR="001F2EC2" w:rsidRPr="00E80034">
        <w:rPr>
          <w:rFonts w:ascii="Times New Roman" w:hAnsi="Times New Roman" w:cs="Times New Roman"/>
          <w:sz w:val="24"/>
          <w:szCs w:val="24"/>
        </w:rPr>
        <w:t xml:space="preserve"> foam</w:t>
      </w:r>
      <w:r w:rsidRPr="00E80034">
        <w:rPr>
          <w:rFonts w:ascii="Times New Roman" w:hAnsi="Times New Roman" w:cs="Times New Roman"/>
          <w:sz w:val="24"/>
          <w:szCs w:val="24"/>
        </w:rPr>
        <w:t>.</w:t>
      </w:r>
    </w:p>
    <w:p w14:paraId="652C795B" w14:textId="2C399F45" w:rsidR="007416EC" w:rsidRPr="00E80034" w:rsidRDefault="00D95B8F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noProof/>
          <w:lang w:eastAsia="en-US"/>
        </w:rPr>
        <w:lastRenderedPageBreak/>
        <w:drawing>
          <wp:inline distT="0" distB="0" distL="0" distR="0" wp14:anchorId="4FA415CC" wp14:editId="3AD8DA40">
            <wp:extent cx="5764530" cy="5653405"/>
            <wp:effectExtent l="0" t="0" r="7620" b="444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53C5C" w14:textId="151E4C0E" w:rsidR="007416EC" w:rsidRPr="00E80034" w:rsidRDefault="00233BE8" w:rsidP="00A95A0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</w:t>
      </w:r>
      <w:r w:rsidR="00D26BD4" w:rsidRPr="00E80034">
        <w:rPr>
          <w:rFonts w:ascii="Times New Roman" w:hAnsi="Times New Roman" w:cs="Times New Roman"/>
          <w:b/>
          <w:sz w:val="24"/>
          <w:szCs w:val="24"/>
        </w:rPr>
        <w:t>5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85009E" w:rsidRPr="00E80034">
        <w:rPr>
          <w:rFonts w:ascii="Times New Roman" w:hAnsi="Times New Roman" w:cs="Times New Roman"/>
          <w:b/>
          <w:sz w:val="24"/>
          <w:szCs w:val="24"/>
        </w:rPr>
        <w:t>Fine structure</w:t>
      </w:r>
      <w:r w:rsidR="00583152" w:rsidRPr="00E80034">
        <w:rPr>
          <w:rFonts w:ascii="Times New Roman" w:hAnsi="Times New Roman" w:cs="Times New Roman"/>
          <w:b/>
          <w:sz w:val="24"/>
          <w:szCs w:val="24"/>
        </w:rPr>
        <w:t xml:space="preserve"> of Pt </w:t>
      </w:r>
      <w:r w:rsidR="007D2AC3" w:rsidRPr="00E80034">
        <w:rPr>
          <w:rFonts w:ascii="Times New Roman" w:hAnsi="Times New Roman" w:cs="Times New Roman"/>
          <w:b/>
          <w:sz w:val="24"/>
          <w:szCs w:val="24"/>
        </w:rPr>
        <w:t>SA</w:t>
      </w:r>
      <w:r w:rsidR="00583152" w:rsidRPr="00E80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449" w:rsidRPr="00E80034">
        <w:rPr>
          <w:rFonts w:ascii="Times New Roman" w:hAnsi="Times New Roman" w:cs="Times New Roman"/>
          <w:b/>
          <w:sz w:val="24"/>
          <w:szCs w:val="24"/>
        </w:rPr>
        <w:t>nanoforest</w:t>
      </w:r>
      <w:r w:rsidR="00583152"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="00583152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AA1BE0" w:rsidRPr="00E80034">
        <w:rPr>
          <w:rFonts w:ascii="Times New Roman" w:hAnsi="Times New Roman" w:cs="Times New Roman"/>
          <w:sz w:val="24"/>
          <w:szCs w:val="24"/>
        </w:rPr>
        <w:t>AC-ADF-STEM</w:t>
      </w:r>
      <w:r w:rsidR="0048689A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48689A" w:rsidRPr="00E80034">
        <w:rPr>
          <w:rFonts w:ascii="Times New Roman" w:hAnsi="Times New Roman" w:cs="Times New Roman"/>
          <w:sz w:val="24"/>
        </w:rPr>
        <w:t xml:space="preserve">images of Pt </w:t>
      </w:r>
      <w:r w:rsidR="007D2AC3" w:rsidRPr="00E80034">
        <w:rPr>
          <w:rFonts w:ascii="Times New Roman" w:hAnsi="Times New Roman" w:cs="Times New Roman"/>
          <w:sz w:val="24"/>
        </w:rPr>
        <w:t>SA</w:t>
      </w:r>
      <w:r w:rsidR="00F759DB" w:rsidRPr="00E80034">
        <w:rPr>
          <w:rFonts w:ascii="Times New Roman" w:hAnsi="Times New Roman" w:cs="Times New Roman"/>
          <w:sz w:val="24"/>
        </w:rPr>
        <w:t xml:space="preserve">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="0048689A" w:rsidRPr="00E80034">
        <w:rPr>
          <w:rFonts w:ascii="Times New Roman" w:hAnsi="Times New Roman" w:cs="Times New Roman"/>
          <w:sz w:val="24"/>
        </w:rPr>
        <w:t xml:space="preserve"> </w:t>
      </w:r>
      <w:r w:rsidR="004D1A39" w:rsidRPr="00E80034">
        <w:rPr>
          <w:rFonts w:ascii="Times New Roman" w:hAnsi="Times New Roman" w:cs="Times New Roman"/>
          <w:sz w:val="24"/>
        </w:rPr>
        <w:t>under</w:t>
      </w:r>
      <w:r w:rsidR="0048689A" w:rsidRPr="00E80034">
        <w:rPr>
          <w:rFonts w:ascii="Times New Roman" w:hAnsi="Times New Roman" w:cs="Times New Roman"/>
          <w:sz w:val="24"/>
        </w:rPr>
        <w:t xml:space="preserve"> different magnification</w:t>
      </w:r>
      <w:r w:rsidR="004D1A39" w:rsidRPr="00E80034">
        <w:rPr>
          <w:rFonts w:ascii="Times New Roman" w:hAnsi="Times New Roman" w:cs="Times New Roman"/>
          <w:sz w:val="24"/>
        </w:rPr>
        <w:t>s</w:t>
      </w:r>
      <w:r w:rsidR="0048689A" w:rsidRPr="00E80034">
        <w:rPr>
          <w:rFonts w:ascii="Times New Roman" w:hAnsi="Times New Roman" w:cs="Times New Roman"/>
          <w:sz w:val="24"/>
        </w:rPr>
        <w:t xml:space="preserve">. No Pt cluster </w:t>
      </w:r>
      <w:r w:rsidR="00F21803" w:rsidRPr="00E80034">
        <w:rPr>
          <w:rFonts w:ascii="Times New Roman" w:hAnsi="Times New Roman" w:cs="Times New Roman"/>
          <w:sz w:val="24"/>
        </w:rPr>
        <w:t xml:space="preserve">or </w:t>
      </w:r>
      <w:r w:rsidR="00572C75" w:rsidRPr="00E80034">
        <w:rPr>
          <w:rFonts w:ascii="Times New Roman" w:hAnsi="Times New Roman" w:cs="Times New Roman"/>
          <w:sz w:val="24"/>
        </w:rPr>
        <w:t>agglomerate</w:t>
      </w:r>
      <w:r w:rsidR="0048689A" w:rsidRPr="00E80034">
        <w:rPr>
          <w:rFonts w:ascii="Times New Roman" w:hAnsi="Times New Roman" w:cs="Times New Roman"/>
          <w:sz w:val="24"/>
        </w:rPr>
        <w:t xml:space="preserve"> </w:t>
      </w:r>
      <w:r w:rsidR="0017552F" w:rsidRPr="00E80034">
        <w:rPr>
          <w:rFonts w:ascii="Times New Roman" w:hAnsi="Times New Roman" w:cs="Times New Roman"/>
          <w:sz w:val="24"/>
        </w:rPr>
        <w:t>w</w:t>
      </w:r>
      <w:r w:rsidR="00F21803" w:rsidRPr="00E80034">
        <w:rPr>
          <w:rFonts w:ascii="Times New Roman" w:hAnsi="Times New Roman" w:cs="Times New Roman"/>
          <w:sz w:val="24"/>
        </w:rPr>
        <w:t xml:space="preserve">as </w:t>
      </w:r>
      <w:r w:rsidR="0048689A" w:rsidRPr="00E80034">
        <w:rPr>
          <w:rFonts w:ascii="Times New Roman" w:hAnsi="Times New Roman" w:cs="Times New Roman"/>
          <w:sz w:val="24"/>
        </w:rPr>
        <w:t>observed.</w:t>
      </w:r>
    </w:p>
    <w:p w14:paraId="499912AC" w14:textId="77777777" w:rsidR="006C578B" w:rsidRPr="00E80034" w:rsidRDefault="006C578B" w:rsidP="00A95A01">
      <w:pPr>
        <w:spacing w:line="360" w:lineRule="auto"/>
        <w:rPr>
          <w:rFonts w:ascii="Times New Roman" w:hAnsi="Times New Roman" w:cs="Times New Roman"/>
          <w:sz w:val="24"/>
        </w:rPr>
      </w:pPr>
    </w:p>
    <w:p w14:paraId="55837A60" w14:textId="77777777" w:rsidR="00BE37A7" w:rsidRPr="00E80034" w:rsidRDefault="00BE37A7" w:rsidP="00D26BD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FA9010" w14:textId="77777777" w:rsidR="00BE37A7" w:rsidRPr="00E80034" w:rsidRDefault="00BE37A7" w:rsidP="00D26BD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C4D456" w14:textId="744D5D12" w:rsidR="00D26BD4" w:rsidRPr="00E80034" w:rsidRDefault="00396916" w:rsidP="00D26BD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C019FBA" wp14:editId="51556EAB">
            <wp:extent cx="4392113" cy="1797050"/>
            <wp:effectExtent l="0" t="0" r="2540" b="635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113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2BEAF" w14:textId="5533D166" w:rsidR="00D26BD4" w:rsidRPr="00E80034" w:rsidRDefault="00D26BD4" w:rsidP="00D26B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S6.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1916B2" w:rsidRPr="00E80034">
        <w:rPr>
          <w:rFonts w:ascii="Times New Roman" w:hAnsi="Times New Roman" w:cs="Times New Roman"/>
          <w:b/>
          <w:sz w:val="24"/>
          <w:szCs w:val="24"/>
        </w:rPr>
        <w:t xml:space="preserve">Size analysis </w:t>
      </w:r>
      <w:r w:rsidRPr="00E80034">
        <w:rPr>
          <w:rFonts w:ascii="Times New Roman" w:hAnsi="Times New Roman" w:cs="Times New Roman"/>
          <w:b/>
          <w:sz w:val="24"/>
          <w:szCs w:val="24"/>
        </w:rPr>
        <w:t>of Pt SAs.</w:t>
      </w:r>
      <w:r w:rsidRPr="00E80034">
        <w:rPr>
          <w:rFonts w:ascii="Times New Roman" w:hAnsi="Times New Roman" w:cs="Times New Roman"/>
          <w:sz w:val="24"/>
          <w:szCs w:val="24"/>
        </w:rPr>
        <w:t xml:space="preserve"> Zoom-in </w:t>
      </w:r>
      <w:r w:rsidR="00AA1BE0" w:rsidRPr="00E80034">
        <w:rPr>
          <w:rFonts w:ascii="Times New Roman" w:hAnsi="Times New Roman" w:cs="Times New Roman"/>
          <w:sz w:val="24"/>
          <w:szCs w:val="24"/>
        </w:rPr>
        <w:t>AC-ADF-STEM</w:t>
      </w:r>
      <w:r w:rsidRPr="00E80034">
        <w:rPr>
          <w:rFonts w:ascii="Times New Roman" w:hAnsi="Times New Roman" w:cs="Times New Roman"/>
          <w:sz w:val="24"/>
          <w:szCs w:val="24"/>
        </w:rPr>
        <w:t xml:space="preserve"> image of Pt SA nanoforest</w:t>
      </w:r>
      <w:r w:rsidR="00BE37A7" w:rsidRPr="00E80034">
        <w:rPr>
          <w:rFonts w:ascii="Times New Roman" w:hAnsi="Times New Roman" w:cs="Times New Roman"/>
          <w:sz w:val="24"/>
          <w:szCs w:val="24"/>
        </w:rPr>
        <w:t xml:space="preserve"> and i</w:t>
      </w:r>
      <w:r w:rsidRPr="00E80034">
        <w:rPr>
          <w:rFonts w:ascii="Times New Roman" w:hAnsi="Times New Roman" w:cs="Times New Roman"/>
          <w:sz w:val="24"/>
          <w:szCs w:val="24"/>
        </w:rPr>
        <w:t>ntensity profile of Pt atoms along the dashed</w:t>
      </w:r>
      <w:r w:rsidR="00396916" w:rsidRPr="00E80034">
        <w:rPr>
          <w:rFonts w:ascii="Times New Roman" w:hAnsi="Times New Roman" w:cs="Times New Roman"/>
          <w:sz w:val="24"/>
          <w:szCs w:val="24"/>
        </w:rPr>
        <w:t xml:space="preserve"> yellow</w:t>
      </w:r>
      <w:r w:rsidRPr="00E80034">
        <w:rPr>
          <w:rFonts w:ascii="Times New Roman" w:hAnsi="Times New Roman" w:cs="Times New Roman"/>
          <w:sz w:val="24"/>
          <w:szCs w:val="24"/>
        </w:rPr>
        <w:t xml:space="preserve"> line.</w:t>
      </w:r>
    </w:p>
    <w:p w14:paraId="5CE71C38" w14:textId="77777777" w:rsidR="001916B2" w:rsidRPr="00E80034" w:rsidRDefault="001916B2" w:rsidP="00D26B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8DF33D" w14:textId="77777777" w:rsidR="0036066F" w:rsidRPr="00E80034" w:rsidRDefault="0036066F" w:rsidP="003606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noProof/>
          <w:lang w:eastAsia="en-US"/>
        </w:rPr>
        <w:drawing>
          <wp:inline distT="0" distB="0" distL="0" distR="0" wp14:anchorId="7E9FB9E4" wp14:editId="50AB6906">
            <wp:extent cx="2429510" cy="2169795"/>
            <wp:effectExtent l="0" t="0" r="8890" b="190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2920" w14:textId="4C8BE2A9" w:rsidR="0036066F" w:rsidRPr="00E80034" w:rsidRDefault="0036066F" w:rsidP="0036066F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80034">
        <w:rPr>
          <w:rFonts w:ascii="Times New Roman" w:hAnsi="Times New Roman" w:cs="Times New Roman"/>
          <w:b/>
          <w:kern w:val="0"/>
          <w:sz w:val="24"/>
          <w:szCs w:val="24"/>
        </w:rPr>
        <w:t>Figure S7.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b/>
          <w:kern w:val="0"/>
          <w:sz w:val="24"/>
          <w:szCs w:val="24"/>
        </w:rPr>
        <w:t>Estimation of content of PFS</w:t>
      </w:r>
      <w:r w:rsidRPr="00E80034">
        <w:rPr>
          <w:rFonts w:ascii="Times New Roman" w:hAnsi="Times New Roman" w:cs="Times New Roman"/>
          <w:b/>
          <w:kern w:val="0"/>
          <w:sz w:val="24"/>
          <w:szCs w:val="24"/>
          <w:vertAlign w:val="subscript"/>
        </w:rPr>
        <w:t>27</w:t>
      </w:r>
      <w:r w:rsidRPr="00E80034">
        <w:rPr>
          <w:rFonts w:ascii="Times New Roman" w:hAnsi="Times New Roman" w:cs="Times New Roman"/>
          <w:b/>
          <w:kern w:val="0"/>
          <w:sz w:val="24"/>
          <w:szCs w:val="24"/>
        </w:rPr>
        <w:t>-</w:t>
      </w:r>
      <w:r w:rsidRPr="00E80034">
        <w:rPr>
          <w:rFonts w:ascii="Times New Roman" w:hAnsi="Times New Roman" w:cs="Times New Roman"/>
          <w:b/>
          <w:i/>
          <w:kern w:val="0"/>
          <w:sz w:val="24"/>
          <w:szCs w:val="24"/>
        </w:rPr>
        <w:t>b</w:t>
      </w:r>
      <w:r w:rsidRPr="00E80034">
        <w:rPr>
          <w:rFonts w:ascii="Times New Roman" w:hAnsi="Times New Roman" w:cs="Times New Roman"/>
          <w:b/>
          <w:kern w:val="0"/>
          <w:sz w:val="24"/>
          <w:szCs w:val="24"/>
        </w:rPr>
        <w:t>-P2VP</w:t>
      </w:r>
      <w:r w:rsidRPr="00E80034">
        <w:rPr>
          <w:rFonts w:ascii="Times New Roman" w:hAnsi="Times New Roman" w:cs="Times New Roman"/>
          <w:b/>
          <w:kern w:val="0"/>
          <w:sz w:val="24"/>
          <w:szCs w:val="24"/>
          <w:vertAlign w:val="subscript"/>
        </w:rPr>
        <w:t>356</w:t>
      </w:r>
      <w:r w:rsidRPr="00E80034">
        <w:rPr>
          <w:rFonts w:ascii="Times New Roman" w:hAnsi="Times New Roman" w:cs="Times New Roman"/>
          <w:b/>
          <w:kern w:val="0"/>
          <w:sz w:val="24"/>
          <w:szCs w:val="24"/>
        </w:rPr>
        <w:t xml:space="preserve"> micellar brush.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 xml:space="preserve"> UV-vis spectra of a typical solution with the addition of PFS</w:t>
      </w:r>
      <w:r w:rsidRPr="00E8003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27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E80034">
        <w:rPr>
          <w:rFonts w:ascii="Times New Roman" w:hAnsi="Times New Roman" w:cs="Times New Roman"/>
          <w:i/>
          <w:kern w:val="0"/>
          <w:sz w:val="24"/>
          <w:szCs w:val="24"/>
        </w:rPr>
        <w:t>b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>-P2VP</w:t>
      </w:r>
      <w:r w:rsidRPr="00E8003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356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 xml:space="preserve"> unimers for the growth of micellar brushes and that retained after the removal of the micellar brush-coated nickel foam. The </w:t>
      </w:r>
      <w:r w:rsidR="001916B2" w:rsidRPr="00E80034">
        <w:rPr>
          <w:rFonts w:ascii="Times New Roman" w:hAnsi="Times New Roman" w:cs="Times New Roman"/>
          <w:kern w:val="0"/>
          <w:sz w:val="24"/>
          <w:szCs w:val="24"/>
        </w:rPr>
        <w:t xml:space="preserve">mass 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>of PFS</w:t>
      </w:r>
      <w:r w:rsidRPr="00E8003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27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E80034">
        <w:rPr>
          <w:rFonts w:ascii="Times New Roman" w:hAnsi="Times New Roman" w:cs="Times New Roman"/>
          <w:i/>
          <w:kern w:val="0"/>
          <w:sz w:val="24"/>
          <w:szCs w:val="24"/>
        </w:rPr>
        <w:t>b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>-P2VP</w:t>
      </w:r>
      <w:r w:rsidRPr="00E8003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356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 xml:space="preserve"> in the resulting micellar brush (</w:t>
      </w:r>
      <w:proofErr w:type="spellStart"/>
      <w:r w:rsidRPr="00E80034">
        <w:rPr>
          <w:rFonts w:ascii="Times New Roman" w:hAnsi="Times New Roman" w:cs="Times New Roman"/>
          <w:i/>
          <w:iCs/>
          <w:kern w:val="0"/>
          <w:sz w:val="24"/>
          <w:szCs w:val="24"/>
        </w:rPr>
        <w:t>M</w:t>
      </w:r>
      <w:r w:rsidRPr="00E8003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micellar</w:t>
      </w:r>
      <w:proofErr w:type="spellEnd"/>
      <w:r w:rsidRPr="00E80034"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 </w:t>
      </w:r>
      <w:proofErr w:type="spellStart"/>
      <w:r w:rsidRPr="00E8003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bursh</w:t>
      </w:r>
      <w:proofErr w:type="spellEnd"/>
      <w:r w:rsidRPr="00E80034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E80034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>majorly equals (the contribution of the micelle seeds was ignored in consideration of their short length) to the reduced/converted unimers in the solution, which was calculated by the intensities of the UV absorption at 263 nm of the original (</w:t>
      </w:r>
      <w:r w:rsidRPr="00E80034">
        <w:rPr>
          <w:rFonts w:ascii="Times New Roman" w:hAnsi="Times New Roman" w:cs="Times New Roman"/>
          <w:i/>
          <w:kern w:val="0"/>
          <w:sz w:val="24"/>
          <w:szCs w:val="24"/>
        </w:rPr>
        <w:t>A</w:t>
      </w:r>
      <w:r w:rsidRPr="00E8003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0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>) and terminal (</w:t>
      </w:r>
      <w:r w:rsidRPr="00E80034">
        <w:rPr>
          <w:rFonts w:ascii="Times New Roman" w:hAnsi="Times New Roman" w:cs="Times New Roman"/>
          <w:i/>
          <w:kern w:val="0"/>
          <w:sz w:val="24"/>
          <w:szCs w:val="24"/>
        </w:rPr>
        <w:t>A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>) solutions, namely:</w:t>
      </w:r>
    </w:p>
    <w:p w14:paraId="006B92C9" w14:textId="77777777" w:rsidR="0036066F" w:rsidRPr="00E80034" w:rsidRDefault="00570FB3" w:rsidP="003606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:vertAlign w:val="subscript"/>
                </w:rPr>
                <m:t>micellar bursh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A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:vertAlign w:val="subscript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  <w:vertAlign w:val="subscript"/>
                        </w:rPr>
                        <m:t>0</m:t>
                      </m:r>
                    </m:sub>
                  </m:sSub>
                </m:den>
              </m:f>
              <m:ctrlPr>
                <w:rPr>
                  <w:rFonts w:ascii="Cambria Math" w:hAnsi="Cambria Math" w:cs="Times New Roman"/>
                  <w:i/>
                  <w:sz w:val="24"/>
                </w:rPr>
              </m:ctrlPr>
            </m:e>
          </m:d>
          <m:r>
            <w:rPr>
              <w:rFonts w:ascii="Cambria Math" w:hAnsi="Cambria Math" w:cs="Times New Roman"/>
              <w:sz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  <w:vertAlign w:val="subscript"/>
                </w:rPr>
                <m:t>unimers</m:t>
              </m:r>
            </m:sub>
          </m:sSub>
        </m:oMath>
      </m:oMathPara>
    </w:p>
    <w:p w14:paraId="39EADA8C" w14:textId="77777777" w:rsidR="0036066F" w:rsidRPr="00E80034" w:rsidRDefault="0036066F" w:rsidP="0036066F">
      <w:pPr>
        <w:spacing w:line="360" w:lineRule="auto"/>
        <w:jc w:val="left"/>
        <w:rPr>
          <w:rFonts w:ascii="Times New Roman" w:hAnsi="Times New Roman" w:cs="Times New Roman"/>
          <w:i/>
          <w:kern w:val="0"/>
          <w:sz w:val="24"/>
          <w:szCs w:val="24"/>
        </w:rPr>
      </w:pPr>
      <w:r w:rsidRPr="00E80034">
        <w:rPr>
          <w:rFonts w:ascii="Times New Roman" w:hAnsi="Times New Roman" w:cs="Times New Roman"/>
          <w:sz w:val="24"/>
          <w:szCs w:val="24"/>
        </w:rPr>
        <w:t>where</w:t>
      </w:r>
      <w:r w:rsidRPr="00E80034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Pr="00E80034">
        <w:rPr>
          <w:rFonts w:ascii="Times New Roman" w:hAnsi="Times New Roman" w:cs="Times New Roman"/>
          <w:i/>
          <w:kern w:val="0"/>
          <w:sz w:val="24"/>
          <w:szCs w:val="24"/>
        </w:rPr>
        <w:t>M</w:t>
      </w:r>
      <w:r w:rsidRPr="00E80034">
        <w:rPr>
          <w:rFonts w:ascii="Times New Roman" w:hAnsi="Times New Roman" w:cs="Times New Roman"/>
          <w:iCs/>
          <w:kern w:val="0"/>
          <w:sz w:val="24"/>
          <w:szCs w:val="24"/>
          <w:vertAlign w:val="subscript"/>
        </w:rPr>
        <w:t>unimers</w:t>
      </w:r>
      <w:proofErr w:type="spellEnd"/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kern w:val="0"/>
          <w:sz w:val="24"/>
          <w:szCs w:val="24"/>
        </w:rPr>
        <w:t>is the total mass of added unimers</w:t>
      </w:r>
      <w:r w:rsidRPr="00E80034">
        <w:rPr>
          <w:rFonts w:ascii="Times New Roman" w:hAnsi="Times New Roman" w:cs="Times New Roman"/>
          <w:i/>
          <w:kern w:val="0"/>
          <w:sz w:val="24"/>
          <w:szCs w:val="24"/>
        </w:rPr>
        <w:t xml:space="preserve">. </w:t>
      </w:r>
    </w:p>
    <w:p w14:paraId="01CF092D" w14:textId="5EBE78AD" w:rsidR="0036066F" w:rsidRPr="00E80034" w:rsidRDefault="0036066F" w:rsidP="0036066F">
      <w:pPr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 w:rsidRPr="00E80034">
        <w:rPr>
          <w:rFonts w:ascii="Times New Roman" w:hAnsi="Times New Roman" w:cs="Times New Roman"/>
          <w:sz w:val="24"/>
          <w:szCs w:val="24"/>
        </w:rPr>
        <w:t xml:space="preserve">The mass of Pt SA </w:t>
      </w:r>
      <w:r w:rsidRPr="00E80034"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 w:rsidRPr="00E80034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E80034">
        <w:rPr>
          <w:rFonts w:ascii="Times New Roman" w:hAnsi="Times New Roman" w:cs="Times New Roman"/>
          <w:sz w:val="24"/>
          <w:szCs w:val="24"/>
          <w:vertAlign w:val="subscript"/>
        </w:rPr>
        <w:t>Pt</w:t>
      </w:r>
      <w:proofErr w:type="spellEnd"/>
      <w:r w:rsidRPr="00E80034">
        <w:rPr>
          <w:rFonts w:ascii="Times New Roman" w:hAnsi="Times New Roman" w:cs="Times New Roman"/>
          <w:sz w:val="24"/>
          <w:szCs w:val="24"/>
        </w:rPr>
        <w:t xml:space="preserve">) was determined by ICP-MS analysis. The loading of Pt (and other metals) was </w:t>
      </w:r>
      <w:r w:rsidR="001916B2" w:rsidRPr="00E80034">
        <w:rPr>
          <w:rFonts w:ascii="Times New Roman" w:hAnsi="Times New Roman" w:cs="Times New Roman"/>
          <w:sz w:val="24"/>
          <w:szCs w:val="24"/>
        </w:rPr>
        <w:t>calculated as</w:t>
      </w:r>
      <w:r w:rsidRPr="00E80034">
        <w:rPr>
          <w:rFonts w:ascii="Times New Roman" w:hAnsi="Times New Roman" w:cs="Times New Roman"/>
          <w:sz w:val="24"/>
          <w:szCs w:val="24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micellar brush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×100%</m:t>
        </m:r>
      </m:oMath>
      <w:r w:rsidRPr="00E80034">
        <w:rPr>
          <w:rFonts w:ascii="Times New Roman" w:hAnsi="Times New Roman" w:cs="Times New Roman"/>
          <w:sz w:val="24"/>
          <w:szCs w:val="24"/>
        </w:rPr>
        <w:t>.</w:t>
      </w:r>
    </w:p>
    <w:p w14:paraId="1389246D" w14:textId="77777777" w:rsidR="00F35189" w:rsidRPr="00E80034" w:rsidRDefault="00F35189" w:rsidP="00D26B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FF9CA9" w14:textId="61C46164" w:rsidR="0009175C" w:rsidRPr="00E80034" w:rsidDel="00F35189" w:rsidRDefault="0009175C" w:rsidP="00A95A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 w:rsidDel="00F35189">
        <w:rPr>
          <w:rFonts w:ascii="Times New Roman" w:hAnsi="Times New Roman" w:cs="Times New Roman"/>
          <w:b/>
          <w:sz w:val="24"/>
          <w:szCs w:val="24"/>
        </w:rPr>
        <w:lastRenderedPageBreak/>
        <w:t>Table S1.</w:t>
      </w:r>
      <w:bookmarkStart w:id="10" w:name="_Hlk127263331"/>
      <w:r w:rsidR="00466A02" w:rsidRPr="00E80034" w:rsidDel="00F35189">
        <w:rPr>
          <w:rFonts w:ascii="Times New Roman" w:hAnsi="Times New Roman" w:cs="Times New Roman"/>
          <w:sz w:val="24"/>
          <w:szCs w:val="24"/>
        </w:rPr>
        <w:t xml:space="preserve"> </w:t>
      </w:r>
      <w:r w:rsidR="004B7C20" w:rsidRPr="00E80034" w:rsidDel="00F35189">
        <w:rPr>
          <w:rFonts w:ascii="Times New Roman" w:hAnsi="Times New Roman" w:cs="Times New Roman"/>
          <w:sz w:val="24"/>
          <w:szCs w:val="24"/>
        </w:rPr>
        <w:t>Comparison of m</w:t>
      </w:r>
      <w:r w:rsidR="00466A02" w:rsidRPr="00E80034" w:rsidDel="00F35189">
        <w:rPr>
          <w:rFonts w:ascii="Times New Roman" w:hAnsi="Times New Roman" w:cs="Times New Roman"/>
          <w:sz w:val="24"/>
          <w:szCs w:val="24"/>
        </w:rPr>
        <w:t xml:space="preserve">etal loading </w:t>
      </w:r>
      <w:r w:rsidR="004B7C20" w:rsidRPr="00E80034" w:rsidDel="00F35189">
        <w:rPr>
          <w:rFonts w:ascii="Times New Roman" w:hAnsi="Times New Roman" w:cs="Times New Roman"/>
          <w:sz w:val="24"/>
          <w:szCs w:val="24"/>
        </w:rPr>
        <w:t>in</w:t>
      </w:r>
      <w:r w:rsidR="00466A02" w:rsidRPr="00E80034" w:rsidDel="00F35189">
        <w:rPr>
          <w:rFonts w:ascii="Times New Roman" w:hAnsi="Times New Roman" w:cs="Times New Roman"/>
          <w:sz w:val="24"/>
          <w:szCs w:val="24"/>
        </w:rPr>
        <w:t xml:space="preserve"> Pt </w:t>
      </w:r>
      <w:r w:rsidR="007D2AC3" w:rsidRPr="00E80034" w:rsidDel="00F35189">
        <w:rPr>
          <w:rFonts w:ascii="Times New Roman" w:hAnsi="Times New Roman" w:cs="Times New Roman"/>
          <w:sz w:val="24"/>
          <w:szCs w:val="24"/>
        </w:rPr>
        <w:t>SA</w:t>
      </w:r>
      <w:r w:rsidR="003765DA" w:rsidRPr="00E80034" w:rsidDel="00F35189">
        <w:rPr>
          <w:rFonts w:ascii="Times New Roman" w:hAnsi="Times New Roman" w:cs="Times New Roman"/>
          <w:sz w:val="24"/>
          <w:szCs w:val="24"/>
        </w:rPr>
        <w:t xml:space="preserve"> </w:t>
      </w:r>
      <w:r w:rsidR="00E03449" w:rsidRPr="00E80034" w:rsidDel="00F35189">
        <w:rPr>
          <w:rFonts w:ascii="Times New Roman" w:hAnsi="Times New Roman" w:cs="Times New Roman"/>
          <w:sz w:val="24"/>
          <w:szCs w:val="24"/>
        </w:rPr>
        <w:t>nanoforest</w:t>
      </w:r>
      <w:r w:rsidR="00466A02" w:rsidRPr="00E80034" w:rsidDel="00F35189">
        <w:rPr>
          <w:rFonts w:ascii="Times New Roman" w:hAnsi="Times New Roman" w:cs="Times New Roman"/>
          <w:sz w:val="24"/>
          <w:szCs w:val="24"/>
        </w:rPr>
        <w:t xml:space="preserve"> </w:t>
      </w:r>
      <w:r w:rsidR="004B7C20" w:rsidRPr="00E80034" w:rsidDel="00F35189">
        <w:rPr>
          <w:rFonts w:ascii="Times New Roman" w:hAnsi="Times New Roman" w:cs="Times New Roman"/>
          <w:sz w:val="24"/>
          <w:szCs w:val="24"/>
        </w:rPr>
        <w:t xml:space="preserve">and </w:t>
      </w:r>
      <w:r w:rsidR="0017552F" w:rsidRPr="00E80034" w:rsidDel="00F35189">
        <w:rPr>
          <w:rFonts w:ascii="Times New Roman" w:hAnsi="Times New Roman" w:cs="Times New Roman"/>
          <w:sz w:val="24"/>
          <w:szCs w:val="24"/>
        </w:rPr>
        <w:t xml:space="preserve">previously </w:t>
      </w:r>
      <w:r w:rsidR="00466A02" w:rsidRPr="00E80034" w:rsidDel="00F35189">
        <w:rPr>
          <w:rFonts w:ascii="Times New Roman" w:hAnsi="Times New Roman" w:cs="Times New Roman"/>
          <w:sz w:val="24"/>
          <w:szCs w:val="24"/>
        </w:rPr>
        <w:t xml:space="preserve">reported Pt </w:t>
      </w:r>
      <w:r w:rsidR="007D2AC3" w:rsidRPr="00E80034" w:rsidDel="00F35189">
        <w:rPr>
          <w:rFonts w:ascii="Times New Roman" w:hAnsi="Times New Roman" w:cs="Times New Roman"/>
          <w:sz w:val="24"/>
          <w:szCs w:val="24"/>
        </w:rPr>
        <w:t>SA</w:t>
      </w:r>
      <w:r w:rsidR="00466A02" w:rsidRPr="00E80034" w:rsidDel="00F35189">
        <w:rPr>
          <w:rFonts w:ascii="Times New Roman" w:hAnsi="Times New Roman" w:cs="Times New Roman"/>
          <w:sz w:val="24"/>
          <w:szCs w:val="24"/>
        </w:rPr>
        <w:t xml:space="preserve">-based </w:t>
      </w:r>
      <w:r w:rsidR="00147906" w:rsidRPr="00E80034" w:rsidDel="00F35189">
        <w:rPr>
          <w:rFonts w:ascii="Times New Roman" w:hAnsi="Times New Roman" w:cs="Times New Roman"/>
          <w:sz w:val="24"/>
          <w:szCs w:val="24"/>
        </w:rPr>
        <w:t xml:space="preserve">materials </w:t>
      </w:r>
      <w:r w:rsidR="00C53AE1" w:rsidRPr="00E80034" w:rsidDel="00F35189">
        <w:rPr>
          <w:rFonts w:ascii="Times New Roman" w:hAnsi="Times New Roman" w:cs="Times New Roman"/>
          <w:sz w:val="24"/>
          <w:szCs w:val="24"/>
        </w:rPr>
        <w:t xml:space="preserve">(estimated by </w:t>
      </w:r>
      <w:r w:rsidR="00147906" w:rsidRPr="00E80034" w:rsidDel="00F35189">
        <w:rPr>
          <w:rFonts w:ascii="Times New Roman" w:hAnsi="Times New Roman" w:cs="Times New Roman"/>
          <w:sz w:val="24"/>
          <w:szCs w:val="24"/>
        </w:rPr>
        <w:t>ICP-MS</w:t>
      </w:r>
      <w:r w:rsidR="00C53AE1" w:rsidRPr="00E80034" w:rsidDel="00F35189">
        <w:rPr>
          <w:rFonts w:ascii="Times New Roman" w:hAnsi="Times New Roman" w:cs="Times New Roman"/>
          <w:sz w:val="24"/>
          <w:szCs w:val="24"/>
        </w:rPr>
        <w:t>)</w:t>
      </w:r>
      <w:r w:rsidR="00466A02" w:rsidRPr="00E80034" w:rsidDel="00F35189">
        <w:rPr>
          <w:rFonts w:ascii="Times New Roman" w:hAnsi="Times New Roman" w:cs="Times New Roman"/>
          <w:sz w:val="24"/>
          <w:szCs w:val="24"/>
        </w:rPr>
        <w:t>.</w:t>
      </w:r>
      <w:bookmarkEnd w:id="10"/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80034" w:rsidRPr="00E80034" w:rsidDel="00F35189" w14:paraId="7EE66654" w14:textId="05413FE6" w:rsidTr="00FA64C1">
        <w:trPr>
          <w:jc w:val="center"/>
        </w:trPr>
        <w:tc>
          <w:tcPr>
            <w:tcW w:w="2765" w:type="dxa"/>
          </w:tcPr>
          <w:p w14:paraId="69E7F43D" w14:textId="0FB9A7A8" w:rsidR="0009175C" w:rsidRPr="00E80034" w:rsidDel="00F35189" w:rsidRDefault="00AD2955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86E9E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atalyst</w:t>
            </w:r>
          </w:p>
        </w:tc>
        <w:tc>
          <w:tcPr>
            <w:tcW w:w="2765" w:type="dxa"/>
          </w:tcPr>
          <w:p w14:paraId="0291C345" w14:textId="16955DE7" w:rsidR="0009175C" w:rsidRPr="00E80034" w:rsidDel="00F35189" w:rsidRDefault="00086E9E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Metal loading</w:t>
            </w:r>
            <w:r w:rsidR="00147906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47906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proofErr w:type="spellEnd"/>
            <w:r w:rsidR="00147906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766" w:type="dxa"/>
          </w:tcPr>
          <w:p w14:paraId="2CFCF241" w14:textId="6597A27B" w:rsidR="0009175C" w:rsidRPr="00E80034" w:rsidDel="00F35189" w:rsidRDefault="00086E9E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</w:tr>
      <w:tr w:rsidR="00E80034" w:rsidRPr="00E80034" w:rsidDel="00F35189" w14:paraId="6358CF4F" w14:textId="0AF02642" w:rsidTr="00FA64C1">
        <w:trPr>
          <w:jc w:val="center"/>
        </w:trPr>
        <w:tc>
          <w:tcPr>
            <w:tcW w:w="2765" w:type="dxa"/>
          </w:tcPr>
          <w:p w14:paraId="06ED8624" w14:textId="3CC0B96E" w:rsidR="00466A02" w:rsidRPr="00E80034" w:rsidDel="00F35189" w:rsidRDefault="00466A02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 SA</w:t>
            </w:r>
            <w:r w:rsidR="00F205CE"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5CE" w:rsidRPr="00E80034">
              <w:rPr>
                <w:rFonts w:ascii="Times New Roman" w:hAnsi="Times New Roman" w:cs="Times New Roman" w:hint="eastAsia"/>
                <w:sz w:val="24"/>
                <w:szCs w:val="24"/>
              </w:rPr>
              <w:t>nano</w:t>
            </w:r>
            <w:r w:rsidR="00F205CE" w:rsidRPr="00E80034"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</w:p>
        </w:tc>
        <w:tc>
          <w:tcPr>
            <w:tcW w:w="2765" w:type="dxa"/>
          </w:tcPr>
          <w:p w14:paraId="613FD23E" w14:textId="696F30BE" w:rsidR="00466A02" w:rsidRPr="00E80034" w:rsidDel="00F35189" w:rsidRDefault="004F48F4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t>28.4</w:t>
            </w:r>
          </w:p>
        </w:tc>
        <w:tc>
          <w:tcPr>
            <w:tcW w:w="2766" w:type="dxa"/>
          </w:tcPr>
          <w:p w14:paraId="68717315" w14:textId="4AA083E1" w:rsidR="00466A02" w:rsidRPr="00E80034" w:rsidDel="00F35189" w:rsidRDefault="00147906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This work</w:t>
            </w:r>
          </w:p>
        </w:tc>
      </w:tr>
      <w:tr w:rsidR="00E80034" w:rsidRPr="00E80034" w:rsidDel="00F35189" w14:paraId="1437366A" w14:textId="68E915CB" w:rsidTr="00FA64C1">
        <w:trPr>
          <w:jc w:val="center"/>
        </w:trPr>
        <w:tc>
          <w:tcPr>
            <w:tcW w:w="2765" w:type="dxa"/>
          </w:tcPr>
          <w:p w14:paraId="6C524605" w14:textId="0A3EDA78" w:rsidR="0000604A" w:rsidRPr="00E80034" w:rsidDel="00F35189" w:rsidRDefault="00FF69BD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OLE_LINK7"/>
            <w:bookmarkStart w:id="12" w:name="OLE_LINK8"/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 SACs/PCN</w:t>
            </w:r>
            <w:bookmarkEnd w:id="11"/>
            <w:bookmarkEnd w:id="12"/>
          </w:p>
        </w:tc>
        <w:tc>
          <w:tcPr>
            <w:tcW w:w="2765" w:type="dxa"/>
          </w:tcPr>
          <w:p w14:paraId="2B551E6F" w14:textId="1DBEE717" w:rsidR="0000604A" w:rsidRPr="00E80034" w:rsidDel="00F35189" w:rsidRDefault="00FF69BD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66" w:type="dxa"/>
          </w:tcPr>
          <w:p w14:paraId="7B7D6276" w14:textId="3DE72E54" w:rsidR="0000604A" w:rsidRPr="00E80034" w:rsidDel="00F35189" w:rsidRDefault="00AD6237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&lt;EndNote&gt;&lt;Cite&gt;&lt;Author&gt;Hai&lt;/Author&gt;&lt;Year&gt;2022&lt;/Year&gt;&lt;RecNum&gt;2062&lt;/RecNum&gt;&lt;DisplayText&gt;&lt;style face="superscript"&gt;1&lt;/style&gt;&lt;/DisplayText&gt;&lt;record&gt;&lt;rec-number&gt;2062&lt;/rec-number&gt;&lt;foreign-keys&gt;&lt;key app="EN" db-id="0905d0pwezt0xyetdwp500pzwdwpa0asszrp" timestamp="1684720158"&gt;2062&lt;/key&gt;&lt;/foreign-keys&gt;&lt;ref-type name="Journal Article"&gt;17&lt;/ref-type&gt;&lt;contributors&gt;&lt;authors&gt;&lt;author&gt;Hai, Xiao&lt;/author&gt;&lt;author&gt;Xi, Shibo&lt;/author&gt;&lt;author&gt;Mitchell, Sharon&lt;/author&gt;&lt;author&gt;Harrath, Karim&lt;/author&gt;&lt;author&gt;Xu, Haomin&lt;/author&gt;&lt;author&gt;Akl, Dario Faust&lt;/author&gt;&lt;author&gt;Kong, Debin&lt;/author&gt;&lt;author&gt;Li, Jing&lt;/author&gt;&lt;author&gt;Li, Zejun&lt;/author&gt;&lt;author&gt;Sun, Tao&lt;/author&gt;&lt;author&gt;Yang, Huimin&lt;/author&gt;&lt;author&gt;Cui, Yige&lt;/author&gt;&lt;author&gt;Su, Chenliang&lt;/author&gt;&lt;author&gt;Zhao, Xiaoxu&lt;/author&gt;&lt;author&gt;Li, Jun&lt;/author&gt;&lt;author&gt;Pérez-Ramírez, Javier&lt;/author&gt;&lt;author&gt;Lu, Jiong&lt;/author&gt;&lt;/authors&gt;&lt;/contributors&gt;&lt;titles&gt;&lt;title&gt;Scalable two-step annealing method for preparing ultra-high-density single-atom catalyst libraries&lt;/title&gt;&lt;secondary-title&gt;Nature Nanotechnology&lt;/secondary-title&gt;&lt;/titles&gt;&lt;periodical&gt;&lt;full-title&gt;Nature Nanotechnology&lt;/full-title&gt;&lt;abbr-1&gt;Nat. Nanotechnol.&lt;/abbr-1&gt;&lt;/periodical&gt;&lt;pages&gt;174-181&lt;/pages&gt;&lt;volume&gt;17&lt;/volume&gt;&lt;number&gt;2&lt;/number&gt;&lt;dates&gt;&lt;year&gt;2022&lt;/year&gt;&lt;pub-dates&gt;&lt;date&gt;2022/02/01&lt;/date&gt;&lt;/pub-dates&gt;&lt;/dates&gt;&lt;isbn&gt;1748-3395&lt;/isbn&gt;&lt;urls&gt;&lt;related-urls&gt;&lt;url&gt;https://doi.org/10.1038/s41565-021-01022-y&lt;/url&gt;&lt;/related-urls&gt;&lt;/urls&gt;&lt;electronic-resource-num&gt;10.1038/s41565-021-01022-y&lt;/electronic-resource-num&gt;&lt;research-notes&gt;&lt;style f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ace="normal" font="default" charset="134" size="100%"&gt;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规模化合成单原子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&lt;/style&gt;&lt;/research-notes&gt;&lt;/record&gt;&lt;/Cite&gt;&lt;/EndNote&gt;</w:instrTex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5B8754B8" w14:textId="120AECAB" w:rsidTr="00FA64C1">
        <w:trPr>
          <w:jc w:val="center"/>
        </w:trPr>
        <w:tc>
          <w:tcPr>
            <w:tcW w:w="2765" w:type="dxa"/>
          </w:tcPr>
          <w:p w14:paraId="4D4AEFF3" w14:textId="08506F7D" w:rsidR="00D803B0" w:rsidRPr="00E80034" w:rsidDel="00F35189" w:rsidRDefault="00D803B0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 SAC</w:t>
            </w:r>
          </w:p>
        </w:tc>
        <w:tc>
          <w:tcPr>
            <w:tcW w:w="2765" w:type="dxa"/>
          </w:tcPr>
          <w:p w14:paraId="4EE4280D" w14:textId="5D214F71" w:rsidR="00D803B0" w:rsidRPr="00E80034" w:rsidDel="00F35189" w:rsidRDefault="00D803B0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11.41</w:t>
            </w:r>
          </w:p>
        </w:tc>
        <w:tc>
          <w:tcPr>
            <w:tcW w:w="2766" w:type="dxa"/>
          </w:tcPr>
          <w:p w14:paraId="21E14E58" w14:textId="39F54954" w:rsidR="00D803B0" w:rsidRPr="00E80034" w:rsidDel="00F35189" w:rsidRDefault="00AD6237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PEVuZE5vdGU+PENpdGU+PEF1dGhvcj5IYW48L0F1dGhvcj48WWVhcj4yMDIyPC9ZZWFyPjxSZWNO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</w:fldData>
              </w:fldChar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PEVuZE5vdGU+PENpdGU+PEF1dGhvcj5IYW48L0F1dGhvcj48WWVhcj4yMDIyPC9ZZWFyPjxSZWNO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</w:fldData>
              </w:fldChar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4473B6F7" w14:textId="2B3B5892" w:rsidTr="00FA64C1">
        <w:trPr>
          <w:jc w:val="center"/>
        </w:trPr>
        <w:tc>
          <w:tcPr>
            <w:tcW w:w="2765" w:type="dxa"/>
          </w:tcPr>
          <w:p w14:paraId="67F096A1" w14:textId="23FCA430" w:rsidR="0009175C" w:rsidRPr="00E80034" w:rsidDel="00F35189" w:rsidRDefault="00086E9E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/NPC</w:t>
            </w:r>
          </w:p>
        </w:tc>
        <w:tc>
          <w:tcPr>
            <w:tcW w:w="2765" w:type="dxa"/>
          </w:tcPr>
          <w:p w14:paraId="13CF90E8" w14:textId="0D1EDC38" w:rsidR="0009175C" w:rsidRPr="00E80034" w:rsidDel="00F35189" w:rsidRDefault="00086E9E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766" w:type="dxa"/>
          </w:tcPr>
          <w:p w14:paraId="1CF6D5C5" w14:textId="4F19C8DB" w:rsidR="0009175C" w:rsidRPr="00E80034" w:rsidDel="00F35189" w:rsidRDefault="00086E9E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&lt;EndNote&gt;&lt;Cite&gt;&lt;Author&gt;Li&lt;/Author&gt;&lt;Year&gt;2018&lt;/Year&gt;&lt;RecNum&gt;1452&lt;/RecNum&gt;&lt;DisplayText&gt;&lt;style face="superscript"&gt;3&lt;/style&gt;&lt;/DisplayText&gt;&lt;record&gt;&lt;rec-number&gt;1452&lt;/rec-number&gt;&lt;foreign-keys&gt;&lt;key app="EN" db-id="0905d0pwezt0xyetdwp500pzwdwpa0asszrp" timestamp="1584437368"&gt;1452&lt;/key&gt;&lt;/foreign-keys&gt;&lt;ref-type name="Journal Article"&gt;17&lt;/ref-type&gt;&lt;contributors&gt;&lt;authors&gt;&lt;author&gt;Li, Tuanfeng&lt;/author&gt;&lt;author&gt;Liu, Jingjun&lt;/author&gt;&lt;author&gt;Song, Ye&lt;/author&gt;&lt;author&gt;Wang, Feng&lt;/author&gt;&lt;/authors&gt;&lt;/contributors&gt;&lt;titles&gt;&lt;title&gt;Photochemical Solid-Phase Synthesis of Platinum Single Atoms on Nitrogen-Doped Carbon with High Loading as Bifunctional Catalysts for Hydrogen Evolution and Oxygen Reduction Reactions&lt;/title&gt;&lt;secondary-title&gt;ACS Catalysis&lt;/secondary-title&gt;&lt;/titles&gt;&lt;periodical&gt;&lt;full-title&gt;ACS Catalysis&lt;/full-title&gt;&lt;abbr-1&gt;ACS Catal.&lt;/abbr-1&gt;&lt;/periodical&gt;&lt;pages&gt;8450-8458&lt;/pages&gt;&lt;volume&gt;8&lt;/volume&gt;&lt;number&gt;9&lt;/number&gt;&lt;section&gt;8450&lt;/section&gt;&lt;dates&gt;&lt;year&gt;2018&lt;/year&gt;&lt;/dates&gt;&lt;isbn&gt;2155-5435&amp;#xD;2155-5435&lt;/isbn&gt;&lt;urls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&gt;&lt;/urls&gt;&lt;electronic-resource-num&gt;10.1021/acscatal.8b02288&lt;/electronic-resource-num&gt;&lt;research-notes&gt;&lt;style face="normal" font="default" charset="134" size="100%"&gt;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紫外还原铂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&lt;/style&gt;&lt;/research-notes&gt;&lt;/record&gt;&lt;/Cite&gt;&lt;/EndNote&gt;</w:instrTex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53143B1C" w14:textId="2BBEECC0" w:rsidTr="00FA64C1">
        <w:trPr>
          <w:jc w:val="center"/>
        </w:trPr>
        <w:tc>
          <w:tcPr>
            <w:tcW w:w="2765" w:type="dxa"/>
          </w:tcPr>
          <w:p w14:paraId="263EF7C0" w14:textId="0D6B1AFB" w:rsidR="0009175C" w:rsidRPr="00E80034" w:rsidDel="00F35189" w:rsidRDefault="00086E9E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</w:t>
            </w:r>
            <w:r w:rsidR="003E4C46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SA-NT-</w:t>
            </w:r>
            <w:r w:rsidR="00FC72F6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nickel foam</w:t>
            </w:r>
          </w:p>
        </w:tc>
        <w:tc>
          <w:tcPr>
            <w:tcW w:w="2765" w:type="dxa"/>
          </w:tcPr>
          <w:p w14:paraId="58B3484E" w14:textId="78C41A77" w:rsidR="0009175C" w:rsidRPr="00E80034" w:rsidDel="00F35189" w:rsidRDefault="00086E9E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2766" w:type="dxa"/>
          </w:tcPr>
          <w:p w14:paraId="70E9C415" w14:textId="0840746B" w:rsidR="0009175C" w:rsidRPr="00E80034" w:rsidDel="00F35189" w:rsidRDefault="00086E9E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&lt;EndNote&gt;&lt;Cite&gt;&lt;Author&gt;Zhang&lt;/Author&gt;&lt;Year&gt;2017&lt;/Year&gt;&lt;RecNum&gt;1934&lt;/RecNum&gt;&lt;DisplayText&gt;&lt;style face="superscript"&gt;4&lt;/style&gt;&lt;/DisplayText&gt;&lt;record&gt;&lt;rec-number&gt;1934&lt;/rec-number&gt;&lt;foreign-keys&gt;&lt;key app="EN" db-id="0905d0pwezt0xyetdwp500pzwdwpa0asszrp" timestamp="1647678413"&gt;1934&lt;/key&gt;&lt;/foreign-keys&gt;&lt;ref-type name="Journal Article"&gt;17&lt;/ref-type&gt;&lt;contributors&gt;&lt;authors&gt;&lt;author&gt;Zhang, L.&lt;/author&gt;&lt;author&gt;Han, L.&lt;/author&gt;&lt;author&gt;Liu, H.&lt;/author&gt;&lt;author&gt;Liu, X.&lt;/author&gt;&lt;author&gt;Luo, J.&lt;/author&gt;&lt;/authors&gt;&lt;/contributors&gt;&lt;auth-address&gt;Center for Electron Microscopy, TUT-FEI Joint Laboratory, Tianjin Key Laboratory of Advanced Functional Porous Materials, Institute for New Energy Materials &amp;amp; Low-Carbon Technologies, School of Materials Science and Engineering, Tianjin University of Technology, Tianjin, 300384, China.&lt;/auth-address&gt;&lt;titles&gt;&lt;title&gt;Potential-Cycling Synthesis of Single Platinum Atoms for Efficient Hydrogen Evolution in Neutral Media&lt;/title&gt;&lt;secondary-title&gt;Angew Chem Int Ed Engl&lt;/secondary-title&gt;&lt;/titles&gt;&lt;periodical&gt;&lt;full-title&gt;Angewandte Chemie, International Edition in English&lt;/full-title&gt;&lt;abbr-1&gt;Angew. Chem. Int. Ed. Engl.&lt;/abbr-1&gt;&lt;abbr-2&gt;Angew Chem Int Ed Engl&lt;/abbr-2&gt;&lt;/periodical&gt;&lt;pages&gt;13694-13698&lt;/pages&gt;&lt;volume&gt;56&lt;/volume&gt;&lt;number&gt;44&lt;/number&gt;&lt;edition&gt;20170823&lt;/edition&gt;&lt;keywords&gt;&lt;keyword&gt;*electrode materials&lt;/keyword&gt;&lt;keyword&gt;*hydrogen evolution reaction&lt;/keyword&gt;&lt;keyword&gt;*platinum&lt;/keyword&gt;&lt;keyword&gt;*potential cycling&lt;/keyword&gt;&lt;keyword&gt;*single-atom catalysis&lt;/keyword&gt;&lt;/keywords&gt;&lt;dates&gt;&lt;year&gt;2017&lt;/year&gt;&lt;pub-dates&gt;&lt;date&gt;Oct 23&lt;/date&gt;&lt;/pub-dates&gt;&lt;/dates&gt;&lt;isbn&gt;1521-3773 (Electronic)&amp;#xD;1433-7851 (Linking)&lt;/isbn&gt;&lt;accession-num&gt;28787544&lt;/accession-num&gt;&lt;urls&gt;&lt;related-urls&gt;&lt;url&gt;https://www.ncbi.nlm.nih.gov/pubmed/28787544&lt;/url&gt;&lt;/related-urls&gt;&lt;/urls&gt;&lt;custom2&gt;PMC5659130&lt;/custom2&gt;&lt;electronic-resource-num&gt;10.1002/anie.201706921&lt;/electronic-resource-num&gt;&lt;/record&gt;&lt;/Cite&gt;&lt;/EndNote&gt;</w:instrTex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26E9BB82" w14:textId="25AB3996" w:rsidTr="00FA64C1">
        <w:trPr>
          <w:jc w:val="center"/>
        </w:trPr>
        <w:tc>
          <w:tcPr>
            <w:tcW w:w="2765" w:type="dxa"/>
          </w:tcPr>
          <w:p w14:paraId="4A2C8726" w14:textId="7C09F1DC" w:rsidR="0009175C" w:rsidRPr="00E80034" w:rsidDel="00F35189" w:rsidRDefault="00086E9E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Pt/VS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/CP</w:t>
            </w:r>
          </w:p>
        </w:tc>
        <w:tc>
          <w:tcPr>
            <w:tcW w:w="2765" w:type="dxa"/>
          </w:tcPr>
          <w:p w14:paraId="29499ED0" w14:textId="558CA2C0" w:rsidR="0009175C" w:rsidRPr="00E80034" w:rsidDel="00F35189" w:rsidRDefault="00086E9E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766" w:type="dxa"/>
          </w:tcPr>
          <w:p w14:paraId="085E5B85" w14:textId="14052D65" w:rsidR="0009175C" w:rsidRPr="00E80034" w:rsidDel="00F35189" w:rsidRDefault="00086E9E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&lt;EndNote&gt;&lt;Cite&gt;&lt;Author&gt;Zhu&lt;/Author&gt;&lt;Year&gt;2020&lt;/Year&gt;&lt;RecNum&gt;1597&lt;/RecNum&gt;&lt;DisplayText&gt;&lt;style face="superscript"&gt;5&lt;/style&gt;&lt;/DisplayText&gt;&lt;record&gt;&lt;rec-number&gt;1597&lt;/rec-number&gt;&lt;foreign-keys&gt;&lt;key app="EN" db-id="0905d0pwezt0xyetdwp500pzwdwpa0asszrp" timestamp="1611556906"&gt;1597&lt;/key&gt;&lt;/foreign-keys&gt;&lt;ref-type name="Journal Article"&gt;17&lt;/ref-type&gt;&lt;contributors&gt;&lt;authors&gt;&lt;author&gt;Zhu, Jingting&lt;/author&gt;&lt;author&gt;Cai, Lejuan&lt;/author&gt;&lt;author&gt;Yin, Xinmao&lt;/author&gt;&lt;author&gt;Wang, Zhuo&lt;/author&gt;&lt;author&gt;Zhang, Linfei&lt;/author&gt;&lt;author&gt;Ma, Haibin&lt;/author&gt;&lt;author&gt;Ke, Yuxuan&lt;/author&gt;&lt;author&gt;Du, Yonghua&lt;/author&gt;&lt;author&gt;Xi, Shibo&lt;/author&gt;&lt;author&gt;Wee, Andrew T. S.&lt;/author&gt;&lt;author&gt;Chai, Yang&lt;/author&gt;&lt;author&gt;Zhang, Wenjing&lt;/author&gt;&lt;/authors&gt;&lt;/contributors&gt;&lt;titles&gt;&lt;title&gt;Enhanced Electrocatalytic Hydrogen Evolution Activity in Single-Atom Pt-Decorated VS2 Nanosheets&lt;/title&gt;&lt;secondary-title&gt;ACS Nano&lt;/secondary-title&gt;&lt;/titles&gt;&lt;periodical&gt;&lt;full-title&gt;ACS Nano&lt;/full-title&gt;&lt;abbr-1&gt;ACS Nano&lt;/abbr-1&gt;&lt;/periodical&gt;&lt;pages&gt;5600-5608&lt;/pages&gt;&lt;volume&gt;14&lt;/volume&gt;&lt;number&gt;5&lt;/number&gt;&lt;dates&gt;&lt;year&gt;2020&lt;/year&gt;&lt;pub-dates&gt;&lt;date&gt;2020/05/26&lt;/date&gt;&lt;/pub-dates&gt;&lt;/dates&gt;&lt;publisher&gt;American Chemical Society&lt;/publisher&gt;&lt;isbn&gt;1936-0851&lt;/isbn&gt;&lt;urls&gt;&lt;related-urls&gt;&lt;url&gt;https://doi.org/10.1021/acsnano.9b10048&lt;/url&gt;&lt;/related-urls&gt;&lt;/urls&gt;&lt;electronic-resource-num&gt;10.1021/acsnano.9b10048&lt;/electronic-resource-num&gt;&lt;/record&gt;&lt;/Cite&gt;&lt;/EndNote&gt;</w:instrTex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5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25F79F32" w14:textId="0F0BB27C" w:rsidTr="00FA64C1">
        <w:trPr>
          <w:jc w:val="center"/>
        </w:trPr>
        <w:tc>
          <w:tcPr>
            <w:tcW w:w="2765" w:type="dxa"/>
          </w:tcPr>
          <w:p w14:paraId="6FCB3AEC" w14:textId="335FD370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Pt-PVP/TNR@GC</w:t>
            </w:r>
          </w:p>
        </w:tc>
        <w:tc>
          <w:tcPr>
            <w:tcW w:w="2765" w:type="dxa"/>
          </w:tcPr>
          <w:p w14:paraId="62A061A0" w14:textId="5D450E18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2766" w:type="dxa"/>
          </w:tcPr>
          <w:p w14:paraId="3DCE1490" w14:textId="1D924271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PEVuZE5vdGU+PENpdGU+PEF1dGhvcj5MaTwvQXV0aG9yPjxZZWFyPjIwMjA8L1llYXI+PFJlY051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</w:fldData>
              </w:fldChar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PEVuZE5vdGU+PENpdGU+PEF1dGhvcj5MaTwvQXV0aG9yPjxZZWFyPjIwMjA8L1llYXI+PFJlY051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</w:fldData>
              </w:fldChar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6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3BA5992F" w14:textId="6616BC8C" w:rsidTr="00FA64C1">
        <w:trPr>
          <w:jc w:val="center"/>
        </w:trPr>
        <w:tc>
          <w:tcPr>
            <w:tcW w:w="2765" w:type="dxa"/>
          </w:tcPr>
          <w:p w14:paraId="27A31490" w14:textId="5805EEAF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PtCl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@NC-M</w:t>
            </w:r>
          </w:p>
        </w:tc>
        <w:tc>
          <w:tcPr>
            <w:tcW w:w="2765" w:type="dxa"/>
          </w:tcPr>
          <w:p w14:paraId="36589228" w14:textId="56AC2017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2766" w:type="dxa"/>
          </w:tcPr>
          <w:p w14:paraId="7EEBEB0F" w14:textId="3AC9ADA1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&lt;EndNote&gt;&lt;Cite&gt;&lt;Author&gt;Jin&lt;/Author&gt;&lt;Year&gt;2020&lt;/Year&gt;&lt;RecNum&gt;1695&lt;/RecNum&gt;&lt;DisplayText&gt;&lt;style face="superscript"&gt;7&lt;/style&gt;&lt;/DisplayText&gt;&lt;record&gt;&lt;rec-number&gt;1695&lt;/rec-number&gt;&lt;foreign-keys&gt;&lt;key app="EN" db-id="0905d0pwezt0xyetdwp500pzwdwpa0asszrp" timestamp="1638187652"&gt;1695&lt;/key&gt;&lt;/foreign-keys&gt;&lt;ref-type name="Journal Article"&gt;17&lt;/ref-type&gt;&lt;contributors&gt;&lt;authors&gt;&lt;author&gt;Jin, Haiyan&lt;/author&gt;&lt;author&gt;Sultan, Siraj&lt;/author&gt;&lt;author&gt;Ha, Miran&lt;/author&gt;&lt;author&gt;Tiwari, Jitendra N.&lt;/author&gt;&lt;author&gt;Kim, Min Gyu&lt;/author&gt;&lt;author&gt;Kim, Kwang S.&lt;/author&gt;&lt;/authors&gt;&lt;/contributors&gt;&lt;titles&gt;&lt;title&gt;Simple and Scalable Mechanochemical Synthesis of Noble Metal Catalysts with Single Atoms toward Highly Efficient Hydrogen Evolution&lt;/title&gt;&lt;secondary-title&gt;Advanced Functional Materials&lt;/secondary-title&gt;&lt;/titles&gt;&lt;pages&gt; 2000531&lt;/pages&gt;&lt;volume&gt;30&lt;/volume&gt;&lt;number&gt;25&lt;/number&gt;&lt;section&gt;2000531&lt;/section&gt;&lt;dates&gt;&lt;year&gt;2020&lt;/year&gt;&lt;/dates&gt;&lt;isbn&gt;1616-301X&amp;#xD;1616-3028&lt;/isbn&gt;&lt;urls&gt;&lt;/urls&gt;&lt;electronic-resource-num&gt;10.1002/adfm.202000531&lt;/electronic-resource-num&gt;&lt;/record&gt;&lt;/Cite&gt;&lt;/EndNote&gt;</w:instrTex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7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687B3C81" w14:textId="277111B8" w:rsidTr="00FA64C1">
        <w:trPr>
          <w:jc w:val="center"/>
        </w:trPr>
        <w:tc>
          <w:tcPr>
            <w:tcW w:w="2765" w:type="dxa"/>
          </w:tcPr>
          <w:p w14:paraId="5AF267EE" w14:textId="33D3BF11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Pt-AC/DG</w:t>
            </w:r>
          </w:p>
        </w:tc>
        <w:tc>
          <w:tcPr>
            <w:tcW w:w="2765" w:type="dxa"/>
          </w:tcPr>
          <w:p w14:paraId="2089F6B8" w14:textId="3D7DE21A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2766" w:type="dxa"/>
          </w:tcPr>
          <w:p w14:paraId="67CAC1D7" w14:textId="580A8A86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&lt;EndNote&gt;&lt;Cite&gt;&lt;Author&gt;Cheng&lt;/Author&gt;&lt;Year&gt;2020&lt;/Year&gt;&lt;RecNum&gt;1936&lt;/RecNum&gt;&lt;DisplayText&gt;&lt;style face="superscript"&gt;8&lt;/style&gt;&lt;/DisplayText&gt;&lt;record&gt;&lt;rec-number&gt;1936&lt;/rec-number&gt;&lt;foreign-keys&gt;&lt;key app="EN" db-id="0905d0pwezt0xyetdwp500pzwdwpa0asszrp" timestamp="1647680872"&gt;1936&lt;/key&gt;&lt;/foreign-keys&gt;&lt;ref-type name="Journal Article"&gt;17&lt;/ref-type&gt;&lt;contributors&gt;&lt;authors&gt;&lt;author&gt;Cheng, Qingqing&lt;/author&gt;&lt;author&gt;Hu, Chuangang&lt;/author&gt;&lt;author&gt;Wang, Guoliang&lt;/author&gt;&lt;author&gt;Zou, Zhiqing&lt;/author&gt;&lt;author&gt;Yang, Hui&lt;/author&gt;&lt;author&gt;Dai, Liming&lt;/author&gt;&lt;/authors&gt;&lt;/contributors&gt;&lt;titles&gt;&lt;title&gt;Carbon-Defect-Driven Electroless Deposition of Pt Atomic Clusters for Highly Efficient Hydrogen Evolution&lt;/title&gt;&lt;secondary-title&gt;Journal of the American Chemical Society&lt;/secondary-title&gt;&lt;/titles&gt;&lt;pages&gt;5594-5601&lt;/pages&gt;&lt;volume&gt;142&lt;/volume&gt;&lt;number&gt;12&lt;/number&gt;&lt;dates&gt;&lt;year&gt;2020&lt;/year&gt;&lt;pub-dates&gt;&lt;date&gt;2020/03/25&lt;/date&gt;&lt;/pub-dates&gt;&lt;/dates&gt;&lt;publisher&gt;American Chemical Society&lt;/publisher&gt;&lt;isbn&gt;0002-7863&lt;/isbn&gt;&lt;urls&gt;&lt;related-urls&gt;&lt;url&gt;https://doi.org/10.1021/jacs.9b11524&lt;/url&gt;&lt;/related-urls&gt;&lt;/urls&gt;&lt;electronic-resource-num&gt;10.1021/jacs.9b11524&lt;/electronic-resource-num&gt;&lt;/record&gt;&lt;/Cite&gt;&lt;/EndNote&gt;</w:instrTex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33C1460F" w14:textId="1AA5C707" w:rsidTr="00FA64C1">
        <w:trPr>
          <w:jc w:val="center"/>
        </w:trPr>
        <w:tc>
          <w:tcPr>
            <w:tcW w:w="2765" w:type="dxa"/>
          </w:tcPr>
          <w:p w14:paraId="5ACD142D" w14:textId="176E548E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Co-Pt-NC</w:t>
            </w:r>
          </w:p>
        </w:tc>
        <w:tc>
          <w:tcPr>
            <w:tcW w:w="2765" w:type="dxa"/>
          </w:tcPr>
          <w:p w14:paraId="088BF118" w14:textId="0675C430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2766" w:type="dxa"/>
          </w:tcPr>
          <w:p w14:paraId="7BACEB06" w14:textId="68DA52C2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&lt;EndNote&gt;&lt;Cite&gt;&lt;Author&gt;Zhang&lt;/Author&gt;&lt;Year&gt;2019&lt;/Year&gt;&lt;RecNum&gt;1173&lt;/RecNum&gt;&lt;DisplayText&gt;&lt;style face="superscript"&gt;9&lt;/style&gt;&lt;/DisplayText&gt;&lt;record&gt;&lt;rec-number&gt;1173&lt;/rec-number&gt;&lt;foreign-keys&gt;&lt;key app="EN" db-id="0905d0pwezt0xyetdwp500pzwdwpa0asszrp" timestamp="1568202922"&gt;1173&lt;/key&gt;&lt;/foreign-keys&gt;&lt;ref-type name="Journal Article"&gt;17&lt;/ref-type&gt;&lt;contributors&gt;&lt;authors&gt;&lt;author&gt;Zhang, Longzhou&lt;/author&gt;&lt;author&gt;Jia, Yi&lt;/author&gt;&lt;author&gt;Liu, Hongli&lt;/author&gt;&lt;author&gt;Zhuang, Linzhou&lt;/author&gt;&lt;author&gt;Yan, Xuecheng&lt;/author&gt;&lt;author&gt;Lang, Chengguang&lt;/author&gt;&lt;author&gt;Wang, Xin&lt;/author&gt;&lt;author&gt;Yang, Dongjiang&lt;/author&gt;&lt;author&gt;Huang, Keke&lt;/author&gt;&lt;author&gt;Feng, Shouhua&lt;/author&gt;&lt;author&gt;Yao, Xiangdong&lt;/author&gt;&lt;/authors&gt;&lt;/contributors&gt;&lt;titles&gt;&lt;title&gt;Charge Polarization from Atomic Metals on Adjacent Graphitic Layers for Enhancing the Hydrogen Evolution Reaction&lt;/title&gt;&lt;secondary-title&gt;Angewandte Chemie-International Edition&lt;/secondary-title&gt;&lt;/titles&gt;&lt;pages&gt;9404-9408&lt;/pages&gt;&lt;volume&gt;58&lt;/volume&gt;&lt;number&gt;28&lt;/number&gt;&lt;dates&gt;&lt;year&gt;2019&lt;/year&gt;&lt;pub-dates&gt;&lt;date&gt;Jul 8&lt;/date&gt;&lt;/pub-dates&gt;&lt;/dates&gt;&lt;isbn&gt;1433-7851&lt;/isbn&gt;&lt;accession-num&gt;WOS:000476610900013&lt;/accession-num&gt;&lt;urls&gt;&lt;related-urls&gt;&lt;url&gt;&lt;style face="underline" font="default" size="100%"&gt;&amp;lt;Go to ISI&amp;gt;://WOS:000476610900013&lt;/style&gt;&lt;/url&gt;&lt;url&gt;&lt;style face="underline" font="default" size="100%"&gt;https://onlinelibrary.wiley.com/doi/full/10.1002/anie.201902107&lt;/style&gt;&lt;/url&gt;&lt;/related-urls&gt;&lt;/urls&gt;&lt;electronic-resource-num&gt;10.1002/anie.201902107&lt;/electronic-resource-num&gt;&lt;research-notes&gt;CoPt&lt;/research-notes&gt;&lt;/record&gt;&lt;/Cite&gt;&lt;/EndNote&gt;</w:instrTex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9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5BF7FEC0" w14:textId="73BA51F0" w:rsidTr="00FA64C1">
        <w:trPr>
          <w:jc w:val="center"/>
        </w:trPr>
        <w:tc>
          <w:tcPr>
            <w:tcW w:w="2765" w:type="dxa"/>
          </w:tcPr>
          <w:p w14:paraId="72AB3DBC" w14:textId="444FBD17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 SASs/AG</w:t>
            </w:r>
          </w:p>
        </w:tc>
        <w:tc>
          <w:tcPr>
            <w:tcW w:w="2765" w:type="dxa"/>
          </w:tcPr>
          <w:p w14:paraId="2E6C3B33" w14:textId="5EB4591C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2766" w:type="dxa"/>
          </w:tcPr>
          <w:p w14:paraId="0927EE92" w14:textId="3521FB81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&lt;EndNote&gt;&lt;Cite&gt;&lt;Author&gt;Ye&lt;/Author&gt;&lt;Year&gt;2019&lt;/Year&gt;&lt;RecNum&gt;1324&lt;/RecNum&gt;&lt;DisplayText&gt;&lt;style face="superscript"&gt;10&lt;/style&gt;&lt;/DisplayText&gt;&lt;record&gt;&lt;rec-number&gt;1324&lt;/rec-number&gt;&lt;foreign-keys&gt;&lt;key app="EN" db-id="0905d0pwezt0xyetdwp500pzwdwpa0asszrp" timestamp="1572424754"&gt;1324&lt;/key&gt;&lt;/foreign-keys&gt;&lt;ref-type name="Journal Article"&gt;17&lt;/ref-type&gt;&lt;contributors&gt;&lt;authors&gt;&lt;author&gt;Ye, Shenghua&lt;/author&gt;&lt;author&gt;Luo, Feiyan&lt;/author&gt;&lt;author&gt;Zhang, Qianling&lt;/author&gt;&lt;author&gt;Zhang, Pingyu&lt;/author&gt;&lt;author&gt;Xu, Tingting&lt;/author&gt;&lt;author&gt;Wang, Qi&lt;/author&gt;&lt;author&gt;He, Dongsheng&lt;/author&gt;&lt;author&gt;Guo, Licheng&lt;/author&gt;&lt;author&gt;Zhang, Yu&lt;/author&gt;&lt;author&gt;He, Chuanxin&lt;/author&gt;&lt;author&gt;Ouyang, Xiaoping&lt;/author&gt;&lt;author&gt;Gu, Meng&lt;/author&gt;&lt;author&gt;Liu, Jianhong&lt;/author&gt;&lt;author&gt;Sun, Xueliang&lt;/author&gt;&lt;/authors&gt;&lt;/contributors&gt;&lt;titles&gt;&lt;title&gt;Highly stable single Pt atomic sites anchored on aniline-stacked graphene for hydrogen evolution reaction&lt;/title&gt;&lt;secondary-title&gt;Energy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1000-1007&lt;/pages&gt;&lt;volume&gt;12&lt;/volume&gt;&lt;number&gt;3&lt;/number&gt;&lt;section&gt;1000&lt;/section&gt;&lt;dates&gt;&lt;year&gt;2019&lt;/year&gt;&lt;/dates&gt;&lt;isbn&gt;1754-5692&amp;#xD;1754-5706&lt;/isbn&gt;&lt;urls&gt;&lt;related-urls&gt;&lt;url&gt;https://pubs.rsc.org/en/content/articlepdf/2019/ee/c8ee02888e&lt;/url&gt;&lt;/related-urls&gt;&lt;/urls&gt;&lt;electronic-resource-num&gt;10.1039/c8ee02888e&lt;/electronic-resource-num&gt;&lt;research-notes&gt;&lt;style face="normal" font="default" size="100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%"&gt;Pt&lt;/style&gt;&lt;style face="normal" font="default" charset="134" size="100%"&gt;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单原子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/&lt;/style&gt;&lt;style face="normal" font="default" size="100%"&gt;GO/PAIN&lt;/style&gt;&lt;/research-notes&gt;&lt;/record&gt;&lt;/Cite&gt;&lt;/EndNote&gt;</w:instrTex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10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63EBEB9B" w14:textId="5F29E7CD" w:rsidTr="00FA64C1">
        <w:trPr>
          <w:jc w:val="center"/>
        </w:trPr>
        <w:tc>
          <w:tcPr>
            <w:tcW w:w="2765" w:type="dxa"/>
          </w:tcPr>
          <w:p w14:paraId="53F4EFEE" w14:textId="57976027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 SA/m-WO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3-x</w:t>
            </w:r>
          </w:p>
        </w:tc>
        <w:tc>
          <w:tcPr>
            <w:tcW w:w="2765" w:type="dxa"/>
          </w:tcPr>
          <w:p w14:paraId="76A551AD" w14:textId="5EA22C89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2766" w:type="dxa"/>
          </w:tcPr>
          <w:p w14:paraId="3F3B6058" w14:textId="67B9D4E9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&lt;EndNote&gt;&lt;Cite&gt;&lt;Author&gt;Park&lt;/Author&gt;&lt;Year&gt;2019&lt;/Year&gt;&lt;RecNum&gt;1358&lt;/RecNum&gt;&lt;DisplayText&gt;&lt;style face="superscript"&gt;11&lt;/style&gt;&lt;/DisplayText&gt;&lt;record&gt;&lt;rec-number&gt;1358&lt;/rec-number&gt;&lt;foreign-keys&gt;&lt;key app="EN" db-id="0905d0pwezt0xyetdwp500pzwdwpa0asszrp" timestamp="1578386996"&gt;1358&lt;/key&gt;&lt;/foreign-keys&gt;&lt;ref-type name="Journal Article"&gt;17&lt;/ref-type&gt;&lt;contributors&gt;&lt;authors&gt;&lt;author&gt;Park, Jinkyu&lt;/author&gt;&lt;author&gt;Lee, Seonggyu&lt;/author&gt;&lt;author&gt;Kim, Hee-Eun&lt;/author&gt;&lt;author&gt;Cho, Ara&lt;/author&gt;&lt;author&gt;Kim, Seongbeen&lt;/author&gt;&lt;author&gt;Ye, Youngjin&lt;/author&gt;&lt;author&gt;Han, Jeong Woo&lt;/author&gt;&lt;author&gt;Lee, Hyunjoo&lt;/author&gt;&lt;author&gt;Jang, Jong Hyun&lt;/author&gt;&lt;author&gt;Lee, Jinwoo&lt;/author&gt;&lt;/authors&gt;&lt;/contributors&gt;&lt;titles&gt;&lt;title&gt;Investigation of the Support Effect in Atomically Dispersed Pt on WO3-x for Utilization of Pt in the Hydrogen Evolution Reaction&lt;/title&gt;&lt;secondary-title&gt;Angewandte Chemie (International ed. in English)&lt;/secondary-title&gt;&lt;/titles&gt;&lt;pages&gt;16038-16042&lt;/pages&gt;&lt;volume&gt;58&lt;/volume&gt;&lt;number&gt;45&lt;/number&gt;&lt;dates&gt;&lt;year&gt;2019&lt;/year&gt;&lt;pub-dates&gt;&lt;date&gt;2019-Nov-04&lt;/date&gt;&lt;/pub-dates&gt;&lt;/dates&gt;&lt;accession-num&gt;MEDLINE:31436879&lt;/accession-num&gt;&lt;urls&gt;&lt;related-urls&gt;&lt;url&gt;&lt;style face="underline" font="default" size="100%"&gt;&amp;lt;Go to ISI&amp;gt;://MEDLINE:31436879&lt;/style&gt;&lt;/url&gt;&lt;url&gt;&lt;style face="underline" font="default" size="100%"&gt;https://onlinelibrary.wiley.com/doi/full/10.1002/anie.201908122&lt;/style&gt;&lt;/url&gt;&lt;/related-urls&gt;&lt;/urls&gt;&lt;electronic-resource-num&gt;10.1002/anie.201908122&lt;/electronic-resource-num&gt;&lt;research-notes&gt;&lt;style face="normal" font="def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ault" charset="134" size="100%"&gt;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载体对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&lt;/style&gt;&lt;style face="normal" font="Arial" size="100%"&gt;Pt&lt;/style&gt;&lt;style face="normal" font="default" charset="134" size="100%"&gt;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的影响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&lt;/style&gt;&lt;/research-notes&gt;&lt;/record&gt;&lt;/Cite&gt;&lt;/EndNote&gt;</w:instrTex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47778A6C" w14:textId="20FBE93C" w:rsidTr="00FA64C1">
        <w:trPr>
          <w:jc w:val="center"/>
        </w:trPr>
        <w:tc>
          <w:tcPr>
            <w:tcW w:w="2765" w:type="dxa"/>
          </w:tcPr>
          <w:p w14:paraId="6CBA78C4" w14:textId="613A8852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/OLC</w:t>
            </w:r>
          </w:p>
        </w:tc>
        <w:tc>
          <w:tcPr>
            <w:tcW w:w="2765" w:type="dxa"/>
          </w:tcPr>
          <w:p w14:paraId="48B7E0C7" w14:textId="36A6F0B3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2766" w:type="dxa"/>
          </w:tcPr>
          <w:p w14:paraId="51370995" w14:textId="6BA12B02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&lt;EndNote&gt;&lt;Cite&gt;&lt;Author&gt;Liu&lt;/Author&gt;&lt;Year&gt;2019&lt;/Year&gt;&lt;RecNum&gt;1455&lt;/RecNum&gt;&lt;DisplayText&gt;&lt;style face="superscript"&gt;12&lt;/style&gt;&lt;/DisplayText&gt;&lt;record&gt;&lt;rec-number&gt;1455&lt;/rec-number&gt;&lt;foreign-keys&gt;&lt;key app="EN" db-id="0905d0pwezt0xyetdwp500pzwdwpa0asszrp" timestamp="1584521095"&gt;1455&lt;/key&gt;&lt;/foreign-keys&gt;&lt;ref-type name="Journal Article"&gt;17&lt;/ref-type&gt;&lt;contributors&gt;&lt;authors&gt;&lt;author&gt;Liu, Daobin&lt;/author&gt;&lt;author&gt;Li, Xiyu&lt;/author&gt;&lt;author&gt;Chen, Shuangming&lt;/author&gt;&lt;author&gt;Yan, Huan&lt;/author&gt;&lt;author&gt;Wang, Changda&lt;/author&gt;&lt;author&gt;Wu, Chuanqiang&lt;/author&gt;&lt;author&gt;Haleem, Yasir A.&lt;/author&gt;&lt;author&gt;Duan, Sai&lt;/author&gt;&lt;author&gt;Lu, Junling&lt;/author&gt;&lt;author&gt;Ge, Binghui&lt;/author&gt;&lt;author&gt;Ajayan, Pulickel M.&lt;/author&gt;&lt;author&gt;Luo, Yi&lt;/author&gt;&lt;author&gt;Jiang, Jun&lt;/author&gt;&lt;author&gt;Song, Li&lt;/author&gt;&lt;/authors&gt;&lt;/contributors&gt;&lt;titles&gt;&lt;title&gt;Atomically dispersed platinum supported on curved carbon supports for efficient electrocatalytic hydrogen evolution&lt;/title&gt;&lt;secondary-title&gt;Nature Energy&lt;/secondary-title&gt;&lt;/titles&gt;&lt;periodical&gt;&lt;full-title&gt;Nature Energy&lt;/full-title&gt;&lt;abbr-1&gt;Nat. Energy&lt;/abbr-1&gt;&lt;/periodical&gt;&lt;pages&gt;512-518&lt;/pages&gt;&lt;volume&gt;4&lt;/volume&gt;&lt;number&gt;6&lt;/number&gt;&lt;section&gt;512&lt;/section&gt;&lt;dates&gt;&lt;year&gt;2019&lt;/year&gt;&lt;/dates&gt;&lt;isbn&gt;2058-7546&lt;/isbn&gt;&lt;urls&gt;&lt;/urls&gt;&lt;electronic-resource-num&gt;10.1038/s41560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-019-0402-6&lt;/electronic-resource-num&gt;&lt;research-notes&gt;&lt;style face="normal" font="default" size="100%"&gt;Pt&lt;/style&gt;&lt;style face="normal" font="default" charset="134" size="100%"&gt;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在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&lt;/style&gt;&lt;style face="normal" font="default" size="100%"&gt;carbon&lt;/style&gt;&lt;style face="normal" font="default" charset="134" size="100%"&gt;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基底上</w:instrText>
            </w:r>
            <w:r w:rsidR="00E05FB0" w:rsidRPr="00E80034" w:rsidDel="00F35189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&lt;/style&gt;&lt;/research-notes&gt;&lt;/record&gt;&lt;/Cite&gt;&lt;/EndNote&gt;</w:instrTex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12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:rsidDel="00F35189" w14:paraId="3DC245AA" w14:textId="1CD54193" w:rsidTr="00FA64C1">
        <w:trPr>
          <w:jc w:val="center"/>
        </w:trPr>
        <w:tc>
          <w:tcPr>
            <w:tcW w:w="2765" w:type="dxa"/>
          </w:tcPr>
          <w:p w14:paraId="50061D49" w14:textId="436074AA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Pt/np-Co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0.85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2765" w:type="dxa"/>
          </w:tcPr>
          <w:p w14:paraId="159E6160" w14:textId="4ED8503D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2766" w:type="dxa"/>
          </w:tcPr>
          <w:p w14:paraId="780A49E8" w14:textId="5DB8FD2B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&lt;EndNote&gt;&lt;Cite&gt;&lt;Author&gt;Jiang&lt;/Author&gt;&lt;Year&gt;2019&lt;/Year&gt;&lt;RecNum&gt;1369&lt;/RecNum&gt;&lt;DisplayText&gt;&lt;style face="superscript"&gt;13&lt;/style&gt;&lt;/DisplayText&gt;&lt;record&gt;&lt;rec-number&gt;1369&lt;/rec-number&gt;&lt;foreign-keys&gt;&lt;key app="EN" db-id="0905d0pwezt0xyetdwp500pzwdwpa0asszrp" timestamp="1578386996"&gt;1369&lt;/key&gt;&lt;/foreign-keys&gt;&lt;ref-type name="Journal Article"&gt;17&lt;/ref-type&gt;&lt;contributors&gt;&lt;authors&gt;&lt;author&gt;Jiang, Kang&lt;/author&gt;&lt;author&gt;Liu, Boyang&lt;/author&gt;&lt;author&gt;Luo, Min&lt;/author&gt;&lt;author&gt;Ning, Shoucong&lt;/author&gt;&lt;author&gt;Peng, Ming&lt;/author&gt;&lt;author&gt;Zhao, Yang&lt;/author&gt;&lt;author&gt;Lu, Ying-Rui&lt;/author&gt;&lt;author&gt;Chan, Ting-Shan&lt;/author&gt;&lt;author&gt;de Groot, Frank M. F.&lt;/author&gt;&lt;author&gt;Tan, Yongwen&lt;/author&gt;&lt;/authors&gt;&lt;/contributors&gt;&lt;titles&gt;&lt;title&gt;Single platinum atoms embedded in nanoporous cobalt selenide as electrocatalyst for accelerating hydrogen evolution reaction&lt;/title&gt;&lt;secondary-title&gt;Nature Communications&lt;/secondary-title&gt;&lt;/titles&gt;&lt;periodical&gt;&lt;full-title&gt;Nature Communications&lt;/full-title&gt;&lt;abbr-1&gt;Nat. Commun.&lt;/abbr-1&gt;&lt;/periodical&gt;&lt;pages&gt;1743&lt;/pages&gt;&lt;volume&gt;10&lt;/volume&gt;&lt;dates&gt;&lt;year&gt;2019&lt;/year&gt;&lt;pub-dates&gt;&lt;date&gt;Apr 15&lt;/date&gt;&lt;/pub-dates&gt;&lt;/dates&gt;&lt;isbn&gt;2041-1723&lt;/isbn&gt;&lt;accession-num&gt;WOS:000464494100012&lt;/accession-num&gt;&lt;urls&gt;&lt;related-urls&gt;&lt;url&gt;&lt;style face="underline" font="default" size="100%"&gt;&amp;lt;Go to ISI&amp;gt;://WOS:000464494100012&lt;/style&gt;&lt;/url&gt;&lt;url&gt;https://www.nature.com/articles/s41467-019-09765-y.pdf&lt;/url&gt;&lt;/related-urls&gt;&lt;/urls&gt;&lt;custom7&gt;1743&lt;/custom7&gt;&lt;electronic-resource-num&gt;10.1038/s41467-019-09765-y&lt;/electronic-resource-num&gt;&lt;/record&gt;&lt;/Cite&gt;&lt;/EndNote&gt;</w:instrTex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13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A64C1" w:rsidRPr="00E80034" w:rsidDel="00F35189" w14:paraId="72F8491C" w14:textId="362FF18C" w:rsidTr="00FA64C1">
        <w:trPr>
          <w:jc w:val="center"/>
        </w:trPr>
        <w:tc>
          <w:tcPr>
            <w:tcW w:w="2765" w:type="dxa"/>
          </w:tcPr>
          <w:p w14:paraId="60F75250" w14:textId="35223E64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Pt/f-MWCNTs</w:t>
            </w:r>
          </w:p>
        </w:tc>
        <w:tc>
          <w:tcPr>
            <w:tcW w:w="2765" w:type="dxa"/>
          </w:tcPr>
          <w:p w14:paraId="0B1DB2D0" w14:textId="5432D69B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</w:p>
        </w:tc>
        <w:tc>
          <w:tcPr>
            <w:tcW w:w="2766" w:type="dxa"/>
          </w:tcPr>
          <w:p w14:paraId="0D6190AF" w14:textId="47DE4CAA" w:rsidR="00FA64C1" w:rsidRPr="00E80034" w:rsidDel="00F35189" w:rsidRDefault="00FA64C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PEVuZE5vdGU+PENpdGU+PEF1dGhvcj5KaTwvQXV0aG9yPjxZZWFyPjIwMTk8L1llYXI+PFJlY051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</w:fldData>
              </w:fldChar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PEVuZE5vdGU+PENpdGU+PEF1dGhvcj5KaTwvQXV0aG9yPjxZZWFyPjIwMTk8L1llYXI+PFJlY051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</w:fldData>
              </w:fldChar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</w:r>
            <w:r w:rsidR="00E05FB0"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 w:rsidDel="00F3518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14</w:t>
            </w:r>
            <w:r w:rsidRPr="00E80034" w:rsidDel="00F3518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68F65" w14:textId="68524EE4" w:rsidR="00037F34" w:rsidRPr="00E80034" w:rsidDel="00F35189" w:rsidRDefault="00037F34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A96229" w14:textId="77777777" w:rsidR="00F35189" w:rsidRPr="00E80034" w:rsidRDefault="00F35189" w:rsidP="00993D89">
      <w:pPr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</w:p>
    <w:p w14:paraId="516460CC" w14:textId="77777777" w:rsidR="00234FCC" w:rsidRPr="00E80034" w:rsidRDefault="00234FCC" w:rsidP="00234F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DC503BF" wp14:editId="1DD1C345">
            <wp:extent cx="5281234" cy="7700840"/>
            <wp:effectExtent l="0" t="0" r="2540" b="0"/>
            <wp:docPr id="5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34" cy="770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246DB" w14:textId="30B3EA27" w:rsidR="00234FCC" w:rsidRPr="00E80034" w:rsidRDefault="00234FCC" w:rsidP="00234F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</w:t>
      </w:r>
      <w:r w:rsidR="000939DC" w:rsidRPr="00E80034">
        <w:rPr>
          <w:rFonts w:ascii="Times New Roman" w:hAnsi="Times New Roman" w:cs="Times New Roman"/>
          <w:b/>
          <w:sz w:val="24"/>
          <w:szCs w:val="24"/>
        </w:rPr>
        <w:t>8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Pt catalyst-decorated micellar brush </w:t>
      </w:r>
      <w:r w:rsidR="00550A8D" w:rsidRPr="00E80034">
        <w:rPr>
          <w:rFonts w:ascii="Times New Roman" w:hAnsi="Times New Roman" w:cs="Times New Roman"/>
          <w:b/>
          <w:sz w:val="24"/>
          <w:szCs w:val="24"/>
        </w:rPr>
        <w:t>formed at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 higher Na</w:t>
      </w:r>
      <w:r w:rsidRPr="00E80034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E80034">
        <w:rPr>
          <w:rFonts w:ascii="Times New Roman" w:hAnsi="Times New Roman" w:cs="Times New Roman"/>
          <w:b/>
          <w:sz w:val="24"/>
          <w:szCs w:val="24"/>
        </w:rPr>
        <w:t>PtCl</w:t>
      </w:r>
      <w:r w:rsidRPr="00E80034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 feeding amount. </w:t>
      </w:r>
      <w:r w:rsidRPr="00E80034">
        <w:rPr>
          <w:rFonts w:ascii="Times New Roman" w:hAnsi="Times New Roman" w:cs="Times New Roman"/>
          <w:sz w:val="24"/>
          <w:szCs w:val="24"/>
        </w:rPr>
        <w:t>AC-ADF-STEM images of Pt catalyst</w:t>
      </w:r>
      <w:r w:rsidR="00550A8D" w:rsidRPr="00E80034">
        <w:rPr>
          <w:rFonts w:ascii="Times New Roman" w:hAnsi="Times New Roman" w:cs="Times New Roman"/>
          <w:sz w:val="24"/>
          <w:szCs w:val="24"/>
        </w:rPr>
        <w:t>-decorated micellar brush</w:t>
      </w:r>
      <w:r w:rsidRPr="00E80034">
        <w:rPr>
          <w:rFonts w:ascii="Times New Roman" w:hAnsi="Times New Roman" w:cs="Times New Roman"/>
          <w:sz w:val="24"/>
          <w:szCs w:val="24"/>
        </w:rPr>
        <w:t xml:space="preserve"> obtained by adding (A</w:t>
      </w:r>
      <w:r w:rsidR="000939DC" w:rsidRPr="00E80034">
        <w:rPr>
          <w:rFonts w:ascii="Times New Roman" w:hAnsi="Times New Roman" w:cs="Times New Roman"/>
          <w:sz w:val="24"/>
          <w:szCs w:val="24"/>
        </w:rPr>
        <w:t xml:space="preserve"> and </w:t>
      </w:r>
      <w:r w:rsidRPr="00E80034">
        <w:rPr>
          <w:rFonts w:ascii="Times New Roman" w:hAnsi="Times New Roman" w:cs="Times New Roman"/>
          <w:sz w:val="24"/>
          <w:szCs w:val="24"/>
        </w:rPr>
        <w:t>B) 100</w:t>
      </w:r>
      <w:r w:rsidR="000939DC" w:rsidRPr="00E80034">
        <w:rPr>
          <w:rFonts w:ascii="Times New Roman" w:hAnsi="Times New Roman" w:cs="Times New Roman"/>
          <w:sz w:val="24"/>
          <w:szCs w:val="24"/>
        </w:rPr>
        <w:t xml:space="preserve"> and</w:t>
      </w:r>
      <w:r w:rsidRPr="00E80034">
        <w:rPr>
          <w:rFonts w:ascii="Times New Roman" w:hAnsi="Times New Roman" w:cs="Times New Roman"/>
          <w:sz w:val="24"/>
          <w:szCs w:val="24"/>
        </w:rPr>
        <w:t xml:space="preserve"> (C</w:t>
      </w:r>
      <w:r w:rsidR="000939DC" w:rsidRPr="00E80034">
        <w:rPr>
          <w:rFonts w:ascii="Times New Roman" w:hAnsi="Times New Roman" w:cs="Times New Roman"/>
          <w:sz w:val="24"/>
          <w:szCs w:val="24"/>
        </w:rPr>
        <w:t xml:space="preserve"> and </w:t>
      </w:r>
      <w:r w:rsidRPr="00E80034">
        <w:rPr>
          <w:rFonts w:ascii="Times New Roman" w:hAnsi="Times New Roman" w:cs="Times New Roman"/>
          <w:sz w:val="24"/>
          <w:szCs w:val="24"/>
        </w:rPr>
        <w:t xml:space="preserve">D) 200 </w:t>
      </w:r>
      <w:r w:rsidRPr="00E80034">
        <w:rPr>
          <w:rFonts w:ascii="Times New Roman" w:hAnsi="Times New Roman" w:cs="Times New Roman"/>
          <w:sz w:val="24"/>
          <w:szCs w:val="24"/>
        </w:rPr>
        <w:sym w:font="Symbol" w:char="F06D"/>
      </w:r>
      <w:r w:rsidRPr="00E80034">
        <w:rPr>
          <w:rFonts w:ascii="Times New Roman" w:hAnsi="Times New Roman" w:cs="Times New Roman"/>
          <w:sz w:val="24"/>
          <w:szCs w:val="24"/>
        </w:rPr>
        <w:t xml:space="preserve">L </w:t>
      </w:r>
      <w:r w:rsidRPr="00E80034">
        <w:rPr>
          <w:rFonts w:ascii="Times New Roman" w:hAnsi="Times New Roman" w:cs="Times New Roman"/>
          <w:sz w:val="24"/>
        </w:rPr>
        <w:t>of an aqueous solution of Na</w:t>
      </w:r>
      <w:r w:rsidRPr="00E80034">
        <w:rPr>
          <w:rFonts w:ascii="Times New Roman" w:hAnsi="Times New Roman" w:cs="Times New Roman"/>
          <w:sz w:val="24"/>
          <w:vertAlign w:val="subscript"/>
        </w:rPr>
        <w:t>2</w:t>
      </w:r>
      <w:r w:rsidRPr="00E80034">
        <w:rPr>
          <w:rFonts w:ascii="Times New Roman" w:hAnsi="Times New Roman" w:cs="Times New Roman"/>
          <w:sz w:val="24"/>
        </w:rPr>
        <w:t>PtCl</w:t>
      </w:r>
      <w:r w:rsidRPr="00E80034">
        <w:rPr>
          <w:rFonts w:ascii="Times New Roman" w:hAnsi="Times New Roman" w:cs="Times New Roman"/>
          <w:sz w:val="24"/>
          <w:vertAlign w:val="subscript"/>
        </w:rPr>
        <w:t>4</w:t>
      </w:r>
      <w:r w:rsidRPr="00E80034">
        <w:rPr>
          <w:rFonts w:ascii="Times New Roman" w:hAnsi="Times New Roman" w:cs="Times New Roman"/>
          <w:sz w:val="24"/>
        </w:rPr>
        <w:t xml:space="preserve"> (10 mg mL</w:t>
      </w:r>
      <w:r w:rsidRPr="00E80034">
        <w:rPr>
          <w:rFonts w:ascii="Times New Roman" w:hAnsi="Times New Roman" w:cs="Times New Roman"/>
          <w:sz w:val="24"/>
          <w:vertAlign w:val="superscript"/>
        </w:rPr>
        <w:t>-1</w:t>
      </w:r>
      <w:r w:rsidRPr="00E80034">
        <w:rPr>
          <w:rFonts w:ascii="Times New Roman" w:hAnsi="Times New Roman" w:cs="Times New Roman"/>
          <w:sz w:val="24"/>
        </w:rPr>
        <w:t>)</w:t>
      </w:r>
      <w:r w:rsidRPr="00E80034">
        <w:rPr>
          <w:rFonts w:ascii="Times New Roman" w:hAnsi="Times New Roman" w:cs="Times New Roman"/>
          <w:sz w:val="24"/>
          <w:szCs w:val="24"/>
        </w:rPr>
        <w:t xml:space="preserve">. Pt clusters and nanoparticles were observed. (E) XPS spectra of Pt 4f of the </w:t>
      </w:r>
      <w:r w:rsidR="00550A8D" w:rsidRPr="00E80034">
        <w:rPr>
          <w:rFonts w:ascii="Times New Roman" w:hAnsi="Times New Roman" w:cs="Times New Roman"/>
          <w:sz w:val="24"/>
          <w:szCs w:val="24"/>
        </w:rPr>
        <w:t>above</w:t>
      </w:r>
      <w:r w:rsidRPr="00E80034">
        <w:rPr>
          <w:rFonts w:ascii="Times New Roman" w:hAnsi="Times New Roman" w:cs="Times New Roman"/>
          <w:sz w:val="24"/>
          <w:szCs w:val="24"/>
        </w:rPr>
        <w:t xml:space="preserve"> samples and 20 </w:t>
      </w:r>
      <w:proofErr w:type="spellStart"/>
      <w:r w:rsidRPr="00E80034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E80034">
        <w:rPr>
          <w:rFonts w:ascii="Times New Roman" w:hAnsi="Times New Roman" w:cs="Times New Roman"/>
          <w:sz w:val="24"/>
          <w:szCs w:val="24"/>
        </w:rPr>
        <w:t>% Pt/C.</w:t>
      </w:r>
    </w:p>
    <w:p w14:paraId="4438162A" w14:textId="172AACA0" w:rsidR="00147906" w:rsidRPr="00E80034" w:rsidRDefault="003231ED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noProof/>
          <w:lang w:eastAsia="en-US"/>
        </w:rPr>
        <w:lastRenderedPageBreak/>
        <w:drawing>
          <wp:inline distT="0" distB="0" distL="0" distR="0" wp14:anchorId="6C21D003" wp14:editId="3756C75B">
            <wp:extent cx="5494020" cy="487934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487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8A71C" w14:textId="740DF74A" w:rsidR="00147906" w:rsidRPr="00E80034" w:rsidRDefault="001F2F53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939DC" w:rsidRPr="00E80034">
        <w:rPr>
          <w:rFonts w:ascii="Times New Roman" w:hAnsi="Times New Roman" w:cs="Times New Roman"/>
          <w:b/>
          <w:sz w:val="24"/>
          <w:szCs w:val="24"/>
        </w:rPr>
        <w:t>S9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1FED" w:rsidRPr="00E80034">
        <w:rPr>
          <w:rFonts w:ascii="Times New Roman" w:hAnsi="Times New Roman" w:cs="Times New Roman"/>
          <w:b/>
          <w:sz w:val="24"/>
          <w:szCs w:val="24"/>
        </w:rPr>
        <w:t xml:space="preserve">XPS analysis </w:t>
      </w:r>
      <w:r w:rsidR="006A0DC4" w:rsidRPr="00E80034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2A1EDD" w:rsidRPr="00E80034">
        <w:rPr>
          <w:rFonts w:ascii="Times New Roman" w:hAnsi="Times New Roman" w:cs="Times New Roman"/>
          <w:b/>
          <w:sz w:val="24"/>
          <w:szCs w:val="24"/>
        </w:rPr>
        <w:t>Pt SA-decorated micellar brushes</w:t>
      </w:r>
      <w:r w:rsidR="00131FED" w:rsidRPr="00E80034">
        <w:rPr>
          <w:rFonts w:ascii="Times New Roman" w:hAnsi="Times New Roman" w:cs="Times New Roman"/>
          <w:b/>
          <w:sz w:val="24"/>
          <w:szCs w:val="24"/>
        </w:rPr>
        <w:t xml:space="preserve"> obtained at different immersion time.</w:t>
      </w:r>
      <w:r w:rsidR="00131FED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CD2610" w:rsidRPr="00E80034">
        <w:rPr>
          <w:rFonts w:ascii="Times New Roman" w:hAnsi="Times New Roman" w:cs="Times New Roman"/>
          <w:sz w:val="24"/>
          <w:szCs w:val="24"/>
        </w:rPr>
        <w:t xml:space="preserve">(A) </w:t>
      </w:r>
      <w:r w:rsidR="00FD599C" w:rsidRPr="00E80034">
        <w:rPr>
          <w:rFonts w:ascii="Times New Roman" w:hAnsi="Times New Roman" w:cs="Times New Roman"/>
          <w:sz w:val="24"/>
        </w:rPr>
        <w:t xml:space="preserve">XPS spectra of N 1s </w:t>
      </w:r>
      <w:r w:rsidR="0017552F" w:rsidRPr="00E80034">
        <w:rPr>
          <w:rFonts w:ascii="Times New Roman" w:hAnsi="Times New Roman" w:cs="Times New Roman"/>
          <w:sz w:val="24"/>
        </w:rPr>
        <w:t xml:space="preserve">for samples obtained </w:t>
      </w:r>
      <w:r w:rsidR="003806C5" w:rsidRPr="00E80034">
        <w:rPr>
          <w:rFonts w:ascii="Times New Roman" w:hAnsi="Times New Roman" w:cs="Times New Roman"/>
          <w:sz w:val="24"/>
        </w:rPr>
        <w:t xml:space="preserve">with an </w:t>
      </w:r>
      <w:r w:rsidR="0017552F" w:rsidRPr="00E80034">
        <w:rPr>
          <w:rFonts w:ascii="Times New Roman" w:hAnsi="Times New Roman" w:cs="Times New Roman"/>
          <w:sz w:val="24"/>
        </w:rPr>
        <w:t>immersion time</w:t>
      </w:r>
      <w:r w:rsidR="00FD599C" w:rsidRPr="00E80034">
        <w:rPr>
          <w:rFonts w:ascii="Times New Roman" w:hAnsi="Times New Roman" w:cs="Times New Roman"/>
          <w:sz w:val="24"/>
        </w:rPr>
        <w:t xml:space="preserve"> </w:t>
      </w:r>
      <w:r w:rsidR="0017552F" w:rsidRPr="00E80034">
        <w:rPr>
          <w:rFonts w:ascii="Times New Roman" w:hAnsi="Times New Roman" w:cs="Times New Roman"/>
          <w:sz w:val="24"/>
        </w:rPr>
        <w:t xml:space="preserve">of </w:t>
      </w:r>
      <w:r w:rsidR="00FD599C" w:rsidRPr="00E80034">
        <w:rPr>
          <w:rFonts w:ascii="Times New Roman" w:hAnsi="Times New Roman" w:cs="Times New Roman"/>
          <w:sz w:val="24"/>
        </w:rPr>
        <w:t>60 and 90</w:t>
      </w:r>
      <w:r w:rsidR="003806C5" w:rsidRPr="00E80034">
        <w:rPr>
          <w:rFonts w:ascii="Times New Roman" w:hAnsi="Times New Roman" w:cs="Times New Roman"/>
          <w:sz w:val="24"/>
        </w:rPr>
        <w:t xml:space="preserve"> </w:t>
      </w:r>
      <w:r w:rsidR="00FD599C" w:rsidRPr="00E80034">
        <w:rPr>
          <w:rFonts w:ascii="Times New Roman" w:hAnsi="Times New Roman" w:cs="Times New Roman"/>
          <w:sz w:val="24"/>
        </w:rPr>
        <w:t xml:space="preserve">min. (B) </w:t>
      </w:r>
      <w:bookmarkStart w:id="13" w:name="OLE_LINK6"/>
      <w:bookmarkStart w:id="14" w:name="OLE_LINK9"/>
      <w:r w:rsidR="00FD599C" w:rsidRPr="00E80034">
        <w:rPr>
          <w:rFonts w:ascii="Times New Roman" w:hAnsi="Times New Roman" w:cs="Times New Roman"/>
          <w:sz w:val="24"/>
        </w:rPr>
        <w:t xml:space="preserve">Ratio of </w:t>
      </w:r>
      <w:r w:rsidR="006A7A8A" w:rsidRPr="00E80034">
        <w:rPr>
          <w:rFonts w:ascii="Times New Roman" w:hAnsi="Times New Roman" w:cs="Times New Roman"/>
          <w:sz w:val="24"/>
        </w:rPr>
        <w:t>N-Pt</w:t>
      </w:r>
      <w:r w:rsidR="00FD599C" w:rsidRPr="00E80034">
        <w:rPr>
          <w:rFonts w:ascii="Times New Roman" w:hAnsi="Times New Roman" w:cs="Times New Roman"/>
          <w:sz w:val="24"/>
        </w:rPr>
        <w:t xml:space="preserve"> coordination in </w:t>
      </w:r>
      <w:r w:rsidR="0017552F" w:rsidRPr="00E80034">
        <w:rPr>
          <w:rFonts w:ascii="Times New Roman" w:hAnsi="Times New Roman" w:cs="Times New Roman"/>
          <w:sz w:val="24"/>
        </w:rPr>
        <w:t>Pt SA-decorated</w:t>
      </w:r>
      <w:r w:rsidR="00FD599C" w:rsidRPr="00E80034">
        <w:rPr>
          <w:rFonts w:ascii="Times New Roman" w:hAnsi="Times New Roman" w:cs="Times New Roman"/>
          <w:sz w:val="24"/>
        </w:rPr>
        <w:t xml:space="preserve"> micellar brush</w:t>
      </w:r>
      <w:r w:rsidR="002A1EDD" w:rsidRPr="00E80034">
        <w:rPr>
          <w:rFonts w:ascii="Times New Roman" w:hAnsi="Times New Roman" w:cs="Times New Roman"/>
          <w:sz w:val="24"/>
        </w:rPr>
        <w:t>es</w:t>
      </w:r>
      <w:r w:rsidR="003806C5" w:rsidRPr="00E80034">
        <w:rPr>
          <w:rFonts w:ascii="Times New Roman" w:hAnsi="Times New Roman" w:cs="Times New Roman"/>
          <w:sz w:val="24"/>
        </w:rPr>
        <w:t xml:space="preserve"> obtained at different immersion time</w:t>
      </w:r>
      <w:r w:rsidR="00FD599C" w:rsidRPr="00E80034">
        <w:rPr>
          <w:rFonts w:ascii="Times New Roman" w:hAnsi="Times New Roman" w:cs="Times New Roman"/>
          <w:sz w:val="24"/>
        </w:rPr>
        <w:t>.</w:t>
      </w:r>
      <w:bookmarkEnd w:id="13"/>
      <w:bookmarkEnd w:id="14"/>
      <w:r w:rsidR="00FD599C" w:rsidRPr="00E80034">
        <w:rPr>
          <w:rFonts w:ascii="Times New Roman" w:hAnsi="Times New Roman" w:cs="Times New Roman"/>
          <w:sz w:val="24"/>
        </w:rPr>
        <w:t xml:space="preserve"> </w:t>
      </w:r>
      <w:r w:rsidR="00760953" w:rsidRPr="00E80034">
        <w:rPr>
          <w:rFonts w:ascii="Times New Roman" w:hAnsi="Times New Roman" w:cs="Times New Roman"/>
          <w:sz w:val="24"/>
        </w:rPr>
        <w:t xml:space="preserve">(C and D) </w:t>
      </w:r>
      <w:r w:rsidR="00CD2610" w:rsidRPr="00E80034">
        <w:rPr>
          <w:rFonts w:ascii="Times New Roman" w:hAnsi="Times New Roman" w:cs="Times New Roman"/>
          <w:sz w:val="24"/>
        </w:rPr>
        <w:t xml:space="preserve">XPS spectra of Pt 4f </w:t>
      </w:r>
      <w:r w:rsidR="00760953" w:rsidRPr="00E80034">
        <w:rPr>
          <w:rFonts w:ascii="Times New Roman" w:hAnsi="Times New Roman" w:cs="Times New Roman"/>
          <w:sz w:val="24"/>
        </w:rPr>
        <w:t xml:space="preserve">(C) </w:t>
      </w:r>
      <w:r w:rsidR="0010794C" w:rsidRPr="00E80034">
        <w:rPr>
          <w:rFonts w:ascii="Times New Roman" w:hAnsi="Times New Roman" w:cs="Times New Roman"/>
          <w:sz w:val="24"/>
        </w:rPr>
        <w:t xml:space="preserve">and Cl 2p </w:t>
      </w:r>
      <w:r w:rsidR="00760953" w:rsidRPr="00E80034">
        <w:rPr>
          <w:rFonts w:ascii="Times New Roman" w:hAnsi="Times New Roman" w:cs="Times New Roman"/>
          <w:sz w:val="24"/>
        </w:rPr>
        <w:t xml:space="preserve">(D) </w:t>
      </w:r>
      <w:r w:rsidR="002A1EDD" w:rsidRPr="00E80034">
        <w:rPr>
          <w:rFonts w:ascii="Times New Roman" w:hAnsi="Times New Roman" w:cs="Times New Roman"/>
          <w:sz w:val="24"/>
        </w:rPr>
        <w:t xml:space="preserve">for </w:t>
      </w:r>
      <w:r w:rsidR="006F4F9F" w:rsidRPr="00E80034">
        <w:rPr>
          <w:rFonts w:ascii="Times New Roman" w:hAnsi="Times New Roman" w:cs="Times New Roman"/>
          <w:sz w:val="24"/>
        </w:rPr>
        <w:t xml:space="preserve">Pt </w:t>
      </w:r>
      <w:r w:rsidR="002A1EDD" w:rsidRPr="00E80034">
        <w:rPr>
          <w:rFonts w:ascii="Times New Roman" w:hAnsi="Times New Roman" w:cs="Times New Roman"/>
          <w:sz w:val="24"/>
        </w:rPr>
        <w:t xml:space="preserve">SA-decorated micellar brushes obtained </w:t>
      </w:r>
      <w:r w:rsidR="00CD2610" w:rsidRPr="00E80034">
        <w:rPr>
          <w:rFonts w:ascii="Times New Roman" w:hAnsi="Times New Roman" w:cs="Times New Roman"/>
          <w:sz w:val="24"/>
        </w:rPr>
        <w:t xml:space="preserve">at different </w:t>
      </w:r>
      <w:r w:rsidR="002F5008" w:rsidRPr="00E80034">
        <w:rPr>
          <w:rFonts w:ascii="Times New Roman" w:hAnsi="Times New Roman" w:cs="Times New Roman"/>
          <w:sz w:val="24"/>
        </w:rPr>
        <w:t>immersion</w:t>
      </w:r>
      <w:r w:rsidR="00CD2610" w:rsidRPr="00E80034">
        <w:rPr>
          <w:rFonts w:ascii="Times New Roman" w:hAnsi="Times New Roman" w:cs="Times New Roman"/>
          <w:sz w:val="24"/>
        </w:rPr>
        <w:t xml:space="preserve"> time.</w:t>
      </w:r>
    </w:p>
    <w:p w14:paraId="04CF84BC" w14:textId="77777777" w:rsidR="00760953" w:rsidRPr="00E80034" w:rsidRDefault="00760953">
      <w:pPr>
        <w:spacing w:line="360" w:lineRule="auto"/>
        <w:rPr>
          <w:rFonts w:ascii="Times New Roman" w:hAnsi="Times New Roman" w:cs="Times New Roman"/>
          <w:sz w:val="24"/>
        </w:rPr>
      </w:pPr>
    </w:p>
    <w:p w14:paraId="02913852" w14:textId="5CCB3962" w:rsidR="00760953" w:rsidRPr="00E80034" w:rsidRDefault="00760953" w:rsidP="00760953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sz w:val="24"/>
        </w:rPr>
        <w:t>Ratio of N-Pt coordination</w:t>
      </w:r>
      <w:r w:rsidR="00E6354A" w:rsidRPr="00E80034">
        <w:rPr>
          <w:rFonts w:ascii="Times New Roman" w:hAnsi="Times New Roman" w:cs="Times New Roman"/>
          <w:sz w:val="24"/>
        </w:rPr>
        <w:t xml:space="preserve"> (</w:t>
      </w:r>
      <w:r w:rsidR="00E6354A" w:rsidRPr="00E80034">
        <w:rPr>
          <w:rFonts w:ascii="Times New Roman" w:hAnsi="Times New Roman" w:cs="Times New Roman"/>
          <w:i/>
          <w:sz w:val="24"/>
        </w:rPr>
        <w:t>R</w:t>
      </w:r>
      <w:r w:rsidR="00E6354A" w:rsidRPr="00E80034">
        <w:rPr>
          <w:rFonts w:ascii="Times New Roman" w:hAnsi="Times New Roman" w:cs="Times New Roman"/>
          <w:sz w:val="24"/>
        </w:rPr>
        <w:t>)</w:t>
      </w:r>
      <w:r w:rsidRPr="00E80034">
        <w:rPr>
          <w:rFonts w:ascii="Times New Roman" w:hAnsi="Times New Roman" w:cs="Times New Roman"/>
          <w:sz w:val="24"/>
        </w:rPr>
        <w:t xml:space="preserve"> was calculated via </w:t>
      </w:r>
      <w:r w:rsidR="00267BC1" w:rsidRPr="00E80034">
        <w:rPr>
          <w:rFonts w:ascii="Times New Roman" w:hAnsi="Times New Roman" w:cs="Times New Roman"/>
          <w:sz w:val="24"/>
        </w:rPr>
        <w:t xml:space="preserve">the </w:t>
      </w:r>
      <w:r w:rsidRPr="00E80034">
        <w:rPr>
          <w:rFonts w:ascii="Times New Roman" w:hAnsi="Times New Roman" w:cs="Times New Roman"/>
          <w:sz w:val="24"/>
        </w:rPr>
        <w:t>following equation:</w:t>
      </w:r>
    </w:p>
    <w:p w14:paraId="182A4CF3" w14:textId="1DAB9357" w:rsidR="00760953" w:rsidRPr="00E80034" w:rsidRDefault="00993D89" w:rsidP="00760953">
      <w:pPr>
        <w:spacing w:line="360" w:lineRule="auto"/>
        <w:rPr>
          <w:rFonts w:ascii="Times New Roman" w:hAnsi="Times New Roman" w:cs="Times New Roman"/>
          <w:i/>
          <w:sz w:val="24"/>
        </w:rPr>
      </w:pPr>
      <m:oMathPara>
        <m:oMath>
          <m:r>
            <w:rPr>
              <w:rFonts w:ascii="Cambria Math" w:hAnsi="Cambria Math" w:cs="Times New Roman"/>
              <w:sz w:val="24"/>
            </w:rPr>
            <m:t>R=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A(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N-Pt</m:t>
              </m:r>
              <m:r>
                <w:rPr>
                  <w:rFonts w:ascii="Cambria Math" w:hAnsi="Cambria Math" w:cs="Times New Roman"/>
                  <w:sz w:val="24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4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N-Pt</m:t>
                  </m:r>
                </m:e>
              </m:d>
              <m:r>
                <w:rPr>
                  <w:rFonts w:ascii="Cambria Math" w:hAnsi="Cambria Math" w:cs="Times New Roman"/>
                  <w:sz w:val="24"/>
                </w:rPr>
                <m:t>+A(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Pyridinic N</m:t>
              </m:r>
              <m:r>
                <w:rPr>
                  <w:rFonts w:ascii="Cambria Math" w:hAnsi="Cambria Math" w:cs="Times New Roman"/>
                  <w:sz w:val="24"/>
                </w:rPr>
                <m:t>)</m:t>
              </m:r>
            </m:den>
          </m:f>
        </m:oMath>
      </m:oMathPara>
    </w:p>
    <w:p w14:paraId="2823DAE5" w14:textId="1F4BAABB" w:rsidR="00760953" w:rsidRPr="00E80034" w:rsidRDefault="007609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sz w:val="24"/>
        </w:rPr>
        <w:t xml:space="preserve">where </w:t>
      </w:r>
      <w:r w:rsidRPr="00E80034">
        <w:rPr>
          <w:rFonts w:ascii="Times New Roman" w:hAnsi="Times New Roman" w:cs="Times New Roman"/>
          <w:i/>
          <w:sz w:val="24"/>
        </w:rPr>
        <w:t>A</w:t>
      </w:r>
      <w:r w:rsidRPr="00E80034">
        <w:rPr>
          <w:rFonts w:ascii="Times New Roman" w:hAnsi="Times New Roman" w:cs="Times New Roman"/>
          <w:sz w:val="24"/>
        </w:rPr>
        <w:t xml:space="preserve"> is </w:t>
      </w:r>
      <w:r w:rsidR="00267BC1" w:rsidRPr="00E80034">
        <w:rPr>
          <w:rFonts w:ascii="Times New Roman" w:hAnsi="Times New Roman" w:cs="Times New Roman"/>
          <w:sz w:val="24"/>
        </w:rPr>
        <w:t xml:space="preserve">the </w:t>
      </w:r>
      <w:r w:rsidRPr="00E80034">
        <w:rPr>
          <w:rFonts w:ascii="Times New Roman" w:hAnsi="Times New Roman" w:cs="Times New Roman"/>
          <w:sz w:val="24"/>
        </w:rPr>
        <w:t xml:space="preserve">area </w:t>
      </w:r>
      <w:r w:rsidR="00267BC1" w:rsidRPr="00E80034">
        <w:rPr>
          <w:rFonts w:ascii="Times New Roman" w:hAnsi="Times New Roman" w:cs="Times New Roman"/>
          <w:sz w:val="24"/>
        </w:rPr>
        <w:t>of a specific single</w:t>
      </w:r>
      <w:r w:rsidRPr="00E80034">
        <w:rPr>
          <w:rFonts w:ascii="Times New Roman" w:hAnsi="Times New Roman" w:cs="Times New Roman"/>
          <w:sz w:val="24"/>
        </w:rPr>
        <w:t>.</w:t>
      </w:r>
    </w:p>
    <w:p w14:paraId="26DE3977" w14:textId="364F511D" w:rsidR="004B3D81" w:rsidRPr="00E80034" w:rsidRDefault="004B3D81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E798EF" w14:textId="77777777" w:rsidR="004B3D81" w:rsidRPr="00E80034" w:rsidRDefault="004B3D81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0B251D" w14:textId="4C9B93CA" w:rsidR="00A95A01" w:rsidRPr="00E80034" w:rsidRDefault="00A95A01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818673" w14:textId="77777777" w:rsidR="00A95A01" w:rsidRPr="00E80034" w:rsidRDefault="00A95A01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BB9F65" w14:textId="3572C1E5" w:rsidR="004B3D81" w:rsidRPr="00E80034" w:rsidRDefault="00530FD5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FCD5049" wp14:editId="10C3752C">
            <wp:extent cx="2298700" cy="2095500"/>
            <wp:effectExtent l="0" t="0" r="635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1580C" w14:textId="09728A39" w:rsidR="004B3D81" w:rsidRPr="00E80034" w:rsidRDefault="004B3D81" w:rsidP="005F0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</w:t>
      </w:r>
      <w:r w:rsidR="009115DA" w:rsidRPr="00E80034">
        <w:rPr>
          <w:rFonts w:ascii="Times New Roman" w:hAnsi="Times New Roman" w:cs="Times New Roman"/>
          <w:b/>
          <w:sz w:val="24"/>
          <w:szCs w:val="24"/>
        </w:rPr>
        <w:t>10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_Hlk98941395"/>
      <w:r w:rsidRPr="00E80034">
        <w:rPr>
          <w:rFonts w:ascii="Times New Roman" w:hAnsi="Times New Roman" w:cs="Times New Roman"/>
          <w:b/>
          <w:sz w:val="24"/>
          <w:szCs w:val="24"/>
        </w:rPr>
        <w:t xml:space="preserve">XAS analysis of Pt </w:t>
      </w:r>
      <w:r w:rsidR="007D2AC3" w:rsidRPr="00E80034">
        <w:rPr>
          <w:rFonts w:ascii="Times New Roman" w:hAnsi="Times New Roman" w:cs="Times New Roman"/>
          <w:b/>
          <w:sz w:val="24"/>
          <w:szCs w:val="24"/>
        </w:rPr>
        <w:t>SA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449" w:rsidRPr="00E80034">
        <w:rPr>
          <w:rFonts w:ascii="Times New Roman" w:hAnsi="Times New Roman" w:cs="Times New Roman"/>
          <w:b/>
          <w:sz w:val="24"/>
          <w:szCs w:val="24"/>
        </w:rPr>
        <w:t>nanoforest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 xml:space="preserve">Normalized Pt </w:t>
      </w:r>
      <w:r w:rsidRPr="00E80034">
        <w:rPr>
          <w:rFonts w:ascii="Times New Roman" w:hAnsi="Times New Roman" w:cs="Times New Roman"/>
          <w:i/>
          <w:sz w:val="24"/>
        </w:rPr>
        <w:t>L</w:t>
      </w:r>
      <w:r w:rsidRPr="00E80034">
        <w:rPr>
          <w:rFonts w:ascii="Times New Roman" w:hAnsi="Times New Roman" w:cs="Times New Roman"/>
          <w:sz w:val="24"/>
        </w:rPr>
        <w:t>-edge XANES spectra</w:t>
      </w:r>
      <w:bookmarkEnd w:id="15"/>
      <w:r w:rsidRPr="00E80034">
        <w:rPr>
          <w:rFonts w:ascii="Times New Roman" w:hAnsi="Times New Roman" w:cs="Times New Roman"/>
          <w:sz w:val="24"/>
        </w:rPr>
        <w:t xml:space="preserve"> of Pt foil and Pt </w:t>
      </w:r>
      <w:r w:rsidR="007D2AC3" w:rsidRPr="00E80034">
        <w:rPr>
          <w:rFonts w:ascii="Times New Roman" w:hAnsi="Times New Roman" w:cs="Times New Roman"/>
          <w:sz w:val="24"/>
        </w:rPr>
        <w:t>SA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>.</w:t>
      </w:r>
      <w:r w:rsidR="00724EDE" w:rsidRPr="00E80034">
        <w:rPr>
          <w:rFonts w:ascii="Times New Roman" w:hAnsi="Times New Roman" w:cs="Times New Roman"/>
          <w:sz w:val="24"/>
        </w:rPr>
        <w:t xml:space="preserve"> </w:t>
      </w:r>
      <w:r w:rsidR="00E23C4F" w:rsidRPr="00E80034">
        <w:rPr>
          <w:rFonts w:ascii="Times New Roman" w:hAnsi="Times New Roman" w:cs="Times New Roman"/>
          <w:sz w:val="24"/>
        </w:rPr>
        <w:t xml:space="preserve">The </w:t>
      </w:r>
      <w:r w:rsidR="005F0998" w:rsidRPr="00E80034">
        <w:rPr>
          <w:rFonts w:ascii="Times New Roman" w:hAnsi="Times New Roman" w:cs="Times New Roman"/>
          <w:sz w:val="24"/>
          <w:szCs w:val="24"/>
        </w:rPr>
        <w:t>white line intensity</w:t>
      </w:r>
      <w:r w:rsidR="005F0998" w:rsidRPr="00E80034">
        <w:rPr>
          <w:rFonts w:ascii="Times New Roman" w:hAnsi="Times New Roman" w:cs="Times New Roman"/>
          <w:sz w:val="24"/>
        </w:rPr>
        <w:t xml:space="preserve"> </w:t>
      </w:r>
      <w:r w:rsidR="00E23C4F" w:rsidRPr="00E80034">
        <w:rPr>
          <w:rFonts w:ascii="Times New Roman" w:hAnsi="Times New Roman" w:cs="Times New Roman"/>
          <w:sz w:val="24"/>
        </w:rPr>
        <w:t>of Pt SA nanoforest was higher than</w:t>
      </w:r>
      <w:r w:rsidR="00562559" w:rsidRPr="00E80034">
        <w:rPr>
          <w:rFonts w:ascii="Times New Roman" w:hAnsi="Times New Roman" w:cs="Times New Roman"/>
          <w:sz w:val="24"/>
        </w:rPr>
        <w:t xml:space="preserve"> that of</w:t>
      </w:r>
      <w:r w:rsidR="00E23C4F" w:rsidRPr="00E80034">
        <w:rPr>
          <w:rFonts w:ascii="Times New Roman" w:hAnsi="Times New Roman" w:cs="Times New Roman"/>
          <w:sz w:val="24"/>
        </w:rPr>
        <w:t xml:space="preserve"> Pt foil, </w:t>
      </w:r>
      <w:r w:rsidR="00F86ECA" w:rsidRPr="00E80034">
        <w:rPr>
          <w:rFonts w:ascii="Times New Roman" w:hAnsi="Times New Roman" w:cs="Times New Roman"/>
          <w:sz w:val="24"/>
        </w:rPr>
        <w:t xml:space="preserve">indicative of </w:t>
      </w:r>
      <w:r w:rsidR="00E73C51" w:rsidRPr="00E80034">
        <w:rPr>
          <w:rFonts w:ascii="Times New Roman" w:hAnsi="Times New Roman" w:cs="Times New Roman"/>
          <w:sz w:val="24"/>
        </w:rPr>
        <w:t xml:space="preserve">a </w:t>
      </w:r>
      <w:r w:rsidR="005F0998" w:rsidRPr="00E80034">
        <w:rPr>
          <w:rFonts w:ascii="Times New Roman" w:hAnsi="Times New Roman" w:cs="Times New Roman"/>
          <w:sz w:val="24"/>
        </w:rPr>
        <w:t>positive</w:t>
      </w:r>
      <w:r w:rsidR="00E23C4F" w:rsidRPr="00E80034">
        <w:rPr>
          <w:rFonts w:ascii="Times New Roman" w:hAnsi="Times New Roman" w:cs="Times New Roman"/>
          <w:sz w:val="24"/>
        </w:rPr>
        <w:t xml:space="preserve"> valence state</w:t>
      </w:r>
      <w:r w:rsidR="005F0998" w:rsidRPr="00E80034">
        <w:rPr>
          <w:rFonts w:ascii="Times New Roman" w:hAnsi="Times New Roman" w:cs="Times New Roman"/>
          <w:sz w:val="24"/>
        </w:rPr>
        <w:t xml:space="preserve"> of Pt</w:t>
      </w:r>
      <w:r w:rsidR="00BD6D07" w:rsidRPr="00E80034">
        <w:rPr>
          <w:rFonts w:ascii="Times New Roman" w:hAnsi="Times New Roman" w:cs="Times New Roman"/>
          <w:sz w:val="24"/>
        </w:rPr>
        <w:t>.</w:t>
      </w:r>
    </w:p>
    <w:p w14:paraId="5F992612" w14:textId="11566C24" w:rsidR="00147906" w:rsidRPr="00E80034" w:rsidRDefault="00147906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7F4E43" w14:textId="45F76B5F" w:rsidR="00147906" w:rsidRPr="00E80034" w:rsidRDefault="007C610F" w:rsidP="008D567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Table S2.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63709B" w:rsidRPr="00E80034">
        <w:rPr>
          <w:rFonts w:ascii="Times New Roman" w:hAnsi="Times New Roman" w:cs="Times New Roman"/>
          <w:sz w:val="24"/>
          <w:szCs w:val="24"/>
        </w:rPr>
        <w:t xml:space="preserve">Structural parameters of Pt </w:t>
      </w:r>
      <w:r w:rsidR="007D2AC3" w:rsidRPr="00E80034">
        <w:rPr>
          <w:rFonts w:ascii="Times New Roman" w:hAnsi="Times New Roman" w:cs="Times New Roman"/>
          <w:sz w:val="24"/>
          <w:szCs w:val="24"/>
        </w:rPr>
        <w:t>SA</w:t>
      </w:r>
      <w:r w:rsidR="003765DA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E03449" w:rsidRPr="00E80034">
        <w:rPr>
          <w:rFonts w:ascii="Times New Roman" w:hAnsi="Times New Roman" w:cs="Times New Roman"/>
          <w:sz w:val="24"/>
          <w:szCs w:val="24"/>
        </w:rPr>
        <w:t>nanoforest</w:t>
      </w:r>
      <w:r w:rsidR="0063709B" w:rsidRPr="00E80034">
        <w:rPr>
          <w:rFonts w:ascii="Times New Roman" w:hAnsi="Times New Roman" w:cs="Times New Roman"/>
          <w:sz w:val="24"/>
          <w:szCs w:val="24"/>
        </w:rPr>
        <w:t xml:space="preserve"> extracted from EXAFS fitting.</w:t>
      </w:r>
    </w:p>
    <w:tbl>
      <w:tblPr>
        <w:tblStyle w:val="a8"/>
        <w:tblW w:w="9209" w:type="dxa"/>
        <w:tblLook w:val="0420" w:firstRow="1" w:lastRow="0" w:firstColumn="0" w:lastColumn="0" w:noHBand="0" w:noVBand="1"/>
      </w:tblPr>
      <w:tblGrid>
        <w:gridCol w:w="1435"/>
        <w:gridCol w:w="1254"/>
        <w:gridCol w:w="1439"/>
        <w:gridCol w:w="747"/>
        <w:gridCol w:w="1499"/>
        <w:gridCol w:w="1559"/>
        <w:gridCol w:w="1276"/>
      </w:tblGrid>
      <w:tr w:rsidR="00E80034" w:rsidRPr="00E80034" w14:paraId="665C0179" w14:textId="77777777" w:rsidTr="00FE6DE1">
        <w:trPr>
          <w:trHeight w:val="315"/>
        </w:trPr>
        <w:tc>
          <w:tcPr>
            <w:tcW w:w="1435" w:type="dxa"/>
            <w:hideMark/>
          </w:tcPr>
          <w:p w14:paraId="0D2C7B33" w14:textId="136AD6DD" w:rsidR="007C610F" w:rsidRPr="00E80034" w:rsidRDefault="0063709B" w:rsidP="00312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Catalyst</w:t>
            </w:r>
          </w:p>
        </w:tc>
        <w:tc>
          <w:tcPr>
            <w:tcW w:w="1254" w:type="dxa"/>
            <w:hideMark/>
          </w:tcPr>
          <w:p w14:paraId="7E7F0427" w14:textId="77777777" w:rsidR="007C610F" w:rsidRPr="00E80034" w:rsidRDefault="007C610F" w:rsidP="00312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Path</w:t>
            </w:r>
          </w:p>
        </w:tc>
        <w:tc>
          <w:tcPr>
            <w:tcW w:w="1439" w:type="dxa"/>
            <w:hideMark/>
          </w:tcPr>
          <w:p w14:paraId="69CF47F3" w14:textId="77777777" w:rsidR="007C610F" w:rsidRPr="00E80034" w:rsidRDefault="007C610F" w:rsidP="00312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(Å)</w:t>
            </w:r>
          </w:p>
        </w:tc>
        <w:tc>
          <w:tcPr>
            <w:tcW w:w="747" w:type="dxa"/>
            <w:hideMark/>
          </w:tcPr>
          <w:p w14:paraId="500811D0" w14:textId="0F295FD7" w:rsidR="007C610F" w:rsidRPr="00E80034" w:rsidRDefault="007C610F" w:rsidP="00312A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80034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435780"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coord</w:t>
            </w:r>
            <w:proofErr w:type="spellEnd"/>
          </w:p>
        </w:tc>
        <w:tc>
          <w:tcPr>
            <w:tcW w:w="1499" w:type="dxa"/>
            <w:hideMark/>
          </w:tcPr>
          <w:p w14:paraId="60A03EEA" w14:textId="77777777" w:rsidR="007C610F" w:rsidRPr="00E80034" w:rsidRDefault="007C610F" w:rsidP="00312AAF">
            <w:pPr>
              <w:ind w:firstLineChars="150"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/>
                <w:sz w:val="24"/>
                <w:szCs w:val="24"/>
                <w:lang w:val="el-GR"/>
              </w:rPr>
              <w:t>σ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(Å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hideMark/>
          </w:tcPr>
          <w:p w14:paraId="7E9A757D" w14:textId="77777777" w:rsidR="007C610F" w:rsidRPr="00E80034" w:rsidRDefault="007C610F" w:rsidP="00312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Cambria Math" w:hAnsi="Cambria Math" w:cs="Cambria Math"/>
                <w:sz w:val="24"/>
                <w:szCs w:val="24"/>
              </w:rPr>
              <w:t>△</w:t>
            </w:r>
            <w:r w:rsidRPr="00E80034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(eV)</w:t>
            </w:r>
          </w:p>
        </w:tc>
        <w:tc>
          <w:tcPr>
            <w:tcW w:w="1276" w:type="dxa"/>
            <w:hideMark/>
          </w:tcPr>
          <w:p w14:paraId="069A3E7D" w14:textId="77777777" w:rsidR="007C610F" w:rsidRPr="00E80034" w:rsidRDefault="007C610F" w:rsidP="00312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E80034" w:rsidRPr="00E80034" w14:paraId="49C76021" w14:textId="77777777" w:rsidTr="008D567B">
        <w:trPr>
          <w:trHeight w:val="349"/>
        </w:trPr>
        <w:tc>
          <w:tcPr>
            <w:tcW w:w="1435" w:type="dxa"/>
            <w:hideMark/>
          </w:tcPr>
          <w:p w14:paraId="72B16468" w14:textId="77777777" w:rsidR="007C610F" w:rsidRPr="00E80034" w:rsidRDefault="007C610F" w:rsidP="00312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</w:t>
            </w:r>
          </w:p>
        </w:tc>
        <w:tc>
          <w:tcPr>
            <w:tcW w:w="1254" w:type="dxa"/>
            <w:hideMark/>
          </w:tcPr>
          <w:p w14:paraId="1A65E7BD" w14:textId="77777777" w:rsidR="007C610F" w:rsidRPr="00E80034" w:rsidRDefault="007C610F" w:rsidP="00312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Pt-N</w:t>
            </w:r>
          </w:p>
        </w:tc>
        <w:tc>
          <w:tcPr>
            <w:tcW w:w="1439" w:type="dxa"/>
          </w:tcPr>
          <w:p w14:paraId="5277FE2C" w14:textId="77777777" w:rsidR="007C610F" w:rsidRPr="00E80034" w:rsidRDefault="007C610F" w:rsidP="00312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47" w:type="dxa"/>
          </w:tcPr>
          <w:p w14:paraId="605EC6E2" w14:textId="7033327D" w:rsidR="007C610F" w:rsidRPr="00E80034" w:rsidRDefault="007C610F" w:rsidP="00312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F2B81" w:rsidRPr="00E800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14:paraId="2F00B155" w14:textId="70424019" w:rsidR="007C610F" w:rsidRPr="00E80034" w:rsidRDefault="007C610F" w:rsidP="00312AAF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9F2B81" w:rsidRPr="00E8003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14:paraId="489FCC91" w14:textId="2B42D0C6" w:rsidR="007C610F" w:rsidRPr="00E80034" w:rsidRDefault="009F2B81" w:rsidP="00312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276" w:type="dxa"/>
          </w:tcPr>
          <w:p w14:paraId="3577A37A" w14:textId="4485568F" w:rsidR="007C610F" w:rsidRPr="00E80034" w:rsidRDefault="007C610F" w:rsidP="00312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F2B81" w:rsidRPr="00E800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0D67D4C" w14:textId="77777777" w:rsidR="002E091D" w:rsidRPr="00E80034" w:rsidRDefault="002E091D" w:rsidP="0036066F">
      <w:pPr>
        <w:jc w:val="left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3496C" w14:textId="0E76A31C" w:rsidR="00916C66" w:rsidRPr="00E80034" w:rsidRDefault="002E091D" w:rsidP="007F0E7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sz w:val="24"/>
          <w:szCs w:val="24"/>
        </w:rPr>
        <w:t xml:space="preserve">where </w:t>
      </w:r>
      <w:r w:rsidRPr="00E80034">
        <w:rPr>
          <w:rFonts w:ascii="Times New Roman" w:hAnsi="Times New Roman" w:cs="Times New Roman"/>
          <w:i/>
          <w:sz w:val="24"/>
          <w:szCs w:val="24"/>
        </w:rPr>
        <w:t>R</w:t>
      </w:r>
      <w:r w:rsidRPr="00E80034">
        <w:rPr>
          <w:rFonts w:ascii="Times New Roman" w:hAnsi="Times New Roman" w:cs="Times New Roman"/>
          <w:sz w:val="24"/>
          <w:szCs w:val="24"/>
        </w:rPr>
        <w:t xml:space="preserve"> is</w:t>
      </w:r>
      <w:r w:rsidR="0036066F" w:rsidRPr="00E80034">
        <w:rPr>
          <w:rFonts w:ascii="Times New Roman" w:hAnsi="Times New Roman" w:cs="Times New Roman"/>
          <w:sz w:val="24"/>
          <w:szCs w:val="24"/>
        </w:rPr>
        <w:t xml:space="preserve"> the distance between absorber and backscatter atoms</w:t>
      </w:r>
      <w:r w:rsidRPr="00E800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034">
        <w:rPr>
          <w:rFonts w:ascii="Times New Roman" w:hAnsi="Times New Roman" w:cs="Times New Roman"/>
          <w:i/>
          <w:sz w:val="24"/>
          <w:szCs w:val="24"/>
        </w:rPr>
        <w:t>N</w:t>
      </w:r>
      <w:r w:rsidRPr="00E80034">
        <w:rPr>
          <w:rFonts w:ascii="Times New Roman" w:hAnsi="Times New Roman" w:cs="Times New Roman"/>
          <w:sz w:val="24"/>
          <w:szCs w:val="24"/>
          <w:vertAlign w:val="subscript"/>
        </w:rPr>
        <w:t>coord</w:t>
      </w:r>
      <w:proofErr w:type="spellEnd"/>
      <w:r w:rsidRPr="00E80034">
        <w:rPr>
          <w:rFonts w:ascii="Times New Roman" w:hAnsi="Times New Roman" w:cs="Times New Roman"/>
          <w:sz w:val="24"/>
          <w:szCs w:val="24"/>
        </w:rPr>
        <w:t xml:space="preserve"> is</w:t>
      </w:r>
      <w:r w:rsidR="007F0E78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182945" w:rsidRPr="00E80034">
        <w:rPr>
          <w:rFonts w:ascii="Times New Roman" w:hAnsi="Times New Roman" w:cs="Times New Roman"/>
          <w:sz w:val="24"/>
          <w:szCs w:val="24"/>
        </w:rPr>
        <w:t xml:space="preserve">the </w:t>
      </w:r>
      <w:r w:rsidR="007F0E78" w:rsidRPr="00E80034">
        <w:rPr>
          <w:rFonts w:ascii="Times New Roman" w:hAnsi="Times New Roman" w:cs="Times New Roman"/>
          <w:sz w:val="24"/>
          <w:szCs w:val="24"/>
        </w:rPr>
        <w:t>coordination number</w:t>
      </w:r>
      <w:r w:rsidRPr="00E80034">
        <w:rPr>
          <w:rFonts w:ascii="Times New Roman" w:hAnsi="Times New Roman" w:cs="Times New Roman"/>
          <w:sz w:val="24"/>
          <w:szCs w:val="24"/>
        </w:rPr>
        <w:t xml:space="preserve">, </w:t>
      </w:r>
      <w:r w:rsidRPr="00E80034">
        <w:rPr>
          <w:rFonts w:ascii="Times New Roman" w:hAnsi="Times New Roman" w:cs="Times New Roman"/>
          <w:i/>
          <w:sz w:val="24"/>
          <w:szCs w:val="24"/>
          <w:lang w:val="el-GR"/>
        </w:rPr>
        <w:t>σ</w:t>
      </w: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80034">
        <w:rPr>
          <w:rFonts w:ascii="Times New Roman" w:hAnsi="Times New Roman" w:cs="Times New Roman"/>
          <w:sz w:val="24"/>
          <w:szCs w:val="24"/>
        </w:rPr>
        <w:t xml:space="preserve"> is</w:t>
      </w:r>
      <w:r w:rsidR="007F0E78" w:rsidRPr="00E80034">
        <w:rPr>
          <w:rFonts w:ascii="Times New Roman" w:hAnsi="Times New Roman" w:cs="Times New Roman"/>
          <w:sz w:val="24"/>
          <w:szCs w:val="24"/>
        </w:rPr>
        <w:t xml:space="preserve"> Debye–Waller factor</w:t>
      </w:r>
      <w:r w:rsidRPr="00E80034">
        <w:rPr>
          <w:rFonts w:ascii="Times New Roman" w:hAnsi="Times New Roman" w:cs="Times New Roman"/>
          <w:sz w:val="24"/>
          <w:szCs w:val="24"/>
        </w:rPr>
        <w:t xml:space="preserve">, </w:t>
      </w:r>
      <w:r w:rsidRPr="00E80034">
        <w:rPr>
          <w:rFonts w:ascii="Cambria Math" w:hAnsi="Cambria Math" w:cs="Cambria Math"/>
          <w:sz w:val="24"/>
          <w:szCs w:val="24"/>
        </w:rPr>
        <w:t>△</w:t>
      </w:r>
      <w:r w:rsidRPr="00E80034">
        <w:rPr>
          <w:rFonts w:ascii="Times New Roman" w:hAnsi="Times New Roman" w:cs="Times New Roman"/>
          <w:i/>
          <w:sz w:val="24"/>
          <w:szCs w:val="24"/>
        </w:rPr>
        <w:t>E</w:t>
      </w:r>
      <w:r w:rsidRPr="00E8003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E80034">
        <w:rPr>
          <w:rFonts w:ascii="Times New Roman" w:hAnsi="Times New Roman" w:cs="Times New Roman"/>
          <w:sz w:val="24"/>
          <w:szCs w:val="24"/>
        </w:rPr>
        <w:t xml:space="preserve"> is</w:t>
      </w:r>
      <w:r w:rsidR="007F0E78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182945" w:rsidRPr="00E80034">
        <w:rPr>
          <w:rFonts w:ascii="Times New Roman" w:hAnsi="Times New Roman" w:cs="Times New Roman"/>
          <w:sz w:val="24"/>
          <w:szCs w:val="24"/>
        </w:rPr>
        <w:t xml:space="preserve">the </w:t>
      </w:r>
      <w:r w:rsidR="007F0E78" w:rsidRPr="00E80034">
        <w:rPr>
          <w:rFonts w:ascii="Times New Roman" w:hAnsi="Times New Roman" w:cs="Times New Roman"/>
          <w:sz w:val="24"/>
          <w:szCs w:val="24"/>
        </w:rPr>
        <w:t>edge-energy shift</w:t>
      </w:r>
      <w:r w:rsidRPr="00E80034">
        <w:rPr>
          <w:rFonts w:ascii="Times New Roman" w:hAnsi="Times New Roman" w:cs="Times New Roman"/>
          <w:sz w:val="24"/>
          <w:szCs w:val="24"/>
        </w:rPr>
        <w:t xml:space="preserve">, and </w:t>
      </w:r>
      <w:r w:rsidRPr="00E80034">
        <w:rPr>
          <w:rFonts w:ascii="Times New Roman" w:hAnsi="Times New Roman" w:cs="Times New Roman"/>
          <w:i/>
          <w:sz w:val="24"/>
          <w:szCs w:val="24"/>
        </w:rPr>
        <w:t>R</w:t>
      </w:r>
      <w:r w:rsidRPr="00E80034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Pr="00E80034">
        <w:rPr>
          <w:rFonts w:ascii="Times New Roman" w:hAnsi="Times New Roman" w:cs="Times New Roman"/>
          <w:sz w:val="24"/>
          <w:szCs w:val="24"/>
        </w:rPr>
        <w:t xml:space="preserve"> is</w:t>
      </w:r>
      <w:r w:rsidR="007F0E78" w:rsidRPr="00E80034">
        <w:rPr>
          <w:rFonts w:ascii="Times New Roman" w:hAnsi="Times New Roman" w:cs="Times New Roman"/>
          <w:sz w:val="24"/>
          <w:szCs w:val="24"/>
        </w:rPr>
        <w:t xml:space="preserve"> the goodness of fit</w:t>
      </w:r>
      <w:r w:rsidR="007F0E78" w:rsidRPr="00E80034">
        <w:rPr>
          <w:rFonts w:ascii="Times New Roman" w:hAnsi="Times New Roman" w:cs="Times New Roman" w:hint="eastAsia"/>
          <w:sz w:val="24"/>
          <w:szCs w:val="24"/>
        </w:rPr>
        <w:t>.</w:t>
      </w:r>
    </w:p>
    <w:p w14:paraId="31807549" w14:textId="77777777" w:rsidR="00916C66" w:rsidRPr="00E80034" w:rsidRDefault="00916C66" w:rsidP="00312A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3AA528" w14:textId="3792E305" w:rsidR="00916C66" w:rsidRPr="00E80034" w:rsidRDefault="00916C66" w:rsidP="00312AAF">
      <w:pPr>
        <w:jc w:val="center"/>
        <w:rPr>
          <w:rFonts w:ascii="Times New Roman" w:hAnsi="Times New Roman" w:cs="Times New Roman"/>
        </w:rPr>
      </w:pPr>
    </w:p>
    <w:p w14:paraId="191C069E" w14:textId="5FDFD3C3" w:rsidR="00224AEF" w:rsidRPr="00E80034" w:rsidRDefault="00224AEF">
      <w:pPr>
        <w:widowControl/>
        <w:jc w:val="left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br w:type="page"/>
      </w:r>
    </w:p>
    <w:p w14:paraId="04F3E8E8" w14:textId="37C21033" w:rsidR="00916C66" w:rsidRPr="00E80034" w:rsidRDefault="00916C66" w:rsidP="008D567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lastRenderedPageBreak/>
        <w:t>Table S3.</w:t>
      </w:r>
      <w:r w:rsidRPr="00E80034">
        <w:rPr>
          <w:rFonts w:ascii="Times New Roman" w:hAnsi="Times New Roman" w:cs="Times New Roman"/>
          <w:sz w:val="24"/>
          <w:szCs w:val="24"/>
        </w:rPr>
        <w:t xml:space="preserve"> Metal </w:t>
      </w:r>
      <w:r w:rsidR="006F0E13" w:rsidRPr="00E80034">
        <w:rPr>
          <w:rFonts w:ascii="Times New Roman" w:hAnsi="Times New Roman" w:cs="Times New Roman"/>
          <w:sz w:val="24"/>
          <w:szCs w:val="24"/>
        </w:rPr>
        <w:t xml:space="preserve">ion </w:t>
      </w:r>
      <w:r w:rsidRPr="00E80034">
        <w:rPr>
          <w:rFonts w:ascii="Times New Roman" w:hAnsi="Times New Roman" w:cs="Times New Roman"/>
          <w:sz w:val="24"/>
          <w:szCs w:val="24"/>
        </w:rPr>
        <w:t>precursors (10 mg mL</w:t>
      </w:r>
      <w:r w:rsidRPr="00E8003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80034">
        <w:rPr>
          <w:rFonts w:ascii="Times New Roman" w:hAnsi="Times New Roman" w:cs="Times New Roman"/>
          <w:sz w:val="24"/>
          <w:szCs w:val="24"/>
        </w:rPr>
        <w:t xml:space="preserve">) for the synthesis of </w:t>
      </w:r>
      <w:r w:rsidR="00AA7012" w:rsidRPr="00E80034">
        <w:rPr>
          <w:rFonts w:ascii="Times New Roman" w:hAnsi="Times New Roman" w:cs="Times New Roman"/>
          <w:sz w:val="24"/>
          <w:szCs w:val="24"/>
        </w:rPr>
        <w:t xml:space="preserve">metal </w:t>
      </w:r>
      <w:r w:rsidRPr="00E80034">
        <w:rPr>
          <w:rFonts w:ascii="Times New Roman" w:hAnsi="Times New Roman" w:cs="Times New Roman"/>
          <w:sz w:val="24"/>
          <w:szCs w:val="24"/>
        </w:rPr>
        <w:t xml:space="preserve">SA </w:t>
      </w:r>
      <w:r w:rsidR="00AA7012" w:rsidRPr="00E80034">
        <w:rPr>
          <w:rFonts w:ascii="Times New Roman" w:hAnsi="Times New Roman" w:cs="Times New Roman"/>
          <w:sz w:val="24"/>
          <w:szCs w:val="24"/>
        </w:rPr>
        <w:t>nano</w:t>
      </w:r>
      <w:r w:rsidRPr="00E80034">
        <w:rPr>
          <w:rFonts w:ascii="Times New Roman" w:hAnsi="Times New Roman" w:cs="Times New Roman"/>
          <w:sz w:val="24"/>
          <w:szCs w:val="24"/>
        </w:rPr>
        <w:t>forest.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70"/>
        <w:gridCol w:w="2582"/>
        <w:gridCol w:w="1276"/>
        <w:gridCol w:w="1134"/>
        <w:gridCol w:w="2410"/>
        <w:gridCol w:w="1257"/>
      </w:tblGrid>
      <w:tr w:rsidR="00E80034" w:rsidRPr="00E80034" w14:paraId="7A122D77" w14:textId="77777777" w:rsidTr="008D567B">
        <w:tc>
          <w:tcPr>
            <w:tcW w:w="1070" w:type="dxa"/>
          </w:tcPr>
          <w:p w14:paraId="1C3AC53B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Element</w:t>
            </w:r>
          </w:p>
        </w:tc>
        <w:tc>
          <w:tcPr>
            <w:tcW w:w="2582" w:type="dxa"/>
          </w:tcPr>
          <w:p w14:paraId="15AD1DB6" w14:textId="27D255E2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Metal</w:t>
            </w:r>
            <w:r w:rsidR="004B736F"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precursor</w:t>
            </w:r>
          </w:p>
        </w:tc>
        <w:tc>
          <w:tcPr>
            <w:tcW w:w="1276" w:type="dxa"/>
          </w:tcPr>
          <w:p w14:paraId="2D598837" w14:textId="1C011A2A" w:rsidR="00916C66" w:rsidRPr="00E80034" w:rsidRDefault="00B10DF5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16C66" w:rsidRPr="00E80034">
              <w:rPr>
                <w:rFonts w:ascii="Times New Roman" w:hAnsi="Times New Roman" w:cs="Times New Roman"/>
                <w:sz w:val="24"/>
                <w:szCs w:val="24"/>
              </w:rPr>
              <w:t>olvent</w:t>
            </w:r>
          </w:p>
        </w:tc>
        <w:tc>
          <w:tcPr>
            <w:tcW w:w="1134" w:type="dxa"/>
          </w:tcPr>
          <w:p w14:paraId="5ECB6931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Element</w:t>
            </w:r>
          </w:p>
        </w:tc>
        <w:tc>
          <w:tcPr>
            <w:tcW w:w="2410" w:type="dxa"/>
          </w:tcPr>
          <w:p w14:paraId="3C8F5405" w14:textId="4FE53B4B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Metal </w:t>
            </w:r>
            <w:r w:rsidR="006901F2"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ion 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precursor</w:t>
            </w:r>
          </w:p>
        </w:tc>
        <w:tc>
          <w:tcPr>
            <w:tcW w:w="1257" w:type="dxa"/>
          </w:tcPr>
          <w:p w14:paraId="619707C6" w14:textId="56E24E65" w:rsidR="00916C66" w:rsidRPr="00E80034" w:rsidRDefault="00B10DF5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16C66" w:rsidRPr="00E80034">
              <w:rPr>
                <w:rFonts w:ascii="Times New Roman" w:hAnsi="Times New Roman" w:cs="Times New Roman"/>
                <w:sz w:val="24"/>
                <w:szCs w:val="24"/>
              </w:rPr>
              <w:t>olvent</w:t>
            </w:r>
          </w:p>
        </w:tc>
      </w:tr>
      <w:tr w:rsidR="00E80034" w:rsidRPr="00E80034" w14:paraId="74F25105" w14:textId="77777777" w:rsidTr="008D567B">
        <w:tc>
          <w:tcPr>
            <w:tcW w:w="1070" w:type="dxa"/>
          </w:tcPr>
          <w:p w14:paraId="266715B5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Mg</w:t>
            </w:r>
          </w:p>
        </w:tc>
        <w:tc>
          <w:tcPr>
            <w:tcW w:w="2582" w:type="dxa"/>
          </w:tcPr>
          <w:p w14:paraId="5BB894BF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Mg(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6H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532F54FA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59DBE2BF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</w:p>
        </w:tc>
        <w:tc>
          <w:tcPr>
            <w:tcW w:w="2410" w:type="dxa"/>
          </w:tcPr>
          <w:p w14:paraId="639690C0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Al(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9H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257" w:type="dxa"/>
          </w:tcPr>
          <w:p w14:paraId="223C0E0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E80034" w:rsidRPr="00E80034" w14:paraId="081DA639" w14:textId="77777777" w:rsidTr="008D567B">
        <w:tc>
          <w:tcPr>
            <w:tcW w:w="1070" w:type="dxa"/>
          </w:tcPr>
          <w:p w14:paraId="0F1B150C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Ca</w:t>
            </w:r>
          </w:p>
        </w:tc>
        <w:tc>
          <w:tcPr>
            <w:tcW w:w="2582" w:type="dxa"/>
          </w:tcPr>
          <w:p w14:paraId="1D0313F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Ca(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4H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1A2119A9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02E22DB5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Sc</w:t>
            </w:r>
          </w:p>
        </w:tc>
        <w:tc>
          <w:tcPr>
            <w:tcW w:w="2410" w:type="dxa"/>
          </w:tcPr>
          <w:p w14:paraId="3A002CE8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ScCl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57" w:type="dxa"/>
          </w:tcPr>
          <w:p w14:paraId="33C783F2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1D675C87" w14:textId="77777777" w:rsidTr="008D567B">
        <w:tc>
          <w:tcPr>
            <w:tcW w:w="1070" w:type="dxa"/>
          </w:tcPr>
          <w:p w14:paraId="747E7ADF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Cr</w:t>
            </w:r>
          </w:p>
        </w:tc>
        <w:tc>
          <w:tcPr>
            <w:tcW w:w="2582" w:type="dxa"/>
          </w:tcPr>
          <w:p w14:paraId="333CB69F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Cr(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9H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3B36C41C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3F0E318D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Mn</w:t>
            </w:r>
          </w:p>
        </w:tc>
        <w:tc>
          <w:tcPr>
            <w:tcW w:w="2410" w:type="dxa"/>
          </w:tcPr>
          <w:p w14:paraId="1E8FBDB9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Mn(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4H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257" w:type="dxa"/>
          </w:tcPr>
          <w:p w14:paraId="0B6E3156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59504AE1" w14:textId="77777777" w:rsidTr="008D567B">
        <w:tc>
          <w:tcPr>
            <w:tcW w:w="1070" w:type="dxa"/>
          </w:tcPr>
          <w:p w14:paraId="215567EF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Fe</w:t>
            </w:r>
          </w:p>
        </w:tc>
        <w:tc>
          <w:tcPr>
            <w:tcW w:w="2582" w:type="dxa"/>
          </w:tcPr>
          <w:p w14:paraId="6480FAD6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Fe(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9H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4323DABA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518AFC7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Co</w:t>
            </w:r>
          </w:p>
        </w:tc>
        <w:tc>
          <w:tcPr>
            <w:tcW w:w="2410" w:type="dxa"/>
          </w:tcPr>
          <w:p w14:paraId="5C054F54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Co(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6H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257" w:type="dxa"/>
          </w:tcPr>
          <w:p w14:paraId="52C1366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7867780A" w14:textId="77777777" w:rsidTr="008D567B">
        <w:tc>
          <w:tcPr>
            <w:tcW w:w="1070" w:type="dxa"/>
          </w:tcPr>
          <w:p w14:paraId="78558E8C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Ni</w:t>
            </w:r>
          </w:p>
        </w:tc>
        <w:tc>
          <w:tcPr>
            <w:tcW w:w="2582" w:type="dxa"/>
          </w:tcPr>
          <w:p w14:paraId="054A97E2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Ni(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19B178D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4876A63A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Cu</w:t>
            </w:r>
          </w:p>
        </w:tc>
        <w:tc>
          <w:tcPr>
            <w:tcW w:w="2410" w:type="dxa"/>
          </w:tcPr>
          <w:p w14:paraId="0AD3E726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Cu(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3H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257" w:type="dxa"/>
          </w:tcPr>
          <w:p w14:paraId="7E575BB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02B972D7" w14:textId="77777777" w:rsidTr="008D567B">
        <w:tc>
          <w:tcPr>
            <w:tcW w:w="1070" w:type="dxa"/>
          </w:tcPr>
          <w:p w14:paraId="347506C1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Zn</w:t>
            </w:r>
          </w:p>
        </w:tc>
        <w:tc>
          <w:tcPr>
            <w:tcW w:w="2582" w:type="dxa"/>
          </w:tcPr>
          <w:p w14:paraId="0890DBFB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Zn(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3853D2B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02C6DE72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Ga</w:t>
            </w:r>
          </w:p>
        </w:tc>
        <w:tc>
          <w:tcPr>
            <w:tcW w:w="2410" w:type="dxa"/>
          </w:tcPr>
          <w:p w14:paraId="22505E7C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Ga(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57" w:type="dxa"/>
          </w:tcPr>
          <w:p w14:paraId="00456ED4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0AC03F5E" w14:textId="77777777" w:rsidTr="008D567B">
        <w:tc>
          <w:tcPr>
            <w:tcW w:w="1070" w:type="dxa"/>
          </w:tcPr>
          <w:p w14:paraId="1F7761F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</w:p>
        </w:tc>
        <w:tc>
          <w:tcPr>
            <w:tcW w:w="2582" w:type="dxa"/>
          </w:tcPr>
          <w:p w14:paraId="41F55FD6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Sr(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4H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7D6A740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77F18262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2410" w:type="dxa"/>
          </w:tcPr>
          <w:p w14:paraId="0723EE01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Y(NO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257" w:type="dxa"/>
          </w:tcPr>
          <w:p w14:paraId="086E4E58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0ED24278" w14:textId="77777777" w:rsidTr="008D567B">
        <w:tc>
          <w:tcPr>
            <w:tcW w:w="1070" w:type="dxa"/>
          </w:tcPr>
          <w:p w14:paraId="0C4BB1DF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Mo</w:t>
            </w:r>
          </w:p>
        </w:tc>
        <w:tc>
          <w:tcPr>
            <w:tcW w:w="2582" w:type="dxa"/>
          </w:tcPr>
          <w:p w14:paraId="4EF37EB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(NH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MoO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4H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6E522AD8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614288EB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Ru</w:t>
            </w:r>
          </w:p>
        </w:tc>
        <w:tc>
          <w:tcPr>
            <w:tcW w:w="2410" w:type="dxa"/>
          </w:tcPr>
          <w:p w14:paraId="508B814D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RuCl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57" w:type="dxa"/>
          </w:tcPr>
          <w:p w14:paraId="12EC505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05034148" w14:textId="77777777" w:rsidTr="008D567B">
        <w:tc>
          <w:tcPr>
            <w:tcW w:w="1070" w:type="dxa"/>
          </w:tcPr>
          <w:p w14:paraId="334C9F8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Rh</w:t>
            </w:r>
          </w:p>
        </w:tc>
        <w:tc>
          <w:tcPr>
            <w:tcW w:w="2582" w:type="dxa"/>
          </w:tcPr>
          <w:p w14:paraId="1D91D9A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RhCl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7F570DE4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49BCCF3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Pd</w:t>
            </w:r>
          </w:p>
        </w:tc>
        <w:tc>
          <w:tcPr>
            <w:tcW w:w="2410" w:type="dxa"/>
          </w:tcPr>
          <w:p w14:paraId="6B65BC9A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PdCl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57" w:type="dxa"/>
          </w:tcPr>
          <w:p w14:paraId="3901616C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166F4EA1" w14:textId="77777777" w:rsidTr="008D567B">
        <w:tc>
          <w:tcPr>
            <w:tcW w:w="1070" w:type="dxa"/>
          </w:tcPr>
          <w:p w14:paraId="68EC20D9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Ag</w:t>
            </w:r>
          </w:p>
        </w:tc>
        <w:tc>
          <w:tcPr>
            <w:tcW w:w="2582" w:type="dxa"/>
          </w:tcPr>
          <w:p w14:paraId="45B51FCA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AgNO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509164F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74DC5197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Cd</w:t>
            </w:r>
          </w:p>
        </w:tc>
        <w:tc>
          <w:tcPr>
            <w:tcW w:w="2410" w:type="dxa"/>
          </w:tcPr>
          <w:p w14:paraId="43330E95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57" w:type="dxa"/>
          </w:tcPr>
          <w:p w14:paraId="18C3465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68993704" w14:textId="77777777" w:rsidTr="008D567B">
        <w:tc>
          <w:tcPr>
            <w:tcW w:w="1070" w:type="dxa"/>
          </w:tcPr>
          <w:p w14:paraId="47283F18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In</w:t>
            </w:r>
          </w:p>
        </w:tc>
        <w:tc>
          <w:tcPr>
            <w:tcW w:w="2582" w:type="dxa"/>
          </w:tcPr>
          <w:p w14:paraId="6E0955E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InCl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77327FF9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67645EAD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Cs</w:t>
            </w:r>
          </w:p>
        </w:tc>
        <w:tc>
          <w:tcPr>
            <w:tcW w:w="2410" w:type="dxa"/>
          </w:tcPr>
          <w:p w14:paraId="1091105B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CsNO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57" w:type="dxa"/>
          </w:tcPr>
          <w:p w14:paraId="282D300D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5DAA98E8" w14:textId="77777777" w:rsidTr="008D567B">
        <w:tc>
          <w:tcPr>
            <w:tcW w:w="1070" w:type="dxa"/>
          </w:tcPr>
          <w:p w14:paraId="58E07B8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Ba</w:t>
            </w:r>
          </w:p>
        </w:tc>
        <w:tc>
          <w:tcPr>
            <w:tcW w:w="2582" w:type="dxa"/>
          </w:tcPr>
          <w:p w14:paraId="36F0CE07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Ba(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6" w:type="dxa"/>
          </w:tcPr>
          <w:p w14:paraId="4F1CBB68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1C4E6EF5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Ce</w:t>
            </w:r>
          </w:p>
        </w:tc>
        <w:tc>
          <w:tcPr>
            <w:tcW w:w="2410" w:type="dxa"/>
          </w:tcPr>
          <w:p w14:paraId="08036F3F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Ce(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257" w:type="dxa"/>
          </w:tcPr>
          <w:p w14:paraId="06CF66E2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19072299" w14:textId="77777777" w:rsidTr="008D567B">
        <w:tc>
          <w:tcPr>
            <w:tcW w:w="1070" w:type="dxa"/>
          </w:tcPr>
          <w:p w14:paraId="74B8EDF2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Gd</w:t>
            </w:r>
          </w:p>
        </w:tc>
        <w:tc>
          <w:tcPr>
            <w:tcW w:w="2582" w:type="dxa"/>
          </w:tcPr>
          <w:p w14:paraId="758D4BC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Gd(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48A21772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0D6A42C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Er</w:t>
            </w:r>
          </w:p>
        </w:tc>
        <w:tc>
          <w:tcPr>
            <w:tcW w:w="2410" w:type="dxa"/>
          </w:tcPr>
          <w:p w14:paraId="408FFE38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Er(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257" w:type="dxa"/>
          </w:tcPr>
          <w:p w14:paraId="6F1879D7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7F438DC0" w14:textId="77777777" w:rsidTr="008D567B">
        <w:tc>
          <w:tcPr>
            <w:tcW w:w="1070" w:type="dxa"/>
          </w:tcPr>
          <w:p w14:paraId="41C6F3DD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Hf</w:t>
            </w:r>
          </w:p>
        </w:tc>
        <w:tc>
          <w:tcPr>
            <w:tcW w:w="2582" w:type="dxa"/>
          </w:tcPr>
          <w:p w14:paraId="08864C8A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HfCl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23330926" w14:textId="49E6095E" w:rsidR="00916C66" w:rsidRPr="00E80034" w:rsidRDefault="00DA37E2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77F2C76D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Ta</w:t>
            </w:r>
          </w:p>
        </w:tc>
        <w:tc>
          <w:tcPr>
            <w:tcW w:w="2410" w:type="dxa"/>
          </w:tcPr>
          <w:p w14:paraId="37D98B85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TaCl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257" w:type="dxa"/>
          </w:tcPr>
          <w:p w14:paraId="2FCA4EF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Ethanol</w:t>
            </w:r>
          </w:p>
        </w:tc>
      </w:tr>
      <w:tr w:rsidR="00E80034" w:rsidRPr="00E80034" w14:paraId="599D4C5A" w14:textId="77777777" w:rsidTr="008D567B">
        <w:tc>
          <w:tcPr>
            <w:tcW w:w="1070" w:type="dxa"/>
          </w:tcPr>
          <w:p w14:paraId="5DA1F7E8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</w:p>
        </w:tc>
        <w:tc>
          <w:tcPr>
            <w:tcW w:w="2582" w:type="dxa"/>
          </w:tcPr>
          <w:p w14:paraId="29B0748C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(NH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14:paraId="7173DC99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04E2CD3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2410" w:type="dxa"/>
          </w:tcPr>
          <w:p w14:paraId="0BE6DB7F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IrCl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sym w:font="Symbol" w:char="F0D7"/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257" w:type="dxa"/>
          </w:tcPr>
          <w:p w14:paraId="327F52E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E80034" w:rsidRPr="00E80034" w14:paraId="0F6DFAF9" w14:textId="77777777" w:rsidTr="008D567B">
        <w:tc>
          <w:tcPr>
            <w:tcW w:w="1070" w:type="dxa"/>
          </w:tcPr>
          <w:p w14:paraId="0286F503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Pt</w:t>
            </w:r>
          </w:p>
        </w:tc>
        <w:tc>
          <w:tcPr>
            <w:tcW w:w="2582" w:type="dxa"/>
          </w:tcPr>
          <w:p w14:paraId="0E721F2D" w14:textId="6DCCE90F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PtCl</w:t>
            </w:r>
            <w:r w:rsidR="00E62F51"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76" w:type="dxa"/>
          </w:tcPr>
          <w:p w14:paraId="4B22C5D6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100C6DF9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Au</w:t>
            </w:r>
          </w:p>
        </w:tc>
        <w:tc>
          <w:tcPr>
            <w:tcW w:w="2410" w:type="dxa"/>
          </w:tcPr>
          <w:p w14:paraId="47E3AB05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HAuCl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57" w:type="dxa"/>
          </w:tcPr>
          <w:p w14:paraId="0424B630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</w:tr>
      <w:tr w:rsidR="00916C66" w:rsidRPr="00E80034" w14:paraId="6B5F06C0" w14:textId="77777777" w:rsidTr="008D567B">
        <w:tc>
          <w:tcPr>
            <w:tcW w:w="1070" w:type="dxa"/>
          </w:tcPr>
          <w:p w14:paraId="0941EA64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Pb</w:t>
            </w:r>
          </w:p>
        </w:tc>
        <w:tc>
          <w:tcPr>
            <w:tcW w:w="2582" w:type="dxa"/>
          </w:tcPr>
          <w:p w14:paraId="40C9C031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Pb(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6" w:type="dxa"/>
          </w:tcPr>
          <w:p w14:paraId="16DEE4A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H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14:paraId="7FF7A89F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0CCB8E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14E9E0BA" w14:textId="77777777" w:rsidR="00916C66" w:rsidRPr="00E80034" w:rsidRDefault="00916C66" w:rsidP="00DA6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1C417C" w14:textId="77777777" w:rsidR="00916C66" w:rsidRPr="00E80034" w:rsidRDefault="00916C66" w:rsidP="00312AAF">
      <w:pPr>
        <w:jc w:val="center"/>
        <w:rPr>
          <w:rFonts w:ascii="Times New Roman" w:hAnsi="Times New Roman" w:cs="Times New Roman"/>
        </w:rPr>
      </w:pPr>
    </w:p>
    <w:p w14:paraId="3F038436" w14:textId="77777777" w:rsidR="00916C66" w:rsidRPr="00E80034" w:rsidRDefault="00916C66" w:rsidP="00312AAF">
      <w:pPr>
        <w:jc w:val="center"/>
        <w:rPr>
          <w:rFonts w:ascii="Times New Roman" w:hAnsi="Times New Roman" w:cs="Times New Roman"/>
        </w:rPr>
      </w:pPr>
    </w:p>
    <w:p w14:paraId="00BF9F8B" w14:textId="32807005" w:rsidR="007C610F" w:rsidRPr="00E80034" w:rsidRDefault="00E56A77" w:rsidP="00312AAF">
      <w:pPr>
        <w:jc w:val="center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76B1CAB" wp14:editId="2FA044E9">
            <wp:extent cx="5759450" cy="522033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2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811F7" w14:textId="3F77D7C5" w:rsidR="00621CC1" w:rsidRPr="00E80034" w:rsidRDefault="006E510B" w:rsidP="006E20B3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S1</w:t>
      </w:r>
      <w:r w:rsidR="009759AC" w:rsidRPr="00E80034">
        <w:rPr>
          <w:rFonts w:ascii="Times New Roman" w:hAnsi="Times New Roman" w:cs="Times New Roman"/>
          <w:b/>
          <w:sz w:val="24"/>
        </w:rPr>
        <w:t>1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E979BA" w:rsidRPr="00E80034">
        <w:rPr>
          <w:rFonts w:ascii="Times New Roman" w:hAnsi="Times New Roman" w:cs="Times New Roman"/>
          <w:b/>
          <w:sz w:val="24"/>
        </w:rPr>
        <w:t xml:space="preserve">Structure </w:t>
      </w:r>
      <w:r w:rsidR="00621CC1" w:rsidRPr="00E80034">
        <w:rPr>
          <w:rFonts w:ascii="Times New Roman" w:hAnsi="Times New Roman" w:cs="Times New Roman"/>
          <w:b/>
          <w:sz w:val="24"/>
        </w:rPr>
        <w:t>characterization of Mg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621CC1" w:rsidRPr="00E80034">
        <w:rPr>
          <w:rFonts w:ascii="Times New Roman" w:hAnsi="Times New Roman" w:cs="Times New Roman"/>
          <w:sz w:val="24"/>
        </w:rPr>
        <w:t xml:space="preserve">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621CC1" w:rsidRPr="00E80034">
        <w:rPr>
          <w:rFonts w:ascii="Times New Roman" w:hAnsi="Times New Roman" w:cs="Times New Roman"/>
          <w:sz w:val="24"/>
        </w:rPr>
        <w:t xml:space="preserve">Mg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="00621CC1" w:rsidRPr="00E80034">
        <w:rPr>
          <w:rFonts w:ascii="Times New Roman" w:hAnsi="Times New Roman" w:cs="Times New Roman"/>
          <w:sz w:val="24"/>
        </w:rPr>
        <w:t>. (B) HAADF-STEM image</w:t>
      </w:r>
      <w:r w:rsidR="00F809DA" w:rsidRPr="00E80034">
        <w:rPr>
          <w:rFonts w:ascii="Times New Roman" w:hAnsi="Times New Roman" w:cs="Times New Roman"/>
          <w:sz w:val="24"/>
        </w:rPr>
        <w:t xml:space="preserve"> </w:t>
      </w:r>
      <w:r w:rsidR="00621CC1" w:rsidRPr="00E80034">
        <w:rPr>
          <w:rFonts w:ascii="Times New Roman" w:hAnsi="Times New Roman" w:cs="Times New Roman"/>
          <w:sz w:val="24"/>
        </w:rPr>
        <w:t xml:space="preserve">and </w:t>
      </w:r>
      <w:r w:rsidR="006E20B3" w:rsidRPr="00E80034">
        <w:rPr>
          <w:rFonts w:ascii="Times New Roman" w:hAnsi="Times New Roman" w:cs="Times New Roman"/>
          <w:sz w:val="24"/>
        </w:rPr>
        <w:t xml:space="preserve">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="006E20B3" w:rsidRPr="00E80034">
        <w:rPr>
          <w:rFonts w:ascii="Times New Roman" w:hAnsi="Times New Roman" w:cs="Times New Roman"/>
          <w:sz w:val="24"/>
        </w:rPr>
        <w:t xml:space="preserve"> of Mg and N. (C)</w:t>
      </w:r>
      <w:r w:rsidR="00621CC1" w:rsidRPr="00E80034">
        <w:rPr>
          <w:rFonts w:ascii="Times New Roman" w:hAnsi="Times New Roman" w:cs="Times New Roman"/>
          <w:sz w:val="24"/>
        </w:rPr>
        <w:t xml:space="preserve">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="006E20B3" w:rsidRPr="00E80034">
        <w:rPr>
          <w:rFonts w:ascii="Times New Roman" w:hAnsi="Times New Roman" w:cs="Times New Roman"/>
          <w:sz w:val="24"/>
        </w:rPr>
        <w:t xml:space="preserve"> image of </w:t>
      </w:r>
      <w:r w:rsidR="00BD6D07" w:rsidRPr="00E80034">
        <w:rPr>
          <w:rFonts w:ascii="Times New Roman" w:hAnsi="Times New Roman" w:cs="Times New Roman"/>
          <w:sz w:val="24"/>
        </w:rPr>
        <w:t>Mg</w:t>
      </w:r>
      <w:r w:rsidR="006E20B3"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="006E20B3" w:rsidRPr="00E80034">
        <w:rPr>
          <w:rFonts w:ascii="Times New Roman" w:hAnsi="Times New Roman" w:cs="Times New Roman"/>
          <w:sz w:val="24"/>
        </w:rPr>
        <w:t xml:space="preserve">. </w:t>
      </w:r>
      <w:r w:rsidR="008503E6" w:rsidRPr="00E80034">
        <w:rPr>
          <w:rFonts w:ascii="Times New Roman" w:hAnsi="Times New Roman" w:cs="Times New Roman"/>
          <w:sz w:val="24"/>
        </w:rPr>
        <w:t xml:space="preserve">(D and E) </w:t>
      </w:r>
      <w:r w:rsidR="006E20B3" w:rsidRPr="00E80034">
        <w:rPr>
          <w:rFonts w:ascii="Times New Roman" w:hAnsi="Times New Roman" w:cs="Times New Roman"/>
          <w:sz w:val="24"/>
        </w:rPr>
        <w:t>XPS spectra of (D) Mg 2p and (E) N 1s.</w:t>
      </w:r>
    </w:p>
    <w:p w14:paraId="0A106CBE" w14:textId="48F03958" w:rsidR="0063709B" w:rsidRPr="00E80034" w:rsidRDefault="00E56A77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1EDE73E" wp14:editId="60BCE028">
            <wp:extent cx="5759450" cy="522732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57DDA" w14:textId="549A4CAF" w:rsidR="006E20B3" w:rsidRPr="00E80034" w:rsidRDefault="006E20B3" w:rsidP="006E20B3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S1</w:t>
      </w:r>
      <w:r w:rsidR="00F809DA" w:rsidRPr="00E80034">
        <w:rPr>
          <w:rFonts w:ascii="Times New Roman" w:hAnsi="Times New Roman" w:cs="Times New Roman"/>
          <w:b/>
          <w:sz w:val="24"/>
        </w:rPr>
        <w:t>2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Al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Al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Al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Al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503E6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Al 2p and (E) N 1s.</w:t>
      </w:r>
    </w:p>
    <w:p w14:paraId="69F9E862" w14:textId="3A9CB87E" w:rsidR="00035A18" w:rsidRPr="00E80034" w:rsidRDefault="00035A18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295E9F01" w14:textId="693A2420" w:rsidR="00B27445" w:rsidRPr="00E80034" w:rsidRDefault="00E56A77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9EC2E9B" wp14:editId="26C4DC0A">
            <wp:extent cx="5759450" cy="524065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4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206EC" w14:textId="0C4ED63B" w:rsidR="00035A18" w:rsidRPr="00E80034" w:rsidRDefault="006E20B3" w:rsidP="006E20B3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S1</w:t>
      </w:r>
      <w:r w:rsidR="00F809DA" w:rsidRPr="00E80034">
        <w:rPr>
          <w:rFonts w:ascii="Times New Roman" w:hAnsi="Times New Roman" w:cs="Times New Roman"/>
          <w:b/>
          <w:sz w:val="24"/>
        </w:rPr>
        <w:t>3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Ca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Ca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Ca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Ca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503E6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Ca 2p and (E) N 1s.</w:t>
      </w:r>
    </w:p>
    <w:p w14:paraId="2E931E10" w14:textId="45C35B94" w:rsidR="00756FDA" w:rsidRPr="00E80034" w:rsidRDefault="00E56A77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AD1B488" wp14:editId="6B26ACE2">
            <wp:extent cx="5759450" cy="522732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3ED65" w14:textId="1C70D0A1" w:rsidR="002973C6" w:rsidRPr="00E80034" w:rsidRDefault="006E20B3" w:rsidP="006E20B3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S1</w:t>
      </w:r>
      <w:r w:rsidR="00F809DA" w:rsidRPr="00E80034">
        <w:rPr>
          <w:rFonts w:ascii="Times New Roman" w:hAnsi="Times New Roman" w:cs="Times New Roman"/>
          <w:b/>
          <w:sz w:val="24"/>
        </w:rPr>
        <w:t>4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Sc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Sc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Sc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Sc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503E6" w:rsidRPr="00E80034">
        <w:rPr>
          <w:rFonts w:ascii="Times New Roman" w:hAnsi="Times New Roman" w:cs="Times New Roman"/>
          <w:sz w:val="24"/>
        </w:rPr>
        <w:t xml:space="preserve">(D) </w:t>
      </w:r>
      <w:r w:rsidRPr="00E80034">
        <w:rPr>
          <w:rFonts w:ascii="Times New Roman" w:hAnsi="Times New Roman" w:cs="Times New Roman"/>
          <w:sz w:val="24"/>
        </w:rPr>
        <w:t>XPS spectra of Sc 2p and N 1s.</w:t>
      </w:r>
    </w:p>
    <w:p w14:paraId="6E1193C3" w14:textId="1BBE8CD2" w:rsidR="002973C6" w:rsidRPr="00E80034" w:rsidRDefault="00E56A77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43E31C68" wp14:editId="679A0BAB">
            <wp:extent cx="5759450" cy="522732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1CCA2" w14:textId="1E25DA60" w:rsidR="00F35C71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S1</w:t>
      </w:r>
      <w:r w:rsidR="00F809DA" w:rsidRPr="00E80034">
        <w:rPr>
          <w:rFonts w:ascii="Times New Roman" w:hAnsi="Times New Roman" w:cs="Times New Roman"/>
          <w:b/>
          <w:sz w:val="24"/>
        </w:rPr>
        <w:t>5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Cr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Cr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Cr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Cr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503E6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Cr 2p and (E) N 1s.</w:t>
      </w:r>
    </w:p>
    <w:p w14:paraId="6E7E7CA2" w14:textId="011EFD5A" w:rsidR="002973C6" w:rsidRPr="00E80034" w:rsidRDefault="002973C6" w:rsidP="00F35C71">
      <w:pPr>
        <w:spacing w:line="360" w:lineRule="auto"/>
        <w:rPr>
          <w:rFonts w:ascii="Times New Roman" w:hAnsi="Times New Roman" w:cs="Times New Roman"/>
          <w:sz w:val="24"/>
        </w:rPr>
      </w:pPr>
    </w:p>
    <w:p w14:paraId="21B72BCE" w14:textId="0A6A9C51" w:rsidR="0012759B" w:rsidRPr="00E80034" w:rsidRDefault="00E56A77" w:rsidP="00F35C7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9258E9A" wp14:editId="69415519">
            <wp:extent cx="5759450" cy="5254625"/>
            <wp:effectExtent l="0" t="0" r="0" b="317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5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5627A" w14:textId="0F28C4ED" w:rsidR="00F35C71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S1</w:t>
      </w:r>
      <w:r w:rsidR="00F809DA" w:rsidRPr="00E80034">
        <w:rPr>
          <w:rFonts w:ascii="Times New Roman" w:hAnsi="Times New Roman" w:cs="Times New Roman"/>
          <w:b/>
          <w:sz w:val="24"/>
        </w:rPr>
        <w:t>6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Mn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Mn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Mn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Mn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503E6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Mn 2p and (E) N 1s.</w:t>
      </w:r>
    </w:p>
    <w:p w14:paraId="3D9DF3E7" w14:textId="5ABD2FC0" w:rsidR="0012759B" w:rsidRPr="00E80034" w:rsidRDefault="00E56A77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4D3CFA6A" wp14:editId="104FA6C3">
            <wp:extent cx="5759450" cy="5254625"/>
            <wp:effectExtent l="0" t="0" r="0" b="317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5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29437" w14:textId="1B22A0F6" w:rsidR="0012759B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S1</w:t>
      </w:r>
      <w:r w:rsidR="00F809DA" w:rsidRPr="00E80034">
        <w:rPr>
          <w:rFonts w:ascii="Times New Roman" w:hAnsi="Times New Roman" w:cs="Times New Roman"/>
          <w:b/>
          <w:sz w:val="24"/>
        </w:rPr>
        <w:t>7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Fe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Fe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Fe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Fe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503E6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Fe 2p and (E) N 1s.</w:t>
      </w:r>
    </w:p>
    <w:p w14:paraId="2E7E5C50" w14:textId="7E7B1FF7" w:rsidR="0012759B" w:rsidRPr="00E80034" w:rsidRDefault="00BE10FE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noProof/>
          <w:lang w:eastAsia="en-US"/>
        </w:rPr>
        <w:lastRenderedPageBreak/>
        <w:drawing>
          <wp:inline distT="0" distB="0" distL="0" distR="0" wp14:anchorId="1A45DDA6" wp14:editId="029DE587">
            <wp:extent cx="5759450" cy="7308215"/>
            <wp:effectExtent l="0" t="0" r="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88598" w14:textId="1E42159C" w:rsidR="0012759B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S1</w:t>
      </w:r>
      <w:r w:rsidR="00F809DA" w:rsidRPr="00E80034">
        <w:rPr>
          <w:rFonts w:ascii="Times New Roman" w:hAnsi="Times New Roman" w:cs="Times New Roman"/>
          <w:b/>
          <w:sz w:val="24"/>
        </w:rPr>
        <w:t>8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Co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Co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Co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Co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503E6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Co 2p and (E) N 1s.</w:t>
      </w:r>
      <w:r w:rsidR="008503E6" w:rsidRPr="00E80034">
        <w:rPr>
          <w:rFonts w:ascii="Times New Roman" w:hAnsi="Times New Roman" w:cs="Times New Roman"/>
          <w:sz w:val="24"/>
        </w:rPr>
        <w:t xml:space="preserve"> (F) Normalized XANES spectra for Co </w:t>
      </w:r>
      <w:r w:rsidR="008503E6" w:rsidRPr="00E80034">
        <w:rPr>
          <w:rFonts w:ascii="Times New Roman" w:hAnsi="Times New Roman" w:cs="Times New Roman"/>
          <w:i/>
          <w:sz w:val="24"/>
        </w:rPr>
        <w:t>K</w:t>
      </w:r>
      <w:r w:rsidR="008503E6" w:rsidRPr="00E80034">
        <w:rPr>
          <w:rFonts w:ascii="Times New Roman" w:hAnsi="Times New Roman" w:cs="Times New Roman"/>
          <w:sz w:val="24"/>
        </w:rPr>
        <w:t>-edge. (G) FT-EXAFS spectra of Co SA nanoforest and Co foil.</w:t>
      </w:r>
    </w:p>
    <w:p w14:paraId="43C43003" w14:textId="7668CB37" w:rsidR="0012759B" w:rsidRPr="00E80034" w:rsidRDefault="00E56A77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F4AEB58" wp14:editId="581345C7">
            <wp:extent cx="5759450" cy="524764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2B633" w14:textId="3F27A31B" w:rsidR="0072530A" w:rsidRPr="00E80034" w:rsidRDefault="00F35C71" w:rsidP="00F35C71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S1</w:t>
      </w:r>
      <w:r w:rsidR="00F809DA" w:rsidRPr="00E80034">
        <w:rPr>
          <w:rFonts w:ascii="Times New Roman" w:hAnsi="Times New Roman" w:cs="Times New Roman"/>
          <w:b/>
          <w:sz w:val="24"/>
        </w:rPr>
        <w:t>9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Ni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Ni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Ni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Ni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281EFC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Ni 2p and (E) N 1s.</w:t>
      </w:r>
    </w:p>
    <w:p w14:paraId="5204E196" w14:textId="09FE6560" w:rsidR="0072530A" w:rsidRPr="00E80034" w:rsidRDefault="00BA125B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noProof/>
          <w:lang w:eastAsia="en-US"/>
        </w:rPr>
        <w:lastRenderedPageBreak/>
        <w:drawing>
          <wp:inline distT="0" distB="0" distL="0" distR="0" wp14:anchorId="6B96FA86" wp14:editId="0AB62D8E">
            <wp:extent cx="5764530" cy="5231765"/>
            <wp:effectExtent l="0" t="0" r="762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3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0B079" w14:textId="7E6242C3" w:rsidR="00072AEF" w:rsidRPr="00E80034" w:rsidRDefault="00F35C71" w:rsidP="00F35C71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</w:t>
      </w:r>
      <w:r w:rsidR="00F809DA" w:rsidRPr="00E80034">
        <w:rPr>
          <w:rFonts w:ascii="Times New Roman" w:hAnsi="Times New Roman" w:cs="Times New Roman"/>
          <w:b/>
          <w:sz w:val="24"/>
        </w:rPr>
        <w:t>20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Cu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Cu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Cu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Cu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281EFC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Cu 2p and (E) N 1s.</w:t>
      </w:r>
    </w:p>
    <w:p w14:paraId="73C886B7" w14:textId="163F45CA" w:rsidR="00072AEF" w:rsidRPr="00E80034" w:rsidRDefault="00841155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9F4F55D" wp14:editId="7805EC18">
            <wp:extent cx="5764530" cy="5252085"/>
            <wp:effectExtent l="0" t="0" r="762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46827" w14:textId="7CB0A0D6" w:rsidR="004403A1" w:rsidRPr="00E80034" w:rsidRDefault="00F35C71" w:rsidP="00F35C71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S2</w:t>
      </w:r>
      <w:r w:rsidR="00F809DA" w:rsidRPr="00E80034">
        <w:rPr>
          <w:rFonts w:ascii="Times New Roman" w:hAnsi="Times New Roman" w:cs="Times New Roman"/>
          <w:b/>
          <w:sz w:val="24"/>
        </w:rPr>
        <w:t>1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Zn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Zn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Zn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Zn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281EFC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Zn 2p and (E) N 1s.</w:t>
      </w:r>
    </w:p>
    <w:p w14:paraId="54269EF4" w14:textId="5D9BBAA0" w:rsidR="004403A1" w:rsidRPr="00E80034" w:rsidRDefault="00841155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2B2EFC3" wp14:editId="2E21B14E">
            <wp:extent cx="5764530" cy="5259705"/>
            <wp:effectExtent l="0" t="0" r="762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5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F4D94" w14:textId="54BED8F5" w:rsidR="009060E9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S2</w:t>
      </w:r>
      <w:r w:rsidR="00F809DA" w:rsidRPr="00E80034">
        <w:rPr>
          <w:rFonts w:ascii="Times New Roman" w:hAnsi="Times New Roman" w:cs="Times New Roman"/>
          <w:b/>
          <w:sz w:val="24"/>
        </w:rPr>
        <w:t>2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Ga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Ga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Ga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Ga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281EFC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Ga 2p and (E) N 1s.</w:t>
      </w:r>
    </w:p>
    <w:p w14:paraId="3DAF7A4F" w14:textId="0FF3F97A" w:rsidR="00B15CA9" w:rsidRPr="00E80034" w:rsidRDefault="00B15CA9" w:rsidP="00F35C71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1DB66975" w14:textId="265B8A7C" w:rsidR="00B15CA9" w:rsidRPr="00E80034" w:rsidRDefault="00841155" w:rsidP="00F35C71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0D82F2E" wp14:editId="6782F771">
            <wp:extent cx="5764530" cy="5237480"/>
            <wp:effectExtent l="0" t="0" r="762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3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0356" w14:textId="3C87D14E" w:rsidR="00B15CA9" w:rsidRPr="00E80034" w:rsidRDefault="00B15CA9" w:rsidP="00F35C71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S2</w:t>
      </w:r>
      <w:r w:rsidR="00F809DA" w:rsidRPr="00E80034">
        <w:rPr>
          <w:rFonts w:ascii="Times New Roman" w:hAnsi="Times New Roman" w:cs="Times New Roman"/>
          <w:b/>
          <w:sz w:val="24"/>
        </w:rPr>
        <w:t>3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>Structure characterization of Sr SA nanoforest.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 xml:space="preserve">Sr SA nanoforest.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Sr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Sr SA nanoforest. </w:t>
      </w:r>
      <w:r w:rsidR="00281EFC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Sr 3d and (E) N 1s.</w:t>
      </w:r>
    </w:p>
    <w:p w14:paraId="31A10B01" w14:textId="1047AE70" w:rsidR="009060E9" w:rsidRPr="00E80034" w:rsidRDefault="00841155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10F7EDB" wp14:editId="2379BCAB">
            <wp:extent cx="5764530" cy="5266690"/>
            <wp:effectExtent l="0" t="0" r="762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8BFB6" w14:textId="09B84E07" w:rsidR="00C925A4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S2</w:t>
      </w:r>
      <w:r w:rsidR="00F809DA" w:rsidRPr="00E80034">
        <w:rPr>
          <w:rFonts w:ascii="Times New Roman" w:hAnsi="Times New Roman" w:cs="Times New Roman"/>
          <w:b/>
          <w:sz w:val="24"/>
        </w:rPr>
        <w:t>4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0411D0" w:rsidRPr="00E80034">
        <w:rPr>
          <w:rFonts w:ascii="Times New Roman" w:hAnsi="Times New Roman" w:cs="Times New Roman"/>
          <w:b/>
          <w:sz w:val="24"/>
        </w:rPr>
        <w:t>Y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0411D0" w:rsidRPr="00E80034">
        <w:rPr>
          <w:rFonts w:ascii="Times New Roman" w:hAnsi="Times New Roman" w:cs="Times New Roman"/>
          <w:sz w:val="24"/>
        </w:rPr>
        <w:t>Y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0411D0" w:rsidRPr="00E80034">
        <w:rPr>
          <w:rFonts w:ascii="Times New Roman" w:hAnsi="Times New Roman" w:cs="Times New Roman"/>
          <w:sz w:val="24"/>
        </w:rPr>
        <w:t>Y</w:t>
      </w:r>
      <w:r w:rsidRPr="00E80034">
        <w:rPr>
          <w:rFonts w:ascii="Times New Roman" w:hAnsi="Times New Roman" w:cs="Times New Roman"/>
          <w:sz w:val="24"/>
        </w:rPr>
        <w:t xml:space="preserve">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0411D0" w:rsidRPr="00E80034">
        <w:rPr>
          <w:rFonts w:ascii="Times New Roman" w:hAnsi="Times New Roman" w:cs="Times New Roman"/>
          <w:sz w:val="24"/>
        </w:rPr>
        <w:t>Y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281EFC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0411D0" w:rsidRPr="00E80034">
        <w:rPr>
          <w:rFonts w:ascii="Times New Roman" w:hAnsi="Times New Roman" w:cs="Times New Roman"/>
          <w:sz w:val="24"/>
        </w:rPr>
        <w:t>Y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0411D0" w:rsidRPr="00E80034">
        <w:rPr>
          <w:rFonts w:ascii="Times New Roman" w:hAnsi="Times New Roman" w:cs="Times New Roman"/>
          <w:sz w:val="24"/>
        </w:rPr>
        <w:t>3d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4C4D3E13" w14:textId="230EE5AE" w:rsidR="00C925A4" w:rsidRPr="00E80034" w:rsidRDefault="008A4448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noProof/>
          <w:lang w:eastAsia="en-US"/>
        </w:rPr>
        <w:lastRenderedPageBreak/>
        <w:drawing>
          <wp:inline distT="0" distB="0" distL="0" distR="0" wp14:anchorId="4D942779" wp14:editId="16B7C50B">
            <wp:extent cx="5759450" cy="524764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5E8E8" w14:textId="5167F19D" w:rsidR="00C925A4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S2</w:t>
      </w:r>
      <w:r w:rsidR="00F809DA" w:rsidRPr="00E80034">
        <w:rPr>
          <w:rFonts w:ascii="Times New Roman" w:hAnsi="Times New Roman" w:cs="Times New Roman"/>
          <w:b/>
          <w:sz w:val="24"/>
        </w:rPr>
        <w:t>5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0411D0" w:rsidRPr="00E80034">
        <w:rPr>
          <w:rFonts w:ascii="Times New Roman" w:hAnsi="Times New Roman" w:cs="Times New Roman"/>
          <w:b/>
          <w:sz w:val="24"/>
        </w:rPr>
        <w:t>Mo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0411D0" w:rsidRPr="00E80034">
        <w:rPr>
          <w:rFonts w:ascii="Times New Roman" w:hAnsi="Times New Roman" w:cs="Times New Roman"/>
          <w:sz w:val="24"/>
        </w:rPr>
        <w:t>Mo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0411D0" w:rsidRPr="00E80034">
        <w:rPr>
          <w:rFonts w:ascii="Times New Roman" w:hAnsi="Times New Roman" w:cs="Times New Roman"/>
          <w:sz w:val="24"/>
        </w:rPr>
        <w:t>Mo</w:t>
      </w:r>
      <w:r w:rsidRPr="00E80034">
        <w:rPr>
          <w:rFonts w:ascii="Times New Roman" w:hAnsi="Times New Roman" w:cs="Times New Roman"/>
          <w:sz w:val="24"/>
        </w:rPr>
        <w:t xml:space="preserve">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0411D0" w:rsidRPr="00E80034">
        <w:rPr>
          <w:rFonts w:ascii="Times New Roman" w:hAnsi="Times New Roman" w:cs="Times New Roman"/>
          <w:sz w:val="24"/>
        </w:rPr>
        <w:t>Mo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281EFC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0411D0" w:rsidRPr="00E80034">
        <w:rPr>
          <w:rFonts w:ascii="Times New Roman" w:hAnsi="Times New Roman" w:cs="Times New Roman"/>
          <w:sz w:val="24"/>
        </w:rPr>
        <w:t>Mo 3d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562CFBF7" w14:textId="5EE2BE4E" w:rsidR="00C925A4" w:rsidRPr="00E80034" w:rsidRDefault="00FB5981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62E728E" wp14:editId="4669AB70">
            <wp:extent cx="5764530" cy="5237480"/>
            <wp:effectExtent l="0" t="0" r="7620" b="12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3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59E34" w14:textId="4E376C4A" w:rsidR="00880394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S2</w:t>
      </w:r>
      <w:r w:rsidR="00F809DA" w:rsidRPr="00E80034">
        <w:rPr>
          <w:rFonts w:ascii="Times New Roman" w:hAnsi="Times New Roman" w:cs="Times New Roman"/>
          <w:b/>
          <w:sz w:val="24"/>
        </w:rPr>
        <w:t>6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0411D0" w:rsidRPr="00E80034">
        <w:rPr>
          <w:rFonts w:ascii="Times New Roman" w:hAnsi="Times New Roman" w:cs="Times New Roman"/>
          <w:b/>
          <w:sz w:val="24"/>
        </w:rPr>
        <w:t>Ru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0411D0" w:rsidRPr="00E80034">
        <w:rPr>
          <w:rFonts w:ascii="Times New Roman" w:hAnsi="Times New Roman" w:cs="Times New Roman"/>
          <w:sz w:val="24"/>
        </w:rPr>
        <w:t>Ru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0411D0" w:rsidRPr="00E80034">
        <w:rPr>
          <w:rFonts w:ascii="Times New Roman" w:hAnsi="Times New Roman" w:cs="Times New Roman"/>
          <w:sz w:val="24"/>
        </w:rPr>
        <w:t xml:space="preserve">Ru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0411D0" w:rsidRPr="00E80034">
        <w:rPr>
          <w:rFonts w:ascii="Times New Roman" w:hAnsi="Times New Roman" w:cs="Times New Roman"/>
          <w:sz w:val="24"/>
        </w:rPr>
        <w:t xml:space="preserve">Ru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281EFC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0411D0" w:rsidRPr="00E80034">
        <w:rPr>
          <w:rFonts w:ascii="Times New Roman" w:hAnsi="Times New Roman" w:cs="Times New Roman"/>
          <w:sz w:val="24"/>
        </w:rPr>
        <w:t>Ru 3p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5B0F4E18" w14:textId="1F2ED818" w:rsidR="00880394" w:rsidRPr="00E80034" w:rsidRDefault="00FB5981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2FD0602" wp14:editId="58DFDD04">
            <wp:extent cx="5764530" cy="5245100"/>
            <wp:effectExtent l="0" t="0" r="762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8002C" w14:textId="056EB43B" w:rsidR="00880394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S2</w:t>
      </w:r>
      <w:r w:rsidR="00F809DA" w:rsidRPr="00E80034">
        <w:rPr>
          <w:rFonts w:ascii="Times New Roman" w:hAnsi="Times New Roman" w:cs="Times New Roman"/>
          <w:b/>
          <w:sz w:val="24"/>
        </w:rPr>
        <w:t>7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0411D0" w:rsidRPr="00E80034">
        <w:rPr>
          <w:rFonts w:ascii="Times New Roman" w:hAnsi="Times New Roman" w:cs="Times New Roman"/>
          <w:b/>
          <w:sz w:val="24"/>
        </w:rPr>
        <w:t>Rh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0411D0" w:rsidRPr="00E80034">
        <w:rPr>
          <w:rFonts w:ascii="Times New Roman" w:hAnsi="Times New Roman" w:cs="Times New Roman"/>
          <w:sz w:val="24"/>
        </w:rPr>
        <w:t>Rh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0411D0" w:rsidRPr="00E80034">
        <w:rPr>
          <w:rFonts w:ascii="Times New Roman" w:hAnsi="Times New Roman" w:cs="Times New Roman"/>
          <w:sz w:val="24"/>
        </w:rPr>
        <w:t xml:space="preserve">Rh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0411D0" w:rsidRPr="00E80034">
        <w:rPr>
          <w:rFonts w:ascii="Times New Roman" w:hAnsi="Times New Roman" w:cs="Times New Roman"/>
          <w:sz w:val="24"/>
        </w:rPr>
        <w:t xml:space="preserve">Rh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281EFC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0411D0" w:rsidRPr="00E80034">
        <w:rPr>
          <w:rFonts w:ascii="Times New Roman" w:hAnsi="Times New Roman" w:cs="Times New Roman"/>
          <w:sz w:val="24"/>
        </w:rPr>
        <w:t>Rh 3d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416AD6F0" w14:textId="61434B04" w:rsidR="00880394" w:rsidRPr="00E80034" w:rsidRDefault="00FB5981" w:rsidP="00312AA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A3CDBED" wp14:editId="1B3527C4">
            <wp:extent cx="5764530" cy="7227570"/>
            <wp:effectExtent l="0" t="0" r="762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22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1E8E1" w14:textId="087ECC38" w:rsidR="00AB68E3" w:rsidRPr="00E80034" w:rsidRDefault="00F35C71" w:rsidP="00AB68E3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S2</w:t>
      </w:r>
      <w:r w:rsidR="00F809DA" w:rsidRPr="00E80034">
        <w:rPr>
          <w:rFonts w:ascii="Times New Roman" w:hAnsi="Times New Roman" w:cs="Times New Roman"/>
          <w:b/>
          <w:sz w:val="24"/>
        </w:rPr>
        <w:t>8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0411D0" w:rsidRPr="00E80034">
        <w:rPr>
          <w:rFonts w:ascii="Times New Roman" w:hAnsi="Times New Roman" w:cs="Times New Roman"/>
          <w:b/>
          <w:sz w:val="24"/>
        </w:rPr>
        <w:t>Pd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0411D0" w:rsidRPr="00E80034">
        <w:rPr>
          <w:rFonts w:ascii="Times New Roman" w:hAnsi="Times New Roman" w:cs="Times New Roman"/>
          <w:sz w:val="24"/>
        </w:rPr>
        <w:t>Pd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0411D0" w:rsidRPr="00E80034">
        <w:rPr>
          <w:rFonts w:ascii="Times New Roman" w:hAnsi="Times New Roman" w:cs="Times New Roman"/>
          <w:sz w:val="24"/>
        </w:rPr>
        <w:t xml:space="preserve">Pd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0411D0" w:rsidRPr="00E80034">
        <w:rPr>
          <w:rFonts w:ascii="Times New Roman" w:hAnsi="Times New Roman" w:cs="Times New Roman"/>
          <w:sz w:val="24"/>
        </w:rPr>
        <w:t xml:space="preserve">Pd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281EFC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0411D0" w:rsidRPr="00E80034">
        <w:rPr>
          <w:rFonts w:ascii="Times New Roman" w:hAnsi="Times New Roman" w:cs="Times New Roman"/>
          <w:sz w:val="24"/>
        </w:rPr>
        <w:t>Pd 3d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  <w:r w:rsidR="000411D0" w:rsidRPr="00E80034">
        <w:rPr>
          <w:rFonts w:ascii="Times New Roman" w:hAnsi="Times New Roman" w:cs="Times New Roman"/>
          <w:sz w:val="24"/>
        </w:rPr>
        <w:t xml:space="preserve"> (F) Normalized XANES spectra for </w:t>
      </w:r>
      <w:r w:rsidR="00BB486B" w:rsidRPr="00E80034">
        <w:rPr>
          <w:rFonts w:ascii="Times New Roman" w:hAnsi="Times New Roman" w:cs="Times New Roman"/>
          <w:sz w:val="24"/>
        </w:rPr>
        <w:t>Pd</w:t>
      </w:r>
      <w:r w:rsidR="000411D0" w:rsidRPr="00E80034">
        <w:rPr>
          <w:rFonts w:ascii="Times New Roman" w:hAnsi="Times New Roman" w:cs="Times New Roman"/>
          <w:sz w:val="24"/>
        </w:rPr>
        <w:t xml:space="preserve"> </w:t>
      </w:r>
      <w:r w:rsidR="000411D0" w:rsidRPr="00E80034">
        <w:rPr>
          <w:rFonts w:ascii="Times New Roman" w:hAnsi="Times New Roman" w:cs="Times New Roman"/>
          <w:i/>
          <w:sz w:val="24"/>
        </w:rPr>
        <w:t>K</w:t>
      </w:r>
      <w:r w:rsidR="000411D0" w:rsidRPr="00E80034">
        <w:rPr>
          <w:rFonts w:ascii="Times New Roman" w:hAnsi="Times New Roman" w:cs="Times New Roman"/>
          <w:sz w:val="24"/>
        </w:rPr>
        <w:t>-edge</w:t>
      </w:r>
      <w:r w:rsidR="00281EFC" w:rsidRPr="00E80034">
        <w:rPr>
          <w:rFonts w:ascii="Times New Roman" w:hAnsi="Times New Roman" w:cs="Times New Roman"/>
          <w:sz w:val="24"/>
        </w:rPr>
        <w:t>.</w:t>
      </w:r>
      <w:r w:rsidR="000411D0" w:rsidRPr="00E80034">
        <w:rPr>
          <w:rFonts w:ascii="Times New Roman" w:hAnsi="Times New Roman" w:cs="Times New Roman"/>
          <w:sz w:val="24"/>
        </w:rPr>
        <w:t xml:space="preserve"> (G) </w:t>
      </w:r>
      <w:r w:rsidR="008F0124" w:rsidRPr="00E80034">
        <w:rPr>
          <w:rFonts w:ascii="Times New Roman" w:hAnsi="Times New Roman" w:cs="Times New Roman"/>
          <w:sz w:val="24"/>
        </w:rPr>
        <w:t>FT-</w:t>
      </w:r>
      <w:r w:rsidR="00AB68E3" w:rsidRPr="00E80034">
        <w:rPr>
          <w:rFonts w:ascii="Times New Roman" w:hAnsi="Times New Roman" w:cs="Times New Roman"/>
          <w:sz w:val="24"/>
        </w:rPr>
        <w:t xml:space="preserve">EXAFS spectra for Pd SA nanoforest and Pd foil, and corresponding EXAFS fitting curve of Pd SA nanoforest for </w:t>
      </w:r>
      <w:r w:rsidR="00AB68E3" w:rsidRPr="00E80034">
        <w:rPr>
          <w:rFonts w:ascii="Times New Roman" w:hAnsi="Times New Roman" w:cs="Times New Roman"/>
          <w:i/>
          <w:iCs/>
          <w:sz w:val="24"/>
        </w:rPr>
        <w:t>R</w:t>
      </w:r>
      <w:r w:rsidR="00AB68E3" w:rsidRPr="00E80034">
        <w:rPr>
          <w:rFonts w:ascii="Times New Roman" w:hAnsi="Times New Roman" w:cs="Times New Roman"/>
          <w:sz w:val="24"/>
        </w:rPr>
        <w:t>-space.</w:t>
      </w:r>
    </w:p>
    <w:p w14:paraId="0C776C92" w14:textId="037917D7" w:rsidR="00105DED" w:rsidRPr="00E80034" w:rsidRDefault="00AB68E3" w:rsidP="00CE7096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5E12BFA3" wp14:editId="201A3D05">
            <wp:extent cx="5759450" cy="720598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0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096" w:rsidRPr="00E80034">
        <w:rPr>
          <w:rFonts w:ascii="Times New Roman" w:hAnsi="Times New Roman" w:cs="Times New Roman"/>
          <w:b/>
          <w:sz w:val="24"/>
        </w:rPr>
        <w:t xml:space="preserve"> </w:t>
      </w:r>
      <w:r w:rsidR="00F35C71" w:rsidRPr="00E80034">
        <w:rPr>
          <w:rFonts w:ascii="Times New Roman" w:hAnsi="Times New Roman" w:cs="Times New Roman"/>
          <w:b/>
          <w:sz w:val="24"/>
        </w:rPr>
        <w:t>Figure S2</w:t>
      </w:r>
      <w:r w:rsidR="00F809DA" w:rsidRPr="00E80034">
        <w:rPr>
          <w:rFonts w:ascii="Times New Roman" w:hAnsi="Times New Roman" w:cs="Times New Roman"/>
          <w:b/>
          <w:sz w:val="24"/>
        </w:rPr>
        <w:t>9</w:t>
      </w:r>
      <w:r w:rsidR="00F35C71" w:rsidRPr="00E80034">
        <w:rPr>
          <w:rFonts w:ascii="Times New Roman" w:hAnsi="Times New Roman" w:cs="Times New Roman"/>
          <w:b/>
          <w:sz w:val="24"/>
        </w:rPr>
        <w:t>.</w:t>
      </w:r>
      <w:r w:rsidR="00F35C71" w:rsidRPr="00E80034">
        <w:rPr>
          <w:rFonts w:ascii="Times New Roman" w:hAnsi="Times New Roman" w:cs="Times New Roman"/>
          <w:sz w:val="24"/>
        </w:rPr>
        <w:t xml:space="preserve"> </w:t>
      </w:r>
      <w:r w:rsidR="00F35C71"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0411D0" w:rsidRPr="00E80034">
        <w:rPr>
          <w:rFonts w:ascii="Times New Roman" w:hAnsi="Times New Roman" w:cs="Times New Roman"/>
          <w:b/>
          <w:sz w:val="24"/>
        </w:rPr>
        <w:t>Ag</w:t>
      </w:r>
      <w:r w:rsidR="00F35C71"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="00F35C71" w:rsidRPr="00E80034">
        <w:rPr>
          <w:rFonts w:ascii="Times New Roman" w:hAnsi="Times New Roman" w:cs="Times New Roman"/>
          <w:b/>
          <w:sz w:val="24"/>
        </w:rPr>
        <w:t>.</w:t>
      </w:r>
      <w:r w:rsidR="00F35C71"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0411D0" w:rsidRPr="00E80034">
        <w:rPr>
          <w:rFonts w:ascii="Times New Roman" w:hAnsi="Times New Roman" w:cs="Times New Roman"/>
          <w:sz w:val="24"/>
        </w:rPr>
        <w:t>Ag</w:t>
      </w:r>
      <w:r w:rsidR="00F35C71"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="00F35C71"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="00F35C71" w:rsidRPr="00E80034">
        <w:rPr>
          <w:rFonts w:ascii="Times New Roman" w:hAnsi="Times New Roman" w:cs="Times New Roman"/>
          <w:sz w:val="24"/>
        </w:rPr>
        <w:t xml:space="preserve"> of </w:t>
      </w:r>
      <w:r w:rsidR="000411D0" w:rsidRPr="00E80034">
        <w:rPr>
          <w:rFonts w:ascii="Times New Roman" w:hAnsi="Times New Roman" w:cs="Times New Roman"/>
          <w:sz w:val="24"/>
        </w:rPr>
        <w:t xml:space="preserve">Ag </w:t>
      </w:r>
      <w:r w:rsidR="00F35C71"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="00F35C71" w:rsidRPr="00E80034">
        <w:rPr>
          <w:rFonts w:ascii="Times New Roman" w:hAnsi="Times New Roman" w:cs="Times New Roman"/>
          <w:sz w:val="24"/>
        </w:rPr>
        <w:t xml:space="preserve"> image of </w:t>
      </w:r>
      <w:r w:rsidR="000411D0" w:rsidRPr="00E80034">
        <w:rPr>
          <w:rFonts w:ascii="Times New Roman" w:hAnsi="Times New Roman" w:cs="Times New Roman"/>
          <w:sz w:val="24"/>
        </w:rPr>
        <w:t xml:space="preserve">Ag </w:t>
      </w:r>
      <w:r w:rsidR="00F35C71"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="00F35C71" w:rsidRPr="00E80034">
        <w:rPr>
          <w:rFonts w:ascii="Times New Roman" w:hAnsi="Times New Roman" w:cs="Times New Roman"/>
          <w:sz w:val="24"/>
        </w:rPr>
        <w:t xml:space="preserve">. </w:t>
      </w:r>
      <w:r w:rsidR="00281EFC" w:rsidRPr="00E80034">
        <w:rPr>
          <w:rFonts w:ascii="Times New Roman" w:hAnsi="Times New Roman" w:cs="Times New Roman"/>
          <w:sz w:val="24"/>
        </w:rPr>
        <w:t xml:space="preserve">(D and E) </w:t>
      </w:r>
      <w:r w:rsidR="00F35C71" w:rsidRPr="00E80034">
        <w:rPr>
          <w:rFonts w:ascii="Times New Roman" w:hAnsi="Times New Roman" w:cs="Times New Roman"/>
          <w:sz w:val="24"/>
        </w:rPr>
        <w:t xml:space="preserve">XPS spectra of (D) </w:t>
      </w:r>
      <w:r w:rsidR="000411D0" w:rsidRPr="00E80034">
        <w:rPr>
          <w:rFonts w:ascii="Times New Roman" w:hAnsi="Times New Roman" w:cs="Times New Roman"/>
          <w:sz w:val="24"/>
        </w:rPr>
        <w:t>Ag 3d</w:t>
      </w:r>
      <w:r w:rsidR="00F35C71" w:rsidRPr="00E80034">
        <w:rPr>
          <w:rFonts w:ascii="Times New Roman" w:hAnsi="Times New Roman" w:cs="Times New Roman"/>
          <w:sz w:val="24"/>
        </w:rPr>
        <w:t xml:space="preserve"> and (E) N 1s.</w:t>
      </w:r>
      <w:r w:rsidR="000411D0" w:rsidRPr="00E80034">
        <w:rPr>
          <w:rFonts w:ascii="Times New Roman" w:hAnsi="Times New Roman" w:cs="Times New Roman"/>
          <w:sz w:val="24"/>
        </w:rPr>
        <w:t xml:space="preserve"> (F) Normalized XANES spectra for Ag </w:t>
      </w:r>
      <w:r w:rsidR="000411D0" w:rsidRPr="00E80034">
        <w:rPr>
          <w:rFonts w:ascii="Times New Roman" w:hAnsi="Times New Roman" w:cs="Times New Roman"/>
          <w:i/>
          <w:sz w:val="24"/>
        </w:rPr>
        <w:t>K</w:t>
      </w:r>
      <w:r w:rsidR="000411D0" w:rsidRPr="00E80034">
        <w:rPr>
          <w:rFonts w:ascii="Times New Roman" w:hAnsi="Times New Roman" w:cs="Times New Roman"/>
          <w:sz w:val="24"/>
        </w:rPr>
        <w:t>-edge</w:t>
      </w:r>
      <w:r w:rsidR="00281EFC" w:rsidRPr="00E80034">
        <w:rPr>
          <w:rFonts w:ascii="Times New Roman" w:hAnsi="Times New Roman" w:cs="Times New Roman"/>
          <w:sz w:val="24"/>
        </w:rPr>
        <w:t>.</w:t>
      </w:r>
      <w:r w:rsidR="000411D0" w:rsidRPr="00E80034">
        <w:rPr>
          <w:rFonts w:ascii="Times New Roman" w:hAnsi="Times New Roman" w:cs="Times New Roman"/>
          <w:sz w:val="24"/>
        </w:rPr>
        <w:t xml:space="preserve"> (G) </w:t>
      </w:r>
      <w:bookmarkStart w:id="16" w:name="_Hlk127010429"/>
      <w:r w:rsidR="008F0124" w:rsidRPr="00E80034">
        <w:rPr>
          <w:rFonts w:ascii="Times New Roman" w:hAnsi="Times New Roman" w:cs="Times New Roman"/>
          <w:sz w:val="24"/>
        </w:rPr>
        <w:t>FT-</w:t>
      </w:r>
      <w:r w:rsidRPr="00E80034">
        <w:rPr>
          <w:rFonts w:ascii="Times New Roman" w:hAnsi="Times New Roman" w:cs="Times New Roman"/>
          <w:sz w:val="24"/>
        </w:rPr>
        <w:t xml:space="preserve">EXAFS spectra for </w:t>
      </w:r>
      <w:bookmarkEnd w:id="16"/>
      <w:r w:rsidRPr="00E80034">
        <w:rPr>
          <w:rFonts w:ascii="Times New Roman" w:hAnsi="Times New Roman" w:cs="Times New Roman"/>
          <w:sz w:val="24"/>
        </w:rPr>
        <w:t xml:space="preserve">Ag SA nanoforest and Ag foil, and corresponding EXAFS fitting curve of Ag SA nanoforest for </w:t>
      </w:r>
      <w:r w:rsidRPr="00E80034">
        <w:rPr>
          <w:rFonts w:ascii="Times New Roman" w:hAnsi="Times New Roman" w:cs="Times New Roman"/>
          <w:i/>
          <w:iCs/>
          <w:sz w:val="24"/>
        </w:rPr>
        <w:t>R</w:t>
      </w:r>
      <w:r w:rsidRPr="00E80034">
        <w:rPr>
          <w:rFonts w:ascii="Times New Roman" w:hAnsi="Times New Roman" w:cs="Times New Roman"/>
          <w:sz w:val="24"/>
        </w:rPr>
        <w:t>-space.</w:t>
      </w:r>
    </w:p>
    <w:p w14:paraId="211C3F2B" w14:textId="77777777" w:rsidR="00B15CA9" w:rsidRPr="00E80034" w:rsidRDefault="00B15CA9" w:rsidP="00CE7096">
      <w:pPr>
        <w:spacing w:line="360" w:lineRule="auto"/>
        <w:rPr>
          <w:rFonts w:ascii="Times New Roman" w:hAnsi="Times New Roman" w:cs="Times New Roman"/>
          <w:sz w:val="24"/>
        </w:rPr>
      </w:pPr>
    </w:p>
    <w:p w14:paraId="733535B6" w14:textId="5DDFE7E5" w:rsidR="00B15CA9" w:rsidRPr="00E80034" w:rsidRDefault="00B15CA9" w:rsidP="00E54201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Table S4.</w:t>
      </w:r>
      <w:r w:rsidRPr="00E80034">
        <w:rPr>
          <w:rFonts w:ascii="Times New Roman" w:hAnsi="Times New Roman" w:cs="Times New Roman"/>
          <w:sz w:val="24"/>
          <w:szCs w:val="24"/>
        </w:rPr>
        <w:t xml:space="preserve"> Structural parameters of </w:t>
      </w:r>
      <w:r w:rsidR="001049AE" w:rsidRPr="00E80034">
        <w:rPr>
          <w:rFonts w:ascii="Times New Roman" w:hAnsi="Times New Roman" w:cs="Times New Roman"/>
          <w:sz w:val="24"/>
          <w:szCs w:val="24"/>
        </w:rPr>
        <w:t xml:space="preserve">Pd </w:t>
      </w:r>
      <w:r w:rsidRPr="00E80034">
        <w:rPr>
          <w:rFonts w:ascii="Times New Roman" w:hAnsi="Times New Roman" w:cs="Times New Roman"/>
          <w:sz w:val="24"/>
          <w:szCs w:val="24"/>
        </w:rPr>
        <w:t>SA nanoforest and Ag SA nanoforest extracted from EXAFS fitting.</w:t>
      </w:r>
    </w:p>
    <w:tbl>
      <w:tblPr>
        <w:tblStyle w:val="a8"/>
        <w:tblW w:w="9209" w:type="dxa"/>
        <w:tblLook w:val="0420" w:firstRow="1" w:lastRow="0" w:firstColumn="0" w:lastColumn="0" w:noHBand="0" w:noVBand="1"/>
      </w:tblPr>
      <w:tblGrid>
        <w:gridCol w:w="1435"/>
        <w:gridCol w:w="1254"/>
        <w:gridCol w:w="1439"/>
        <w:gridCol w:w="747"/>
        <w:gridCol w:w="1499"/>
        <w:gridCol w:w="1559"/>
        <w:gridCol w:w="1276"/>
      </w:tblGrid>
      <w:tr w:rsidR="00E80034" w:rsidRPr="00E80034" w14:paraId="3F2F240F" w14:textId="77777777" w:rsidTr="00DA6D1D">
        <w:trPr>
          <w:trHeight w:val="315"/>
        </w:trPr>
        <w:tc>
          <w:tcPr>
            <w:tcW w:w="1435" w:type="dxa"/>
            <w:hideMark/>
          </w:tcPr>
          <w:p w14:paraId="5B5A8884" w14:textId="77777777" w:rsidR="00B15CA9" w:rsidRPr="00E80034" w:rsidRDefault="00B15CA9" w:rsidP="00DA6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b/>
                <w:sz w:val="24"/>
                <w:szCs w:val="24"/>
              </w:rPr>
              <w:t>Catalyst</w:t>
            </w:r>
          </w:p>
        </w:tc>
        <w:tc>
          <w:tcPr>
            <w:tcW w:w="1254" w:type="dxa"/>
            <w:hideMark/>
          </w:tcPr>
          <w:p w14:paraId="3B342478" w14:textId="77777777" w:rsidR="00B15CA9" w:rsidRPr="00E80034" w:rsidRDefault="00B15CA9" w:rsidP="00DA6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Path</w:t>
            </w:r>
          </w:p>
        </w:tc>
        <w:tc>
          <w:tcPr>
            <w:tcW w:w="1439" w:type="dxa"/>
            <w:hideMark/>
          </w:tcPr>
          <w:p w14:paraId="5A67D460" w14:textId="77777777" w:rsidR="00B15CA9" w:rsidRPr="00E80034" w:rsidRDefault="00B15CA9" w:rsidP="00DA6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(Å)</w:t>
            </w:r>
          </w:p>
        </w:tc>
        <w:tc>
          <w:tcPr>
            <w:tcW w:w="747" w:type="dxa"/>
            <w:hideMark/>
          </w:tcPr>
          <w:p w14:paraId="5C4B5D56" w14:textId="77777777" w:rsidR="00B15CA9" w:rsidRPr="00E80034" w:rsidRDefault="00B15CA9" w:rsidP="00DA6D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80034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E80034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coord</w:t>
            </w:r>
            <w:proofErr w:type="spellEnd"/>
          </w:p>
        </w:tc>
        <w:tc>
          <w:tcPr>
            <w:tcW w:w="1499" w:type="dxa"/>
            <w:hideMark/>
          </w:tcPr>
          <w:p w14:paraId="52488CC0" w14:textId="77777777" w:rsidR="00B15CA9" w:rsidRPr="00E80034" w:rsidRDefault="00B15CA9" w:rsidP="00DA6D1D">
            <w:pPr>
              <w:ind w:firstLineChars="150"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/>
                <w:sz w:val="24"/>
                <w:szCs w:val="24"/>
                <w:lang w:val="el-GR"/>
              </w:rPr>
              <w:t>σ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(Å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hideMark/>
          </w:tcPr>
          <w:p w14:paraId="444C79CA" w14:textId="77777777" w:rsidR="00B15CA9" w:rsidRPr="00E80034" w:rsidRDefault="00B15CA9" w:rsidP="00DA6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Cambria Math" w:hAnsi="Cambria Math" w:cs="Cambria Math"/>
                <w:sz w:val="24"/>
                <w:szCs w:val="24"/>
              </w:rPr>
              <w:t>△</w:t>
            </w:r>
            <w:r w:rsidRPr="00E80034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Pr="00E80034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0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(eV)</w:t>
            </w:r>
          </w:p>
        </w:tc>
        <w:tc>
          <w:tcPr>
            <w:tcW w:w="1276" w:type="dxa"/>
            <w:hideMark/>
          </w:tcPr>
          <w:p w14:paraId="44E924A2" w14:textId="77777777" w:rsidR="00B15CA9" w:rsidRPr="00E80034" w:rsidRDefault="00B15CA9" w:rsidP="00DA6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E80034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f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E80034" w:rsidRPr="00E80034" w14:paraId="37C6CF44" w14:textId="77777777" w:rsidTr="008D567B">
        <w:trPr>
          <w:trHeight w:val="541"/>
        </w:trPr>
        <w:tc>
          <w:tcPr>
            <w:tcW w:w="1435" w:type="dxa"/>
            <w:vAlign w:val="center"/>
          </w:tcPr>
          <w:p w14:paraId="291B3D63" w14:textId="4FB12AC8" w:rsidR="00B15CA9" w:rsidRPr="00E80034" w:rsidRDefault="00B15CA9" w:rsidP="00991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</w:tc>
        <w:tc>
          <w:tcPr>
            <w:tcW w:w="1254" w:type="dxa"/>
            <w:vAlign w:val="center"/>
          </w:tcPr>
          <w:p w14:paraId="150ED656" w14:textId="5AC32115" w:rsidR="00B15CA9" w:rsidRPr="00E80034" w:rsidRDefault="00B1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Pd-N</w:t>
            </w:r>
          </w:p>
        </w:tc>
        <w:tc>
          <w:tcPr>
            <w:tcW w:w="1439" w:type="dxa"/>
            <w:vAlign w:val="center"/>
          </w:tcPr>
          <w:p w14:paraId="75414CC6" w14:textId="29205299" w:rsidR="00B15CA9" w:rsidRPr="00E80034" w:rsidRDefault="00B15C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747" w:type="dxa"/>
            <w:vAlign w:val="center"/>
          </w:tcPr>
          <w:p w14:paraId="652B3639" w14:textId="53D332EA" w:rsidR="00B15CA9" w:rsidRPr="00E80034" w:rsidRDefault="00B15C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99" w:type="dxa"/>
            <w:vAlign w:val="center"/>
          </w:tcPr>
          <w:p w14:paraId="45CC10EF" w14:textId="68550E2D" w:rsidR="00B15CA9" w:rsidRPr="00E80034" w:rsidRDefault="00B15CA9" w:rsidP="00E05FC2">
            <w:pPr>
              <w:ind w:firstLineChars="150" w:firstLine="360"/>
              <w:rPr>
                <w:rFonts w:ascii="Times New Roman" w:hAnsi="Times New Roman" w:cs="Times New Roman"/>
                <w:i/>
                <w:sz w:val="24"/>
                <w:szCs w:val="24"/>
                <w:lang w:val="el-GR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1559" w:type="dxa"/>
            <w:vAlign w:val="center"/>
          </w:tcPr>
          <w:p w14:paraId="40B26DB3" w14:textId="7135A8F5" w:rsidR="00B15CA9" w:rsidRPr="00E80034" w:rsidRDefault="00B1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276" w:type="dxa"/>
            <w:vAlign w:val="center"/>
          </w:tcPr>
          <w:p w14:paraId="182753CE" w14:textId="57711ADC" w:rsidR="00B15CA9" w:rsidRPr="00E80034" w:rsidRDefault="00B15C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B15CA9" w:rsidRPr="00E80034" w14:paraId="08FB5B04" w14:textId="77777777" w:rsidTr="008D567B">
        <w:trPr>
          <w:trHeight w:val="528"/>
        </w:trPr>
        <w:tc>
          <w:tcPr>
            <w:tcW w:w="1435" w:type="dxa"/>
            <w:vAlign w:val="center"/>
            <w:hideMark/>
          </w:tcPr>
          <w:p w14:paraId="0E8718B0" w14:textId="627A920A" w:rsidR="00B15CA9" w:rsidRPr="00E80034" w:rsidRDefault="00B15CA9" w:rsidP="00991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1254" w:type="dxa"/>
            <w:vAlign w:val="center"/>
            <w:hideMark/>
          </w:tcPr>
          <w:p w14:paraId="6FCAC51E" w14:textId="53603347" w:rsidR="00B15CA9" w:rsidRPr="00E80034" w:rsidRDefault="00B1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Ag-N</w:t>
            </w:r>
          </w:p>
        </w:tc>
        <w:tc>
          <w:tcPr>
            <w:tcW w:w="1439" w:type="dxa"/>
            <w:vAlign w:val="center"/>
          </w:tcPr>
          <w:p w14:paraId="50F8FE0B" w14:textId="6996662E" w:rsidR="00B15CA9" w:rsidRPr="00E80034" w:rsidRDefault="00B1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747" w:type="dxa"/>
            <w:vAlign w:val="center"/>
          </w:tcPr>
          <w:p w14:paraId="7B36C66E" w14:textId="5047B277" w:rsidR="00B15CA9" w:rsidRPr="00E80034" w:rsidRDefault="00B1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99" w:type="dxa"/>
            <w:vAlign w:val="center"/>
          </w:tcPr>
          <w:p w14:paraId="7F677360" w14:textId="6D3328DF" w:rsidR="00B15CA9" w:rsidRPr="00E80034" w:rsidRDefault="00B15CA9" w:rsidP="00E05FC2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0.0061</w:t>
            </w:r>
          </w:p>
        </w:tc>
        <w:tc>
          <w:tcPr>
            <w:tcW w:w="1559" w:type="dxa"/>
            <w:vAlign w:val="center"/>
          </w:tcPr>
          <w:p w14:paraId="3EC22F2C" w14:textId="5EB3DC6F" w:rsidR="00B15CA9" w:rsidRPr="00E80034" w:rsidRDefault="00B1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76" w:type="dxa"/>
            <w:vAlign w:val="center"/>
          </w:tcPr>
          <w:p w14:paraId="3A988A38" w14:textId="29BE52C9" w:rsidR="00B15CA9" w:rsidRPr="00E80034" w:rsidRDefault="00B1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</w:tbl>
    <w:p w14:paraId="2DDF65AC" w14:textId="77777777" w:rsidR="00B15CA9" w:rsidRPr="00E80034" w:rsidRDefault="00B15CA9" w:rsidP="00B15CA9">
      <w:pPr>
        <w:jc w:val="center"/>
        <w:rPr>
          <w:rFonts w:ascii="Times New Roman" w:hAnsi="Times New Roman" w:cs="Times New Roman"/>
        </w:rPr>
      </w:pPr>
    </w:p>
    <w:p w14:paraId="6EBC2B4D" w14:textId="77777777" w:rsidR="00396916" w:rsidRPr="00E80034" w:rsidRDefault="00396916" w:rsidP="00CE7096">
      <w:pPr>
        <w:spacing w:line="360" w:lineRule="auto"/>
        <w:rPr>
          <w:rFonts w:ascii="Times New Roman" w:hAnsi="Times New Roman" w:cs="Times New Roman"/>
          <w:sz w:val="24"/>
        </w:rPr>
      </w:pPr>
    </w:p>
    <w:p w14:paraId="22DFF5D7" w14:textId="3F1B091C" w:rsidR="00105DED" w:rsidRPr="00E80034" w:rsidRDefault="00FB5981" w:rsidP="00CE7096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001450E2" wp14:editId="335781CB">
            <wp:extent cx="5764530" cy="5252085"/>
            <wp:effectExtent l="0" t="0" r="7620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5C1F" w14:textId="2E4769E1" w:rsidR="00BE4995" w:rsidRPr="00E80034" w:rsidRDefault="00F35C71" w:rsidP="00CE7096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</w:t>
      </w:r>
      <w:r w:rsidR="00F809DA" w:rsidRPr="00E80034">
        <w:rPr>
          <w:rFonts w:ascii="Times New Roman" w:hAnsi="Times New Roman" w:cs="Times New Roman"/>
          <w:b/>
          <w:sz w:val="24"/>
        </w:rPr>
        <w:t>30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>Structure characterization of C</w:t>
      </w:r>
      <w:r w:rsidR="00AE4637" w:rsidRPr="00E80034">
        <w:rPr>
          <w:rFonts w:ascii="Times New Roman" w:hAnsi="Times New Roman" w:cs="Times New Roman"/>
          <w:b/>
          <w:sz w:val="24"/>
        </w:rPr>
        <w:t>d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>C</w:t>
      </w:r>
      <w:r w:rsidR="00AE4637" w:rsidRPr="00E80034">
        <w:rPr>
          <w:rFonts w:ascii="Times New Roman" w:hAnsi="Times New Roman" w:cs="Times New Roman"/>
          <w:sz w:val="24"/>
        </w:rPr>
        <w:t>d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AE4637" w:rsidRPr="00E80034">
        <w:rPr>
          <w:rFonts w:ascii="Times New Roman" w:hAnsi="Times New Roman" w:cs="Times New Roman"/>
          <w:sz w:val="24"/>
        </w:rPr>
        <w:t xml:space="preserve">Cd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AE4637" w:rsidRPr="00E80034">
        <w:rPr>
          <w:rFonts w:ascii="Times New Roman" w:hAnsi="Times New Roman" w:cs="Times New Roman"/>
          <w:sz w:val="24"/>
        </w:rPr>
        <w:t xml:space="preserve">Cd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731AE2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AE4637" w:rsidRPr="00E80034">
        <w:rPr>
          <w:rFonts w:ascii="Times New Roman" w:hAnsi="Times New Roman" w:cs="Times New Roman"/>
          <w:sz w:val="24"/>
        </w:rPr>
        <w:t>Cd 3d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350A2F10" w14:textId="77777777" w:rsidR="00BE4995" w:rsidRPr="00E80034" w:rsidRDefault="00BE4995" w:rsidP="00CE7096">
      <w:pPr>
        <w:spacing w:line="360" w:lineRule="auto"/>
        <w:rPr>
          <w:rFonts w:ascii="Times New Roman" w:hAnsi="Times New Roman" w:cs="Times New Roman"/>
          <w:sz w:val="24"/>
        </w:rPr>
      </w:pPr>
    </w:p>
    <w:p w14:paraId="7F9094AF" w14:textId="35D8383E" w:rsidR="00CE7096" w:rsidRPr="00E80034" w:rsidRDefault="00FB5981" w:rsidP="006F5E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4E7E628" wp14:editId="0FC28E42">
            <wp:extent cx="5764530" cy="5252085"/>
            <wp:effectExtent l="0" t="0" r="7620" b="571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0B56E" w14:textId="7BC57C92" w:rsidR="004A0FBB" w:rsidRPr="00E80034" w:rsidRDefault="00F35C71" w:rsidP="006F5E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</w:t>
      </w:r>
      <w:r w:rsidR="00B15CA9" w:rsidRPr="00E80034">
        <w:rPr>
          <w:rFonts w:ascii="Times New Roman" w:hAnsi="Times New Roman" w:cs="Times New Roman"/>
          <w:b/>
          <w:sz w:val="24"/>
        </w:rPr>
        <w:t>3</w:t>
      </w:r>
      <w:r w:rsidR="00F809DA" w:rsidRPr="00E80034">
        <w:rPr>
          <w:rFonts w:ascii="Times New Roman" w:hAnsi="Times New Roman" w:cs="Times New Roman"/>
          <w:b/>
          <w:sz w:val="24"/>
        </w:rPr>
        <w:t>1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7B1E62" w:rsidRPr="00E80034">
        <w:rPr>
          <w:rFonts w:ascii="Times New Roman" w:hAnsi="Times New Roman" w:cs="Times New Roman"/>
          <w:b/>
          <w:sz w:val="24"/>
        </w:rPr>
        <w:t>In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7B1E62" w:rsidRPr="00E80034">
        <w:rPr>
          <w:rFonts w:ascii="Times New Roman" w:hAnsi="Times New Roman" w:cs="Times New Roman"/>
          <w:sz w:val="24"/>
        </w:rPr>
        <w:t>In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7B1E62" w:rsidRPr="00E80034">
        <w:rPr>
          <w:rFonts w:ascii="Times New Roman" w:hAnsi="Times New Roman" w:cs="Times New Roman"/>
          <w:sz w:val="24"/>
        </w:rPr>
        <w:t xml:space="preserve">In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7B1E62" w:rsidRPr="00E80034">
        <w:rPr>
          <w:rFonts w:ascii="Times New Roman" w:hAnsi="Times New Roman" w:cs="Times New Roman"/>
          <w:sz w:val="24"/>
        </w:rPr>
        <w:t xml:space="preserve">In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4805B6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7B1E62" w:rsidRPr="00E80034">
        <w:rPr>
          <w:rFonts w:ascii="Times New Roman" w:hAnsi="Times New Roman" w:cs="Times New Roman"/>
          <w:sz w:val="24"/>
        </w:rPr>
        <w:t>In 3d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3FD04C15" w14:textId="418C0512" w:rsidR="004A0FBB" w:rsidRPr="00E80034" w:rsidRDefault="00FB5981" w:rsidP="006F5E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D2D367F" wp14:editId="3902F55F">
            <wp:extent cx="5764530" cy="5245100"/>
            <wp:effectExtent l="0" t="0" r="762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4A108" w14:textId="471CADA8" w:rsidR="00A738D4" w:rsidRPr="00E80034" w:rsidRDefault="00F35C71" w:rsidP="006F5E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</w:t>
      </w:r>
      <w:r w:rsidR="009F4570" w:rsidRPr="00E80034">
        <w:rPr>
          <w:rFonts w:ascii="Times New Roman" w:hAnsi="Times New Roman" w:cs="Times New Roman"/>
          <w:b/>
          <w:sz w:val="24"/>
        </w:rPr>
        <w:t>3</w:t>
      </w:r>
      <w:r w:rsidR="00F809DA" w:rsidRPr="00E80034">
        <w:rPr>
          <w:rFonts w:ascii="Times New Roman" w:hAnsi="Times New Roman" w:cs="Times New Roman"/>
          <w:b/>
          <w:sz w:val="24"/>
        </w:rPr>
        <w:t>2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>Structure characterization of C</w:t>
      </w:r>
      <w:r w:rsidR="007B1E62" w:rsidRPr="00E80034">
        <w:rPr>
          <w:rFonts w:ascii="Times New Roman" w:hAnsi="Times New Roman" w:cs="Times New Roman"/>
          <w:b/>
          <w:sz w:val="24"/>
        </w:rPr>
        <w:t>s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>C</w:t>
      </w:r>
      <w:r w:rsidR="007B1E62" w:rsidRPr="00E80034">
        <w:rPr>
          <w:rFonts w:ascii="Times New Roman" w:hAnsi="Times New Roman" w:cs="Times New Roman"/>
          <w:sz w:val="24"/>
        </w:rPr>
        <w:t>s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7B1E62" w:rsidRPr="00E80034">
        <w:rPr>
          <w:rFonts w:ascii="Times New Roman" w:hAnsi="Times New Roman" w:cs="Times New Roman"/>
          <w:sz w:val="24"/>
        </w:rPr>
        <w:t xml:space="preserve">Cs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7B1E62" w:rsidRPr="00E80034">
        <w:rPr>
          <w:rFonts w:ascii="Times New Roman" w:hAnsi="Times New Roman" w:cs="Times New Roman"/>
          <w:sz w:val="24"/>
        </w:rPr>
        <w:t xml:space="preserve">Cs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C430D7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7B1E62" w:rsidRPr="00E80034">
        <w:rPr>
          <w:rFonts w:ascii="Times New Roman" w:hAnsi="Times New Roman" w:cs="Times New Roman"/>
          <w:sz w:val="24"/>
        </w:rPr>
        <w:t>Cs 3d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73BB1F80" w14:textId="046364C6" w:rsidR="00A738D4" w:rsidRPr="00E80034" w:rsidRDefault="00FB5981" w:rsidP="006F5E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98FA633" wp14:editId="1DEC1160">
            <wp:extent cx="5764530" cy="5245100"/>
            <wp:effectExtent l="0" t="0" r="762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C5DD3" w14:textId="2444A193" w:rsidR="00A738D4" w:rsidRPr="00E80034" w:rsidRDefault="00F35C71" w:rsidP="006F5E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S3</w:t>
      </w:r>
      <w:r w:rsidR="00F809DA" w:rsidRPr="00E80034">
        <w:rPr>
          <w:rFonts w:ascii="Times New Roman" w:hAnsi="Times New Roman" w:cs="Times New Roman"/>
          <w:b/>
          <w:sz w:val="24"/>
        </w:rPr>
        <w:t>3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7B1E62" w:rsidRPr="00E80034">
        <w:rPr>
          <w:rFonts w:ascii="Times New Roman" w:hAnsi="Times New Roman" w:cs="Times New Roman"/>
          <w:b/>
          <w:sz w:val="24"/>
        </w:rPr>
        <w:t>Ba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7B1E62" w:rsidRPr="00E80034">
        <w:rPr>
          <w:rFonts w:ascii="Times New Roman" w:hAnsi="Times New Roman" w:cs="Times New Roman"/>
          <w:sz w:val="24"/>
        </w:rPr>
        <w:t>Ba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7B1E62" w:rsidRPr="00E80034">
        <w:rPr>
          <w:rFonts w:ascii="Times New Roman" w:hAnsi="Times New Roman" w:cs="Times New Roman"/>
          <w:sz w:val="24"/>
        </w:rPr>
        <w:t xml:space="preserve">Ba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7B1E62" w:rsidRPr="00E80034">
        <w:rPr>
          <w:rFonts w:ascii="Times New Roman" w:hAnsi="Times New Roman" w:cs="Times New Roman"/>
          <w:sz w:val="24"/>
        </w:rPr>
        <w:t xml:space="preserve">Ba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60605D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7B1E62" w:rsidRPr="00E80034">
        <w:rPr>
          <w:rFonts w:ascii="Times New Roman" w:hAnsi="Times New Roman" w:cs="Times New Roman"/>
          <w:sz w:val="24"/>
        </w:rPr>
        <w:t>Ba 3d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6A46CDA1" w14:textId="5EA19B46" w:rsidR="00147906" w:rsidRPr="00E80034" w:rsidRDefault="00DA6D1D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AC47444" wp14:editId="7E53599B">
            <wp:extent cx="5759450" cy="52387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D1FBB" w14:textId="3C84A315" w:rsidR="00A738D4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S3</w:t>
      </w:r>
      <w:r w:rsidR="00F809DA" w:rsidRPr="00E80034">
        <w:rPr>
          <w:rFonts w:ascii="Times New Roman" w:hAnsi="Times New Roman" w:cs="Times New Roman"/>
          <w:b/>
          <w:sz w:val="24"/>
        </w:rPr>
        <w:t>4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>Structure characterization of C</w:t>
      </w:r>
      <w:r w:rsidR="007B1E62" w:rsidRPr="00E80034">
        <w:rPr>
          <w:rFonts w:ascii="Times New Roman" w:hAnsi="Times New Roman" w:cs="Times New Roman"/>
          <w:b/>
          <w:sz w:val="24"/>
        </w:rPr>
        <w:t>e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Pr="00E80034">
        <w:rPr>
          <w:rFonts w:ascii="Times New Roman" w:hAnsi="Times New Roman" w:cs="Times New Roman"/>
          <w:sz w:val="24"/>
        </w:rPr>
        <w:t>C</w:t>
      </w:r>
      <w:r w:rsidR="007B1E62" w:rsidRPr="00E80034">
        <w:rPr>
          <w:rFonts w:ascii="Times New Roman" w:hAnsi="Times New Roman" w:cs="Times New Roman"/>
          <w:sz w:val="24"/>
        </w:rPr>
        <w:t>e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C</w:t>
      </w:r>
      <w:r w:rsidR="007B1E62" w:rsidRPr="00E80034">
        <w:rPr>
          <w:rFonts w:ascii="Times New Roman" w:hAnsi="Times New Roman" w:cs="Times New Roman"/>
          <w:sz w:val="24"/>
        </w:rPr>
        <w:t>e</w:t>
      </w:r>
      <w:r w:rsidRPr="00E80034">
        <w:rPr>
          <w:rFonts w:ascii="Times New Roman" w:hAnsi="Times New Roman" w:cs="Times New Roman"/>
          <w:sz w:val="24"/>
        </w:rPr>
        <w:t xml:space="preserve">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C</w:t>
      </w:r>
      <w:r w:rsidR="007B1E62" w:rsidRPr="00E80034">
        <w:rPr>
          <w:rFonts w:ascii="Times New Roman" w:hAnsi="Times New Roman" w:cs="Times New Roman"/>
          <w:sz w:val="24"/>
        </w:rPr>
        <w:t>e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60605D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>XPS spectra of (D) C</w:t>
      </w:r>
      <w:r w:rsidR="007B1E62" w:rsidRPr="00E80034">
        <w:rPr>
          <w:rFonts w:ascii="Times New Roman" w:hAnsi="Times New Roman" w:cs="Times New Roman"/>
          <w:sz w:val="24"/>
        </w:rPr>
        <w:t>e 3d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5A04D6DD" w14:textId="0047252B" w:rsidR="00A738D4" w:rsidRPr="00E80034" w:rsidRDefault="00DA6D1D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C4E19B1" wp14:editId="2D53BB5A">
            <wp:extent cx="5759450" cy="523240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43E12" w14:textId="6FBC9CE7" w:rsidR="00C053BC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S3</w:t>
      </w:r>
      <w:r w:rsidR="00F809DA" w:rsidRPr="00E80034">
        <w:rPr>
          <w:rFonts w:ascii="Times New Roman" w:hAnsi="Times New Roman" w:cs="Times New Roman"/>
          <w:b/>
          <w:sz w:val="24"/>
        </w:rPr>
        <w:t>5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7B1E62" w:rsidRPr="00E80034">
        <w:rPr>
          <w:rFonts w:ascii="Times New Roman" w:hAnsi="Times New Roman" w:cs="Times New Roman"/>
          <w:b/>
          <w:sz w:val="24"/>
        </w:rPr>
        <w:t>Gd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7B1E62" w:rsidRPr="00E80034">
        <w:rPr>
          <w:rFonts w:ascii="Times New Roman" w:hAnsi="Times New Roman" w:cs="Times New Roman"/>
          <w:sz w:val="24"/>
        </w:rPr>
        <w:t>Gd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7B1E62" w:rsidRPr="00E80034">
        <w:rPr>
          <w:rFonts w:ascii="Times New Roman" w:hAnsi="Times New Roman" w:cs="Times New Roman"/>
          <w:sz w:val="24"/>
        </w:rPr>
        <w:t xml:space="preserve">Gd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7B1E62" w:rsidRPr="00E80034">
        <w:rPr>
          <w:rFonts w:ascii="Times New Roman" w:hAnsi="Times New Roman" w:cs="Times New Roman"/>
          <w:sz w:val="24"/>
        </w:rPr>
        <w:t xml:space="preserve">Gd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0355F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7B1E62" w:rsidRPr="00E80034">
        <w:rPr>
          <w:rFonts w:ascii="Times New Roman" w:hAnsi="Times New Roman" w:cs="Times New Roman"/>
          <w:sz w:val="24"/>
        </w:rPr>
        <w:t>Gd 3d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1CB79C6F" w14:textId="7832637C" w:rsidR="00C053BC" w:rsidRPr="00E80034" w:rsidRDefault="00753A50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noProof/>
          <w:lang w:eastAsia="en-US"/>
        </w:rPr>
        <w:lastRenderedPageBreak/>
        <w:drawing>
          <wp:inline distT="0" distB="0" distL="0" distR="0" wp14:anchorId="173DB78E" wp14:editId="0254544B">
            <wp:extent cx="5762625" cy="524510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8E47F" w14:textId="7CAF88AD" w:rsidR="00162E98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S3</w:t>
      </w:r>
      <w:r w:rsidR="00F809DA" w:rsidRPr="00E80034">
        <w:rPr>
          <w:rFonts w:ascii="Times New Roman" w:hAnsi="Times New Roman" w:cs="Times New Roman"/>
          <w:b/>
          <w:sz w:val="24"/>
        </w:rPr>
        <w:t>6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7B1E62" w:rsidRPr="00E80034">
        <w:rPr>
          <w:rFonts w:ascii="Times New Roman" w:hAnsi="Times New Roman" w:cs="Times New Roman"/>
          <w:b/>
          <w:sz w:val="24"/>
        </w:rPr>
        <w:t>Er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7B1E62" w:rsidRPr="00E80034">
        <w:rPr>
          <w:rFonts w:ascii="Times New Roman" w:hAnsi="Times New Roman" w:cs="Times New Roman"/>
          <w:sz w:val="24"/>
        </w:rPr>
        <w:t>Er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7B1E62" w:rsidRPr="00E80034">
        <w:rPr>
          <w:rFonts w:ascii="Times New Roman" w:hAnsi="Times New Roman" w:cs="Times New Roman"/>
          <w:sz w:val="24"/>
        </w:rPr>
        <w:t xml:space="preserve">Er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7B1E62" w:rsidRPr="00E80034">
        <w:rPr>
          <w:rFonts w:ascii="Times New Roman" w:hAnsi="Times New Roman" w:cs="Times New Roman"/>
          <w:sz w:val="24"/>
        </w:rPr>
        <w:t xml:space="preserve">Er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0355F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7B1E62" w:rsidRPr="00E80034">
        <w:rPr>
          <w:rFonts w:ascii="Times New Roman" w:hAnsi="Times New Roman" w:cs="Times New Roman"/>
          <w:sz w:val="24"/>
        </w:rPr>
        <w:t xml:space="preserve">Er </w:t>
      </w:r>
      <w:r w:rsidR="009A6828" w:rsidRPr="00E80034">
        <w:rPr>
          <w:rFonts w:ascii="Times New Roman" w:hAnsi="Times New Roman" w:cs="Times New Roman"/>
          <w:sz w:val="24"/>
        </w:rPr>
        <w:t>4</w:t>
      </w:r>
      <w:r w:rsidR="007B1E62" w:rsidRPr="00E80034">
        <w:rPr>
          <w:rFonts w:ascii="Times New Roman" w:hAnsi="Times New Roman" w:cs="Times New Roman"/>
          <w:sz w:val="24"/>
        </w:rPr>
        <w:t>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6D902EBC" w14:textId="5DF2AE04" w:rsidR="00162E98" w:rsidRPr="00E80034" w:rsidRDefault="000E0B54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4881E4F3" wp14:editId="1135F488">
            <wp:extent cx="5764530" cy="5230495"/>
            <wp:effectExtent l="0" t="0" r="7620" b="825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3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08BBB" w14:textId="79342A8C" w:rsidR="00665850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S3</w:t>
      </w:r>
      <w:r w:rsidR="00F809DA" w:rsidRPr="00E80034">
        <w:rPr>
          <w:rFonts w:ascii="Times New Roman" w:hAnsi="Times New Roman" w:cs="Times New Roman"/>
          <w:b/>
          <w:sz w:val="24"/>
        </w:rPr>
        <w:t>7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7B1E62" w:rsidRPr="00E80034">
        <w:rPr>
          <w:rFonts w:ascii="Times New Roman" w:hAnsi="Times New Roman" w:cs="Times New Roman"/>
          <w:b/>
          <w:sz w:val="24"/>
        </w:rPr>
        <w:t>Hf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7B1E62" w:rsidRPr="00E80034">
        <w:rPr>
          <w:rFonts w:ascii="Times New Roman" w:hAnsi="Times New Roman" w:cs="Times New Roman"/>
          <w:sz w:val="24"/>
        </w:rPr>
        <w:t>Hf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7B1E62" w:rsidRPr="00E80034">
        <w:rPr>
          <w:rFonts w:ascii="Times New Roman" w:hAnsi="Times New Roman" w:cs="Times New Roman"/>
          <w:sz w:val="24"/>
        </w:rPr>
        <w:t>Hf</w:t>
      </w:r>
      <w:r w:rsidRPr="00E80034">
        <w:rPr>
          <w:rFonts w:ascii="Times New Roman" w:hAnsi="Times New Roman" w:cs="Times New Roman"/>
          <w:sz w:val="24"/>
        </w:rPr>
        <w:t xml:space="preserve">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7B1E62" w:rsidRPr="00E80034">
        <w:rPr>
          <w:rFonts w:ascii="Times New Roman" w:hAnsi="Times New Roman" w:cs="Times New Roman"/>
          <w:sz w:val="24"/>
        </w:rPr>
        <w:t xml:space="preserve">Hf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0355F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7B1E62" w:rsidRPr="00E80034">
        <w:rPr>
          <w:rFonts w:ascii="Times New Roman" w:hAnsi="Times New Roman" w:cs="Times New Roman"/>
          <w:sz w:val="24"/>
        </w:rPr>
        <w:t>Hf 4f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07458AAA" w14:textId="6A23AF2F" w:rsidR="00665850" w:rsidRPr="00E80034" w:rsidRDefault="000A30A2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50903F8" wp14:editId="2D4C7B51">
            <wp:extent cx="5764530" cy="5237480"/>
            <wp:effectExtent l="0" t="0" r="7620" b="127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3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713EC" w14:textId="3B82E4D1" w:rsidR="00665850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S3</w:t>
      </w:r>
      <w:r w:rsidR="00F809DA" w:rsidRPr="00E80034">
        <w:rPr>
          <w:rFonts w:ascii="Times New Roman" w:hAnsi="Times New Roman" w:cs="Times New Roman"/>
          <w:b/>
          <w:sz w:val="24"/>
        </w:rPr>
        <w:t>8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7B1E62" w:rsidRPr="00E80034">
        <w:rPr>
          <w:rFonts w:ascii="Times New Roman" w:hAnsi="Times New Roman" w:cs="Times New Roman"/>
          <w:b/>
          <w:sz w:val="24"/>
        </w:rPr>
        <w:t>Ta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7B1E62" w:rsidRPr="00E80034">
        <w:rPr>
          <w:rFonts w:ascii="Times New Roman" w:hAnsi="Times New Roman" w:cs="Times New Roman"/>
          <w:sz w:val="24"/>
        </w:rPr>
        <w:t>Ta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7B1E62" w:rsidRPr="00E80034">
        <w:rPr>
          <w:rFonts w:ascii="Times New Roman" w:hAnsi="Times New Roman" w:cs="Times New Roman"/>
          <w:sz w:val="24"/>
        </w:rPr>
        <w:t xml:space="preserve">Ta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7B1E62" w:rsidRPr="00E80034">
        <w:rPr>
          <w:rFonts w:ascii="Times New Roman" w:hAnsi="Times New Roman" w:cs="Times New Roman"/>
          <w:sz w:val="24"/>
        </w:rPr>
        <w:t xml:space="preserve">Ta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0355F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7B1E62" w:rsidRPr="00E80034">
        <w:rPr>
          <w:rFonts w:ascii="Times New Roman" w:hAnsi="Times New Roman" w:cs="Times New Roman"/>
          <w:sz w:val="24"/>
        </w:rPr>
        <w:t>Ta 4f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3A67A2CA" w14:textId="40267924" w:rsidR="00665850" w:rsidRPr="00E80034" w:rsidRDefault="000A30A2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4B09176" wp14:editId="1E0EFDAC">
            <wp:extent cx="5764530" cy="5252085"/>
            <wp:effectExtent l="0" t="0" r="7620" b="571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02ADC" w14:textId="7DAEEAD7" w:rsidR="00163A3E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S3</w:t>
      </w:r>
      <w:r w:rsidR="00F809DA" w:rsidRPr="00E80034">
        <w:rPr>
          <w:rFonts w:ascii="Times New Roman" w:hAnsi="Times New Roman" w:cs="Times New Roman"/>
          <w:b/>
          <w:sz w:val="24"/>
        </w:rPr>
        <w:t>9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7B1E62" w:rsidRPr="00E80034">
        <w:rPr>
          <w:rFonts w:ascii="Times New Roman" w:hAnsi="Times New Roman" w:cs="Times New Roman"/>
          <w:b/>
          <w:sz w:val="24"/>
        </w:rPr>
        <w:t>W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7B1E62" w:rsidRPr="00E80034">
        <w:rPr>
          <w:rFonts w:ascii="Times New Roman" w:hAnsi="Times New Roman" w:cs="Times New Roman"/>
          <w:sz w:val="24"/>
        </w:rPr>
        <w:t xml:space="preserve">W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7B1E62" w:rsidRPr="00E80034">
        <w:rPr>
          <w:rFonts w:ascii="Times New Roman" w:hAnsi="Times New Roman" w:cs="Times New Roman"/>
          <w:sz w:val="24"/>
        </w:rPr>
        <w:t>W</w:t>
      </w:r>
      <w:r w:rsidRPr="00E80034">
        <w:rPr>
          <w:rFonts w:ascii="Times New Roman" w:hAnsi="Times New Roman" w:cs="Times New Roman"/>
          <w:sz w:val="24"/>
        </w:rPr>
        <w:t xml:space="preserve">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7B1E62" w:rsidRPr="00E80034">
        <w:rPr>
          <w:rFonts w:ascii="Times New Roman" w:hAnsi="Times New Roman" w:cs="Times New Roman"/>
          <w:sz w:val="24"/>
        </w:rPr>
        <w:t>W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0355F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7B1E62" w:rsidRPr="00E80034">
        <w:rPr>
          <w:rFonts w:ascii="Times New Roman" w:hAnsi="Times New Roman" w:cs="Times New Roman"/>
          <w:sz w:val="24"/>
        </w:rPr>
        <w:t>W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7B1E62" w:rsidRPr="00E80034">
        <w:rPr>
          <w:rFonts w:ascii="Times New Roman" w:hAnsi="Times New Roman" w:cs="Times New Roman"/>
          <w:sz w:val="24"/>
        </w:rPr>
        <w:t>4f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31FA04B3" w14:textId="784776FB" w:rsidR="00163A3E" w:rsidRPr="00E80034" w:rsidRDefault="00FF1E22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A886554" wp14:editId="3582DC3A">
            <wp:extent cx="5759450" cy="72771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B79CD" w14:textId="04FF467E" w:rsidR="00BB486B" w:rsidRPr="00E80034" w:rsidRDefault="00F35C71" w:rsidP="00BB486B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</w:t>
      </w:r>
      <w:r w:rsidR="00F809DA" w:rsidRPr="00E80034">
        <w:rPr>
          <w:rFonts w:ascii="Times New Roman" w:hAnsi="Times New Roman" w:cs="Times New Roman"/>
          <w:b/>
          <w:sz w:val="24"/>
        </w:rPr>
        <w:t>40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proofErr w:type="spellStart"/>
      <w:r w:rsidR="00BB486B" w:rsidRPr="00E80034">
        <w:rPr>
          <w:rFonts w:ascii="Times New Roman" w:hAnsi="Times New Roman" w:cs="Times New Roman"/>
          <w:b/>
          <w:sz w:val="24"/>
        </w:rPr>
        <w:t>Ir</w:t>
      </w:r>
      <w:proofErr w:type="spellEnd"/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proofErr w:type="spellStart"/>
      <w:r w:rsidR="00BB486B" w:rsidRPr="00E80034">
        <w:rPr>
          <w:rFonts w:ascii="Times New Roman" w:hAnsi="Times New Roman" w:cs="Times New Roman"/>
          <w:sz w:val="24"/>
        </w:rPr>
        <w:t>Ir</w:t>
      </w:r>
      <w:proofErr w:type="spellEnd"/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BB486B" w:rsidRPr="00E80034">
        <w:rPr>
          <w:rFonts w:ascii="Times New Roman" w:hAnsi="Times New Roman" w:cs="Times New Roman"/>
          <w:sz w:val="24"/>
        </w:rPr>
        <w:t>Ir</w:t>
      </w:r>
      <w:proofErr w:type="spellEnd"/>
      <w:r w:rsidR="00BB486B"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proofErr w:type="spellStart"/>
      <w:r w:rsidR="00BB486B" w:rsidRPr="00E80034">
        <w:rPr>
          <w:rFonts w:ascii="Times New Roman" w:hAnsi="Times New Roman" w:cs="Times New Roman"/>
          <w:sz w:val="24"/>
        </w:rPr>
        <w:t>Ir</w:t>
      </w:r>
      <w:proofErr w:type="spellEnd"/>
      <w:r w:rsidR="00BB486B"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80355F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proofErr w:type="spellStart"/>
      <w:r w:rsidR="00BB486B" w:rsidRPr="00E80034">
        <w:rPr>
          <w:rFonts w:ascii="Times New Roman" w:hAnsi="Times New Roman" w:cs="Times New Roman"/>
          <w:sz w:val="24"/>
        </w:rPr>
        <w:t>Ir</w:t>
      </w:r>
      <w:proofErr w:type="spellEnd"/>
      <w:r w:rsidR="00BB486B" w:rsidRPr="00E80034">
        <w:rPr>
          <w:rFonts w:ascii="Times New Roman" w:hAnsi="Times New Roman" w:cs="Times New Roman"/>
          <w:sz w:val="24"/>
        </w:rPr>
        <w:t xml:space="preserve"> 4f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  <w:r w:rsidR="00BB486B" w:rsidRPr="00E80034">
        <w:rPr>
          <w:rFonts w:ascii="Times New Roman" w:hAnsi="Times New Roman" w:cs="Times New Roman"/>
          <w:sz w:val="24"/>
        </w:rPr>
        <w:t xml:space="preserve"> (F) Normalized XANES spectra for </w:t>
      </w:r>
      <w:proofErr w:type="spellStart"/>
      <w:r w:rsidR="00BB486B" w:rsidRPr="00E80034">
        <w:rPr>
          <w:rFonts w:ascii="Times New Roman" w:hAnsi="Times New Roman" w:cs="Times New Roman"/>
          <w:sz w:val="24"/>
        </w:rPr>
        <w:t>Ir</w:t>
      </w:r>
      <w:proofErr w:type="spellEnd"/>
      <w:r w:rsidR="00BB486B" w:rsidRPr="00E80034">
        <w:rPr>
          <w:rFonts w:ascii="Times New Roman" w:hAnsi="Times New Roman" w:cs="Times New Roman"/>
          <w:sz w:val="24"/>
        </w:rPr>
        <w:t xml:space="preserve"> </w:t>
      </w:r>
      <w:r w:rsidR="00BB486B" w:rsidRPr="00E80034">
        <w:rPr>
          <w:rFonts w:ascii="Times New Roman" w:hAnsi="Times New Roman" w:cs="Times New Roman"/>
          <w:i/>
          <w:sz w:val="24"/>
        </w:rPr>
        <w:t>L</w:t>
      </w:r>
      <w:r w:rsidR="00BB486B" w:rsidRPr="00E80034">
        <w:rPr>
          <w:rFonts w:ascii="Times New Roman" w:hAnsi="Times New Roman" w:cs="Times New Roman"/>
          <w:sz w:val="24"/>
        </w:rPr>
        <w:t>-edge</w:t>
      </w:r>
      <w:r w:rsidR="0080355F" w:rsidRPr="00E80034">
        <w:rPr>
          <w:rFonts w:ascii="Times New Roman" w:hAnsi="Times New Roman" w:cs="Times New Roman"/>
          <w:sz w:val="24"/>
        </w:rPr>
        <w:t>.</w:t>
      </w:r>
      <w:r w:rsidR="00BB486B" w:rsidRPr="00E80034">
        <w:rPr>
          <w:rFonts w:ascii="Times New Roman" w:hAnsi="Times New Roman" w:cs="Times New Roman"/>
          <w:sz w:val="24"/>
        </w:rPr>
        <w:t xml:space="preserve"> (G) </w:t>
      </w:r>
      <w:r w:rsidR="008F0124" w:rsidRPr="00E80034">
        <w:rPr>
          <w:rFonts w:ascii="Times New Roman" w:hAnsi="Times New Roman" w:cs="Times New Roman"/>
          <w:sz w:val="24"/>
        </w:rPr>
        <w:t>FT-</w:t>
      </w:r>
      <w:r w:rsidR="00BB486B" w:rsidRPr="00E80034">
        <w:rPr>
          <w:rFonts w:ascii="Times New Roman" w:hAnsi="Times New Roman" w:cs="Times New Roman"/>
          <w:sz w:val="24"/>
        </w:rPr>
        <w:t xml:space="preserve">EXAFS spectra of </w:t>
      </w:r>
      <w:proofErr w:type="spellStart"/>
      <w:r w:rsidR="00BB486B" w:rsidRPr="00E80034">
        <w:rPr>
          <w:rFonts w:ascii="Times New Roman" w:hAnsi="Times New Roman" w:cs="Times New Roman"/>
          <w:sz w:val="24"/>
        </w:rPr>
        <w:t>Ir</w:t>
      </w:r>
      <w:proofErr w:type="spellEnd"/>
      <w:r w:rsidR="00BB486B"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="00BB486B" w:rsidRPr="00E80034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BB486B" w:rsidRPr="00E80034">
        <w:rPr>
          <w:rFonts w:ascii="Times New Roman" w:hAnsi="Times New Roman" w:cs="Times New Roman"/>
          <w:sz w:val="24"/>
        </w:rPr>
        <w:t>Ir</w:t>
      </w:r>
      <w:proofErr w:type="spellEnd"/>
      <w:r w:rsidR="00BB486B" w:rsidRPr="00E80034">
        <w:rPr>
          <w:rFonts w:ascii="Times New Roman" w:hAnsi="Times New Roman" w:cs="Times New Roman"/>
          <w:sz w:val="24"/>
        </w:rPr>
        <w:t xml:space="preserve"> foil.</w:t>
      </w:r>
    </w:p>
    <w:p w14:paraId="5F9B0D8D" w14:textId="0D86E212" w:rsidR="00163A3E" w:rsidRPr="00E80034" w:rsidRDefault="00163A3E" w:rsidP="00F3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10A4D4" w14:textId="652636B2" w:rsidR="00163A3E" w:rsidRPr="00E80034" w:rsidRDefault="0042185B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7BC8D9C" wp14:editId="54C6AEA1">
            <wp:extent cx="5759450" cy="7253605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5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5B726" w14:textId="16FFDFC8" w:rsidR="00163A3E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</w:t>
      </w:r>
      <w:r w:rsidR="00B15CA9" w:rsidRPr="00E80034">
        <w:rPr>
          <w:rFonts w:ascii="Times New Roman" w:hAnsi="Times New Roman" w:cs="Times New Roman"/>
          <w:b/>
          <w:sz w:val="24"/>
        </w:rPr>
        <w:t>4</w:t>
      </w:r>
      <w:r w:rsidR="00F809DA" w:rsidRPr="00E80034">
        <w:rPr>
          <w:rFonts w:ascii="Times New Roman" w:hAnsi="Times New Roman" w:cs="Times New Roman"/>
          <w:b/>
          <w:sz w:val="24"/>
        </w:rPr>
        <w:t>1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BB486B" w:rsidRPr="00E80034">
        <w:rPr>
          <w:rFonts w:ascii="Times New Roman" w:hAnsi="Times New Roman" w:cs="Times New Roman"/>
          <w:b/>
          <w:sz w:val="24"/>
        </w:rPr>
        <w:t>Au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BB486B" w:rsidRPr="00E80034">
        <w:rPr>
          <w:rFonts w:ascii="Times New Roman" w:hAnsi="Times New Roman" w:cs="Times New Roman"/>
          <w:sz w:val="24"/>
        </w:rPr>
        <w:t>Au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BB486B" w:rsidRPr="00E80034">
        <w:rPr>
          <w:rFonts w:ascii="Times New Roman" w:hAnsi="Times New Roman" w:cs="Times New Roman"/>
          <w:sz w:val="24"/>
        </w:rPr>
        <w:t xml:space="preserve">Au </w:t>
      </w:r>
      <w:r w:rsidRPr="00E80034">
        <w:rPr>
          <w:rFonts w:ascii="Times New Roman" w:hAnsi="Times New Roman" w:cs="Times New Roman"/>
          <w:sz w:val="24"/>
        </w:rPr>
        <w:t xml:space="preserve">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BB486B" w:rsidRPr="00E80034">
        <w:rPr>
          <w:rFonts w:ascii="Times New Roman" w:hAnsi="Times New Roman" w:cs="Times New Roman"/>
          <w:sz w:val="24"/>
        </w:rPr>
        <w:t xml:space="preserve">Au </w:t>
      </w:r>
      <w:r w:rsidRPr="00E80034">
        <w:rPr>
          <w:rFonts w:ascii="Times New Roman" w:hAnsi="Times New Roman" w:cs="Times New Roman"/>
          <w:sz w:val="24"/>
        </w:rPr>
        <w:t xml:space="preserve">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BE5B10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BB486B" w:rsidRPr="00E80034">
        <w:rPr>
          <w:rFonts w:ascii="Times New Roman" w:hAnsi="Times New Roman" w:cs="Times New Roman"/>
          <w:sz w:val="24"/>
        </w:rPr>
        <w:t>Au 4f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  <w:r w:rsidR="00BB486B" w:rsidRPr="00E80034">
        <w:rPr>
          <w:rFonts w:ascii="Times New Roman" w:hAnsi="Times New Roman" w:cs="Times New Roman"/>
          <w:sz w:val="24"/>
        </w:rPr>
        <w:t xml:space="preserve"> (F) Normalized XANES spectra for Au </w:t>
      </w:r>
      <w:r w:rsidR="00BB486B" w:rsidRPr="00E80034">
        <w:rPr>
          <w:rFonts w:ascii="Times New Roman" w:hAnsi="Times New Roman" w:cs="Times New Roman"/>
          <w:i/>
          <w:sz w:val="24"/>
        </w:rPr>
        <w:t>L</w:t>
      </w:r>
      <w:r w:rsidR="00BB486B" w:rsidRPr="00E80034">
        <w:rPr>
          <w:rFonts w:ascii="Times New Roman" w:hAnsi="Times New Roman" w:cs="Times New Roman"/>
          <w:sz w:val="24"/>
        </w:rPr>
        <w:t>-edge</w:t>
      </w:r>
      <w:r w:rsidR="00BE5B10" w:rsidRPr="00E80034">
        <w:rPr>
          <w:rFonts w:ascii="Times New Roman" w:hAnsi="Times New Roman" w:cs="Times New Roman"/>
          <w:sz w:val="24"/>
        </w:rPr>
        <w:t>.</w:t>
      </w:r>
      <w:r w:rsidR="00BB486B" w:rsidRPr="00E80034">
        <w:rPr>
          <w:rFonts w:ascii="Times New Roman" w:hAnsi="Times New Roman" w:cs="Times New Roman"/>
          <w:sz w:val="24"/>
        </w:rPr>
        <w:t xml:space="preserve"> (G) </w:t>
      </w:r>
      <w:r w:rsidR="008F0124" w:rsidRPr="00E80034">
        <w:rPr>
          <w:rFonts w:ascii="Times New Roman" w:hAnsi="Times New Roman" w:cs="Times New Roman"/>
          <w:sz w:val="24"/>
        </w:rPr>
        <w:t>FT-</w:t>
      </w:r>
      <w:r w:rsidR="00BB486B" w:rsidRPr="00E80034">
        <w:rPr>
          <w:rFonts w:ascii="Times New Roman" w:hAnsi="Times New Roman" w:cs="Times New Roman"/>
          <w:sz w:val="24"/>
        </w:rPr>
        <w:t xml:space="preserve">EXAFS spectra of Au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="00BB486B" w:rsidRPr="00E80034">
        <w:rPr>
          <w:rFonts w:ascii="Times New Roman" w:hAnsi="Times New Roman" w:cs="Times New Roman"/>
          <w:sz w:val="24"/>
        </w:rPr>
        <w:t xml:space="preserve"> and Au foil.</w:t>
      </w:r>
    </w:p>
    <w:p w14:paraId="26E59ECC" w14:textId="77777777" w:rsidR="00163A3E" w:rsidRPr="00E80034" w:rsidRDefault="00163A3E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0AB0E9" w14:textId="6680C8F8" w:rsidR="00163A3E" w:rsidRPr="00E80034" w:rsidRDefault="000A30A2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61039720" wp14:editId="54269075">
            <wp:extent cx="5764530" cy="5237480"/>
            <wp:effectExtent l="0" t="0" r="7620" b="127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523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3DD9C" w14:textId="70C500BC" w:rsidR="00F35C71" w:rsidRPr="00E80034" w:rsidRDefault="00F35C71" w:rsidP="00F3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</w:rPr>
        <w:t>Figure S</w:t>
      </w:r>
      <w:r w:rsidR="009F4570" w:rsidRPr="00E80034">
        <w:rPr>
          <w:rFonts w:ascii="Times New Roman" w:hAnsi="Times New Roman" w:cs="Times New Roman"/>
          <w:b/>
          <w:sz w:val="24"/>
        </w:rPr>
        <w:t>4</w:t>
      </w:r>
      <w:r w:rsidR="00F809DA" w:rsidRPr="00E80034">
        <w:rPr>
          <w:rFonts w:ascii="Times New Roman" w:hAnsi="Times New Roman" w:cs="Times New Roman"/>
          <w:b/>
          <w:sz w:val="24"/>
        </w:rPr>
        <w:t>2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 xml:space="preserve">Structure characterization of </w:t>
      </w:r>
      <w:r w:rsidR="00B15CA9" w:rsidRPr="00E80034">
        <w:rPr>
          <w:rFonts w:ascii="Times New Roman" w:hAnsi="Times New Roman" w:cs="Times New Roman"/>
          <w:b/>
          <w:sz w:val="24"/>
        </w:rPr>
        <w:t>Pb</w:t>
      </w:r>
      <w:r w:rsidRPr="00E80034">
        <w:rPr>
          <w:rFonts w:ascii="Times New Roman" w:hAnsi="Times New Roman" w:cs="Times New Roman"/>
          <w:b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b/>
          <w:sz w:val="24"/>
        </w:rPr>
        <w:t>nanoforest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(A) </w:t>
      </w:r>
      <w:r w:rsidR="00966AA0" w:rsidRPr="00E80034">
        <w:rPr>
          <w:rFonts w:ascii="Times New Roman" w:hAnsi="Times New Roman" w:cs="Times New Roman"/>
          <w:sz w:val="24"/>
        </w:rPr>
        <w:t xml:space="preserve">Schematic illustration of </w:t>
      </w:r>
      <w:r w:rsidR="00B15CA9" w:rsidRPr="00E80034">
        <w:rPr>
          <w:rFonts w:ascii="Times New Roman" w:hAnsi="Times New Roman" w:cs="Times New Roman"/>
          <w:sz w:val="24"/>
        </w:rPr>
        <w:t>Pb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(B) HAADF-STEM image and corresponding </w:t>
      </w:r>
      <w:r w:rsidR="00B7779E" w:rsidRPr="00E80034">
        <w:rPr>
          <w:rFonts w:ascii="Times New Roman" w:hAnsi="Times New Roman" w:cs="Times New Roman"/>
          <w:sz w:val="24"/>
        </w:rPr>
        <w:t>element mapping</w:t>
      </w:r>
      <w:r w:rsidRPr="00E80034">
        <w:rPr>
          <w:rFonts w:ascii="Times New Roman" w:hAnsi="Times New Roman" w:cs="Times New Roman"/>
          <w:sz w:val="24"/>
        </w:rPr>
        <w:t xml:space="preserve"> of </w:t>
      </w:r>
      <w:r w:rsidR="00B15CA9" w:rsidRPr="00E80034">
        <w:rPr>
          <w:rFonts w:ascii="Times New Roman" w:hAnsi="Times New Roman" w:cs="Times New Roman"/>
          <w:sz w:val="24"/>
        </w:rPr>
        <w:t>Pb</w:t>
      </w:r>
      <w:r w:rsidRPr="00E80034">
        <w:rPr>
          <w:rFonts w:ascii="Times New Roman" w:hAnsi="Times New Roman" w:cs="Times New Roman"/>
          <w:sz w:val="24"/>
        </w:rPr>
        <w:t xml:space="preserve"> and N. (C)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</w:t>
      </w:r>
      <w:r w:rsidR="00B15CA9" w:rsidRPr="00E80034">
        <w:rPr>
          <w:rFonts w:ascii="Times New Roman" w:hAnsi="Times New Roman" w:cs="Times New Roman"/>
          <w:sz w:val="24"/>
        </w:rPr>
        <w:t>Pb</w:t>
      </w:r>
      <w:r w:rsidRPr="00E80034">
        <w:rPr>
          <w:rFonts w:ascii="Times New Roman" w:hAnsi="Times New Roman" w:cs="Times New Roman"/>
          <w:sz w:val="24"/>
        </w:rPr>
        <w:t xml:space="preserve">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Pr="00E80034">
        <w:rPr>
          <w:rFonts w:ascii="Times New Roman" w:hAnsi="Times New Roman" w:cs="Times New Roman"/>
          <w:sz w:val="24"/>
        </w:rPr>
        <w:t xml:space="preserve">. </w:t>
      </w:r>
      <w:r w:rsidR="001E3C8E" w:rsidRPr="00E80034">
        <w:rPr>
          <w:rFonts w:ascii="Times New Roman" w:hAnsi="Times New Roman" w:cs="Times New Roman"/>
          <w:sz w:val="24"/>
        </w:rPr>
        <w:t xml:space="preserve">(D and E) </w:t>
      </w:r>
      <w:r w:rsidRPr="00E80034">
        <w:rPr>
          <w:rFonts w:ascii="Times New Roman" w:hAnsi="Times New Roman" w:cs="Times New Roman"/>
          <w:sz w:val="24"/>
        </w:rPr>
        <w:t xml:space="preserve">XPS spectra of (D) </w:t>
      </w:r>
      <w:r w:rsidR="00B15CA9" w:rsidRPr="00E80034">
        <w:rPr>
          <w:rFonts w:ascii="Times New Roman" w:hAnsi="Times New Roman" w:cs="Times New Roman"/>
          <w:sz w:val="24"/>
        </w:rPr>
        <w:t>Pb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B15CA9" w:rsidRPr="00E80034">
        <w:rPr>
          <w:rFonts w:ascii="Times New Roman" w:hAnsi="Times New Roman" w:cs="Times New Roman"/>
          <w:sz w:val="24"/>
        </w:rPr>
        <w:t>3d</w:t>
      </w:r>
      <w:r w:rsidRPr="00E80034">
        <w:rPr>
          <w:rFonts w:ascii="Times New Roman" w:hAnsi="Times New Roman" w:cs="Times New Roman"/>
          <w:sz w:val="24"/>
        </w:rPr>
        <w:t xml:space="preserve"> and (E) N 1s.</w:t>
      </w:r>
    </w:p>
    <w:p w14:paraId="611CFA48" w14:textId="2FBA929F" w:rsidR="007C43C3" w:rsidRPr="00E80034" w:rsidRDefault="007C43C3" w:rsidP="005E7C92">
      <w:pPr>
        <w:spacing w:line="360" w:lineRule="auto"/>
        <w:rPr>
          <w:rFonts w:ascii="Times New Roman" w:hAnsi="Times New Roman" w:cs="Times New Roman"/>
          <w:sz w:val="24"/>
        </w:rPr>
      </w:pPr>
    </w:p>
    <w:p w14:paraId="239797E8" w14:textId="48FB83A2" w:rsidR="007C43C3" w:rsidRPr="00E80034" w:rsidRDefault="00C51A7D" w:rsidP="0048124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80034">
        <w:rPr>
          <w:noProof/>
          <w:lang w:eastAsia="en-US"/>
        </w:rPr>
        <w:drawing>
          <wp:inline distT="0" distB="0" distL="0" distR="0" wp14:anchorId="5B700440" wp14:editId="5D34ADC7">
            <wp:extent cx="3601720" cy="1256030"/>
            <wp:effectExtent l="0" t="0" r="0" b="127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63804" w14:textId="734F8CE2" w:rsidR="00AB027A" w:rsidRPr="00E80034" w:rsidRDefault="007C43C3" w:rsidP="00AB027A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</w:t>
      </w:r>
      <w:r w:rsidR="00B15CA9" w:rsidRPr="00E80034">
        <w:rPr>
          <w:rFonts w:ascii="Times New Roman" w:hAnsi="Times New Roman" w:cs="Times New Roman"/>
          <w:b/>
          <w:sz w:val="24"/>
        </w:rPr>
        <w:t>4</w:t>
      </w:r>
      <w:r w:rsidR="00F809DA" w:rsidRPr="00E80034">
        <w:rPr>
          <w:rFonts w:ascii="Times New Roman" w:hAnsi="Times New Roman" w:cs="Times New Roman"/>
          <w:b/>
          <w:sz w:val="24"/>
        </w:rPr>
        <w:t>3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2A47AF" w:rsidRPr="00E80034">
        <w:rPr>
          <w:rFonts w:ascii="Times New Roman" w:hAnsi="Times New Roman" w:cs="Times New Roman"/>
          <w:b/>
          <w:sz w:val="24"/>
        </w:rPr>
        <w:t>F</w:t>
      </w:r>
      <w:r w:rsidR="001C1287" w:rsidRPr="00E80034">
        <w:rPr>
          <w:rFonts w:ascii="Times New Roman" w:hAnsi="Times New Roman" w:cs="Times New Roman"/>
          <w:b/>
          <w:sz w:val="24"/>
        </w:rPr>
        <w:t xml:space="preserve">ree </w:t>
      </w:r>
      <w:r w:rsidR="00D67840" w:rsidRPr="00E80034">
        <w:rPr>
          <w:rFonts w:ascii="Times New Roman" w:hAnsi="Times New Roman" w:cs="Times New Roman"/>
          <w:b/>
          <w:sz w:val="24"/>
        </w:rPr>
        <w:t xml:space="preserve">energy of </w:t>
      </w:r>
      <w:r w:rsidR="00D67840" w:rsidRPr="00E80034">
        <w:rPr>
          <w:rFonts w:ascii="Times New Roman" w:hAnsi="Times New Roman" w:cs="Times New Roman"/>
          <w:b/>
          <w:i/>
          <w:sz w:val="24"/>
        </w:rPr>
        <w:t>cis</w:t>
      </w:r>
      <w:r w:rsidR="00D67840" w:rsidRPr="00E80034">
        <w:rPr>
          <w:rFonts w:ascii="Times New Roman" w:hAnsi="Times New Roman" w:cs="Times New Roman"/>
          <w:b/>
          <w:sz w:val="24"/>
        </w:rPr>
        <w:t>-isomers.</w:t>
      </w:r>
      <w:r w:rsidR="00AB027A" w:rsidRPr="00E80034">
        <w:rPr>
          <w:rFonts w:ascii="Times New Roman" w:hAnsi="Times New Roman" w:cs="Times New Roman"/>
          <w:b/>
          <w:sz w:val="24"/>
        </w:rPr>
        <w:t xml:space="preserve"> </w:t>
      </w:r>
      <w:r w:rsidR="00AB027A" w:rsidRPr="00E80034">
        <w:rPr>
          <w:rFonts w:ascii="Times New Roman" w:hAnsi="Times New Roman" w:cs="Times New Roman"/>
          <w:sz w:val="24"/>
        </w:rPr>
        <w:t>DFT calculation of free energy</w:t>
      </w:r>
      <w:r w:rsidR="00AB027A" w:rsidRPr="00E80034">
        <w:rPr>
          <w:rFonts w:ascii="Times New Roman" w:hAnsi="Times New Roman" w:cs="Times New Roman"/>
          <w:kern w:val="0"/>
          <w:sz w:val="24"/>
        </w:rPr>
        <w:t xml:space="preserve"> for the substitution of </w:t>
      </w:r>
      <w:r w:rsidR="002A47AF" w:rsidRPr="00E80034">
        <w:rPr>
          <w:rFonts w:ascii="Times New Roman" w:hAnsi="Times New Roman" w:cs="Times New Roman"/>
          <w:kern w:val="0"/>
          <w:sz w:val="24"/>
        </w:rPr>
        <w:t xml:space="preserve">the second </w:t>
      </w:r>
      <w:proofErr w:type="spellStart"/>
      <w:r w:rsidR="0046547B" w:rsidRPr="00E80034">
        <w:rPr>
          <w:rFonts w:ascii="Times New Roman" w:hAnsi="Times New Roman" w:cs="Times New Roman"/>
          <w:kern w:val="0"/>
          <w:sz w:val="24"/>
        </w:rPr>
        <w:t>P</w:t>
      </w:r>
      <w:r w:rsidR="00AB027A" w:rsidRPr="00E80034">
        <w:rPr>
          <w:rFonts w:ascii="Times New Roman" w:hAnsi="Times New Roman" w:cs="Times New Roman"/>
          <w:kern w:val="0"/>
          <w:sz w:val="24"/>
        </w:rPr>
        <w:t>y</w:t>
      </w:r>
      <w:proofErr w:type="spellEnd"/>
      <w:r w:rsidR="00AB027A" w:rsidRPr="00E80034">
        <w:rPr>
          <w:rFonts w:ascii="Times New Roman" w:hAnsi="Times New Roman" w:cs="Times New Roman"/>
          <w:kern w:val="0"/>
          <w:sz w:val="24"/>
        </w:rPr>
        <w:t xml:space="preserve"> </w:t>
      </w:r>
      <w:r w:rsidR="002A47AF" w:rsidRPr="00E80034">
        <w:rPr>
          <w:rFonts w:ascii="Times New Roman" w:hAnsi="Times New Roman" w:cs="Times New Roman"/>
          <w:kern w:val="0"/>
          <w:sz w:val="24"/>
        </w:rPr>
        <w:t xml:space="preserve">group </w:t>
      </w:r>
      <w:r w:rsidR="00AB027A" w:rsidRPr="00E80034">
        <w:rPr>
          <w:rFonts w:ascii="Times New Roman" w:hAnsi="Times New Roman" w:cs="Times New Roman"/>
          <w:kern w:val="0"/>
          <w:sz w:val="24"/>
        </w:rPr>
        <w:t>at the</w:t>
      </w:r>
      <w:r w:rsidR="00AB027A" w:rsidRPr="00E80034">
        <w:rPr>
          <w:rFonts w:ascii="Times New Roman" w:hAnsi="Times New Roman" w:cs="Times New Roman"/>
          <w:i/>
          <w:iCs/>
          <w:kern w:val="0"/>
          <w:sz w:val="24"/>
        </w:rPr>
        <w:t xml:space="preserve"> cis</w:t>
      </w:r>
      <w:r w:rsidR="00AB027A" w:rsidRPr="00E80034">
        <w:rPr>
          <w:rFonts w:ascii="Times New Roman" w:hAnsi="Times New Roman" w:cs="Times New Roman"/>
          <w:kern w:val="0"/>
          <w:sz w:val="24"/>
        </w:rPr>
        <w:t xml:space="preserve"> position </w:t>
      </w:r>
      <w:r w:rsidR="00A618C9" w:rsidRPr="00E80034">
        <w:rPr>
          <w:rFonts w:ascii="Times New Roman" w:hAnsi="Times New Roman" w:cs="Times New Roman"/>
          <w:sz w:val="24"/>
        </w:rPr>
        <w:t xml:space="preserve">during the formation of </w:t>
      </w:r>
      <w:r w:rsidR="00AB027A" w:rsidRPr="00E80034">
        <w:rPr>
          <w:rFonts w:ascii="Times New Roman" w:hAnsi="Times New Roman" w:cs="Times New Roman"/>
          <w:sz w:val="24"/>
        </w:rPr>
        <w:t>(A) Pt and (B) Pd SA nanoforest</w:t>
      </w:r>
      <w:r w:rsidR="00A618C9" w:rsidRPr="00E80034">
        <w:rPr>
          <w:rFonts w:ascii="Times New Roman" w:hAnsi="Times New Roman" w:cs="Times New Roman"/>
          <w:sz w:val="24"/>
        </w:rPr>
        <w:t>s</w:t>
      </w:r>
      <w:r w:rsidR="00AB027A" w:rsidRPr="00E80034">
        <w:rPr>
          <w:rFonts w:ascii="Times New Roman" w:hAnsi="Times New Roman" w:cs="Times New Roman"/>
          <w:sz w:val="24"/>
        </w:rPr>
        <w:t>.</w:t>
      </w:r>
    </w:p>
    <w:p w14:paraId="26A9E25F" w14:textId="1411A9C0" w:rsidR="00147906" w:rsidRPr="00E80034" w:rsidRDefault="00481241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8E577E8" wp14:editId="551EA7A1">
            <wp:extent cx="3927475" cy="179387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A59BA" w14:textId="5329C7CB" w:rsidR="00147906" w:rsidRPr="00E80034" w:rsidRDefault="001C2567" w:rsidP="000665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</w:t>
      </w:r>
      <w:r w:rsidR="00EC6245" w:rsidRPr="00E80034">
        <w:rPr>
          <w:rFonts w:ascii="Times New Roman" w:hAnsi="Times New Roman" w:cs="Times New Roman"/>
          <w:b/>
          <w:sz w:val="24"/>
          <w:szCs w:val="24"/>
        </w:rPr>
        <w:t>4</w:t>
      </w:r>
      <w:r w:rsidR="00F809DA" w:rsidRPr="00E80034">
        <w:rPr>
          <w:rFonts w:ascii="Times New Roman" w:hAnsi="Times New Roman" w:cs="Times New Roman"/>
          <w:b/>
          <w:sz w:val="24"/>
          <w:szCs w:val="24"/>
        </w:rPr>
        <w:t>4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SEM image of Pt </w:t>
      </w:r>
      <w:r w:rsidR="00220159" w:rsidRPr="00E80034">
        <w:rPr>
          <w:rFonts w:ascii="Times New Roman" w:hAnsi="Times New Roman" w:cs="Times New Roman"/>
          <w:b/>
          <w:sz w:val="24"/>
          <w:szCs w:val="24"/>
        </w:rPr>
        <w:t>nanoparticles (</w:t>
      </w:r>
      <w:r w:rsidRPr="00E80034">
        <w:rPr>
          <w:rFonts w:ascii="Times New Roman" w:hAnsi="Times New Roman" w:cs="Times New Roman"/>
          <w:b/>
          <w:sz w:val="24"/>
          <w:szCs w:val="24"/>
        </w:rPr>
        <w:t>NPs</w:t>
      </w:r>
      <w:r w:rsidR="00220159" w:rsidRPr="00E80034">
        <w:rPr>
          <w:rFonts w:ascii="Times New Roman" w:hAnsi="Times New Roman" w:cs="Times New Roman"/>
          <w:b/>
          <w:sz w:val="24"/>
          <w:szCs w:val="24"/>
        </w:rPr>
        <w:t>)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5E0" w:rsidRPr="00E80034">
        <w:rPr>
          <w:rFonts w:ascii="Times New Roman" w:hAnsi="Times New Roman" w:cs="Times New Roman"/>
          <w:b/>
          <w:sz w:val="24"/>
          <w:szCs w:val="24"/>
        </w:rPr>
        <w:t xml:space="preserve">formed 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on </w:t>
      </w:r>
      <w:r w:rsidR="00FC72F6" w:rsidRPr="00E80034">
        <w:rPr>
          <w:rFonts w:ascii="Times New Roman" w:hAnsi="Times New Roman" w:cs="Times New Roman"/>
          <w:b/>
          <w:sz w:val="24"/>
          <w:szCs w:val="24"/>
        </w:rPr>
        <w:t>nickel foam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5E0" w:rsidRPr="00E80034">
        <w:rPr>
          <w:rFonts w:ascii="Times New Roman" w:hAnsi="Times New Roman" w:cs="Times New Roman"/>
          <w:b/>
          <w:sz w:val="24"/>
          <w:szCs w:val="24"/>
        </w:rPr>
        <w:t xml:space="preserve">in the absence of </w:t>
      </w:r>
      <w:r w:rsidR="005E7C92" w:rsidRPr="00E80034">
        <w:rPr>
          <w:rFonts w:ascii="Times New Roman" w:hAnsi="Times New Roman" w:cs="Times New Roman"/>
          <w:b/>
          <w:sz w:val="24"/>
          <w:szCs w:val="24"/>
        </w:rPr>
        <w:t>micellar brush</w:t>
      </w:r>
      <w:r w:rsidR="00CA65E0" w:rsidRPr="00E80034">
        <w:rPr>
          <w:rFonts w:ascii="Times New Roman" w:hAnsi="Times New Roman" w:cs="Times New Roman"/>
          <w:b/>
          <w:sz w:val="24"/>
          <w:szCs w:val="24"/>
        </w:rPr>
        <w:t>es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99116F" w:rsidRPr="00E80034">
        <w:rPr>
          <w:rFonts w:ascii="Times New Roman" w:hAnsi="Times New Roman" w:cs="Times New Roman"/>
          <w:sz w:val="24"/>
          <w:szCs w:val="24"/>
        </w:rPr>
        <w:t xml:space="preserve">To prepare the sample, </w:t>
      </w:r>
      <w:r w:rsidR="0099116F" w:rsidRPr="00E80034">
        <w:rPr>
          <w:rFonts w:ascii="Times New Roman" w:hAnsi="Times New Roman" w:cs="Times New Roman"/>
          <w:sz w:val="24"/>
        </w:rPr>
        <w:t>a</w:t>
      </w:r>
      <w:r w:rsidR="00CA65E0" w:rsidRPr="00E80034">
        <w:rPr>
          <w:rFonts w:ascii="Times New Roman" w:hAnsi="Times New Roman" w:cs="Times New Roman"/>
          <w:sz w:val="24"/>
        </w:rPr>
        <w:t xml:space="preserve"> piece of naked nickel foam was immersed in 10 mL of a mixture of 1:1 (v/v) isopropanol/deionized water and then 50 </w:t>
      </w:r>
      <w:proofErr w:type="spellStart"/>
      <w:r w:rsidR="00CA65E0" w:rsidRPr="00E80034">
        <w:rPr>
          <w:rFonts w:ascii="Times New Roman" w:hAnsi="Times New Roman" w:cs="Times New Roman"/>
          <w:sz w:val="24"/>
        </w:rPr>
        <w:t>μL</w:t>
      </w:r>
      <w:proofErr w:type="spellEnd"/>
      <w:r w:rsidR="00CA65E0" w:rsidRPr="00E80034">
        <w:rPr>
          <w:rFonts w:ascii="Times New Roman" w:hAnsi="Times New Roman" w:cs="Times New Roman"/>
          <w:sz w:val="24"/>
        </w:rPr>
        <w:t xml:space="preserve"> of an aqueous solution of Na</w:t>
      </w:r>
      <w:r w:rsidR="00CA65E0" w:rsidRPr="00E80034">
        <w:rPr>
          <w:rFonts w:ascii="Times New Roman" w:hAnsi="Times New Roman" w:cs="Times New Roman"/>
          <w:sz w:val="24"/>
          <w:vertAlign w:val="subscript"/>
        </w:rPr>
        <w:t>2</w:t>
      </w:r>
      <w:r w:rsidR="00CA65E0" w:rsidRPr="00E80034">
        <w:rPr>
          <w:rFonts w:ascii="Times New Roman" w:hAnsi="Times New Roman" w:cs="Times New Roman"/>
          <w:sz w:val="24"/>
        </w:rPr>
        <w:t>PtCl</w:t>
      </w:r>
      <w:r w:rsidR="00CA65E0" w:rsidRPr="00E80034">
        <w:rPr>
          <w:rFonts w:ascii="Times New Roman" w:hAnsi="Times New Roman" w:cs="Times New Roman"/>
          <w:sz w:val="24"/>
          <w:vertAlign w:val="subscript"/>
        </w:rPr>
        <w:t>4</w:t>
      </w:r>
      <w:r w:rsidR="00CA65E0" w:rsidRPr="00E80034">
        <w:rPr>
          <w:rFonts w:ascii="Times New Roman" w:hAnsi="Times New Roman" w:cs="Times New Roman"/>
          <w:sz w:val="24"/>
        </w:rPr>
        <w:t xml:space="preserve"> (10 mg mL</w:t>
      </w:r>
      <w:r w:rsidR="00CA65E0" w:rsidRPr="00E80034">
        <w:rPr>
          <w:rFonts w:ascii="Times New Roman" w:hAnsi="Times New Roman" w:cs="Times New Roman"/>
          <w:sz w:val="24"/>
          <w:vertAlign w:val="superscript"/>
        </w:rPr>
        <w:t>-1</w:t>
      </w:r>
      <w:r w:rsidR="00CA65E0" w:rsidRPr="00E80034">
        <w:rPr>
          <w:rFonts w:ascii="Times New Roman" w:hAnsi="Times New Roman" w:cs="Times New Roman"/>
          <w:sz w:val="24"/>
        </w:rPr>
        <w:t>) was added. After 30 min, the resulting sample was washed with deionized water and isopropanol, and fi</w:t>
      </w:r>
      <w:r w:rsidR="0099116F" w:rsidRPr="00E80034">
        <w:rPr>
          <w:rFonts w:ascii="Times New Roman" w:hAnsi="Times New Roman" w:cs="Times New Roman"/>
          <w:sz w:val="24"/>
        </w:rPr>
        <w:t>nally dried under nitrogen flow</w:t>
      </w:r>
      <w:r w:rsidR="003D48DF" w:rsidRPr="00E800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24B049" w14:textId="568BD7CE" w:rsidR="00147906" w:rsidRPr="00E80034" w:rsidRDefault="00147906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743371" w14:textId="0FBB0682" w:rsidR="00A10538" w:rsidRPr="00E80034" w:rsidRDefault="007C5756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noProof/>
          <w:lang w:eastAsia="en-US"/>
        </w:rPr>
        <w:drawing>
          <wp:inline distT="0" distB="0" distL="0" distR="0" wp14:anchorId="5C8D8788" wp14:editId="4E8642BC">
            <wp:extent cx="5220335" cy="436753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43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CB45D" w14:textId="1602FF62" w:rsidR="00B00008" w:rsidRPr="00E80034" w:rsidRDefault="00B00008" w:rsidP="005E7C92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</w:t>
      </w:r>
      <w:r w:rsidR="00EC6245" w:rsidRPr="00E80034">
        <w:rPr>
          <w:rFonts w:ascii="Times New Roman" w:hAnsi="Times New Roman" w:cs="Times New Roman"/>
          <w:b/>
          <w:sz w:val="24"/>
          <w:szCs w:val="24"/>
        </w:rPr>
        <w:t>4</w:t>
      </w:r>
      <w:r w:rsidR="00F809DA" w:rsidRPr="00E80034">
        <w:rPr>
          <w:rFonts w:ascii="Times New Roman" w:hAnsi="Times New Roman" w:cs="Times New Roman"/>
          <w:b/>
          <w:sz w:val="24"/>
          <w:szCs w:val="24"/>
        </w:rPr>
        <w:t>5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8D7313" w:rsidRPr="00E80034">
        <w:rPr>
          <w:rFonts w:ascii="Times New Roman" w:hAnsi="Times New Roman" w:cs="Times New Roman"/>
          <w:b/>
          <w:sz w:val="24"/>
        </w:rPr>
        <w:t>Electrochemical</w:t>
      </w:r>
      <w:r w:rsidR="008D7313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8D7313" w:rsidRPr="00E80034">
        <w:rPr>
          <w:rFonts w:ascii="Times New Roman" w:hAnsi="Times New Roman" w:cs="Times New Roman"/>
          <w:b/>
          <w:sz w:val="24"/>
          <w:szCs w:val="24"/>
        </w:rPr>
        <w:t>HER performance.</w:t>
      </w:r>
      <w:r w:rsidR="008D7313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5E7C92" w:rsidRPr="00E80034">
        <w:rPr>
          <w:rFonts w:ascii="Times New Roman" w:hAnsi="Times New Roman" w:cs="Times New Roman"/>
          <w:sz w:val="24"/>
        </w:rPr>
        <w:t>(</w:t>
      </w:r>
      <w:r w:rsidR="008E79C8" w:rsidRPr="00E80034">
        <w:rPr>
          <w:rFonts w:ascii="Times New Roman" w:hAnsi="Times New Roman" w:cs="Times New Roman"/>
          <w:sz w:val="24"/>
        </w:rPr>
        <w:t>A</w:t>
      </w:r>
      <w:r w:rsidR="005E7C92" w:rsidRPr="00E80034">
        <w:rPr>
          <w:rFonts w:ascii="Times New Roman" w:hAnsi="Times New Roman" w:cs="Times New Roman"/>
          <w:sz w:val="24"/>
        </w:rPr>
        <w:t xml:space="preserve">) </w:t>
      </w:r>
      <w:r w:rsidR="005528CC" w:rsidRPr="00E80034">
        <w:rPr>
          <w:rFonts w:ascii="Times New Roman" w:hAnsi="Times New Roman" w:cs="Times New Roman"/>
          <w:sz w:val="24"/>
        </w:rPr>
        <w:t>Tafel plots and (</w:t>
      </w:r>
      <w:r w:rsidR="008E79C8" w:rsidRPr="00E80034">
        <w:rPr>
          <w:rFonts w:ascii="Times New Roman" w:hAnsi="Times New Roman" w:cs="Times New Roman"/>
          <w:sz w:val="24"/>
        </w:rPr>
        <w:t>B</w:t>
      </w:r>
      <w:r w:rsidR="005528CC" w:rsidRPr="00E80034">
        <w:rPr>
          <w:rFonts w:ascii="Times New Roman" w:hAnsi="Times New Roman" w:cs="Times New Roman"/>
          <w:sz w:val="24"/>
        </w:rPr>
        <w:t>) EIS Nyquist plots of the catalysts. (</w:t>
      </w:r>
      <w:r w:rsidR="008E79C8" w:rsidRPr="00E80034">
        <w:rPr>
          <w:rFonts w:ascii="Times New Roman" w:hAnsi="Times New Roman" w:cs="Times New Roman"/>
          <w:sz w:val="24"/>
        </w:rPr>
        <w:t>C</w:t>
      </w:r>
      <w:r w:rsidR="005528CC" w:rsidRPr="00E80034">
        <w:rPr>
          <w:rFonts w:ascii="Times New Roman" w:hAnsi="Times New Roman" w:cs="Times New Roman"/>
          <w:sz w:val="24"/>
        </w:rPr>
        <w:t>) The initial and 2000</w:t>
      </w:r>
      <w:r w:rsidR="005528CC" w:rsidRPr="00E80034">
        <w:rPr>
          <w:rFonts w:ascii="Times New Roman" w:hAnsi="Times New Roman" w:cs="Times New Roman"/>
          <w:sz w:val="24"/>
          <w:vertAlign w:val="superscript"/>
        </w:rPr>
        <w:t>th</w:t>
      </w:r>
      <w:r w:rsidR="005528CC" w:rsidRPr="00E80034">
        <w:rPr>
          <w:rFonts w:ascii="Times New Roman" w:hAnsi="Times New Roman" w:cs="Times New Roman"/>
          <w:sz w:val="24"/>
        </w:rPr>
        <w:t xml:space="preserve"> polarization curves of Pt </w:t>
      </w:r>
      <w:r w:rsidR="007D2AC3" w:rsidRPr="00E80034">
        <w:rPr>
          <w:rFonts w:ascii="Times New Roman" w:hAnsi="Times New Roman" w:cs="Times New Roman"/>
          <w:sz w:val="24"/>
        </w:rPr>
        <w:t>SA</w:t>
      </w:r>
      <w:r w:rsidR="005528CC" w:rsidRPr="00E80034">
        <w:rPr>
          <w:rFonts w:ascii="Times New Roman" w:hAnsi="Times New Roman" w:cs="Times New Roman"/>
          <w:sz w:val="24"/>
        </w:rPr>
        <w:t xml:space="preserve">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="005528CC" w:rsidRPr="00E80034">
        <w:rPr>
          <w:rFonts w:ascii="Times New Roman" w:hAnsi="Times New Roman" w:cs="Times New Roman"/>
          <w:sz w:val="24"/>
        </w:rPr>
        <w:t>.</w:t>
      </w:r>
    </w:p>
    <w:p w14:paraId="6CB2A28A" w14:textId="6676DF42" w:rsidR="0027596B" w:rsidRPr="00E80034" w:rsidRDefault="00037F34" w:rsidP="00331F0B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886830" w:rsidRPr="00E80034">
        <w:rPr>
          <w:rFonts w:ascii="Times New Roman" w:hAnsi="Times New Roman" w:cs="Times New Roman"/>
          <w:b/>
          <w:sz w:val="24"/>
          <w:szCs w:val="24"/>
        </w:rPr>
        <w:t>5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4A7029" w:rsidRPr="00E80034">
        <w:rPr>
          <w:rFonts w:ascii="Times New Roman" w:hAnsi="Times New Roman" w:cs="Times New Roman"/>
          <w:sz w:val="24"/>
          <w:szCs w:val="24"/>
        </w:rPr>
        <w:t>C</w:t>
      </w:r>
      <w:r w:rsidR="004A7029" w:rsidRPr="00E80034">
        <w:rPr>
          <w:rFonts w:ascii="Times New Roman" w:hAnsi="Times New Roman" w:cs="Times New Roman"/>
          <w:sz w:val="24"/>
        </w:rPr>
        <w:t>omparison</w:t>
      </w:r>
      <w:r w:rsidR="004A7029" w:rsidRPr="00E80034" w:rsidDel="004A7029">
        <w:rPr>
          <w:rFonts w:ascii="Times New Roman" w:hAnsi="Times New Roman" w:cs="Times New Roman"/>
          <w:sz w:val="24"/>
          <w:szCs w:val="24"/>
        </w:rPr>
        <w:t xml:space="preserve"> </w:t>
      </w:r>
      <w:r w:rsidR="004A7029" w:rsidRPr="00E80034">
        <w:rPr>
          <w:rFonts w:ascii="Times New Roman" w:hAnsi="Times New Roman" w:cs="Times New Roman"/>
          <w:sz w:val="24"/>
          <w:szCs w:val="24"/>
        </w:rPr>
        <w:t xml:space="preserve">of </w:t>
      </w:r>
      <w:r w:rsidR="00147906" w:rsidRPr="00E80034">
        <w:rPr>
          <w:rFonts w:ascii="Times New Roman" w:hAnsi="Times New Roman" w:cs="Times New Roman"/>
          <w:sz w:val="24"/>
          <w:szCs w:val="24"/>
        </w:rPr>
        <w:t xml:space="preserve">mass activities </w:t>
      </w:r>
      <w:r w:rsidR="00B244BE" w:rsidRPr="00E80034">
        <w:rPr>
          <w:rFonts w:ascii="Times New Roman" w:hAnsi="Times New Roman" w:cs="Times New Roman"/>
          <w:sz w:val="24"/>
        </w:rPr>
        <w:t xml:space="preserve">of </w:t>
      </w:r>
      <w:r w:rsidR="00147906" w:rsidRPr="00E80034">
        <w:rPr>
          <w:rFonts w:ascii="Times New Roman" w:hAnsi="Times New Roman" w:cs="Times New Roman"/>
          <w:sz w:val="24"/>
          <w:szCs w:val="24"/>
        </w:rPr>
        <w:t xml:space="preserve">Pt </w:t>
      </w:r>
      <w:r w:rsidR="007D2AC3" w:rsidRPr="00E80034">
        <w:rPr>
          <w:rFonts w:ascii="Times New Roman" w:hAnsi="Times New Roman" w:cs="Times New Roman"/>
          <w:sz w:val="24"/>
          <w:szCs w:val="24"/>
        </w:rPr>
        <w:t>SA</w:t>
      </w:r>
      <w:r w:rsidR="003765DA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E03449" w:rsidRPr="00E80034">
        <w:rPr>
          <w:rFonts w:ascii="Times New Roman" w:hAnsi="Times New Roman" w:cs="Times New Roman"/>
          <w:sz w:val="24"/>
          <w:szCs w:val="24"/>
        </w:rPr>
        <w:t>nanoforest</w:t>
      </w:r>
      <w:r w:rsidR="004A7029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1C1287" w:rsidRPr="00E80034">
        <w:rPr>
          <w:rFonts w:ascii="Times New Roman" w:hAnsi="Times New Roman" w:cs="Times New Roman"/>
          <w:sz w:val="24"/>
          <w:szCs w:val="24"/>
        </w:rPr>
        <w:t xml:space="preserve">decorated </w:t>
      </w:r>
      <w:r w:rsidR="004A7029" w:rsidRPr="00E80034">
        <w:rPr>
          <w:rFonts w:ascii="Times New Roman" w:hAnsi="Times New Roman" w:cs="Times New Roman"/>
          <w:sz w:val="24"/>
          <w:szCs w:val="24"/>
        </w:rPr>
        <w:t xml:space="preserve">on </w:t>
      </w:r>
      <w:r w:rsidR="00FC72F6" w:rsidRPr="00E80034">
        <w:rPr>
          <w:rFonts w:ascii="Times New Roman" w:hAnsi="Times New Roman" w:cs="Times New Roman"/>
          <w:sz w:val="24"/>
          <w:szCs w:val="24"/>
        </w:rPr>
        <w:t>nickel foam</w:t>
      </w:r>
      <w:r w:rsidR="00147906" w:rsidRPr="00E80034">
        <w:rPr>
          <w:rFonts w:ascii="Times New Roman" w:hAnsi="Times New Roman" w:cs="Times New Roman"/>
          <w:sz w:val="24"/>
        </w:rPr>
        <w:t xml:space="preserve"> </w:t>
      </w:r>
      <w:r w:rsidR="004A7029" w:rsidRPr="00E80034">
        <w:rPr>
          <w:rFonts w:ascii="Times New Roman" w:hAnsi="Times New Roman" w:cs="Times New Roman"/>
          <w:sz w:val="24"/>
        </w:rPr>
        <w:t xml:space="preserve">and </w:t>
      </w:r>
      <w:r w:rsidR="00FE636D" w:rsidRPr="00E80034">
        <w:rPr>
          <w:rFonts w:ascii="Times New Roman" w:hAnsi="Times New Roman" w:cs="Times New Roman"/>
          <w:sz w:val="24"/>
        </w:rPr>
        <w:t>previously</w:t>
      </w:r>
      <w:r w:rsidR="00147906" w:rsidRPr="00E80034">
        <w:rPr>
          <w:rFonts w:ascii="Times New Roman" w:hAnsi="Times New Roman" w:cs="Times New Roman"/>
          <w:sz w:val="24"/>
        </w:rPr>
        <w:t xml:space="preserve"> reported </w:t>
      </w:r>
      <w:r w:rsidRPr="00E80034">
        <w:rPr>
          <w:rFonts w:ascii="Times New Roman" w:hAnsi="Times New Roman" w:cs="Times New Roman"/>
          <w:sz w:val="24"/>
        </w:rPr>
        <w:t>Pt</w:t>
      </w:r>
      <w:r w:rsidR="00147906" w:rsidRPr="00E80034">
        <w:rPr>
          <w:rFonts w:ascii="Times New Roman" w:hAnsi="Times New Roman" w:cs="Times New Roman"/>
          <w:sz w:val="24"/>
        </w:rPr>
        <w:t xml:space="preserve"> </w:t>
      </w:r>
      <w:r w:rsidR="007D2AC3" w:rsidRPr="00E80034">
        <w:rPr>
          <w:rFonts w:ascii="Times New Roman" w:hAnsi="Times New Roman" w:cs="Times New Roman"/>
          <w:sz w:val="24"/>
        </w:rPr>
        <w:t>SA</w:t>
      </w:r>
      <w:r w:rsidRPr="00E80034">
        <w:rPr>
          <w:rFonts w:ascii="Times New Roman" w:hAnsi="Times New Roman" w:cs="Times New Roman"/>
          <w:sz w:val="24"/>
        </w:rPr>
        <w:t>-based catalysts</w:t>
      </w:r>
      <w:r w:rsidR="00147906" w:rsidRPr="00E80034">
        <w:rPr>
          <w:rFonts w:ascii="Times New Roman" w:hAnsi="Times New Roman" w:cs="Times New Roman"/>
          <w:sz w:val="24"/>
        </w:rPr>
        <w:t>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1985"/>
        <w:gridCol w:w="1536"/>
        <w:gridCol w:w="1843"/>
        <w:gridCol w:w="2085"/>
      </w:tblGrid>
      <w:tr w:rsidR="00E80034" w:rsidRPr="00E80034" w14:paraId="44AAEEC2" w14:textId="6F9DAF20" w:rsidTr="00E152B8">
        <w:trPr>
          <w:jc w:val="center"/>
        </w:trPr>
        <w:tc>
          <w:tcPr>
            <w:tcW w:w="2154" w:type="dxa"/>
          </w:tcPr>
          <w:p w14:paraId="05FC2931" w14:textId="491B3197" w:rsidR="006103F1" w:rsidRPr="00E80034" w:rsidRDefault="006103F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Catalysts</w:t>
            </w:r>
          </w:p>
        </w:tc>
        <w:tc>
          <w:tcPr>
            <w:tcW w:w="1985" w:type="dxa"/>
          </w:tcPr>
          <w:p w14:paraId="35C4FFB6" w14:textId="705C0FA7" w:rsidR="006103F1" w:rsidRPr="00E80034" w:rsidRDefault="006103F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Electrolyte</w:t>
            </w:r>
          </w:p>
        </w:tc>
        <w:tc>
          <w:tcPr>
            <w:tcW w:w="1536" w:type="dxa"/>
          </w:tcPr>
          <w:p w14:paraId="6192CAD2" w14:textId="0E9CB1A7" w:rsidR="006103F1" w:rsidRPr="00E80034" w:rsidRDefault="006103F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Overpotential (mV)</w:t>
            </w:r>
          </w:p>
        </w:tc>
        <w:tc>
          <w:tcPr>
            <w:tcW w:w="1843" w:type="dxa"/>
          </w:tcPr>
          <w:p w14:paraId="577BD518" w14:textId="7610DA37" w:rsidR="006103F1" w:rsidRPr="00E80034" w:rsidRDefault="006103F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Mass activity (</w:t>
            </w:r>
            <w:r w:rsidRPr="00E80034">
              <w:rPr>
                <w:rFonts w:ascii="Times New Roman" w:hAnsi="Times New Roman" w:cs="Times New Roman"/>
                <w:sz w:val="24"/>
              </w:rPr>
              <w:t>A mg</w:t>
            </w:r>
            <w:r w:rsidRPr="00E80034">
              <w:rPr>
                <w:rFonts w:ascii="Times New Roman" w:hAnsi="Times New Roman" w:cs="Times New Roman"/>
                <w:sz w:val="24"/>
                <w:vertAlign w:val="subscript"/>
              </w:rPr>
              <w:t>Pt</w:t>
            </w:r>
            <w:r w:rsidRPr="00E80034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5" w:type="dxa"/>
          </w:tcPr>
          <w:p w14:paraId="0F545AA2" w14:textId="4356A579" w:rsidR="006103F1" w:rsidRPr="00E80034" w:rsidRDefault="006103F1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</w:tr>
      <w:tr w:rsidR="00E80034" w:rsidRPr="00E80034" w14:paraId="11717E79" w14:textId="77777777" w:rsidTr="008D567B">
        <w:trPr>
          <w:jc w:val="center"/>
        </w:trPr>
        <w:tc>
          <w:tcPr>
            <w:tcW w:w="2154" w:type="dxa"/>
            <w:vAlign w:val="center"/>
          </w:tcPr>
          <w:p w14:paraId="5FC52102" w14:textId="7022D0B0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 SA</w:t>
            </w:r>
            <w:r w:rsidR="003765DA"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449" w:rsidRPr="00E80034">
              <w:rPr>
                <w:rFonts w:ascii="Times New Roman" w:hAnsi="Times New Roman" w:cs="Times New Roman"/>
                <w:sz w:val="24"/>
                <w:szCs w:val="24"/>
              </w:rPr>
              <w:t>nanoforest</w:t>
            </w:r>
          </w:p>
        </w:tc>
        <w:tc>
          <w:tcPr>
            <w:tcW w:w="1985" w:type="dxa"/>
            <w:vAlign w:val="center"/>
          </w:tcPr>
          <w:p w14:paraId="2890267D" w14:textId="3AA691EE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M KOH</w:t>
            </w:r>
          </w:p>
        </w:tc>
        <w:tc>
          <w:tcPr>
            <w:tcW w:w="1536" w:type="dxa"/>
            <w:vAlign w:val="center"/>
          </w:tcPr>
          <w:p w14:paraId="3D215E4E" w14:textId="65D1755F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14:paraId="442BA875" w14:textId="7C18019D" w:rsidR="00B83E21" w:rsidRPr="00E80034" w:rsidRDefault="00D539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5E94" w:rsidRPr="00E800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5E94" w:rsidRPr="00E800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vAlign w:val="center"/>
          </w:tcPr>
          <w:p w14:paraId="59EA6D57" w14:textId="73B3B663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This work</w:t>
            </w:r>
          </w:p>
        </w:tc>
      </w:tr>
      <w:tr w:rsidR="00E80034" w:rsidRPr="00E80034" w14:paraId="2611B36E" w14:textId="3225C401" w:rsidTr="008D567B">
        <w:trPr>
          <w:jc w:val="center"/>
        </w:trPr>
        <w:tc>
          <w:tcPr>
            <w:tcW w:w="2154" w:type="dxa"/>
            <w:vAlign w:val="center"/>
          </w:tcPr>
          <w:p w14:paraId="6C9657AC" w14:textId="4AF68E5C" w:rsidR="006103F1" w:rsidRPr="00E80034" w:rsidRDefault="006103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/NPC</w:t>
            </w:r>
          </w:p>
        </w:tc>
        <w:tc>
          <w:tcPr>
            <w:tcW w:w="1985" w:type="dxa"/>
            <w:vAlign w:val="center"/>
          </w:tcPr>
          <w:p w14:paraId="5EAE6176" w14:textId="78888481" w:rsidR="006103F1" w:rsidRPr="00E80034" w:rsidRDefault="006103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0.5 M H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536" w:type="dxa"/>
            <w:vAlign w:val="center"/>
          </w:tcPr>
          <w:p w14:paraId="62DDCEFF" w14:textId="24C67056" w:rsidR="006103F1" w:rsidRPr="00E80034" w:rsidRDefault="006103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vAlign w:val="center"/>
          </w:tcPr>
          <w:p w14:paraId="725AF263" w14:textId="3B8F1321" w:rsidR="006103F1" w:rsidRPr="00E80034" w:rsidRDefault="006103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2085" w:type="dxa"/>
            <w:vAlign w:val="center"/>
          </w:tcPr>
          <w:p w14:paraId="6DDD3B51" w14:textId="5855C1CB" w:rsidR="006103F1" w:rsidRPr="00E80034" w:rsidRDefault="006103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&lt;EndNote&gt;&lt;Cite&gt;&lt;Author&gt;Li&lt;/Author&gt;&lt;Year&gt;2018&lt;/Year&gt;&lt;RecNum&gt;1452&lt;/RecNum&gt;&lt;DisplayText&gt;&lt;style face="superscript"&gt;3&lt;/style&gt;&lt;/DisplayText&gt;&lt;record&gt;&lt;rec-number&gt;1452&lt;/rec-number&gt;&lt;foreign-keys&gt;&lt;key app="EN" db-id="0905d0pwezt0xyetdwp500pzwdwpa0asszrp" timestamp="1584437368"&gt;1452&lt;/key&gt;&lt;/foreign-keys&gt;&lt;ref-type name="Journal Article"&gt;17&lt;/ref-type&gt;&lt;contributors&gt;&lt;authors&gt;&lt;author&gt;Li, Tuanfeng&lt;/author&gt;&lt;author&gt;Liu, Jingjun&lt;/author&gt;&lt;author&gt;Song, Ye&lt;/author&gt;&lt;author&gt;Wang, Feng&lt;/author&gt;&lt;/authors&gt;&lt;/contributors&gt;&lt;titles&gt;&lt;title&gt;Photochemical Solid-Phase Synthesis of Platinum Single Atoms on Nitrogen-Doped Carbon with High Loading as Bifunctional Catalysts for Hydrogen Evolution and Oxygen Reduction Reactions&lt;/title&gt;&lt;secondary-title&gt;ACS Catalysis&lt;/secondary-title&gt;&lt;/titles&gt;&lt;periodical&gt;&lt;full-title&gt;ACS Catalysis&lt;/full-title&gt;&lt;abbr-1&gt;ACS Catal.&lt;/abbr-1&gt;&lt;/periodical&gt;&lt;pages&gt;8450-8458&lt;/pages&gt;&lt;volume&gt;8&lt;/volume&gt;&lt;number&gt;9&lt;/number&gt;&lt;section&gt;8450&lt;/section&gt;&lt;dates&gt;&lt;year&gt;2018&lt;/year&gt;&lt;/dates&gt;&lt;isbn&gt;2155-5435&amp;#xD;2155-5435&lt;/isbn&gt;&lt;urls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&gt;&lt;/urls&gt;&lt;electronic-resource-num&gt;10.1021/acscatal.8b02288&lt;/electronic-resource-num&gt;&lt;research-notes&gt;&lt;style face="normal" font="default" charset="134" size="100%"&gt;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紫外还原铂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&lt;/style&gt;&lt;/research-notes&gt;&lt;/record&gt;&lt;/Cite&gt;&lt;/EndNote&gt;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29DFD217" w14:textId="77777777" w:rsidTr="008D567B">
        <w:trPr>
          <w:jc w:val="center"/>
        </w:trPr>
        <w:tc>
          <w:tcPr>
            <w:tcW w:w="2154" w:type="dxa"/>
            <w:vAlign w:val="center"/>
          </w:tcPr>
          <w:p w14:paraId="71C84803" w14:textId="5CA8489B" w:rsidR="0097589D" w:rsidRPr="00E80034" w:rsidRDefault="0097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Pt-VP/TNR@GC</w:t>
            </w:r>
          </w:p>
        </w:tc>
        <w:tc>
          <w:tcPr>
            <w:tcW w:w="1985" w:type="dxa"/>
            <w:vAlign w:val="center"/>
          </w:tcPr>
          <w:p w14:paraId="2B7F98AC" w14:textId="780E51A0" w:rsidR="0097589D" w:rsidRPr="00E80034" w:rsidRDefault="0097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0.5 M 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536" w:type="dxa"/>
            <w:vAlign w:val="center"/>
          </w:tcPr>
          <w:p w14:paraId="5910C271" w14:textId="089C21E7" w:rsidR="0097589D" w:rsidRPr="00E80034" w:rsidRDefault="0097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14:paraId="73005F96" w14:textId="65FE983F" w:rsidR="0097589D" w:rsidRPr="00E80034" w:rsidRDefault="0097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16.53</w:t>
            </w:r>
          </w:p>
        </w:tc>
        <w:tc>
          <w:tcPr>
            <w:tcW w:w="2085" w:type="dxa"/>
            <w:vAlign w:val="center"/>
          </w:tcPr>
          <w:p w14:paraId="705FE4F7" w14:textId="2BD3730A" w:rsidR="0097589D" w:rsidRPr="00E80034" w:rsidRDefault="0097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PEVuZE5vdGU+PENpdGU+PEF1dGhvcj5MaTwvQXV0aG9yPjxZZWFyPjIwMjA8L1llYXI+PFJlY051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</w:fldData>
              </w:fldChar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PEVuZE5vdGU+PENpdGU+PEF1dGhvcj5MaTwvQXV0aG9yPjxZZWFyPjIwMjA8L1llYXI+PFJlY051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</w:fldData>
              </w:fldChar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6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0F39775B" w14:textId="77777777" w:rsidTr="008D567B">
        <w:trPr>
          <w:jc w:val="center"/>
        </w:trPr>
        <w:tc>
          <w:tcPr>
            <w:tcW w:w="2154" w:type="dxa"/>
            <w:vAlign w:val="center"/>
          </w:tcPr>
          <w:p w14:paraId="13BF132F" w14:textId="464D44EB" w:rsidR="0097589D" w:rsidRPr="00E80034" w:rsidRDefault="0097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PtCl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@NC-M</w:t>
            </w:r>
          </w:p>
        </w:tc>
        <w:tc>
          <w:tcPr>
            <w:tcW w:w="1985" w:type="dxa"/>
            <w:vAlign w:val="center"/>
          </w:tcPr>
          <w:p w14:paraId="244FAE65" w14:textId="39B46792" w:rsidR="0097589D" w:rsidRPr="00E80034" w:rsidRDefault="0097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0.5 M 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536" w:type="dxa"/>
            <w:vAlign w:val="center"/>
          </w:tcPr>
          <w:p w14:paraId="1FE214A3" w14:textId="1A7BFCEF" w:rsidR="0097589D" w:rsidRPr="00E80034" w:rsidRDefault="0097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vAlign w:val="center"/>
          </w:tcPr>
          <w:p w14:paraId="3F3E70AE" w14:textId="6756028B" w:rsidR="0097589D" w:rsidRPr="00E80034" w:rsidRDefault="0097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085" w:type="dxa"/>
            <w:vAlign w:val="center"/>
          </w:tcPr>
          <w:p w14:paraId="59759747" w14:textId="3A6186F2" w:rsidR="0097589D" w:rsidRPr="00E80034" w:rsidRDefault="0097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&lt;EndNote&gt;&lt;Cite&gt;&lt;Author&gt;Jin&lt;/Author&gt;&lt;Year&gt;2020&lt;/Year&gt;&lt;RecNum&gt;1695&lt;/RecNum&gt;&lt;DisplayText&gt;&lt;style face="superscript"&gt;7&lt;/style&gt;&lt;/DisplayText&gt;&lt;record&gt;&lt;rec-number&gt;1695&lt;/rec-number&gt;&lt;foreign-keys&gt;&lt;key app="EN" db-id="0905d0pwezt0xyetdwp500pzwdwpa0asszrp" timestamp="1638187652"&gt;1695&lt;/key&gt;&lt;/foreign-keys&gt;&lt;ref-type name="Journal Article"&gt;17&lt;/ref-type&gt;&lt;contributors&gt;&lt;authors&gt;&lt;author&gt;Jin, Haiyan&lt;/author&gt;&lt;author&gt;Sultan, Siraj&lt;/author&gt;&lt;author&gt;Ha, Miran&lt;/author&gt;&lt;author&gt;Tiwari, Jitendra N.&lt;/author&gt;&lt;author&gt;Kim, Min Gyu&lt;/author&gt;&lt;author&gt;Kim, Kwang S.&lt;/author&gt;&lt;/authors&gt;&lt;/contributors&gt;&lt;titles&gt;&lt;title&gt;Simple and Scalable Mechanochemical Synthesis of Noble Metal Catalysts with Single Atoms toward Highly Efficient Hydrogen Evolution&lt;/title&gt;&lt;secondary-title&gt;Advanced Functional Materials&lt;/secondary-title&gt;&lt;/titles&gt;&lt;pages&gt; 2000531&lt;/pages&gt;&lt;volume&gt;30&lt;/volume&gt;&lt;number&gt;25&lt;/number&gt;&lt;section&gt;2000531&lt;/section&gt;&lt;dates&gt;&lt;year&gt;2020&lt;/year&gt;&lt;/dates&gt;&lt;isbn&gt;1616-301X&amp;#xD;1616-3028&lt;/isbn&gt;&lt;urls&gt;&lt;/urls&gt;&lt;electronic-resource-num&gt;10.1002/adfm.202000531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7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7AAC2769" w14:textId="77777777" w:rsidTr="008D567B">
        <w:trPr>
          <w:jc w:val="center"/>
        </w:trPr>
        <w:tc>
          <w:tcPr>
            <w:tcW w:w="2154" w:type="dxa"/>
            <w:vAlign w:val="center"/>
          </w:tcPr>
          <w:p w14:paraId="6F43CA12" w14:textId="71B251A2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 SA/m-WO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3-x</w:t>
            </w:r>
          </w:p>
        </w:tc>
        <w:tc>
          <w:tcPr>
            <w:tcW w:w="1985" w:type="dxa"/>
            <w:vAlign w:val="center"/>
          </w:tcPr>
          <w:p w14:paraId="16ABFD11" w14:textId="73A83679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0.5 M 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536" w:type="dxa"/>
            <w:vAlign w:val="center"/>
          </w:tcPr>
          <w:p w14:paraId="5F1837A3" w14:textId="67D99BE2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14:paraId="3F1B467A" w14:textId="772FACDE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2085" w:type="dxa"/>
            <w:vAlign w:val="center"/>
          </w:tcPr>
          <w:p w14:paraId="146B7D21" w14:textId="3BC33A0C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&lt;EndNote&gt;&lt;Cite&gt;&lt;Author&gt;Park&lt;/Author&gt;&lt;Year&gt;2019&lt;/Year&gt;&lt;RecNum&gt;1358&lt;/RecNum&gt;&lt;DisplayText&gt;&lt;style face="superscript"&gt;11&lt;/style&gt;&lt;/DisplayText&gt;&lt;record&gt;&lt;rec-number&gt;1358&lt;/rec-number&gt;&lt;foreign-keys&gt;&lt;key app="EN" db-id="0905d0pwezt0xyetdwp500pzwdwpa0asszrp" timestamp="1578386996"&gt;1358&lt;/key&gt;&lt;/foreign-keys&gt;&lt;ref-type name="Journal Article"&gt;17&lt;/ref-type&gt;&lt;contributors&gt;&lt;authors&gt;&lt;author&gt;Park, Jinkyu&lt;/author&gt;&lt;author&gt;Lee, Seonggyu&lt;/author&gt;&lt;author&gt;Kim, Hee-Eun&lt;/author&gt;&lt;author&gt;Cho, Ara&lt;/author&gt;&lt;author&gt;Kim, Seongbeen&lt;/author&gt;&lt;author&gt;Ye, Youngjin&lt;/author&gt;&lt;author&gt;Han, Jeong Woo&lt;/author&gt;&lt;author&gt;Lee, Hyunjoo&lt;/author&gt;&lt;author&gt;Jang, Jong Hyun&lt;/author&gt;&lt;author&gt;Lee, Jinwoo&lt;/author&gt;&lt;/authors&gt;&lt;/contributors&gt;&lt;titles&gt;&lt;title&gt;Investigation of the Support Effect in Atomically Dispersed Pt on WO3-x for Utilization of Pt in the Hydrogen Evolution Reaction&lt;/title&gt;&lt;secondary-title&gt;Angewandte Chemie (International ed. in English)&lt;/secondary-title&gt;&lt;/titles&gt;&lt;pages&gt;16038-16042&lt;/pages&gt;&lt;volume&gt;58&lt;/volume&gt;&lt;number&gt;45&lt;/number&gt;&lt;dates&gt;&lt;year&gt;2019&lt;/year&gt;&lt;pub-dates&gt;&lt;date&gt;2019-Nov-04&lt;/date&gt;&lt;/pub-dates&gt;&lt;/dates&gt;&lt;accession-num&gt;MEDLINE:31436879&lt;/accession-num&gt;&lt;urls&gt;&lt;related-urls&gt;&lt;url&gt;&lt;style face="underline" font="default" size="100%"&gt;&amp;lt;Go to ISI&amp;gt;://MEDLINE:31436879&lt;/style&gt;&lt;/url&gt;&lt;url&gt;&lt;style face="underline" font="default" size="100%"&gt;https://onlinelibrary.wiley.com/doi/full/10.1002/anie.201908122&lt;/style&gt;&lt;/url&gt;&lt;/related-urls&gt;&lt;/urls&gt;&lt;electronic-resource-num&gt;10.1002/anie.201908122&lt;/electronic-resource-num&gt;&lt;research-notes&gt;&lt;style face="normal" font="def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ault" charset="134" size="100%"&gt;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载体对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&lt;/style&gt;&lt;style face="normal" font="Arial" size="100%"&gt;Pt&lt;/style&gt;&lt;style face="normal" font="default" charset="134" size="100%"&gt;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的影响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&lt;/style&gt;&lt;/research-notes&gt;&lt;/record&gt;&lt;/Cite&gt;&lt;/EndNote&gt;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11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508EF132" w14:textId="77777777" w:rsidTr="008D567B">
        <w:trPr>
          <w:jc w:val="center"/>
        </w:trPr>
        <w:tc>
          <w:tcPr>
            <w:tcW w:w="2154" w:type="dxa"/>
            <w:vAlign w:val="center"/>
          </w:tcPr>
          <w:p w14:paraId="0D68EBE5" w14:textId="7E1C819F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/OLC</w:t>
            </w:r>
          </w:p>
        </w:tc>
        <w:tc>
          <w:tcPr>
            <w:tcW w:w="1985" w:type="dxa"/>
            <w:vAlign w:val="center"/>
          </w:tcPr>
          <w:p w14:paraId="0D2E77C0" w14:textId="5956C4FE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0.5 M 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="00B83E21"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536" w:type="dxa"/>
            <w:vAlign w:val="center"/>
          </w:tcPr>
          <w:p w14:paraId="4AB4C622" w14:textId="2F83D47C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vAlign w:val="center"/>
          </w:tcPr>
          <w:p w14:paraId="1421E7D6" w14:textId="3F4184F0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085" w:type="dxa"/>
            <w:vAlign w:val="center"/>
          </w:tcPr>
          <w:p w14:paraId="73C7BC47" w14:textId="466CE8AA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&lt;EndNote&gt;&lt;Cite&gt;&lt;Author&gt;Liu&lt;/Author&gt;&lt;Year&gt;2019&lt;/Year&gt;&lt;RecNum&gt;1455&lt;/RecNum&gt;&lt;DisplayText&gt;&lt;style face="superscript"&gt;12&lt;/style&gt;&lt;/DisplayText&gt;&lt;record&gt;&lt;rec-number&gt;1455&lt;/rec-number&gt;&lt;foreign-keys&gt;&lt;key app="EN" db-id="0905d0pwezt0xyetdwp500pzwdwpa0asszrp" timestamp="1584521095"&gt;1455&lt;/key&gt;&lt;/foreign-keys&gt;&lt;ref-type name="Journal Article"&gt;17&lt;/ref-type&gt;&lt;contributors&gt;&lt;authors&gt;&lt;author&gt;Liu, Daobin&lt;/author&gt;&lt;author&gt;Li, Xiyu&lt;/author&gt;&lt;author&gt;Chen, Shuangming&lt;/author&gt;&lt;author&gt;Yan, Huan&lt;/author&gt;&lt;author&gt;Wang, Changda&lt;/author&gt;&lt;author&gt;Wu, Chuanqiang&lt;/author&gt;&lt;author&gt;Haleem, Yasir A.&lt;/author&gt;&lt;author&gt;Duan, Sai&lt;/author&gt;&lt;author&gt;Lu, Junling&lt;/author&gt;&lt;author&gt;Ge, Binghui&lt;/author&gt;&lt;author&gt;Ajayan, Pulickel M.&lt;/author&gt;&lt;author&gt;Luo, Yi&lt;/author&gt;&lt;author&gt;Jiang, Jun&lt;/author&gt;&lt;author&gt;Song, Li&lt;/author&gt;&lt;/authors&gt;&lt;/contributors&gt;&lt;titles&gt;&lt;title&gt;Atomically dispersed platinum supported on curved carbon supports for efficient electrocatalytic hydrogen evolution&lt;/title&gt;&lt;secondary-title&gt;Nature Energy&lt;/secondary-title&gt;&lt;/titles&gt;&lt;periodical&gt;&lt;full-title&gt;Nature Energy&lt;/full-title&gt;&lt;abbr-1&gt;Nat. Energy&lt;/abbr-1&gt;&lt;/periodical&gt;&lt;pages&gt;512-518&lt;/pages&gt;&lt;volume&gt;4&lt;/volume&gt;&lt;number&gt;6&lt;/number&gt;&lt;section&gt;512&lt;/section&gt;&lt;dates&gt;&lt;year&gt;2019&lt;/year&gt;&lt;/dates&gt;&lt;isbn&gt;2058-7546&lt;/isbn&gt;&lt;urls&gt;&lt;/urls&gt;&lt;electronic-resource-num&gt;10.1038/s41560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-019-0402-6&lt;/electronic-resource-num&gt;&lt;research-notes&gt;&lt;style face="normal" font="default" size="100%"&gt;Pt&lt;/style&gt;&lt;style face="normal" font="default" charset="134" size="100%"&gt;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在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&lt;/style&gt;&lt;style face="normal" font="default" size="100%"&gt;carbon&lt;/style&gt;&lt;style face="normal" font="default" charset="134" size="100%"&gt;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基底上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&lt;/style&gt;&lt;/research-notes&gt;&lt;/record&gt;&lt;/Cite&gt;&lt;/EndNote&gt;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1FDCDA17" w14:textId="5B399446" w:rsidTr="008D567B">
        <w:trPr>
          <w:jc w:val="center"/>
        </w:trPr>
        <w:tc>
          <w:tcPr>
            <w:tcW w:w="2154" w:type="dxa"/>
            <w:vAlign w:val="center"/>
          </w:tcPr>
          <w:p w14:paraId="101D595B" w14:textId="0CB11B83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 SA-NT-</w:t>
            </w:r>
            <w:r w:rsidR="00FC72F6" w:rsidRPr="00E80034">
              <w:rPr>
                <w:rFonts w:ascii="Times New Roman" w:hAnsi="Times New Roman" w:cs="Times New Roman"/>
                <w:sz w:val="24"/>
                <w:szCs w:val="24"/>
              </w:rPr>
              <w:t>nickel foam</w:t>
            </w:r>
          </w:p>
        </w:tc>
        <w:tc>
          <w:tcPr>
            <w:tcW w:w="1985" w:type="dxa"/>
            <w:vAlign w:val="center"/>
          </w:tcPr>
          <w:p w14:paraId="50F9BC18" w14:textId="50B6C151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 M PBS</w:t>
            </w:r>
          </w:p>
        </w:tc>
        <w:tc>
          <w:tcPr>
            <w:tcW w:w="1536" w:type="dxa"/>
            <w:vAlign w:val="center"/>
          </w:tcPr>
          <w:p w14:paraId="17B1BBDD" w14:textId="0B026AFF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14:paraId="1880CA48" w14:textId="5EE1E385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2085" w:type="dxa"/>
            <w:vAlign w:val="center"/>
          </w:tcPr>
          <w:p w14:paraId="4AFA3964" w14:textId="3B083037" w:rsidR="00752F78" w:rsidRPr="00E80034" w:rsidRDefault="00752F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&lt;EndNote&gt;&lt;Cite&gt;&lt;Author&gt;Zhang&lt;/Author&gt;&lt;Year&gt;2017&lt;/Year&gt;&lt;RecNum&gt;1934&lt;/RecNum&gt;&lt;DisplayText&gt;&lt;style face="superscript"&gt;4&lt;/style&gt;&lt;/DisplayText&gt;&lt;record&gt;&lt;rec-number&gt;1934&lt;/rec-number&gt;&lt;foreign-keys&gt;&lt;key app="EN" db-id="0905d0pwezt0xyetdwp500pzwdwpa0asszrp" timestamp="1647678413"&gt;1934&lt;/key&gt;&lt;/foreign-keys&gt;&lt;ref-type name="Journal Article"&gt;17&lt;/ref-type&gt;&lt;contributors&gt;&lt;authors&gt;&lt;author&gt;Zhang, L.&lt;/author&gt;&lt;author&gt;Han, L.&lt;/author&gt;&lt;author&gt;Liu, H.&lt;/author&gt;&lt;author&gt;Liu, X.&lt;/author&gt;&lt;author&gt;Luo, J.&lt;/author&gt;&lt;/authors&gt;&lt;/contributors&gt;&lt;auth-address&gt;Center for Electron Microscopy, TUT-FEI Joint Laboratory, Tianjin Key Laboratory of Advanced Functional Porous Materials, Institute for New Energy Materials &amp;amp; Low-Carbon Technologies, School of Materials Science and Engineering, Tianjin University of Technology, Tianjin, 300384, China.&lt;/auth-address&gt;&lt;titles&gt;&lt;title&gt;Potential-Cycling Synthesis of Single Platinum Atoms for Efficient Hydrogen Evolution in Neutral Media&lt;/title&gt;&lt;secondary-title&gt;Angew Chem Int Ed Engl&lt;/secondary-title&gt;&lt;/titles&gt;&lt;periodical&gt;&lt;full-title&gt;Angewandte Chemie, International Edition in English&lt;/full-title&gt;&lt;abbr-1&gt;Angew. Chem. Int. Ed. Engl.&lt;/abbr-1&gt;&lt;abbr-2&gt;Angew Chem Int Ed Engl&lt;/abbr-2&gt;&lt;/periodical&gt;&lt;pages&gt;13694-13698&lt;/pages&gt;&lt;volume&gt;56&lt;/volume&gt;&lt;number&gt;44&lt;/number&gt;&lt;edition&gt;20170823&lt;/edition&gt;&lt;keywords&gt;&lt;keyword&gt;*electrode materials&lt;/keyword&gt;&lt;keyword&gt;*hydrogen evolution reaction&lt;/keyword&gt;&lt;keyword&gt;*platinum&lt;/keyword&gt;&lt;keyword&gt;*potential cycling&lt;/keyword&gt;&lt;keyword&gt;*single-atom catalysis&lt;/keyword&gt;&lt;/keywords&gt;&lt;dates&gt;&lt;year&gt;2017&lt;/year&gt;&lt;pub-dates&gt;&lt;date&gt;Oct 23&lt;/date&gt;&lt;/pub-dates&gt;&lt;/dates&gt;&lt;isbn&gt;1521-3773 (Electronic)&amp;#xD;1433-7851 (Linking)&lt;/isbn&gt;&lt;accession-num&gt;28787544&lt;/accession-num&gt;&lt;urls&gt;&lt;related-urls&gt;&lt;url&gt;https://www.ncbi.nlm.nih.gov/pubmed/28787544&lt;/url&gt;&lt;/related-urls&gt;&lt;/urls&gt;&lt;custom2&gt;PMC5659130&lt;/custom2&gt;&lt;electronic-resource-num&gt;10.1002/anie.201706921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4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1DAAE790" w14:textId="77777777" w:rsidTr="008D567B">
        <w:trPr>
          <w:jc w:val="center"/>
        </w:trPr>
        <w:tc>
          <w:tcPr>
            <w:tcW w:w="2154" w:type="dxa"/>
            <w:vAlign w:val="center"/>
          </w:tcPr>
          <w:p w14:paraId="2DAC05E3" w14:textId="69656DEF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Pt/np-Co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0.85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985" w:type="dxa"/>
            <w:vAlign w:val="center"/>
          </w:tcPr>
          <w:p w14:paraId="3B6AAB7C" w14:textId="7ECF823A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 M PBS</w:t>
            </w:r>
          </w:p>
        </w:tc>
        <w:tc>
          <w:tcPr>
            <w:tcW w:w="1536" w:type="dxa"/>
            <w:vAlign w:val="center"/>
          </w:tcPr>
          <w:p w14:paraId="06417B9B" w14:textId="367E52DF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14:paraId="192FAEB2" w14:textId="5EEB1B7F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2085" w:type="dxa"/>
            <w:vAlign w:val="center"/>
          </w:tcPr>
          <w:p w14:paraId="554D9DC8" w14:textId="0D30FFAF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&lt;EndNote&gt;&lt;Cite&gt;&lt;Author&gt;Jiang&lt;/Author&gt;&lt;Year&gt;2019&lt;/Year&gt;&lt;RecNum&gt;1369&lt;/RecNum&gt;&lt;DisplayText&gt;&lt;style face="superscript"&gt;13&lt;/style&gt;&lt;/DisplayText&gt;&lt;record&gt;&lt;rec-number&gt;1369&lt;/rec-number&gt;&lt;foreign-keys&gt;&lt;key app="EN" db-id="0905d0pwezt0xyetdwp500pzwdwpa0asszrp" timestamp="1578386996"&gt;1369&lt;/key&gt;&lt;/foreign-keys&gt;&lt;ref-type name="Journal Article"&gt;17&lt;/ref-type&gt;&lt;contributors&gt;&lt;authors&gt;&lt;author&gt;Jiang, Kang&lt;/author&gt;&lt;author&gt;Liu, Boyang&lt;/author&gt;&lt;author&gt;Luo, Min&lt;/author&gt;&lt;author&gt;Ning, Shoucong&lt;/author&gt;&lt;author&gt;Peng, Ming&lt;/author&gt;&lt;author&gt;Zhao, Yang&lt;/author&gt;&lt;author&gt;Lu, Ying-Rui&lt;/author&gt;&lt;author&gt;Chan, Ting-Shan&lt;/author&gt;&lt;author&gt;de Groot, Frank M. F.&lt;/author&gt;&lt;author&gt;Tan, Yongwen&lt;/author&gt;&lt;/authors&gt;&lt;/contributors&gt;&lt;titles&gt;&lt;title&gt;Single platinum atoms embedded in nanoporous cobalt selenide as electrocatalyst for accelerating hydrogen evolution reaction&lt;/title&gt;&lt;secondary-title&gt;Nature Communications&lt;/secondary-title&gt;&lt;/titles&gt;&lt;periodical&gt;&lt;full-title&gt;Nature Communications&lt;/full-title&gt;&lt;abbr-1&gt;Nat. Commun.&lt;/abbr-1&gt;&lt;/periodical&gt;&lt;pages&gt;1743&lt;/pages&gt;&lt;volume&gt;10&lt;/volume&gt;&lt;dates&gt;&lt;year&gt;2019&lt;/year&gt;&lt;pub-dates&gt;&lt;date&gt;Apr 15&lt;/date&gt;&lt;/pub-dates&gt;&lt;/dates&gt;&lt;isbn&gt;2041-1723&lt;/isbn&gt;&lt;accession-num&gt;WOS:000464494100012&lt;/accession-num&gt;&lt;urls&gt;&lt;related-urls&gt;&lt;url&gt;&lt;style face="underline" font="default" size="100%"&gt;&amp;lt;Go to ISI&amp;gt;://WOS:000464494100012&lt;/style&gt;&lt;/url&gt;&lt;url&gt;https://www.nature.com/articles/s41467-019-09765-y.pdf&lt;/url&gt;&lt;/related-urls&gt;&lt;/urls&gt;&lt;custom7&gt;1743&lt;/custom7&gt;&lt;electronic-resource-num&gt;10.1038/s41467-019-09765-y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33E508F2" w14:textId="7C7883BF" w:rsidTr="008D567B">
        <w:trPr>
          <w:jc w:val="center"/>
        </w:trPr>
        <w:tc>
          <w:tcPr>
            <w:tcW w:w="2154" w:type="dxa"/>
            <w:vAlign w:val="center"/>
          </w:tcPr>
          <w:p w14:paraId="76A76517" w14:textId="6AD5CC8A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Pt-AC/DG</w:t>
            </w:r>
          </w:p>
        </w:tc>
        <w:tc>
          <w:tcPr>
            <w:tcW w:w="1985" w:type="dxa"/>
            <w:vAlign w:val="center"/>
          </w:tcPr>
          <w:p w14:paraId="0EDE212A" w14:textId="7132AF50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0.1 M HClO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536" w:type="dxa"/>
            <w:vAlign w:val="center"/>
          </w:tcPr>
          <w:p w14:paraId="7AAAFAD5" w14:textId="600B405F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14:paraId="0C65AE86" w14:textId="7664BC1F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</w:p>
        </w:tc>
        <w:tc>
          <w:tcPr>
            <w:tcW w:w="2085" w:type="dxa"/>
            <w:vAlign w:val="center"/>
          </w:tcPr>
          <w:p w14:paraId="36632F19" w14:textId="553E68DB" w:rsidR="00B83E21" w:rsidRPr="00E80034" w:rsidRDefault="00B83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&lt;EndNote&gt;&lt;Cite&gt;&lt;Author&gt;Cheng&lt;/Author&gt;&lt;Year&gt;2020&lt;/Year&gt;&lt;RecNum&gt;1936&lt;/RecNum&gt;&lt;DisplayText&gt;&lt;style face="superscript"&gt;8&lt;/style&gt;&lt;/DisplayText&gt;&lt;record&gt;&lt;rec-number&gt;1936&lt;/rec-number&gt;&lt;foreign-keys&gt;&lt;key app="EN" db-id="0905d0pwezt0xyetdwp500pzwdwpa0asszrp" timestamp="1647680872"&gt;1936&lt;/key&gt;&lt;/foreign-keys&gt;&lt;ref-type name="Journal Article"&gt;17&lt;/ref-type&gt;&lt;contributors&gt;&lt;authors&gt;&lt;author&gt;Cheng, Qingqing&lt;/author&gt;&lt;author&gt;Hu, Chuangang&lt;/author&gt;&lt;author&gt;Wang, Guoliang&lt;/author&gt;&lt;author&gt;Zou, Zhiqing&lt;/author&gt;&lt;author&gt;Yang, Hui&lt;/author&gt;&lt;author&gt;Dai, Liming&lt;/author&gt;&lt;/authors&gt;&lt;/contributors&gt;&lt;titles&gt;&lt;title&gt;Carbon-Defect-Driven Electroless Deposition of Pt Atomic Clusters for Highly Efficient Hydrogen Evolution&lt;/title&gt;&lt;secondary-title&gt;Journal of the American Chemical Society&lt;/secondary-title&gt;&lt;/titles&gt;&lt;pages&gt;5594-5601&lt;/pages&gt;&lt;volume&gt;142&lt;/volume&gt;&lt;number&gt;12&lt;/number&gt;&lt;dates&gt;&lt;year&gt;2020&lt;/year&gt;&lt;pub-dates&gt;&lt;date&gt;2020/03/25&lt;/date&gt;&lt;/pub-dates&gt;&lt;/dates&gt;&lt;publisher&gt;American Chemical Society&lt;/publisher&gt;&lt;isbn&gt;0002-7863&lt;/isbn&gt;&lt;urls&gt;&lt;related-urls&gt;&lt;url&gt;https://doi.org/10.1021/jacs.9b11524&lt;/url&gt;&lt;/related-urls&gt;&lt;/urls&gt;&lt;electronic-resource-num&gt;10.1021/jacs.9b11524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8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7DFE38EE" w14:textId="77777777" w:rsidTr="008D567B">
        <w:trPr>
          <w:jc w:val="center"/>
        </w:trPr>
        <w:tc>
          <w:tcPr>
            <w:tcW w:w="2154" w:type="dxa"/>
            <w:vAlign w:val="center"/>
          </w:tcPr>
          <w:p w14:paraId="579C9A6F" w14:textId="5D1A2D43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Pt/MVF</w:t>
            </w:r>
          </w:p>
        </w:tc>
        <w:tc>
          <w:tcPr>
            <w:tcW w:w="1985" w:type="dxa"/>
            <w:vAlign w:val="center"/>
          </w:tcPr>
          <w:p w14:paraId="2DDD670C" w14:textId="50474DD0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21C6FF38" w14:textId="49706034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14:paraId="6A39C23C" w14:textId="22505FB8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2085" w:type="dxa"/>
            <w:vAlign w:val="center"/>
          </w:tcPr>
          <w:p w14:paraId="44DD6F28" w14:textId="51B11308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&lt;EndNote&gt;&lt;Cite&gt;&lt;Author&gt;Liang&lt;/Author&gt;&lt;Year&gt;2022&lt;/Year&gt;&lt;RecNum&gt;1978&lt;/RecNum&gt;&lt;DisplayText&gt;&lt;style face="superscript"&gt;15&lt;/style&gt;&lt;/DisplayText&gt;&lt;record&gt;&lt;rec-number&gt;1978&lt;/rec-number&gt;&lt;foreign-keys&gt;&lt;key app="EN" db-id="0905d0pwezt0xyetdwp500pzwdwpa0asszrp" timestamp="1651654520"&gt;1978&lt;/key&gt;&lt;/foreign-keys&gt;&lt;ref-type name="Journal Article"&gt;17&lt;/ref-type&gt;&lt;contributors&gt;&lt;authors&gt;&lt;author&gt;Liang, Qirui&lt;/author&gt;&lt;author&gt;Li, Wenqiang&lt;/author&gt;&lt;author&gt;Xie, Lei&lt;/author&gt;&lt;author&gt;He, Yanjun&lt;/author&gt;&lt;author&gt;Qiu, Beilei&lt;/author&gt;&lt;author&gt;Zeng, Hui&lt;/author&gt;&lt;author&gt;Zhou, Shan&lt;/author&gt;&lt;author&gt;Zeng, Jie&lt;/author&gt;&lt;author&gt;Liu, Tianyi&lt;/author&gt;&lt;author&gt;Yan, Miao&lt;/author&gt;&lt;author&gt;Liang, Kang&lt;/author&gt;&lt;author&gt;Terasaki, Osamu&lt;/author&gt;&lt;author&gt;Jiang, Lei&lt;/author&gt;&lt;author&gt;Kong, Biao&lt;/author&gt;&lt;/authors&gt;&lt;/contributors&gt;&lt;titles&gt;&lt;title&gt;General Synergistic Capture-Bonding Superassembly of Atomically Dispersed Catalysts on Micropore-Vacancy Frameworks&lt;/title&gt;&lt;secondary-title&gt;Nano Letters&lt;/secondary-title&gt;&lt;/titles&gt;&lt;pages&gt;2889-2897&lt;/pages&gt;&lt;volume&gt;22&lt;/volume&gt;&lt;number&gt;7&lt;/number&gt;&lt;dates&gt;&lt;year&gt;2022&lt;/year&gt;&lt;pub-dates&gt;&lt;date&gt;2022/04/13&lt;/date&gt;&lt;/pub-dates&gt;&lt;/dates&gt;&lt;publisher&gt;American Chemical Society&lt;/publisher&gt;&lt;isbn&gt;1530-6984&lt;/isbn&gt;&lt;urls&gt;&lt;related-urls&gt;&lt;url&gt;https://doi.org/10.1021/acs.nanolett.2c00042&lt;/url&gt;&lt;/related-urls&gt;&lt;/urls&gt;&lt;electronic-resource-num&gt;10.1021/acs.nanolett.2c00042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15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7FA5B158" w14:textId="77777777" w:rsidTr="008D567B">
        <w:trPr>
          <w:jc w:val="center"/>
        </w:trPr>
        <w:tc>
          <w:tcPr>
            <w:tcW w:w="2154" w:type="dxa"/>
            <w:vAlign w:val="center"/>
          </w:tcPr>
          <w:p w14:paraId="0B7A3F31" w14:textId="51738814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BPed</w:t>
            </w:r>
            <w:proofErr w:type="spell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-Pt/GR</w:t>
            </w:r>
          </w:p>
        </w:tc>
        <w:tc>
          <w:tcPr>
            <w:tcW w:w="1985" w:type="dxa"/>
            <w:vAlign w:val="center"/>
          </w:tcPr>
          <w:p w14:paraId="6BD6EF79" w14:textId="583844B3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2FADE966" w14:textId="77278507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14:paraId="3DDFAC05" w14:textId="696974D3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085" w:type="dxa"/>
            <w:vAlign w:val="center"/>
          </w:tcPr>
          <w:p w14:paraId="48D71DF9" w14:textId="6AE650C5" w:rsidR="0004260E" w:rsidRPr="00E80034" w:rsidRDefault="00C53E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&lt;EndNote&gt;&lt;Cite&gt;&lt;Author&gt;Wang&lt;/Author&gt;&lt;Year&gt;2019&lt;/Year&gt;&lt;RecNum&gt;1979&lt;/RecNum&gt;&lt;DisplayText&gt;&lt;style face="superscript"&gt;16&lt;/style&gt;&lt;/DisplayText&gt;&lt;record&gt;&lt;rec-number&gt;1979&lt;/rec-number&gt;&lt;foreign-keys&gt;&lt;key app="EN" db-id="0905d0pwezt0xyetdwp500pzwdwpa0asszrp" timestamp="1651654688"&gt;1979&lt;/key&gt;&lt;/foreign-keys&gt;&lt;ref-type name="Journal Article"&gt;17&lt;/ref-type&gt;&lt;contributors&gt;&lt;authors&gt;&lt;author&gt;Wang, Xin&lt;/author&gt;&lt;author&gt;Bai, Licheng&lt;/author&gt;&lt;author&gt;Lu, Jiang&lt;/author&gt;&lt;author&gt;Zhang, Xue&lt;/author&gt;&lt;author&gt;Liu, Danni&lt;/author&gt;&lt;author&gt;Yang, Huanhuan&lt;/author&gt;&lt;author&gt;Wang, Jiahong&lt;/author&gt;&lt;author&gt;Chu, Paul K.&lt;/author&gt;&lt;author&gt;Ramakrishna, Seeram&lt;/author&gt;&lt;author&gt;Yu, Xue-Feng&lt;/author&gt;&lt;/authors&gt;&lt;/contributors&gt;&lt;titles&gt;&lt;title&gt;Rapid Activation of Platinum with Black Phosphorus for Efficient Hydrogen Evolution&lt;/title&gt;&lt;secondary-title&gt;Angewandte Chemie International Edition&lt;/secondary-title&gt;&lt;/titles&gt;&lt;pages&gt;19060-19066&lt;/pages&gt;&lt;volume&gt;58&lt;/volume&gt;&lt;number&gt;52&lt;/number&gt;&lt;dates&gt;&lt;year&gt;2019&lt;/year&gt;&lt;/dates&gt;&lt;isbn&gt;1433-7851&lt;/isbn&gt;&lt;urls&gt;&lt;related-urls&gt;&lt;url&gt;https://onlinelibrary.wiley.com/doi/abs/10.1002/anie.201911696&lt;/url&gt;&lt;/related-urls&gt;&lt;/urls&gt;&lt;electronic-resource-num&gt;https://doi.org/10.1002/anie.201911696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16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351B939D" w14:textId="77777777" w:rsidTr="008D567B">
        <w:trPr>
          <w:jc w:val="center"/>
        </w:trPr>
        <w:tc>
          <w:tcPr>
            <w:tcW w:w="2154" w:type="dxa"/>
            <w:vAlign w:val="center"/>
          </w:tcPr>
          <w:p w14:paraId="3B914E4C" w14:textId="012C14F5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Pt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bscript"/>
              </w:rPr>
              <w:t>5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/HMCS</w:t>
            </w:r>
          </w:p>
        </w:tc>
        <w:tc>
          <w:tcPr>
            <w:tcW w:w="1985" w:type="dxa"/>
            <w:vAlign w:val="center"/>
          </w:tcPr>
          <w:p w14:paraId="50759E03" w14:textId="132C9B00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4B3BC237" w14:textId="42274B17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vAlign w:val="center"/>
          </w:tcPr>
          <w:p w14:paraId="4E968BC0" w14:textId="75FBDA60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3.23</w:t>
            </w:r>
          </w:p>
        </w:tc>
        <w:tc>
          <w:tcPr>
            <w:tcW w:w="2085" w:type="dxa"/>
            <w:vAlign w:val="center"/>
          </w:tcPr>
          <w:p w14:paraId="007C2171" w14:textId="36AC767E" w:rsidR="0004260E" w:rsidRPr="00E80034" w:rsidRDefault="00C53E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&lt;EndNote&gt;&lt;Cite&gt;&lt;Author&gt;Wan&lt;/Author&gt;&lt;Year&gt;2020&lt;/Year&gt;&lt;RecNum&gt;1980&lt;/RecNum&gt;&lt;DisplayText&gt;&lt;style face="superscript"&gt;17&lt;/style&gt;&lt;/DisplayText&gt;&lt;record&gt;&lt;rec-number&gt;1980&lt;/rec-number&gt;&lt;foreign-keys&gt;&lt;key app="EN" db-id="0905d0pwezt0xyetdwp500pzwdwpa0asszrp" timestamp="1651654757"&gt;1980&lt;/key&gt;&lt;/foreign-keys&gt;&lt;ref-type name="Journal Article"&gt;17&lt;/ref-type&gt;&lt;contributors&gt;&lt;authors&gt;&lt;author&gt;Wan, Xian-Kai&lt;/author&gt;&lt;author&gt;Wu, Hao Bin&lt;/author&gt;&lt;author&gt;Guan, Bu Yuan&lt;/author&gt;&lt;author&gt;Luan, Deyan&lt;/author&gt;&lt;author&gt;Lou, Xiong Wen&lt;/author&gt;&lt;/authors&gt;&lt;/contributors&gt;&lt;titles&gt;&lt;title&gt;Confining Sub-Nanometer Pt Clusters in Hollow Mesoporous Carbon Spheres for Boosting Hydrogen Evolution Activity&lt;/title&gt;&lt;secondary-title&gt;Advanced Materials&lt;/secondary-title&gt;&lt;/titles&gt;&lt;pages&gt;1901349&lt;/pages&gt;&lt;volume&gt;32&lt;/volume&gt;&lt;number&gt;7&lt;/number&gt;&lt;dates&gt;&lt;year&gt;2020&lt;/year&gt;&lt;/dates&gt;&lt;isbn&gt;0935-9648&lt;/isbn&gt;&lt;urls&gt;&lt;related-urls&gt;&lt;url&gt;https://onlinelibrary.wiley.com/doi/abs/10.1002/adma.201901349&lt;/url&gt;&lt;/related-urls&gt;&lt;/urls&gt;&lt;electronic-resource-num&gt;https://doi.org/10.1002/adma.201901349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17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1E5BF61E" w14:textId="77777777" w:rsidTr="008D567B">
        <w:trPr>
          <w:jc w:val="center"/>
        </w:trPr>
        <w:tc>
          <w:tcPr>
            <w:tcW w:w="2154" w:type="dxa"/>
            <w:vAlign w:val="center"/>
          </w:tcPr>
          <w:p w14:paraId="3A33BC49" w14:textId="1134E6D6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PtNi</w:t>
            </w:r>
            <w:proofErr w:type="spell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-O/C</w:t>
            </w:r>
          </w:p>
        </w:tc>
        <w:tc>
          <w:tcPr>
            <w:tcW w:w="1985" w:type="dxa"/>
            <w:vAlign w:val="center"/>
          </w:tcPr>
          <w:p w14:paraId="6DCB1DED" w14:textId="35885BD6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2447EC09" w14:textId="78787A68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vAlign w:val="center"/>
          </w:tcPr>
          <w:p w14:paraId="7636CE23" w14:textId="3BB7CD45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7.23</w:t>
            </w:r>
          </w:p>
        </w:tc>
        <w:tc>
          <w:tcPr>
            <w:tcW w:w="2085" w:type="dxa"/>
            <w:vAlign w:val="center"/>
          </w:tcPr>
          <w:p w14:paraId="2F8F0FC0" w14:textId="762A0D5A" w:rsidR="0004260E" w:rsidRPr="00E80034" w:rsidRDefault="00C53E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&lt;EndNote&gt;&lt;Cite&gt;&lt;Author&gt;Zhao&lt;/Author&gt;&lt;Year&gt;2018&lt;/Year&gt;&lt;RecNum&gt;1981&lt;/RecNum&gt;&lt;DisplayText&gt;&lt;style face="superscript"&gt;18&lt;/style&gt;&lt;/DisplayText&gt;&lt;record&gt;&lt;rec-number&gt;1981&lt;/rec-number&gt;&lt;foreign-keys&gt;&lt;key app="EN" db-id="0905d0pwezt0xyetdwp500pzwdwpa0asszrp" timestamp="1651654811"&gt;1981&lt;/key&gt;&lt;/foreign-keys&gt;&lt;ref-type name="Journal Article"&gt;17&lt;/ref-type&gt;&lt;contributors&gt;&lt;authors&gt;&lt;author&gt;Zhao, Zipeng&lt;/author&gt;&lt;author&gt;Liu, Haotian&lt;/author&gt;&lt;author&gt;Gao, Wenpei&lt;/author&gt;&lt;author&gt;Xue, Wang&lt;/author&gt;&lt;author&gt;Liu, Zeyan&lt;/author&gt;&lt;author&gt;Huang, Jin&lt;/author&gt;&lt;author&gt;Pan, Xiaoqing&lt;/author&gt;&lt;author&gt;Huang, Yu&lt;/author&gt;&lt;/authors&gt;&lt;/contributors&gt;&lt;titles&gt;&lt;title&gt;Surface-Engineered PtNi-O Nanostructure with Record-High Performance for Electrocatalytic Hydrogen Evolution Reaction&lt;/title&gt;&lt;secondary-title&gt;Journal of the American Chemical Society&lt;/secondary-title&gt;&lt;/titles&gt;&lt;pages&gt;9046-9050&lt;/pages&gt;&lt;volume&gt;140&lt;/volume&gt;&lt;number&gt;29&lt;/number&gt;&lt;dates&gt;&lt;year&gt;2018&lt;/year&gt;&lt;pub-dates&gt;&lt;date&gt;2018/07/25&lt;/date&gt;&lt;/pub-dates&gt;&lt;/dates&gt;&lt;publisher&gt;American Chemical Society&lt;/publisher&gt;&lt;isbn&gt;0002-7863&lt;/isbn&gt;&lt;urls&gt;&lt;related-urls&gt;&lt;url&gt;https://doi.org/10.1021/jacs.8b04770&lt;/url&gt;&lt;/related-urls&gt;&lt;/urls&gt;&lt;electronic-resource-num&gt;10.1021/jacs.8b04770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18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46E614B0" w14:textId="77777777" w:rsidTr="008D567B">
        <w:trPr>
          <w:jc w:val="center"/>
        </w:trPr>
        <w:tc>
          <w:tcPr>
            <w:tcW w:w="2154" w:type="dxa"/>
            <w:vAlign w:val="center"/>
          </w:tcPr>
          <w:p w14:paraId="5A3272E5" w14:textId="70D43324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PtIr</w:t>
            </w:r>
            <w:proofErr w:type="spell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IrOx</w:t>
            </w:r>
            <w:proofErr w:type="spell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NWs/C</w:t>
            </w:r>
          </w:p>
        </w:tc>
        <w:tc>
          <w:tcPr>
            <w:tcW w:w="1985" w:type="dxa"/>
            <w:vAlign w:val="center"/>
          </w:tcPr>
          <w:p w14:paraId="5C6EB015" w14:textId="17BADFD8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1D65EDE6" w14:textId="40FCEBCE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vAlign w:val="center"/>
          </w:tcPr>
          <w:p w14:paraId="6A6442FB" w14:textId="281B6F6D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7.74</w:t>
            </w:r>
          </w:p>
        </w:tc>
        <w:tc>
          <w:tcPr>
            <w:tcW w:w="2085" w:type="dxa"/>
            <w:vAlign w:val="center"/>
          </w:tcPr>
          <w:p w14:paraId="236A7A64" w14:textId="5191B7C3" w:rsidR="0004260E" w:rsidRPr="00E80034" w:rsidRDefault="00C53E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&lt;EndNote&gt;&lt;Cite&gt;&lt;Author&gt;Huang&lt;/Author&gt;&lt;RecNum&gt;1982&lt;/RecNum&gt;&lt;DisplayText&gt;&lt;style face="superscript"&gt;19&lt;/style&gt;&lt;/DisplayText&gt;&lt;record&gt;&lt;rec-number&gt;1982&lt;/rec-number&gt;&lt;foreign-keys&gt;&lt;key app="EN" db-id="0905d0pwezt0xyetdwp500pzwdwpa0asszrp" timestamp="1651654875"&gt;1982&lt;/key&gt;&lt;/foreign-keys&gt;&lt;ref-type name="Journal Article"&gt;17&lt;/ref-type&gt;&lt;contributors&gt;&lt;authors&gt;&lt;author&gt;Huang, Hongpu&lt;/author&gt;&lt;author&gt;Fu, Luhong&lt;/author&gt;&lt;author&gt;Kong, Weiqiang&lt;/author&gt;&lt;author&gt;Ma, Hairui&lt;/author&gt;&lt;author&gt;Zhang, Xue&lt;/author&gt;&lt;author&gt;Cai, Junlin&lt;/author&gt;&lt;author&gt;Wang, Shupeng&lt;/author&gt;&lt;author&gt;Xie, Zhaoxiong&lt;/author&gt;&lt;author&gt;Xie, Shuifen&lt;/author&gt;&lt;/authors&gt;&lt;/contributors&gt;&lt;titles&gt;&lt;title&gt;Equilibrated PtIr/IrOx Atomic Heterojunctions on Ultrafine 1D Nanowires Enable Superior Dual-Electrocatalysis for Overall Water Splitting&lt;/title&gt;&lt;secondary-title&gt;Small&lt;/secondary-title&gt;&lt;/titles&gt;&lt;pages&gt;2201333&lt;/pages&gt;&lt;volume&gt;18&lt;/volume&gt;&lt;dates&gt;&lt;/dates&gt;&lt;isbn&gt;1613-6810&lt;/isbn&gt;&lt;urls&gt;&lt;related-urls&gt;&lt;url&gt;https://onlinelibrary.wiley.com/doi/abs/10.1002/smll.202201333&lt;/url&gt;&lt;/related-urls&gt;&lt;/urls&gt;&lt;electronic-resource-num&gt;https://doi.org/10.1002/smll.202201333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19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56B150F0" w14:textId="77777777" w:rsidTr="008D567B">
        <w:trPr>
          <w:jc w:val="center"/>
        </w:trPr>
        <w:tc>
          <w:tcPr>
            <w:tcW w:w="2154" w:type="dxa"/>
            <w:vAlign w:val="center"/>
          </w:tcPr>
          <w:p w14:paraId="6CCA91CB" w14:textId="33DE814D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Pt/MMC</w:t>
            </w:r>
          </w:p>
        </w:tc>
        <w:tc>
          <w:tcPr>
            <w:tcW w:w="1985" w:type="dxa"/>
            <w:vAlign w:val="center"/>
          </w:tcPr>
          <w:p w14:paraId="32480CBC" w14:textId="7A132D8D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111D6908" w14:textId="41EF19C6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vAlign w:val="center"/>
          </w:tcPr>
          <w:p w14:paraId="30531E7D" w14:textId="1C4BB25D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2085" w:type="dxa"/>
            <w:vAlign w:val="center"/>
          </w:tcPr>
          <w:p w14:paraId="7FC57F4B" w14:textId="5F27D089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&lt;EndNote&gt;&lt;Cite&gt;&lt;Author&gt;Baek&lt;/Author&gt;&lt;Year&gt;2019&lt;/Year&gt;&lt;RecNum&gt;1367&lt;/RecNum&gt;&lt;DisplayText&gt;&lt;style face="superscript"&gt;20&lt;/style&gt;&lt;/DisplayText&gt;&lt;record&gt;&lt;rec-number&gt;1367&lt;/rec-number&gt;&lt;foreign-keys&gt;&lt;key app="EN" db-id="0905d0pwezt0xyetdwp500pzwdwpa0asszrp" timestamp="1578386996"&gt;1367&lt;/key&gt;&lt;/foreign-keys&gt;&lt;ref-type name="Journal Article"&gt;17&lt;/ref-type&gt;&lt;contributors&gt;&lt;authors&gt;&lt;author&gt;Baek, Du San&lt;/author&gt;&lt;author&gt;Jung, Gwan Yeong&lt;/author&gt;&lt;author&gt;Seo, Bora&lt;/author&gt;&lt;author&gt;Kim, Jin Chul&lt;/author&gt;&lt;author&gt;Lee, Hyun-Wook&lt;/author&gt;&lt;author&gt;Shin, Tae Joo&lt;/author&gt;&lt;author&gt;Jeong, Hu Young&lt;/author&gt;&lt;author&gt;Kwak, Sang Kyu&lt;/author&gt;&lt;author&gt;Joo, Sang Hoon&lt;/author&gt;&lt;/authors&gt;&lt;/contributors&gt;&lt;titles&gt;&lt;title&gt;Ordered Mesoporous Metastable alpha-MoC1-x with Enhanced Water Dissociation Capability for Boosting Alkaline Hydrogen Evolution Activity&lt;/title&gt;&lt;secondary-title&gt;Advanced Functional Materials&lt;/secondary-title&gt;&lt;/titles&gt;&lt;pages&gt;1901217&lt;/pages&gt;&lt;volume&gt;29&lt;/volume&gt;&lt;number&gt;28&lt;/number&gt;&lt;section&gt;1901217&lt;/section&gt;&lt;dates&gt;&lt;year&gt;2019&lt;/year&gt;&lt;pub-dates&gt;&lt;date&gt;Jul&lt;/date&gt;&lt;/pub-dates&gt;&lt;/dates&gt;&lt;isbn&gt;1616-301X&lt;/isbn&gt;&lt;accession-num&gt;WOS:000478851700015&lt;/accession-num&gt;&lt;urls&gt;&lt;related-urls&gt;&lt;url&gt;&lt;style face="underline" font="default" size="100%"&gt;&amp;lt;Go to ISI&amp;gt;://WOS:000478851700015&lt;/style&gt;&lt;/url&gt;&lt;url&gt;&lt;style face="underline" font="default" size="100%"&gt;https://onlinelibrary.wiley.com/doi/full/10.1002/adfm.201901217&lt;/style&gt;&lt;/url&gt;&lt;/related-urls&gt;&lt;/urls&gt;&lt;custom7&gt;1901217&lt;/custom7&gt;&lt;electronic-resource-num&gt;10.1002/adfm.201901217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20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66F1D0A0" w14:textId="77777777" w:rsidTr="008D567B">
        <w:trPr>
          <w:jc w:val="center"/>
        </w:trPr>
        <w:tc>
          <w:tcPr>
            <w:tcW w:w="2154" w:type="dxa"/>
            <w:vAlign w:val="center"/>
          </w:tcPr>
          <w:p w14:paraId="67EC32AE" w14:textId="77777777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proofErr w:type="spell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FE78C89" w14:textId="6B613BB0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Pt/</w:t>
            </w:r>
            <w:proofErr w:type="gram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Ni(</w:t>
            </w:r>
            <w:proofErr w:type="gram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HCO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85" w:type="dxa"/>
            <w:vAlign w:val="center"/>
          </w:tcPr>
          <w:p w14:paraId="11071BF9" w14:textId="0C3BC028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58C8CC6A" w14:textId="0CBC95E7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14:paraId="2A56D7C0" w14:textId="3193E9E1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2085" w:type="dxa"/>
            <w:vAlign w:val="center"/>
          </w:tcPr>
          <w:p w14:paraId="609FA109" w14:textId="4DC45BE6" w:rsidR="0004260E" w:rsidRPr="00E80034" w:rsidRDefault="00C53E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&lt;EndNote&gt;&lt;Cite&gt;&lt;Author&gt;Lao&lt;/Author&gt;&lt;Year&gt;2019&lt;/Year&gt;&lt;RecNum&gt;1983&lt;/RecNum&gt;&lt;DisplayText&gt;&lt;style face="superscript"&gt;21&lt;/style&gt;&lt;/DisplayText&gt;&lt;record&gt;&lt;rec-number&gt;1983&lt;/rec-number&gt;&lt;foreign-keys&gt;&lt;key app="EN" db-id="0905d0pwezt0xyetdwp500pzwdwpa0asszrp" timestamp="1651654957"&gt;1983&lt;/key&gt;&lt;/foreign-keys&gt;&lt;ref-type name="Journal Article"&gt;17&lt;/ref-type&gt;&lt;contributors&gt;&lt;authors&gt;&lt;author&gt;Lao, Mengmeng&lt;/author&gt;&lt;author&gt;Rui, Kun&lt;/author&gt;&lt;author&gt;Zhao, Guoqiang&lt;/author&gt;&lt;author&gt;Cui, Peixin&lt;/author&gt;&lt;author&gt;Zheng, Xusheng&lt;/author&gt;&lt;author&gt;Dou, Shi Xue&lt;/author&gt;&lt;author&gt;Sun, Wenping&lt;/author&gt;&lt;/authors&gt;&lt;/contributors&gt;&lt;titles&gt;&lt;title&gt;Platinum/Nickel Bicarbonate Heterostructures towards Accelerated Hydrogen Evolution under Alkaline Conditions&lt;/title&gt;&lt;secondary-title&gt;Angewandte Chemie International Edition&lt;/secondary-title&gt;&lt;/titles&gt;&lt;pages&gt;5432-5437&lt;/pages&gt;&lt;volume&gt;58&lt;/volume&gt;&lt;number&gt;16&lt;/number&gt;&lt;dates&gt;&lt;year&gt;2019&lt;/year&gt;&lt;/dates&gt;&lt;isbn&gt;1433-7851&lt;/isbn&gt;&lt;urls&gt;&lt;related-urls&gt;&lt;url&gt;https://onlinelibrary.wiley.com/doi/abs/10.1002/anie.201901010&lt;/url&gt;&lt;/related-urls&gt;&lt;/urls&gt;&lt;electronic-resource-num&gt;https://doi.org/10.1002/anie.201901010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21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7C1FAFFE" w14:textId="77777777" w:rsidTr="008D567B">
        <w:trPr>
          <w:jc w:val="center"/>
        </w:trPr>
        <w:tc>
          <w:tcPr>
            <w:tcW w:w="2154" w:type="dxa"/>
            <w:vAlign w:val="center"/>
          </w:tcPr>
          <w:p w14:paraId="33A4307B" w14:textId="3D3B88E0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Pt1-Mo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C-C</w:t>
            </w:r>
          </w:p>
        </w:tc>
        <w:tc>
          <w:tcPr>
            <w:tcW w:w="1985" w:type="dxa"/>
            <w:vAlign w:val="center"/>
          </w:tcPr>
          <w:p w14:paraId="3CE49DB3" w14:textId="5D16A0DE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2982ACA7" w14:textId="39CF71A5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  <w:vAlign w:val="center"/>
          </w:tcPr>
          <w:p w14:paraId="1526473B" w14:textId="1E353D51" w:rsidR="0004260E" w:rsidRPr="00E80034" w:rsidRDefault="0004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2085" w:type="dxa"/>
            <w:vAlign w:val="center"/>
          </w:tcPr>
          <w:p w14:paraId="78875DA0" w14:textId="00B6CAE2" w:rsidR="0004260E" w:rsidRPr="00E80034" w:rsidRDefault="00C53E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&lt;EndNote&gt;&lt;Cite&gt;&lt;Author&gt;Niu&lt;/Author&gt;&lt;Year&gt;2021&lt;/Year&gt;&lt;RecNum&gt;1984&lt;/RecNum&gt;&lt;DisplayText&gt;&lt;style face="superscript"&gt;22&lt;/style&gt;&lt;/DisplayText&gt;&lt;record&gt;&lt;rec-number&gt;1984&lt;/rec-number&gt;&lt;foreign-keys&gt;&lt;key app="EN" db-id="0905d0pwezt0xyetdwp500pzwdwpa0asszrp" timestamp="1651655017"&gt;1984&lt;/key&gt;&lt;/foreign-keys&gt;&lt;ref-type name="Journal Article"&gt;17&lt;/ref-type&gt;&lt;contributors&gt;&lt;authors&gt;&lt;author&gt;Niu, Shanshan&lt;/author&gt;&lt;author&gt;Yang, Ji&lt;/author&gt;&lt;author&gt;Qi, Haifeng&lt;/author&gt;&lt;author&gt;Su, Yang&lt;/author&gt;&lt;author&gt;Wang, Zhiyu&lt;/author&gt;&lt;author&gt;Qiu, Jieshan&lt;/author&gt;&lt;author&gt;Wang, Aiqin&lt;/author&gt;&lt;author&gt;Zhang, Tao&lt;/author&gt;&lt;/authors&gt;&lt;/contributors&gt;&lt;titles&gt;&lt;title&gt;Single-atom Pt promoted Mo2C for electrochemical hydrogen evolution reaction&lt;/title&gt;&lt;secondary-title&gt;Journal of Energy Chemistry&lt;/secondary-title&gt;&lt;/titles&gt;&lt;periodical&gt;&lt;full-title&gt;Journal of Energy Chemistry&lt;/full-title&gt;&lt;abbr-1&gt;J. Energy Chem.&lt;/abbr-1&gt;&lt;/periodical&gt;&lt;pages&gt;371-377&lt;/pages&gt;&lt;volume&gt;57&lt;/volume&gt;&lt;keywords&gt;&lt;keyword&gt;Metal carbide&lt;/keyword&gt;&lt;keyword&gt;Pt single atom&lt;/keyword&gt;&lt;keyword&gt;MOF&lt;/keyword&gt;&lt;keyword&gt;Hydrogen evolution reaction&lt;/keyword&gt;&lt;/keywords&gt;&lt;dates&gt;&lt;year&gt;2021&lt;/year&gt;&lt;pub-dates&gt;&lt;date&gt;2021/06/01/&lt;/date&gt;&lt;/pub-dates&gt;&lt;/dates&gt;&lt;isbn&gt;2095-4956&lt;/isbn&gt;&lt;urls&gt;&lt;related-urls&gt;&lt;url&gt;https://www.sciencedirect.com/science/article/pii/S209549562030591X&lt;/url&gt;&lt;/related-urls&gt;&lt;/urls&gt;&lt;electronic-resource-num&gt;https://doi.org/10.1016/j.jechem.2020.08.028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04C5E4A7" w14:textId="77777777" w:rsidTr="008D567B">
        <w:trPr>
          <w:jc w:val="center"/>
        </w:trPr>
        <w:tc>
          <w:tcPr>
            <w:tcW w:w="2154" w:type="dxa"/>
            <w:vAlign w:val="center"/>
          </w:tcPr>
          <w:p w14:paraId="3E5187D5" w14:textId="201FCD14" w:rsidR="00342817" w:rsidRPr="00E80034" w:rsidRDefault="00F673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Pt-SA/</w:t>
            </w: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MXene</w:t>
            </w:r>
            <w:proofErr w:type="spellEnd"/>
          </w:p>
        </w:tc>
        <w:tc>
          <w:tcPr>
            <w:tcW w:w="1985" w:type="dxa"/>
            <w:vAlign w:val="center"/>
          </w:tcPr>
          <w:p w14:paraId="58D4C893" w14:textId="3D3BA2F6" w:rsidR="00342817" w:rsidRPr="00E80034" w:rsidRDefault="00F673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761F9334" w14:textId="66B0044B" w:rsidR="00342817" w:rsidRPr="00E80034" w:rsidRDefault="00F673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14:paraId="345F2FFF" w14:textId="233335BE" w:rsidR="00342817" w:rsidRPr="00E80034" w:rsidRDefault="00F673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2085" w:type="dxa"/>
            <w:vAlign w:val="center"/>
          </w:tcPr>
          <w:p w14:paraId="42C11816" w14:textId="31055C5B" w:rsidR="00342817" w:rsidRPr="00E80034" w:rsidRDefault="00252F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&lt;EndNote&gt;&lt;Cite&gt;&lt;Author&gt;Peng&lt;/Author&gt;&lt;Year&gt;2021&lt;/Year&gt;&lt;RecNum&gt;2068&lt;/RecNum&gt;&lt;DisplayText&gt;&lt;style face="superscript"&gt;23&lt;/style&gt;&lt;/DisplayText&gt;&lt;record&gt;&lt;rec-number&gt;2068&lt;/rec-number&gt;&lt;foreign-keys&gt;&lt;key app="EN" db-id="0905d0pwezt0xyetdwp500pzwdwpa0asszrp" timestamp="1684723303"&gt;2068&lt;/key&gt;&lt;/foreign-keys&gt;&lt;ref-type name="Journal Article"&gt;17&lt;/ref-type&gt;&lt;contributors&gt;&lt;authors&gt;&lt;author&gt;Peng, X.&lt;/author&gt;&lt;author&gt;Bao, H.&lt;/author&gt;&lt;author&gt;Sun, J.&lt;/author&gt;&lt;author&gt;Mao, Z.&lt;/author&gt;&lt;author&gt;Qiu, Y.&lt;/author&gt;&lt;author&gt;Mo, Z.&lt;/author&gt;&lt;author&gt;Zhuo, L.&lt;/author&gt;&lt;author&gt;Zhang, S.&lt;/author&gt;&lt;author&gt;Luo, J.&lt;/author&gt;&lt;author&gt;Liu, X.&lt;/author&gt;&lt;/authors&gt;&lt;/contributors&gt;&lt;auth-address&gt;Institute for New Energy Materials and Low-Carbon Technologies and Tianjin Key Lab for Photoelectric Materials &amp;amp; Devices, School of Materials Science and Engineering, Tianjin University of Technology, Tianjin 300384, China. xjliu@tjut.edu.cn.&lt;/auth-address&gt;&lt;titles&gt;&lt;title&gt;Heteroatom coordination induces electric field polarization of single Pt sites to promote hydrogen evolution activity&lt;/title&gt;&lt;secondary-title&gt;Nanoscale&lt;/secondary-title&gt;&lt;/titles&gt;&lt;pages&gt;7134-7139&lt;/pages&gt;&lt;volume&gt;13&lt;/volume&gt;&lt;number&gt;15&lt;/number&gt;&lt;edition&gt;20210401&lt;/edition&gt;&lt;dates&gt;&lt;year&gt;2021&lt;/year&gt;&lt;pub-dates&gt;&lt;date&gt;Apr 21&lt;/date&gt;&lt;/pub-dates&gt;&lt;/dates&gt;&lt;isbn&gt;2040-3372 (Electronic)&amp;#xD;2040-3364 (Linking)&lt;/isbn&gt;&lt;accession-num&gt;33889881&lt;/accession-num&gt;&lt;urls&gt;&lt;related-urls&gt;&lt;url&gt;https://www.ncbi.nlm.nih.gov/pubmed/33889881&lt;/url&gt;&lt;/related-urls&gt;&lt;/urls&gt;&lt;electronic-resource-num&gt;10.1039/d1nr00795e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1F8C8CD6" w14:textId="77777777" w:rsidTr="008D567B">
        <w:trPr>
          <w:jc w:val="center"/>
        </w:trPr>
        <w:tc>
          <w:tcPr>
            <w:tcW w:w="2154" w:type="dxa"/>
            <w:vAlign w:val="center"/>
          </w:tcPr>
          <w:p w14:paraId="46CC19C5" w14:textId="212A141B" w:rsidR="00F6732B" w:rsidRPr="00E80034" w:rsidRDefault="00DA4D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CoPt-Pt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</w:t>
            </w:r>
            <w:proofErr w:type="spell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/NDPCF</w:t>
            </w:r>
          </w:p>
        </w:tc>
        <w:tc>
          <w:tcPr>
            <w:tcW w:w="1985" w:type="dxa"/>
            <w:vAlign w:val="center"/>
          </w:tcPr>
          <w:p w14:paraId="1F056FFD" w14:textId="524A8266" w:rsidR="00F6732B" w:rsidRPr="00E80034" w:rsidRDefault="00DA4D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2EA5F316" w14:textId="4051D351" w:rsidR="00F6732B" w:rsidRPr="00E80034" w:rsidRDefault="00DA4D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14:paraId="2F6B52FB" w14:textId="56AACC14" w:rsidR="00F6732B" w:rsidRPr="00E80034" w:rsidRDefault="00DA4D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2085" w:type="dxa"/>
            <w:vAlign w:val="center"/>
          </w:tcPr>
          <w:p w14:paraId="435B45AB" w14:textId="52DCB6A1" w:rsidR="00F6732B" w:rsidRPr="00E80034" w:rsidRDefault="00252F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&lt;EndNote&gt;&lt;Cite&gt;&lt;Author&gt;Yang&lt;/Author&gt;&lt;Year&gt;2022&lt;/Year&gt;&lt;RecNum&gt;2069&lt;/RecNum&gt;&lt;DisplayText&gt;&lt;style face="superscript"&gt;24&lt;/style&gt;&lt;/DisplayText&gt;&lt;record&gt;&lt;rec-number&gt;2069&lt;/rec-number&gt;&lt;foreign-keys&gt;&lt;key app="EN" db-id="0905d0pwezt0xyetdwp500pzwdwpa0asszrp" timestamp="1684723503"&gt;2069&lt;/key&gt;&lt;/foreign-keys&gt;&lt;ref-type name="Journal Article"&gt;17&lt;/ref-type&gt;&lt;contributors&gt;&lt;authors&gt;&lt;author&gt;Yang, Weiwei&lt;/author&gt;&lt;author&gt;Cheng, Ping&lt;/author&gt;&lt;author&gt;Li, Zhao&lt;/author&gt;&lt;author&gt;Lin, Yunxiang&lt;/author&gt;&lt;author&gt;Li, Mengyua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n&lt;/author&gt;&lt;author&gt;Zi, Jiangzhi&lt;/author&gt;&lt;author&gt;Shi, Huihui&lt;/author&gt;&lt;author&gt;Li, Guisheng&lt;/author&gt;&lt;author&gt;Lian, Zichao&lt;/author&gt;&lt;author&gt;Li, Hexing&lt;/author&gt;&lt;/authors&gt;&lt;/contributors&gt;&lt;titles&gt;&lt;title&gt;Tuning the Cobalt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–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Platinum Alloy Regulating Single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‐</w:instrText>
            </w:r>
            <w:r w:rsidR="00E05FB0" w:rsidRPr="00E80034">
              <w:rPr>
                <w:rFonts w:ascii="Times New Roman" w:hAnsi="Times New Roman" w:cs="Times New Roman" w:hint="eastAsia"/>
                <w:sz w:val="24"/>
                <w:szCs w:val="24"/>
              </w:rPr>
              <w:instrText>Atom Platinu</w:instrText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>m for Highly Efficient Hydrogen Evolution Reaction&lt;/title&gt;&lt;secondary-title&gt;Advanced Functional Materials&lt;/secondary-title&gt;&lt;/titles&gt;&lt;pages&gt;2205920&lt;/pages&gt;&lt;volume&gt;32&lt;/volume&gt;&lt;number&gt;39&lt;/number&gt;&lt;section&gt;2205920&lt;/section&gt;&lt;dates&gt;&lt;year&gt;2022&lt;/year&gt;&lt;/dates&gt;&lt;isbn&gt;1616-301X&amp;#xD;1616-3028&lt;/isbn&gt;&lt;urls&gt;&lt;/urls&gt;&lt;electronic-resource-num&gt;10.1002/adfm.202205920&lt;/electronic-resource-num&gt;&lt;research-notes&gt;2205920&lt;/research-notes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24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1F8C7AB6" w14:textId="77777777" w:rsidTr="008D567B">
        <w:trPr>
          <w:jc w:val="center"/>
        </w:trPr>
        <w:tc>
          <w:tcPr>
            <w:tcW w:w="2154" w:type="dxa"/>
            <w:vAlign w:val="center"/>
          </w:tcPr>
          <w:p w14:paraId="793BE065" w14:textId="36F62339" w:rsidR="00DA4D8A" w:rsidRPr="00E80034" w:rsidRDefault="00DA4D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</w:t>
            </w:r>
            <w:r w:rsidRPr="00E800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-NiO</w:t>
            </w:r>
            <w:proofErr w:type="spell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/Ni</w:t>
            </w:r>
          </w:p>
        </w:tc>
        <w:tc>
          <w:tcPr>
            <w:tcW w:w="1985" w:type="dxa"/>
            <w:vAlign w:val="center"/>
          </w:tcPr>
          <w:p w14:paraId="091C8AFD" w14:textId="6A36F5C5" w:rsidR="00DA4D8A" w:rsidRPr="00E80034" w:rsidRDefault="00DA4D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270CCEF9" w14:textId="142CABB3" w:rsidR="00DA4D8A" w:rsidRPr="00E80034" w:rsidRDefault="00DA4D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14:paraId="316CEFBD" w14:textId="727B9DF5" w:rsidR="00DA4D8A" w:rsidRPr="00E80034" w:rsidRDefault="00DA4D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2085" w:type="dxa"/>
            <w:vAlign w:val="center"/>
          </w:tcPr>
          <w:p w14:paraId="3B35F1DD" w14:textId="30BB14F3" w:rsidR="00DA4D8A" w:rsidRPr="00E80034" w:rsidRDefault="009F4B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&lt;EndNote&gt;&lt;Cite&gt;&lt;Author&gt;Zhou&lt;/Author&gt;&lt;Year&gt;2021&lt;/Year&gt;&lt;RecNum&gt;1732&lt;/RecNum&gt;&lt;DisplayText&gt;&lt;style face="superscript"&gt;25&lt;/style&gt;&lt;/DisplayText&gt;&lt;record&gt;&lt;rec-number&gt;1732&lt;/rec-number&gt;&lt;foreign-keys&gt;&lt;key app="EN" db-id="0905d0pwezt0xyetdwp500pzwdwpa0asszrp" timestamp="1638260862"&gt;1732&lt;/key&gt;&lt;/foreign-keys&gt;&lt;ref-type name="Journal Article"&gt;17&lt;/ref-type&gt;&lt;contributors&gt;&lt;authors&gt;&lt;author&gt;Zhou, Kai Ling&lt;/author&gt;&lt;author&gt;Wang, Zelin&lt;/author&gt;&lt;author&gt;Han, Chang Bao&lt;/author&gt;&lt;author&gt;Ke, Xiaoxing&lt;/author&gt;&lt;author&gt;Wang, Changhao&lt;/author&gt;&lt;author&gt;Jin, Yuhong&lt;/author&gt;&lt;author&gt;Zhang, Qianqian&lt;/author&gt;&lt;author&gt;Liu, Jingbing&lt;/author&gt;&lt;author&gt;Wang, Hao&lt;/author&gt;&lt;author&gt;Yan, Hui&lt;/author&gt;&lt;/authors&gt;&lt;/contributors&gt;&lt;titles&gt;&lt;title&gt;Platinum single-atom catalyst coupled with transition metal/metal oxide heterostructure for accelerating alkaline hydrogen evolution reaction&lt;/title&gt;&lt;secondary-title&gt;Nature Communications&lt;/secondary-title&gt;&lt;/titles&gt;&lt;periodical&gt;&lt;full-title&gt;Nature Communications&lt;/full-title&gt;&lt;abbr-1&gt;Nat. Commun.&lt;/abbr-1&gt;&lt;/periodical&gt;&lt;pages&gt;3783&lt;/pages&gt;&lt;volume&gt;12&lt;/volume&gt;&lt;number&gt;1&lt;/number&gt;&lt;dates&gt;&lt;year&gt;2021&lt;/year&gt;&lt;pub-dates&gt;&lt;date&gt;Jun 18&lt;/date&gt;&lt;/pub-dates&gt;&lt;/dates&gt;&lt;isbn&gt;2041-1723&lt;/isbn&gt;&lt;accession-num&gt;WOS:000665040300012&lt;/accession-num&gt;&lt;urls&gt;&lt;related-urls&gt;&lt;url&gt;&lt;style face="underline" font="default" size="100%"&gt;&amp;lt;Go to ISI&amp;gt;://WOS:000665040300012&lt;/style&gt;&lt;/url&gt;&lt;url&gt;https://www.nature.com/articles/s41467-021-24079-8.pdf&lt;/url&gt;&lt;/related-urls&gt;&lt;/urls&gt;&lt;custom7&gt;3783&lt;/custom7&gt;&lt;electronic-resource-num&gt;10.1038/s41467-021-24079-8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25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A4D8A" w:rsidRPr="00E80034" w14:paraId="64657815" w14:textId="77777777" w:rsidTr="008D567B">
        <w:trPr>
          <w:jc w:val="center"/>
        </w:trPr>
        <w:tc>
          <w:tcPr>
            <w:tcW w:w="2154" w:type="dxa"/>
            <w:vAlign w:val="center"/>
          </w:tcPr>
          <w:p w14:paraId="1B771F4C" w14:textId="204914D1" w:rsidR="00DA4D8A" w:rsidRPr="00E80034" w:rsidRDefault="00980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Pt/A-</w:t>
            </w: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NiCo</w:t>
            </w:r>
            <w:proofErr w:type="spell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LDH</w:t>
            </w:r>
          </w:p>
        </w:tc>
        <w:tc>
          <w:tcPr>
            <w:tcW w:w="1985" w:type="dxa"/>
            <w:vAlign w:val="center"/>
          </w:tcPr>
          <w:p w14:paraId="43F86147" w14:textId="3BB7C932" w:rsidR="00DA4D8A" w:rsidRPr="00E80034" w:rsidRDefault="00980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1.0 KOH</w:t>
            </w:r>
          </w:p>
        </w:tc>
        <w:tc>
          <w:tcPr>
            <w:tcW w:w="1536" w:type="dxa"/>
            <w:vAlign w:val="center"/>
          </w:tcPr>
          <w:p w14:paraId="2AB8C340" w14:textId="15147BEF" w:rsidR="00DA4D8A" w:rsidRPr="00E80034" w:rsidRDefault="00980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14:paraId="0D273BA8" w14:textId="5B0FFA73" w:rsidR="00DA4D8A" w:rsidRPr="00E80034" w:rsidRDefault="00F77B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8.93</w:t>
            </w:r>
          </w:p>
        </w:tc>
        <w:tc>
          <w:tcPr>
            <w:tcW w:w="2085" w:type="dxa"/>
            <w:vAlign w:val="center"/>
          </w:tcPr>
          <w:p w14:paraId="3528417F" w14:textId="7B6531D8" w:rsidR="00DA4D8A" w:rsidRPr="00E80034" w:rsidRDefault="009F4B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&lt;EndNote&gt;&lt;Cite&gt;&lt;Author&gt;Fan&lt;/Author&gt;&lt;Year&gt;2022&lt;/Year&gt;&lt;RecNum&gt;2070&lt;/RecNum&gt;&lt;DisplayText&gt;&lt;style face="superscript"&gt;26&lt;/style&gt;&lt;/DisplayText&gt;&lt;record&gt;&lt;rec-number&gt;2070&lt;/rec-number&gt;&lt;foreign-keys&gt;&lt;key app="EN" db-id="0905d0pwezt0xyetdwp500pzwdwpa0asszrp" timestamp="1684723761"&gt;2070&lt;/key&gt;&lt;/foreign-keys&gt;&lt;ref-type name="Journal Article"&gt;17&lt;/ref-type&gt;&lt;contributors&gt;&lt;authors&gt;&lt;author&gt;Fan, B.&lt;/author&gt;&lt;author&gt;Wang, H.&lt;/author&gt;&lt;author&gt;Han, X.&lt;/author&gt;&lt;author&gt;Deng, Y.&lt;/author&gt;&lt;author&gt;Hu, W.&lt;/author&gt;&lt;/authors&gt;&lt;/contributors&gt;&lt;auth-address&gt;Joint School of National University of Singapore and Tianjin University International Campus of Tianjin University Binhai New City, Fuzhou 350207, China.&amp;#xD;School of Materials Science and Engineering Key Laboratory of Advanced Joining Technology, Tianjin University, Tianjin 300072, China. xphan@tju.edu.cn.&amp;#xD;School of Materials Science and Engineering, Hainan University, Haikou 570100, China.&lt;/auth-address&gt;&lt;titles&gt;&lt;title&gt;Single atoms (Pt, Ir and Rh) anchored on activated NiCo LDH for alkaline hydrogen evolution reaction&lt;/title&gt;&lt;secondary-title&gt;Chem Commun (Camb)&lt;/secondary-title&gt;&lt;/titles&gt;&lt;pages&gt;8254-8257&lt;/pages&gt;&lt;volume&gt;58&lt;/volume&gt;&lt;number&gt;59&lt;/number&gt;&lt;edition&gt;20220721&lt;/edition&gt;&lt;dates&gt;&lt;year&gt;2022&lt;/year&gt;&lt;pub-dates&gt;&lt;date&gt;Jul 21&lt;/date&gt;&lt;/pub-dates&gt;&lt;/dates&gt;&lt;isbn&gt;1364-548X (Electronic)&amp;#xD;1359-7345 (Linking)&lt;/isbn&gt;&lt;accession-num&gt;35788581&lt;/accession-num&gt;&lt;urls&gt;&lt;related-urls&gt;&lt;url&gt;https://www.ncbi.nlm.nih.gov/pubmed/35788581&lt;/url&gt;&lt;/related-urls&gt;&lt;/urls&gt;&lt;electronic-resource-num&gt;10.1039/d2cc02732a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26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68CB849E" w14:textId="1434553E" w:rsidR="00FC72F6" w:rsidRPr="00E80034" w:rsidRDefault="00FC72F6" w:rsidP="004D5C85">
      <w:pPr>
        <w:spacing w:line="360" w:lineRule="auto"/>
        <w:ind w:firstLineChars="100" w:firstLine="240"/>
        <w:jc w:val="center"/>
        <w:rPr>
          <w:rFonts w:ascii="Times New Roman" w:hAnsi="Times New Roman" w:cs="Times New Roman"/>
          <w:sz w:val="24"/>
        </w:rPr>
      </w:pPr>
    </w:p>
    <w:p w14:paraId="18DA0F5C" w14:textId="77777777" w:rsidR="00886830" w:rsidRPr="00E80034" w:rsidRDefault="00886830" w:rsidP="008868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noProof/>
          <w:lang w:eastAsia="en-US"/>
        </w:rPr>
        <w:lastRenderedPageBreak/>
        <w:drawing>
          <wp:inline distT="0" distB="0" distL="0" distR="0" wp14:anchorId="77F5D682" wp14:editId="2D33225A">
            <wp:extent cx="2825115" cy="238125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BF945" w14:textId="77777777" w:rsidR="00886830" w:rsidRPr="00E80034" w:rsidRDefault="00886830" w:rsidP="00886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S46. Electrochemical HER performance for Pt-decorated micelle seeds on nickel foam.</w:t>
      </w:r>
      <w:r w:rsidRPr="00E80034">
        <w:rPr>
          <w:rFonts w:ascii="Times New Roman" w:hAnsi="Times New Roman" w:cs="Times New Roman"/>
          <w:sz w:val="24"/>
          <w:szCs w:val="24"/>
        </w:rPr>
        <w:t xml:space="preserve"> LSV curve of Pt catalyst-decorated micelle seeds on nickel foam. To prepare the sample, the </w:t>
      </w:r>
      <w:r w:rsidRPr="00E80034">
        <w:rPr>
          <w:rFonts w:ascii="Times New Roman" w:hAnsi="Times New Roman" w:cs="Times New Roman"/>
          <w:sz w:val="24"/>
        </w:rPr>
        <w:t xml:space="preserve">micelle seed-coated nickel foam was immersed in 10 mL of a mixture of 1:1 (v/v) isopropanol/deionized water and then 50 </w:t>
      </w:r>
      <w:proofErr w:type="spellStart"/>
      <w:r w:rsidRPr="00E80034">
        <w:rPr>
          <w:rFonts w:ascii="Times New Roman" w:hAnsi="Times New Roman" w:cs="Times New Roman"/>
          <w:sz w:val="24"/>
        </w:rPr>
        <w:t>μL</w:t>
      </w:r>
      <w:proofErr w:type="spellEnd"/>
      <w:r w:rsidRPr="00E80034">
        <w:rPr>
          <w:rFonts w:ascii="Times New Roman" w:hAnsi="Times New Roman" w:cs="Times New Roman"/>
          <w:sz w:val="24"/>
        </w:rPr>
        <w:t xml:space="preserve"> of an aqueous solution of Na</w:t>
      </w:r>
      <w:r w:rsidRPr="00E80034">
        <w:rPr>
          <w:rFonts w:ascii="Times New Roman" w:hAnsi="Times New Roman" w:cs="Times New Roman"/>
          <w:sz w:val="24"/>
          <w:vertAlign w:val="subscript"/>
        </w:rPr>
        <w:t>2</w:t>
      </w:r>
      <w:r w:rsidRPr="00E80034">
        <w:rPr>
          <w:rFonts w:ascii="Times New Roman" w:hAnsi="Times New Roman" w:cs="Times New Roman"/>
          <w:sz w:val="24"/>
        </w:rPr>
        <w:t>PtCl</w:t>
      </w:r>
      <w:r w:rsidRPr="00E80034">
        <w:rPr>
          <w:rFonts w:ascii="Times New Roman" w:hAnsi="Times New Roman" w:cs="Times New Roman"/>
          <w:sz w:val="24"/>
          <w:vertAlign w:val="subscript"/>
        </w:rPr>
        <w:t>4</w:t>
      </w:r>
      <w:r w:rsidRPr="00E80034">
        <w:rPr>
          <w:rFonts w:ascii="Times New Roman" w:hAnsi="Times New Roman" w:cs="Times New Roman"/>
          <w:sz w:val="24"/>
        </w:rPr>
        <w:t xml:space="preserve"> (10 mg mL</w:t>
      </w:r>
      <w:r w:rsidRPr="00E80034">
        <w:rPr>
          <w:rFonts w:ascii="Times New Roman" w:hAnsi="Times New Roman" w:cs="Times New Roman"/>
          <w:sz w:val="24"/>
          <w:vertAlign w:val="superscript"/>
        </w:rPr>
        <w:t>-1</w:t>
      </w:r>
      <w:r w:rsidRPr="00E80034">
        <w:rPr>
          <w:rFonts w:ascii="Times New Roman" w:hAnsi="Times New Roman" w:cs="Times New Roman"/>
          <w:sz w:val="24"/>
        </w:rPr>
        <w:t>) was added. After 30 min, the resulting sample was washed with deionized water and isopropanol, and finally dried under nitrogen flow</w:t>
      </w:r>
      <w:r w:rsidRPr="00E800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E66C10" w14:textId="77777777" w:rsidR="00886830" w:rsidRPr="00E80034" w:rsidRDefault="00886830" w:rsidP="00886830"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 w14:paraId="66CC6ACB" w14:textId="77777777" w:rsidR="00886830" w:rsidRPr="00E80034" w:rsidRDefault="00886830" w:rsidP="008868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DB9AA8B" wp14:editId="76D053C9">
            <wp:extent cx="5759450" cy="4815205"/>
            <wp:effectExtent l="0" t="0" r="0" b="444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81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9CFF0" w14:textId="77777777" w:rsidR="00886830" w:rsidRPr="00E80034" w:rsidRDefault="00886830" w:rsidP="00886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S47.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  <w:szCs w:val="24"/>
        </w:rPr>
        <w:t>Characterization of Pt SA nanoforest after durability testing.</w:t>
      </w:r>
      <w:r w:rsidRPr="00E80034">
        <w:rPr>
          <w:rFonts w:ascii="Times New Roman" w:hAnsi="Times New Roman" w:cs="Times New Roman"/>
          <w:sz w:val="24"/>
          <w:szCs w:val="24"/>
        </w:rPr>
        <w:t xml:space="preserve"> (A, B) SEM, (C) XPS spectra of Pt 4f, (D, E) AC-ADF-STEM images of Pt SA nanoforest after testing for 500 h </w:t>
      </w:r>
      <w:r w:rsidRPr="00E80034">
        <w:rPr>
          <w:rFonts w:ascii="Times New Roman" w:hAnsi="Times New Roman" w:cs="Times New Roman"/>
          <w:kern w:val="0"/>
          <w:sz w:val="24"/>
        </w:rPr>
        <w:t>in an aqueous solution of KOH (1.0 M) at 100 mA cm</w:t>
      </w:r>
      <w:r w:rsidRPr="00E80034">
        <w:rPr>
          <w:rFonts w:ascii="Times New Roman" w:hAnsi="Times New Roman" w:cs="Times New Roman"/>
          <w:kern w:val="0"/>
          <w:sz w:val="24"/>
          <w:vertAlign w:val="superscript"/>
        </w:rPr>
        <w:t>-2</w:t>
      </w:r>
      <w:r w:rsidRPr="00E80034">
        <w:rPr>
          <w:rFonts w:ascii="Times New Roman" w:hAnsi="Times New Roman" w:cs="Times New Roman"/>
          <w:sz w:val="24"/>
          <w:szCs w:val="24"/>
        </w:rPr>
        <w:t>.</w:t>
      </w:r>
    </w:p>
    <w:p w14:paraId="1E1B18C9" w14:textId="77777777" w:rsidR="00886830" w:rsidRPr="00E80034" w:rsidRDefault="00886830" w:rsidP="00886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928E65" w14:textId="77777777" w:rsidR="00886830" w:rsidRPr="00E80034" w:rsidRDefault="00886830" w:rsidP="00886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6D7515" w14:textId="77777777" w:rsidR="00886830" w:rsidRPr="00E80034" w:rsidRDefault="00886830" w:rsidP="00886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318FE7" w14:textId="77777777" w:rsidR="00886830" w:rsidRPr="00E80034" w:rsidRDefault="00886830" w:rsidP="008868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noProof/>
        </w:rPr>
        <w:lastRenderedPageBreak/>
        <w:drawing>
          <wp:inline distT="0" distB="0" distL="0" distR="0" wp14:anchorId="312B3630" wp14:editId="61CAA621">
            <wp:extent cx="2435860" cy="245681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A729F" w14:textId="77777777" w:rsidR="00886830" w:rsidRPr="00E80034" w:rsidRDefault="00886830" w:rsidP="00886830">
      <w:pPr>
        <w:spacing w:line="360" w:lineRule="auto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S4</w:t>
      </w:r>
      <w:r w:rsidRPr="00E80034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. FT-EXAFS spectra of Pt SA nanoforest after durability testing. </w:t>
      </w:r>
      <w:bookmarkStart w:id="17" w:name="_Hlk143163921"/>
      <w:r w:rsidRPr="00E80034">
        <w:rPr>
          <w:rFonts w:ascii="Times New Roman" w:hAnsi="Times New Roman" w:cs="Times New Roman"/>
          <w:sz w:val="24"/>
        </w:rPr>
        <w:t>FT-EXAFS spectra</w:t>
      </w:r>
      <w:bookmarkEnd w:id="17"/>
      <w:r w:rsidRPr="00E80034">
        <w:rPr>
          <w:rFonts w:ascii="Times New Roman" w:hAnsi="Times New Roman" w:cs="Times New Roman"/>
          <w:sz w:val="24"/>
        </w:rPr>
        <w:t xml:space="preserve"> of Pt SA nanoforest before and after testing for 240 h in an aqueous solution of KOH (1.0 M) at 100 mA cm</w:t>
      </w:r>
      <w:r w:rsidRPr="00E80034">
        <w:rPr>
          <w:rFonts w:ascii="Times New Roman" w:hAnsi="Times New Roman" w:cs="Times New Roman"/>
          <w:sz w:val="24"/>
          <w:vertAlign w:val="superscript"/>
        </w:rPr>
        <w:t>-2</w:t>
      </w:r>
      <w:r w:rsidRPr="00E80034">
        <w:rPr>
          <w:rFonts w:ascii="Times New Roman" w:hAnsi="Times New Roman" w:cs="Times New Roman"/>
          <w:sz w:val="24"/>
        </w:rPr>
        <w:t>. The main peak (at ~1.5</w:t>
      </w:r>
      <w:r w:rsidRPr="00E80034">
        <w:rPr>
          <w:rFonts w:ascii="Times New Roman" w:hAnsi="Times New Roman" w:cs="Times New Roman" w:hint="eastAsia"/>
          <w:sz w:val="24"/>
        </w:rPr>
        <w:t>7</w:t>
      </w:r>
      <w:r w:rsidRPr="00E80034">
        <w:rPr>
          <w:rFonts w:ascii="Times New Roman" w:hAnsi="Times New Roman" w:cs="Times New Roman"/>
          <w:sz w:val="24"/>
        </w:rPr>
        <w:t xml:space="preserve"> Å) corresponding to the N-coordinated Pt atoms retained after the long-term test, indicating a high stability of the single atoms and their coordination status.</w:t>
      </w:r>
    </w:p>
    <w:p w14:paraId="6DBC3891" w14:textId="77777777" w:rsidR="00886830" w:rsidRPr="00E80034" w:rsidRDefault="00886830" w:rsidP="00886830">
      <w:pPr>
        <w:spacing w:line="360" w:lineRule="auto"/>
        <w:rPr>
          <w:rFonts w:ascii="Times New Roman" w:hAnsi="Times New Roman" w:cs="Times New Roman"/>
        </w:rPr>
      </w:pPr>
    </w:p>
    <w:p w14:paraId="68D307C9" w14:textId="6F3D40FE" w:rsidR="00886830" w:rsidRPr="00E80034" w:rsidRDefault="00886830" w:rsidP="00886830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Table S6.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kern w:val="0"/>
          <w:sz w:val="23"/>
          <w:szCs w:val="23"/>
        </w:rPr>
        <w:t xml:space="preserve">Elemental contents determined by </w:t>
      </w:r>
      <w:r w:rsidRPr="00E80034">
        <w:rPr>
          <w:rFonts w:ascii="Times New Roman" w:hAnsi="Times New Roman" w:cs="Times New Roman"/>
          <w:sz w:val="24"/>
        </w:rPr>
        <w:t>XPS</w:t>
      </w:r>
      <w:r w:rsidRPr="00E80034">
        <w:rPr>
          <w:rFonts w:ascii="Times New Roman" w:hAnsi="Times New Roman" w:cs="Times New Roman"/>
          <w:kern w:val="0"/>
          <w:sz w:val="23"/>
          <w:szCs w:val="23"/>
        </w:rPr>
        <w:t xml:space="preserve"> for </w:t>
      </w:r>
      <w:r w:rsidRPr="00E80034">
        <w:rPr>
          <w:rFonts w:ascii="Times New Roman" w:hAnsi="Times New Roman" w:cs="Times New Roman"/>
          <w:sz w:val="24"/>
        </w:rPr>
        <w:t>Pt SA nanoforest before and after testing for 500 h in an aqueous solution of KOH (1.0 M) at 100 mA cm</w:t>
      </w:r>
      <w:r w:rsidRPr="00E80034">
        <w:rPr>
          <w:rFonts w:ascii="Times New Roman" w:hAnsi="Times New Roman" w:cs="Times New Roman"/>
          <w:sz w:val="24"/>
          <w:vertAlign w:val="superscript"/>
        </w:rPr>
        <w:t>-2</w:t>
      </w:r>
      <w:r w:rsidRPr="00E80034">
        <w:rPr>
          <w:rFonts w:ascii="Times New Roman" w:hAnsi="Times New Roman" w:cs="Times New Roman"/>
          <w:sz w:val="24"/>
        </w:rPr>
        <w:t>.</w:t>
      </w:r>
      <w:r w:rsidRPr="00E80034">
        <w:rPr>
          <w:rFonts w:ascii="Times New Roman" w:hAnsi="Times New Roman" w:cs="Times New Roman"/>
          <w:kern w:val="0"/>
          <w:sz w:val="23"/>
          <w:szCs w:val="23"/>
        </w:rPr>
        <w:t xml:space="preserve"> </w:t>
      </w:r>
    </w:p>
    <w:p w14:paraId="02DEA6A1" w14:textId="77777777" w:rsidR="00886830" w:rsidRPr="00E80034" w:rsidRDefault="00886830" w:rsidP="00886830">
      <w:pPr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926"/>
        <w:gridCol w:w="1383"/>
        <w:gridCol w:w="1383"/>
        <w:gridCol w:w="1383"/>
        <w:gridCol w:w="1383"/>
      </w:tblGrid>
      <w:tr w:rsidR="00E80034" w:rsidRPr="00E80034" w14:paraId="6A2D950D" w14:textId="77777777" w:rsidTr="00336FD2">
        <w:trPr>
          <w:jc w:val="center"/>
        </w:trPr>
        <w:tc>
          <w:tcPr>
            <w:tcW w:w="1838" w:type="dxa"/>
          </w:tcPr>
          <w:p w14:paraId="32AB2496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Sample Identifier</w:t>
            </w:r>
          </w:p>
        </w:tc>
        <w:tc>
          <w:tcPr>
            <w:tcW w:w="926" w:type="dxa"/>
          </w:tcPr>
          <w:p w14:paraId="6AA76DE0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Name</w:t>
            </w:r>
          </w:p>
        </w:tc>
        <w:tc>
          <w:tcPr>
            <w:tcW w:w="1383" w:type="dxa"/>
          </w:tcPr>
          <w:p w14:paraId="342F23FC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Position</w:t>
            </w:r>
          </w:p>
        </w:tc>
        <w:tc>
          <w:tcPr>
            <w:tcW w:w="1383" w:type="dxa"/>
          </w:tcPr>
          <w:p w14:paraId="0F844CD2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FWHM</w:t>
            </w:r>
          </w:p>
        </w:tc>
        <w:tc>
          <w:tcPr>
            <w:tcW w:w="1383" w:type="dxa"/>
          </w:tcPr>
          <w:p w14:paraId="6183D8B2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Area/ (T*MFP)</w:t>
            </w:r>
          </w:p>
        </w:tc>
        <w:tc>
          <w:tcPr>
            <w:tcW w:w="1383" w:type="dxa"/>
          </w:tcPr>
          <w:p w14:paraId="1A1D1EA6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Mass Conc </w:t>
            </w:r>
            <w:r w:rsidRPr="00E8003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(</w:t>
            </w: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%)</w:t>
            </w:r>
          </w:p>
        </w:tc>
      </w:tr>
      <w:tr w:rsidR="00E80034" w:rsidRPr="00E80034" w14:paraId="452A9A57" w14:textId="77777777" w:rsidTr="00336FD2">
        <w:trPr>
          <w:jc w:val="center"/>
        </w:trPr>
        <w:tc>
          <w:tcPr>
            <w:tcW w:w="1838" w:type="dxa"/>
            <w:vMerge w:val="restart"/>
          </w:tcPr>
          <w:p w14:paraId="71BC1040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Pt nanoforest</w:t>
            </w:r>
          </w:p>
        </w:tc>
        <w:tc>
          <w:tcPr>
            <w:tcW w:w="926" w:type="dxa"/>
          </w:tcPr>
          <w:p w14:paraId="56C8631B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C 1s</w:t>
            </w:r>
          </w:p>
        </w:tc>
        <w:tc>
          <w:tcPr>
            <w:tcW w:w="1383" w:type="dxa"/>
          </w:tcPr>
          <w:p w14:paraId="608EE663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284.8512</w:t>
            </w:r>
          </w:p>
        </w:tc>
        <w:tc>
          <w:tcPr>
            <w:tcW w:w="1383" w:type="dxa"/>
          </w:tcPr>
          <w:p w14:paraId="65294D2A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1.7181</w:t>
            </w:r>
          </w:p>
        </w:tc>
        <w:tc>
          <w:tcPr>
            <w:tcW w:w="1383" w:type="dxa"/>
          </w:tcPr>
          <w:p w14:paraId="7C821EFE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3026.294</w:t>
            </w:r>
          </w:p>
        </w:tc>
        <w:tc>
          <w:tcPr>
            <w:tcW w:w="1383" w:type="dxa"/>
          </w:tcPr>
          <w:p w14:paraId="26EBF534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51.94</w:t>
            </w:r>
          </w:p>
        </w:tc>
      </w:tr>
      <w:tr w:rsidR="00E80034" w:rsidRPr="00E80034" w14:paraId="6ECB8E2C" w14:textId="77777777" w:rsidTr="00336FD2">
        <w:trPr>
          <w:jc w:val="center"/>
        </w:trPr>
        <w:tc>
          <w:tcPr>
            <w:tcW w:w="1838" w:type="dxa"/>
            <w:vMerge/>
          </w:tcPr>
          <w:p w14:paraId="0E6FDC44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7461DC50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O 1s</w:t>
            </w:r>
          </w:p>
        </w:tc>
        <w:tc>
          <w:tcPr>
            <w:tcW w:w="1383" w:type="dxa"/>
          </w:tcPr>
          <w:p w14:paraId="694DF16E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532.3512</w:t>
            </w:r>
          </w:p>
        </w:tc>
        <w:tc>
          <w:tcPr>
            <w:tcW w:w="1383" w:type="dxa"/>
          </w:tcPr>
          <w:p w14:paraId="6E33F947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2.4565</w:t>
            </w:r>
          </w:p>
        </w:tc>
        <w:tc>
          <w:tcPr>
            <w:tcW w:w="1383" w:type="dxa"/>
          </w:tcPr>
          <w:p w14:paraId="5AEEFD58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768.688</w:t>
            </w:r>
          </w:p>
        </w:tc>
        <w:tc>
          <w:tcPr>
            <w:tcW w:w="1383" w:type="dxa"/>
          </w:tcPr>
          <w:p w14:paraId="1D7A102F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7.35</w:t>
            </w:r>
          </w:p>
        </w:tc>
      </w:tr>
      <w:tr w:rsidR="00E80034" w:rsidRPr="00E80034" w14:paraId="6E384443" w14:textId="77777777" w:rsidTr="00336FD2">
        <w:trPr>
          <w:jc w:val="center"/>
        </w:trPr>
        <w:tc>
          <w:tcPr>
            <w:tcW w:w="1838" w:type="dxa"/>
            <w:vMerge/>
          </w:tcPr>
          <w:p w14:paraId="121A298B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10B88135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N 1s</w:t>
            </w:r>
          </w:p>
        </w:tc>
        <w:tc>
          <w:tcPr>
            <w:tcW w:w="1383" w:type="dxa"/>
          </w:tcPr>
          <w:p w14:paraId="11417B37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399.3512</w:t>
            </w:r>
          </w:p>
        </w:tc>
        <w:tc>
          <w:tcPr>
            <w:tcW w:w="1383" w:type="dxa"/>
          </w:tcPr>
          <w:p w14:paraId="18209FDC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1.8374</w:t>
            </w:r>
          </w:p>
        </w:tc>
        <w:tc>
          <w:tcPr>
            <w:tcW w:w="1383" w:type="dxa"/>
          </w:tcPr>
          <w:p w14:paraId="36A17B36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428.832</w:t>
            </w:r>
          </w:p>
        </w:tc>
        <w:tc>
          <w:tcPr>
            <w:tcW w:w="1383" w:type="dxa"/>
          </w:tcPr>
          <w:p w14:paraId="6C009A9C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5.87</w:t>
            </w:r>
          </w:p>
        </w:tc>
      </w:tr>
      <w:tr w:rsidR="00E80034" w:rsidRPr="00E80034" w14:paraId="383B5BEC" w14:textId="77777777" w:rsidTr="00336FD2">
        <w:trPr>
          <w:jc w:val="center"/>
        </w:trPr>
        <w:tc>
          <w:tcPr>
            <w:tcW w:w="1838" w:type="dxa"/>
            <w:vMerge/>
          </w:tcPr>
          <w:p w14:paraId="7F9FA643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2ABA5625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Pt 4f</w:t>
            </w:r>
          </w:p>
        </w:tc>
        <w:tc>
          <w:tcPr>
            <w:tcW w:w="1383" w:type="dxa"/>
          </w:tcPr>
          <w:p w14:paraId="4987A262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72.3125</w:t>
            </w:r>
          </w:p>
        </w:tc>
        <w:tc>
          <w:tcPr>
            <w:tcW w:w="1383" w:type="dxa"/>
          </w:tcPr>
          <w:p w14:paraId="736D5461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1.9436</w:t>
            </w:r>
          </w:p>
        </w:tc>
        <w:tc>
          <w:tcPr>
            <w:tcW w:w="1383" w:type="dxa"/>
          </w:tcPr>
          <w:p w14:paraId="444AF1B8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1040.126</w:t>
            </w:r>
          </w:p>
        </w:tc>
        <w:tc>
          <w:tcPr>
            <w:tcW w:w="1383" w:type="dxa"/>
          </w:tcPr>
          <w:p w14:paraId="0A27E9A7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003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26.05</w:t>
            </w:r>
          </w:p>
        </w:tc>
      </w:tr>
      <w:tr w:rsidR="00E80034" w:rsidRPr="00E80034" w14:paraId="03650DEA" w14:textId="77777777" w:rsidTr="00336FD2">
        <w:trPr>
          <w:jc w:val="center"/>
        </w:trPr>
        <w:tc>
          <w:tcPr>
            <w:tcW w:w="1838" w:type="dxa"/>
            <w:vMerge/>
          </w:tcPr>
          <w:p w14:paraId="584245AC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0177C8A1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Si 2p</w:t>
            </w:r>
          </w:p>
        </w:tc>
        <w:tc>
          <w:tcPr>
            <w:tcW w:w="1383" w:type="dxa"/>
          </w:tcPr>
          <w:p w14:paraId="6B58869A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102.7512</w:t>
            </w:r>
          </w:p>
        </w:tc>
        <w:tc>
          <w:tcPr>
            <w:tcW w:w="1383" w:type="dxa"/>
          </w:tcPr>
          <w:p w14:paraId="3E30B20A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1.7055</w:t>
            </w:r>
          </w:p>
        </w:tc>
        <w:tc>
          <w:tcPr>
            <w:tcW w:w="1383" w:type="dxa"/>
          </w:tcPr>
          <w:p w14:paraId="6D2B04D1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144.242</w:t>
            </w:r>
          </w:p>
        </w:tc>
        <w:tc>
          <w:tcPr>
            <w:tcW w:w="1383" w:type="dxa"/>
          </w:tcPr>
          <w:p w14:paraId="2664C84E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5.76</w:t>
            </w:r>
          </w:p>
        </w:tc>
      </w:tr>
      <w:tr w:rsidR="00E80034" w:rsidRPr="00E80034" w14:paraId="3D963F64" w14:textId="77777777" w:rsidTr="00336FD2">
        <w:trPr>
          <w:jc w:val="center"/>
        </w:trPr>
        <w:tc>
          <w:tcPr>
            <w:tcW w:w="1838" w:type="dxa"/>
            <w:vMerge/>
          </w:tcPr>
          <w:p w14:paraId="56D3789D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09C6F821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Fe 2p</w:t>
            </w:r>
          </w:p>
        </w:tc>
        <w:tc>
          <w:tcPr>
            <w:tcW w:w="1383" w:type="dxa"/>
          </w:tcPr>
          <w:p w14:paraId="3129BC57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708.1512</w:t>
            </w:r>
          </w:p>
        </w:tc>
        <w:tc>
          <w:tcPr>
            <w:tcW w:w="1383" w:type="dxa"/>
          </w:tcPr>
          <w:p w14:paraId="292B31D8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1.0589</w:t>
            </w:r>
          </w:p>
        </w:tc>
        <w:tc>
          <w:tcPr>
            <w:tcW w:w="1383" w:type="dxa"/>
          </w:tcPr>
          <w:p w14:paraId="7923F5F2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356.378</w:t>
            </w:r>
          </w:p>
        </w:tc>
        <w:tc>
          <w:tcPr>
            <w:tcW w:w="1383" w:type="dxa"/>
          </w:tcPr>
          <w:p w14:paraId="739F33E1" w14:textId="77777777" w:rsidR="00886830" w:rsidRPr="00E80034" w:rsidRDefault="00886830" w:rsidP="00336FD2">
            <w:pPr>
              <w:jc w:val="center"/>
              <w:rPr>
                <w:rFonts w:ascii="Times New Roman" w:hAnsi="Times New Roman" w:cs="Times New Roman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3.13</w:t>
            </w:r>
          </w:p>
        </w:tc>
      </w:tr>
      <w:tr w:rsidR="00E80034" w:rsidRPr="00E80034" w14:paraId="13A563BE" w14:textId="77777777" w:rsidTr="00336FD2">
        <w:trPr>
          <w:trHeight w:val="285"/>
          <w:jc w:val="center"/>
        </w:trPr>
        <w:tc>
          <w:tcPr>
            <w:tcW w:w="1838" w:type="dxa"/>
            <w:vMerge w:val="restart"/>
            <w:noWrap/>
            <w:hideMark/>
          </w:tcPr>
          <w:p w14:paraId="480AB485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After 500 h test</w:t>
            </w:r>
          </w:p>
        </w:tc>
        <w:tc>
          <w:tcPr>
            <w:tcW w:w="926" w:type="dxa"/>
            <w:noWrap/>
            <w:hideMark/>
          </w:tcPr>
          <w:p w14:paraId="5DBC404F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C 1s</w:t>
            </w:r>
          </w:p>
        </w:tc>
        <w:tc>
          <w:tcPr>
            <w:tcW w:w="1383" w:type="dxa"/>
            <w:noWrap/>
            <w:hideMark/>
          </w:tcPr>
          <w:p w14:paraId="19FC096B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284.8356</w:t>
            </w:r>
          </w:p>
        </w:tc>
        <w:tc>
          <w:tcPr>
            <w:tcW w:w="1383" w:type="dxa"/>
            <w:noWrap/>
            <w:hideMark/>
          </w:tcPr>
          <w:p w14:paraId="750204DE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1.7408</w:t>
            </w:r>
          </w:p>
        </w:tc>
        <w:tc>
          <w:tcPr>
            <w:tcW w:w="1383" w:type="dxa"/>
            <w:noWrap/>
            <w:hideMark/>
          </w:tcPr>
          <w:p w14:paraId="69819EEC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3153.805</w:t>
            </w:r>
          </w:p>
        </w:tc>
        <w:tc>
          <w:tcPr>
            <w:tcW w:w="1383" w:type="dxa"/>
            <w:noWrap/>
            <w:hideMark/>
          </w:tcPr>
          <w:p w14:paraId="2CBAC1B1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52.15</w:t>
            </w:r>
          </w:p>
        </w:tc>
      </w:tr>
      <w:tr w:rsidR="00E80034" w:rsidRPr="00E80034" w14:paraId="69F24A85" w14:textId="77777777" w:rsidTr="00336FD2">
        <w:trPr>
          <w:trHeight w:val="285"/>
          <w:jc w:val="center"/>
        </w:trPr>
        <w:tc>
          <w:tcPr>
            <w:tcW w:w="1838" w:type="dxa"/>
            <w:vMerge/>
            <w:noWrap/>
            <w:hideMark/>
          </w:tcPr>
          <w:p w14:paraId="4AF02B97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26" w:type="dxa"/>
            <w:noWrap/>
            <w:hideMark/>
          </w:tcPr>
          <w:p w14:paraId="7AC52934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O 1s</w:t>
            </w:r>
          </w:p>
        </w:tc>
        <w:tc>
          <w:tcPr>
            <w:tcW w:w="1383" w:type="dxa"/>
            <w:noWrap/>
            <w:hideMark/>
          </w:tcPr>
          <w:p w14:paraId="78CA9890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532.0356</w:t>
            </w:r>
          </w:p>
        </w:tc>
        <w:tc>
          <w:tcPr>
            <w:tcW w:w="1383" w:type="dxa"/>
            <w:noWrap/>
            <w:hideMark/>
          </w:tcPr>
          <w:p w14:paraId="0F4BC314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2.4963</w:t>
            </w:r>
          </w:p>
        </w:tc>
        <w:tc>
          <w:tcPr>
            <w:tcW w:w="1383" w:type="dxa"/>
            <w:noWrap/>
            <w:hideMark/>
          </w:tcPr>
          <w:p w14:paraId="688785FE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950.787</w:t>
            </w:r>
          </w:p>
        </w:tc>
        <w:tc>
          <w:tcPr>
            <w:tcW w:w="1383" w:type="dxa"/>
            <w:noWrap/>
            <w:hideMark/>
          </w:tcPr>
          <w:p w14:paraId="322C562A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7.76</w:t>
            </w:r>
          </w:p>
        </w:tc>
      </w:tr>
      <w:tr w:rsidR="00E80034" w:rsidRPr="00E80034" w14:paraId="38D7366C" w14:textId="77777777" w:rsidTr="00336FD2">
        <w:trPr>
          <w:trHeight w:val="285"/>
          <w:jc w:val="center"/>
        </w:trPr>
        <w:tc>
          <w:tcPr>
            <w:tcW w:w="1838" w:type="dxa"/>
            <w:vMerge/>
            <w:noWrap/>
            <w:hideMark/>
          </w:tcPr>
          <w:p w14:paraId="0F21B22D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26" w:type="dxa"/>
            <w:noWrap/>
            <w:hideMark/>
          </w:tcPr>
          <w:p w14:paraId="1ABD245E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N 1s</w:t>
            </w:r>
          </w:p>
        </w:tc>
        <w:tc>
          <w:tcPr>
            <w:tcW w:w="1383" w:type="dxa"/>
            <w:noWrap/>
            <w:hideMark/>
          </w:tcPr>
          <w:p w14:paraId="6528F094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399.3456</w:t>
            </w:r>
          </w:p>
        </w:tc>
        <w:tc>
          <w:tcPr>
            <w:tcW w:w="1383" w:type="dxa"/>
            <w:noWrap/>
            <w:hideMark/>
          </w:tcPr>
          <w:p w14:paraId="6EA25413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2.4545</w:t>
            </w:r>
          </w:p>
        </w:tc>
        <w:tc>
          <w:tcPr>
            <w:tcW w:w="1383" w:type="dxa"/>
            <w:noWrap/>
            <w:hideMark/>
          </w:tcPr>
          <w:p w14:paraId="648055D6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424.855</w:t>
            </w:r>
          </w:p>
        </w:tc>
        <w:tc>
          <w:tcPr>
            <w:tcW w:w="1383" w:type="dxa"/>
            <w:noWrap/>
            <w:hideMark/>
          </w:tcPr>
          <w:p w14:paraId="2A69D32D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5.96</w:t>
            </w:r>
          </w:p>
        </w:tc>
      </w:tr>
      <w:tr w:rsidR="00E80034" w:rsidRPr="00E80034" w14:paraId="467AF81F" w14:textId="77777777" w:rsidTr="00336FD2">
        <w:trPr>
          <w:trHeight w:val="285"/>
          <w:jc w:val="center"/>
        </w:trPr>
        <w:tc>
          <w:tcPr>
            <w:tcW w:w="1838" w:type="dxa"/>
            <w:vMerge/>
            <w:noWrap/>
            <w:hideMark/>
          </w:tcPr>
          <w:p w14:paraId="334F953E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26" w:type="dxa"/>
            <w:noWrap/>
            <w:hideMark/>
          </w:tcPr>
          <w:p w14:paraId="0F1D345B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Pt 4f</w:t>
            </w:r>
          </w:p>
        </w:tc>
        <w:tc>
          <w:tcPr>
            <w:tcW w:w="1383" w:type="dxa"/>
            <w:noWrap/>
            <w:hideMark/>
          </w:tcPr>
          <w:p w14:paraId="6E6E4FD0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72.3103</w:t>
            </w:r>
          </w:p>
        </w:tc>
        <w:tc>
          <w:tcPr>
            <w:tcW w:w="1383" w:type="dxa"/>
            <w:noWrap/>
            <w:hideMark/>
          </w:tcPr>
          <w:p w14:paraId="18F8C6B7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2.073</w:t>
            </w:r>
          </w:p>
        </w:tc>
        <w:tc>
          <w:tcPr>
            <w:tcW w:w="1383" w:type="dxa"/>
            <w:noWrap/>
            <w:hideMark/>
          </w:tcPr>
          <w:p w14:paraId="1AEC208A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1834.463</w:t>
            </w:r>
          </w:p>
        </w:tc>
        <w:tc>
          <w:tcPr>
            <w:tcW w:w="1383" w:type="dxa"/>
            <w:noWrap/>
            <w:hideMark/>
          </w:tcPr>
          <w:p w14:paraId="6FA9219A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25.50</w:t>
            </w:r>
          </w:p>
        </w:tc>
      </w:tr>
      <w:tr w:rsidR="00E80034" w:rsidRPr="00E80034" w14:paraId="51F4735C" w14:textId="77777777" w:rsidTr="00336FD2">
        <w:trPr>
          <w:trHeight w:val="285"/>
          <w:jc w:val="center"/>
        </w:trPr>
        <w:tc>
          <w:tcPr>
            <w:tcW w:w="1838" w:type="dxa"/>
            <w:vMerge/>
            <w:noWrap/>
            <w:hideMark/>
          </w:tcPr>
          <w:p w14:paraId="768D9BBE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26" w:type="dxa"/>
            <w:noWrap/>
            <w:hideMark/>
          </w:tcPr>
          <w:p w14:paraId="319CCA1A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Si 2p</w:t>
            </w:r>
          </w:p>
        </w:tc>
        <w:tc>
          <w:tcPr>
            <w:tcW w:w="1383" w:type="dxa"/>
            <w:noWrap/>
            <w:hideMark/>
          </w:tcPr>
          <w:p w14:paraId="67020782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102.3356</w:t>
            </w:r>
          </w:p>
        </w:tc>
        <w:tc>
          <w:tcPr>
            <w:tcW w:w="1383" w:type="dxa"/>
            <w:noWrap/>
            <w:hideMark/>
          </w:tcPr>
          <w:p w14:paraId="53E6EBAE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1.7719</w:t>
            </w:r>
          </w:p>
        </w:tc>
        <w:tc>
          <w:tcPr>
            <w:tcW w:w="1383" w:type="dxa"/>
            <w:noWrap/>
            <w:hideMark/>
          </w:tcPr>
          <w:p w14:paraId="5CEC49CD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159.701</w:t>
            </w:r>
          </w:p>
        </w:tc>
        <w:tc>
          <w:tcPr>
            <w:tcW w:w="1383" w:type="dxa"/>
            <w:noWrap/>
            <w:hideMark/>
          </w:tcPr>
          <w:p w14:paraId="6FD82446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5.44</w:t>
            </w:r>
          </w:p>
        </w:tc>
      </w:tr>
      <w:tr w:rsidR="00E80034" w:rsidRPr="00E80034" w14:paraId="5548F8EA" w14:textId="77777777" w:rsidTr="00336FD2">
        <w:trPr>
          <w:trHeight w:val="285"/>
          <w:jc w:val="center"/>
        </w:trPr>
        <w:tc>
          <w:tcPr>
            <w:tcW w:w="1838" w:type="dxa"/>
            <w:vMerge/>
            <w:noWrap/>
            <w:hideMark/>
          </w:tcPr>
          <w:p w14:paraId="29FA79D9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26" w:type="dxa"/>
            <w:noWrap/>
            <w:hideMark/>
          </w:tcPr>
          <w:p w14:paraId="0921431E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Fe 2p</w:t>
            </w:r>
          </w:p>
        </w:tc>
        <w:tc>
          <w:tcPr>
            <w:tcW w:w="1383" w:type="dxa"/>
            <w:noWrap/>
            <w:hideMark/>
          </w:tcPr>
          <w:p w14:paraId="5C187BBC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708.1752</w:t>
            </w:r>
          </w:p>
        </w:tc>
        <w:tc>
          <w:tcPr>
            <w:tcW w:w="1383" w:type="dxa"/>
            <w:noWrap/>
            <w:hideMark/>
          </w:tcPr>
          <w:p w14:paraId="324FD116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1.0353</w:t>
            </w:r>
          </w:p>
        </w:tc>
        <w:tc>
          <w:tcPr>
            <w:tcW w:w="1383" w:type="dxa"/>
            <w:noWrap/>
            <w:hideMark/>
          </w:tcPr>
          <w:p w14:paraId="3B150126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303.826</w:t>
            </w:r>
          </w:p>
        </w:tc>
        <w:tc>
          <w:tcPr>
            <w:tcW w:w="1383" w:type="dxa"/>
            <w:noWrap/>
            <w:hideMark/>
          </w:tcPr>
          <w:p w14:paraId="2FD9E593" w14:textId="77777777" w:rsidR="00886830" w:rsidRPr="00E80034" w:rsidRDefault="00886830" w:rsidP="00336FD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80034">
              <w:rPr>
                <w:rFonts w:ascii="Times New Roman" w:eastAsia="等线" w:hAnsi="Times New Roman" w:cs="Times New Roman"/>
                <w:kern w:val="0"/>
                <w:sz w:val="22"/>
              </w:rPr>
              <w:t>3.18</w:t>
            </w:r>
          </w:p>
        </w:tc>
      </w:tr>
    </w:tbl>
    <w:p w14:paraId="6B8211E8" w14:textId="77777777" w:rsidR="00886830" w:rsidRPr="00E80034" w:rsidRDefault="00886830" w:rsidP="00886830">
      <w:pPr>
        <w:spacing w:line="360" w:lineRule="auto"/>
      </w:pPr>
      <w:r w:rsidRPr="00E80034">
        <w:rPr>
          <w:rFonts w:ascii="Times New Roman" w:hAnsi="Times New Roman" w:cs="Times New Roman"/>
          <w:sz w:val="24"/>
        </w:rPr>
        <w:t>The content of Pt only decreased very slightly after the long-term test, again indicating a high stability of the single atoms.</w:t>
      </w:r>
    </w:p>
    <w:p w14:paraId="36B6E332" w14:textId="2136CD6F" w:rsidR="006C578B" w:rsidRPr="00E80034" w:rsidRDefault="006C578B" w:rsidP="004D5C85">
      <w:pPr>
        <w:spacing w:line="360" w:lineRule="auto"/>
        <w:ind w:firstLineChars="100" w:firstLine="240"/>
        <w:jc w:val="center"/>
        <w:rPr>
          <w:rFonts w:ascii="Times New Roman" w:hAnsi="Times New Roman" w:cs="Times New Roman"/>
          <w:sz w:val="24"/>
        </w:rPr>
      </w:pPr>
    </w:p>
    <w:p w14:paraId="4E73CDC0" w14:textId="4BA921F4" w:rsidR="006C578B" w:rsidRPr="00E80034" w:rsidRDefault="006C578B" w:rsidP="004D5C85">
      <w:pPr>
        <w:spacing w:line="360" w:lineRule="auto"/>
        <w:ind w:firstLineChars="100" w:firstLine="240"/>
        <w:jc w:val="center"/>
        <w:rPr>
          <w:rFonts w:ascii="Times New Roman" w:hAnsi="Times New Roman" w:cs="Times New Roman"/>
          <w:sz w:val="24"/>
        </w:rPr>
      </w:pPr>
    </w:p>
    <w:p w14:paraId="68E2B67A" w14:textId="395EF48B" w:rsidR="00FC72F6" w:rsidRPr="00E80034" w:rsidRDefault="00D95B8F" w:rsidP="004D5C85">
      <w:pPr>
        <w:spacing w:line="360" w:lineRule="auto"/>
        <w:ind w:firstLineChars="100" w:firstLine="210"/>
        <w:jc w:val="center"/>
        <w:rPr>
          <w:rFonts w:ascii="Times New Roman" w:hAnsi="Times New Roman" w:cs="Times New Roman"/>
          <w:sz w:val="24"/>
        </w:rPr>
      </w:pPr>
      <w:r w:rsidRPr="00E80034">
        <w:rPr>
          <w:noProof/>
          <w:lang w:eastAsia="en-US"/>
        </w:rPr>
        <w:lastRenderedPageBreak/>
        <w:drawing>
          <wp:inline distT="0" distB="0" distL="0" distR="0" wp14:anchorId="4899AB0E" wp14:editId="13DDA711">
            <wp:extent cx="5764530" cy="4866005"/>
            <wp:effectExtent l="0" t="0" r="762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8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31E06" w14:textId="0A542BBA" w:rsidR="0095114E" w:rsidRPr="00E80034" w:rsidRDefault="0095114E" w:rsidP="006C1B7E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</w:t>
      </w:r>
      <w:r w:rsidR="00EC6245" w:rsidRPr="00E80034">
        <w:rPr>
          <w:rFonts w:ascii="Times New Roman" w:hAnsi="Times New Roman" w:cs="Times New Roman"/>
          <w:b/>
          <w:sz w:val="24"/>
        </w:rPr>
        <w:t>4</w:t>
      </w:r>
      <w:r w:rsidR="00D4107D" w:rsidRPr="00E80034">
        <w:rPr>
          <w:rFonts w:ascii="Times New Roman" w:hAnsi="Times New Roman" w:cs="Times New Roman"/>
          <w:b/>
          <w:sz w:val="24"/>
        </w:rPr>
        <w:t>9</w:t>
      </w:r>
      <w:r w:rsidRPr="00E80034">
        <w:rPr>
          <w:rFonts w:ascii="Times New Roman" w:hAnsi="Times New Roman" w:cs="Times New Roman"/>
          <w:b/>
          <w:sz w:val="24"/>
        </w:rPr>
        <w:t xml:space="preserve">. </w:t>
      </w:r>
      <w:r w:rsidR="0044671B" w:rsidRPr="00E80034">
        <w:rPr>
          <w:rFonts w:ascii="Times New Roman" w:hAnsi="Times New Roman" w:cs="Times New Roman"/>
          <w:b/>
          <w:sz w:val="24"/>
        </w:rPr>
        <w:t>Transformation</w:t>
      </w:r>
      <w:r w:rsidRPr="00E80034">
        <w:rPr>
          <w:rFonts w:ascii="Times New Roman" w:hAnsi="Times New Roman" w:cs="Times New Roman"/>
          <w:b/>
          <w:sz w:val="24"/>
        </w:rPr>
        <w:t xml:space="preserve"> of Pt SA nanoforest in </w:t>
      </w:r>
      <w:r w:rsidR="00175614" w:rsidRPr="00E80034">
        <w:rPr>
          <w:rFonts w:ascii="Times New Roman" w:hAnsi="Times New Roman" w:cs="Times New Roman"/>
          <w:b/>
          <w:sz w:val="24"/>
        </w:rPr>
        <w:t>the presence of OH</w:t>
      </w:r>
      <w:r w:rsidR="00175614" w:rsidRPr="00E80034">
        <w:rPr>
          <w:rFonts w:ascii="Times New Roman" w:hAnsi="Times New Roman" w:cs="Times New Roman"/>
          <w:b/>
          <w:sz w:val="24"/>
          <w:vertAlign w:val="superscript"/>
        </w:rPr>
        <w:t>-</w:t>
      </w:r>
      <w:r w:rsidRPr="00E80034">
        <w:rPr>
          <w:rFonts w:ascii="Times New Roman" w:hAnsi="Times New Roman" w:cs="Times New Roman"/>
          <w:b/>
          <w:sz w:val="24"/>
        </w:rPr>
        <w:t xml:space="preserve">. </w:t>
      </w:r>
      <w:r w:rsidR="006C1B7E" w:rsidRPr="00E80034">
        <w:rPr>
          <w:rFonts w:ascii="Times New Roman" w:hAnsi="Times New Roman" w:cs="Times New Roman"/>
          <w:sz w:val="24"/>
        </w:rPr>
        <w:t>(A</w:t>
      </w:r>
      <w:r w:rsidR="00CC3862" w:rsidRPr="00E80034">
        <w:rPr>
          <w:rFonts w:ascii="Times New Roman" w:hAnsi="Times New Roman" w:cs="Times New Roman"/>
          <w:sz w:val="24"/>
        </w:rPr>
        <w:t xml:space="preserve">, </w:t>
      </w:r>
      <w:r w:rsidR="005B4453" w:rsidRPr="00E80034">
        <w:rPr>
          <w:rFonts w:ascii="Times New Roman" w:hAnsi="Times New Roman" w:cs="Times New Roman"/>
          <w:sz w:val="24"/>
        </w:rPr>
        <w:t>B</w:t>
      </w:r>
      <w:r w:rsidR="006C1B7E" w:rsidRPr="00E80034">
        <w:rPr>
          <w:rFonts w:ascii="Times New Roman" w:hAnsi="Times New Roman" w:cs="Times New Roman"/>
          <w:sz w:val="24"/>
        </w:rPr>
        <w:t xml:space="preserve">) </w:t>
      </w:r>
      <w:r w:rsidRPr="00E80034">
        <w:rPr>
          <w:rFonts w:ascii="Times New Roman" w:hAnsi="Times New Roman" w:cs="Times New Roman"/>
          <w:sz w:val="24"/>
        </w:rPr>
        <w:t>DFT</w:t>
      </w:r>
      <w:r w:rsidR="00AB027A"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>calculat</w:t>
      </w:r>
      <w:r w:rsidR="00AB027A" w:rsidRPr="00E80034">
        <w:rPr>
          <w:rFonts w:ascii="Times New Roman" w:hAnsi="Times New Roman" w:cs="Times New Roman"/>
          <w:sz w:val="24"/>
        </w:rPr>
        <w:t>ion of the</w:t>
      </w:r>
      <w:r w:rsidRPr="00E80034">
        <w:rPr>
          <w:rFonts w:ascii="Times New Roman" w:hAnsi="Times New Roman" w:cs="Times New Roman"/>
          <w:sz w:val="24"/>
        </w:rPr>
        <w:t xml:space="preserve"> energy pathway </w:t>
      </w:r>
      <w:r w:rsidR="00175614" w:rsidRPr="00E80034">
        <w:rPr>
          <w:rFonts w:ascii="Times New Roman" w:hAnsi="Times New Roman" w:cs="Times New Roman"/>
          <w:sz w:val="24"/>
        </w:rPr>
        <w:t xml:space="preserve">for the transformation from </w:t>
      </w:r>
      <w:proofErr w:type="spellStart"/>
      <w:r w:rsidR="00175614" w:rsidRPr="00E80034">
        <w:rPr>
          <w:rFonts w:ascii="Times New Roman" w:hAnsi="Times New Roman" w:cs="Times New Roman"/>
          <w:sz w:val="24"/>
        </w:rPr>
        <w:t>Py</w:t>
      </w:r>
      <w:proofErr w:type="spellEnd"/>
      <w:r w:rsidR="00175614" w:rsidRPr="00E80034">
        <w:rPr>
          <w:rFonts w:ascii="Times New Roman" w:hAnsi="Times New Roman" w:cs="Times New Roman"/>
          <w:sz w:val="24"/>
        </w:rPr>
        <w:t xml:space="preserve">-coordinated </w:t>
      </w:r>
      <w:r w:rsidR="006C1B7E" w:rsidRPr="00E80034">
        <w:rPr>
          <w:rFonts w:ascii="Times New Roman" w:hAnsi="Times New Roman" w:cs="Times New Roman"/>
          <w:sz w:val="24"/>
        </w:rPr>
        <w:t xml:space="preserve">Pt SA nanoforest </w:t>
      </w:r>
      <w:r w:rsidR="00175614" w:rsidRPr="00E80034">
        <w:rPr>
          <w:rFonts w:ascii="Times New Roman" w:hAnsi="Times New Roman" w:cs="Times New Roman"/>
          <w:sz w:val="24"/>
        </w:rPr>
        <w:t>to OH</w:t>
      </w:r>
      <w:r w:rsidR="00175614" w:rsidRPr="00E80034">
        <w:rPr>
          <w:rFonts w:ascii="Times New Roman" w:hAnsi="Times New Roman" w:cs="Times New Roman"/>
          <w:sz w:val="24"/>
          <w:vertAlign w:val="superscript"/>
        </w:rPr>
        <w:t>-</w:t>
      </w:r>
      <w:r w:rsidR="00175614" w:rsidRPr="00E80034">
        <w:rPr>
          <w:rFonts w:ascii="Times New Roman" w:hAnsi="Times New Roman" w:cs="Times New Roman"/>
          <w:sz w:val="24"/>
        </w:rPr>
        <w:t>-substituted species at</w:t>
      </w:r>
      <w:r w:rsidR="005B4453" w:rsidRPr="00E80034">
        <w:rPr>
          <w:rFonts w:ascii="Times New Roman" w:hAnsi="Times New Roman" w:cs="Times New Roman"/>
          <w:sz w:val="24"/>
        </w:rPr>
        <w:t xml:space="preserve"> pH = 6.</w:t>
      </w:r>
      <w:r w:rsidR="008D567B" w:rsidRPr="00E80034">
        <w:rPr>
          <w:rFonts w:ascii="Times New Roman" w:hAnsi="Times New Roman" w:cs="Times New Roman" w:hint="eastAsia"/>
          <w:sz w:val="24"/>
        </w:rPr>
        <w:t>2</w:t>
      </w:r>
      <w:r w:rsidR="008D567B" w:rsidRPr="00E80034">
        <w:rPr>
          <w:rFonts w:ascii="Times New Roman" w:hAnsi="Times New Roman" w:cs="Times New Roman"/>
          <w:sz w:val="24"/>
        </w:rPr>
        <w:t xml:space="preserve"> </w:t>
      </w:r>
      <w:r w:rsidR="005B4453" w:rsidRPr="00E80034">
        <w:rPr>
          <w:rFonts w:ascii="Times New Roman" w:hAnsi="Times New Roman" w:cs="Times New Roman"/>
          <w:sz w:val="24"/>
        </w:rPr>
        <w:t xml:space="preserve">(A) and 14 (B). </w:t>
      </w:r>
      <w:r w:rsidR="001F6C5B" w:rsidRPr="00E80034">
        <w:rPr>
          <w:rFonts w:ascii="Times New Roman" w:hAnsi="Times New Roman" w:cs="Times New Roman"/>
          <w:sz w:val="24"/>
        </w:rPr>
        <w:t xml:space="preserve">(C) </w:t>
      </w:r>
      <w:r w:rsidR="002A36DD" w:rsidRPr="00E80034">
        <w:rPr>
          <w:rFonts w:ascii="Times New Roman" w:hAnsi="Times New Roman" w:cs="Times New Roman"/>
          <w:sz w:val="24"/>
        </w:rPr>
        <w:t>DFT</w:t>
      </w:r>
      <w:r w:rsidR="00AB027A" w:rsidRPr="00E80034">
        <w:rPr>
          <w:rFonts w:ascii="Times New Roman" w:hAnsi="Times New Roman" w:cs="Times New Roman"/>
          <w:sz w:val="24"/>
        </w:rPr>
        <w:t xml:space="preserve"> </w:t>
      </w:r>
      <w:r w:rsidR="002A36DD" w:rsidRPr="00E80034">
        <w:rPr>
          <w:rFonts w:ascii="Times New Roman" w:hAnsi="Times New Roman" w:cs="Times New Roman"/>
          <w:sz w:val="24"/>
        </w:rPr>
        <w:t>calculat</w:t>
      </w:r>
      <w:r w:rsidR="00AB027A" w:rsidRPr="00E80034">
        <w:rPr>
          <w:rFonts w:ascii="Times New Roman" w:hAnsi="Times New Roman" w:cs="Times New Roman"/>
          <w:sz w:val="24"/>
        </w:rPr>
        <w:t>ion of</w:t>
      </w:r>
      <w:r w:rsidR="002A36DD" w:rsidRPr="00E80034">
        <w:rPr>
          <w:rFonts w:ascii="Times New Roman" w:hAnsi="Times New Roman" w:cs="Times New Roman"/>
          <w:sz w:val="24"/>
        </w:rPr>
        <w:t xml:space="preserve"> </w:t>
      </w:r>
      <w:r w:rsidR="00AB027A" w:rsidRPr="00E80034">
        <w:rPr>
          <w:rFonts w:ascii="Times New Roman" w:hAnsi="Times New Roman" w:cs="Times New Roman"/>
          <w:sz w:val="24"/>
        </w:rPr>
        <w:t xml:space="preserve">free </w:t>
      </w:r>
      <w:r w:rsidR="002A36DD" w:rsidRPr="00E80034">
        <w:rPr>
          <w:rFonts w:ascii="Times New Roman" w:hAnsi="Times New Roman" w:cs="Times New Roman"/>
          <w:sz w:val="24"/>
        </w:rPr>
        <w:t>energy</w:t>
      </w:r>
      <w:r w:rsidR="002A36DD" w:rsidRPr="00E80034">
        <w:rPr>
          <w:rFonts w:ascii="Times New Roman" w:hAnsi="Times New Roman" w:cs="Times New Roman"/>
          <w:kern w:val="0"/>
          <w:sz w:val="24"/>
        </w:rPr>
        <w:t xml:space="preserve"> </w:t>
      </w:r>
      <w:r w:rsidR="00AB027A" w:rsidRPr="00E80034">
        <w:rPr>
          <w:rFonts w:ascii="Times New Roman" w:hAnsi="Times New Roman" w:cs="Times New Roman"/>
          <w:kern w:val="0"/>
          <w:sz w:val="24"/>
        </w:rPr>
        <w:t>for</w:t>
      </w:r>
      <w:r w:rsidR="002A36DD" w:rsidRPr="00E80034">
        <w:rPr>
          <w:rFonts w:ascii="Times New Roman" w:hAnsi="Times New Roman" w:cs="Times New Roman"/>
          <w:kern w:val="0"/>
          <w:sz w:val="24"/>
        </w:rPr>
        <w:t xml:space="preserve"> the substitution of </w:t>
      </w:r>
      <w:r w:rsidR="00175614" w:rsidRPr="00E80034">
        <w:rPr>
          <w:rFonts w:ascii="Times New Roman" w:hAnsi="Times New Roman" w:cs="Times New Roman"/>
          <w:kern w:val="0"/>
          <w:sz w:val="24"/>
        </w:rPr>
        <w:t xml:space="preserve">the second </w:t>
      </w:r>
      <w:r w:rsidR="002A36DD" w:rsidRPr="00E80034">
        <w:rPr>
          <w:rFonts w:ascii="Times New Roman" w:hAnsi="Times New Roman" w:cs="Times New Roman"/>
          <w:kern w:val="0"/>
          <w:sz w:val="24"/>
        </w:rPr>
        <w:t>OH</w:t>
      </w:r>
      <w:r w:rsidR="002A36DD" w:rsidRPr="00E80034">
        <w:rPr>
          <w:rFonts w:ascii="Times New Roman" w:hAnsi="Times New Roman" w:cs="Times New Roman"/>
          <w:kern w:val="0"/>
          <w:sz w:val="24"/>
          <w:vertAlign w:val="superscript"/>
        </w:rPr>
        <w:t>-</w:t>
      </w:r>
      <w:r w:rsidR="002A36DD" w:rsidRPr="00E80034">
        <w:rPr>
          <w:rFonts w:ascii="Times New Roman" w:hAnsi="Times New Roman" w:cs="Times New Roman"/>
          <w:kern w:val="0"/>
          <w:sz w:val="24"/>
        </w:rPr>
        <w:t xml:space="preserve"> at the</w:t>
      </w:r>
      <w:r w:rsidR="002A36DD" w:rsidRPr="00E80034">
        <w:rPr>
          <w:rFonts w:ascii="Times New Roman" w:hAnsi="Times New Roman" w:cs="Times New Roman"/>
          <w:i/>
          <w:iCs/>
          <w:kern w:val="0"/>
          <w:sz w:val="24"/>
        </w:rPr>
        <w:t xml:space="preserve"> cis</w:t>
      </w:r>
      <w:r w:rsidR="002A36DD" w:rsidRPr="00E80034">
        <w:rPr>
          <w:rFonts w:ascii="Times New Roman" w:hAnsi="Times New Roman" w:cs="Times New Roman"/>
          <w:kern w:val="0"/>
          <w:sz w:val="24"/>
        </w:rPr>
        <w:t xml:space="preserve"> position</w:t>
      </w:r>
      <w:r w:rsidR="005B4453" w:rsidRPr="00E80034">
        <w:rPr>
          <w:rFonts w:ascii="Times New Roman" w:hAnsi="Times New Roman" w:cs="Times New Roman"/>
          <w:kern w:val="0"/>
          <w:sz w:val="24"/>
        </w:rPr>
        <w:t xml:space="preserve"> at pH = 14</w:t>
      </w:r>
      <w:r w:rsidR="002A36DD" w:rsidRPr="00E80034">
        <w:rPr>
          <w:rFonts w:ascii="Times New Roman" w:hAnsi="Times New Roman" w:cs="Times New Roman"/>
          <w:kern w:val="0"/>
          <w:sz w:val="24"/>
        </w:rPr>
        <w:t>.</w:t>
      </w:r>
    </w:p>
    <w:p w14:paraId="61F38E76" w14:textId="57AD1EDB" w:rsidR="007771F7" w:rsidRPr="00E80034" w:rsidRDefault="007771F7" w:rsidP="006C1B7E"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 w14:paraId="2785972B" w14:textId="77777777" w:rsidR="007771F7" w:rsidRPr="00E80034" w:rsidRDefault="007771F7" w:rsidP="006C1B7E"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 w14:paraId="472819C5" w14:textId="5BD67051" w:rsidR="007771F7" w:rsidRPr="00E80034" w:rsidRDefault="00DE2A4A" w:rsidP="007771F7">
      <w:pPr>
        <w:spacing w:line="360" w:lineRule="auto"/>
        <w:rPr>
          <w:rFonts w:ascii="Times New Roman" w:hAnsi="Times New Roman" w:cs="Times New Roman"/>
        </w:rPr>
      </w:pPr>
      <w:r w:rsidRPr="00E80034">
        <w:rPr>
          <w:noProof/>
          <w:lang w:eastAsia="en-US"/>
        </w:rPr>
        <w:lastRenderedPageBreak/>
        <w:drawing>
          <wp:inline distT="0" distB="0" distL="0" distR="0" wp14:anchorId="2978F83D" wp14:editId="1A377028">
            <wp:extent cx="5995035" cy="2600325"/>
            <wp:effectExtent l="0" t="0" r="5715" b="952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168CA" w14:textId="329EADF9" w:rsidR="007771F7" w:rsidRPr="00E80034" w:rsidRDefault="007771F7" w:rsidP="007771F7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kern w:val="0"/>
          <w:sz w:val="24"/>
        </w:rPr>
        <w:t>Figure S</w:t>
      </w:r>
      <w:r w:rsidR="00D4107D" w:rsidRPr="00E80034">
        <w:rPr>
          <w:rFonts w:ascii="Times New Roman" w:hAnsi="Times New Roman" w:cs="Times New Roman"/>
          <w:b/>
          <w:kern w:val="0"/>
          <w:sz w:val="24"/>
        </w:rPr>
        <w:t>50</w:t>
      </w:r>
      <w:r w:rsidRPr="00E80034">
        <w:rPr>
          <w:rFonts w:ascii="Times New Roman" w:hAnsi="Times New Roman" w:cs="Times New Roman"/>
          <w:b/>
          <w:kern w:val="0"/>
          <w:sz w:val="24"/>
        </w:rPr>
        <w:t xml:space="preserve">. </w:t>
      </w:r>
      <w:r w:rsidR="004F1A8B" w:rsidRPr="00E80034">
        <w:rPr>
          <w:rFonts w:ascii="Times New Roman" w:hAnsi="Times New Roman" w:cs="Times New Roman"/>
          <w:b/>
          <w:kern w:val="0"/>
          <w:sz w:val="24"/>
        </w:rPr>
        <w:t xml:space="preserve">Surface feature of </w:t>
      </w:r>
      <w:r w:rsidR="004F1A8B" w:rsidRPr="00E80034">
        <w:rPr>
          <w:rFonts w:ascii="Times New Roman" w:hAnsi="Times New Roman" w:cs="Times New Roman"/>
          <w:b/>
          <w:sz w:val="24"/>
        </w:rPr>
        <w:t>Pt SA nanoforest</w:t>
      </w:r>
      <w:r w:rsidR="004F1A8B" w:rsidRPr="00E80034">
        <w:rPr>
          <w:rFonts w:ascii="Times New Roman" w:hAnsi="Times New Roman" w:cs="Times New Roman"/>
          <w:b/>
          <w:kern w:val="0"/>
          <w:sz w:val="24"/>
        </w:rPr>
        <w:t>-</w:t>
      </w:r>
      <w:r w:rsidR="00331F0B" w:rsidRPr="00E80034">
        <w:rPr>
          <w:rFonts w:ascii="Times New Roman" w:hAnsi="Times New Roman" w:cs="Times New Roman"/>
          <w:b/>
          <w:kern w:val="0"/>
          <w:sz w:val="24"/>
        </w:rPr>
        <w:t>coated</w:t>
      </w:r>
      <w:r w:rsidR="004F1A8B" w:rsidRPr="00E80034">
        <w:rPr>
          <w:rFonts w:ascii="Times New Roman" w:hAnsi="Times New Roman" w:cs="Times New Roman"/>
          <w:b/>
          <w:kern w:val="0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kern w:val="0"/>
          <w:sz w:val="24"/>
        </w:rPr>
        <w:t>nickel foam.</w:t>
      </w:r>
      <w:r w:rsidRPr="00E80034">
        <w:rPr>
          <w:rFonts w:ascii="Times New Roman" w:hAnsi="Times New Roman" w:cs="Times New Roman"/>
          <w:kern w:val="0"/>
          <w:sz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>Schematic illustration and optical photograph</w:t>
      </w:r>
      <w:r w:rsidR="00895B87" w:rsidRPr="00E80034">
        <w:rPr>
          <w:rFonts w:ascii="Times New Roman" w:hAnsi="Times New Roman" w:cs="Times New Roman"/>
          <w:sz w:val="24"/>
        </w:rPr>
        <w:t>s</w:t>
      </w:r>
      <w:r w:rsidRPr="00E80034">
        <w:rPr>
          <w:rFonts w:ascii="Times New Roman" w:hAnsi="Times New Roman" w:cs="Times New Roman"/>
          <w:sz w:val="24"/>
        </w:rPr>
        <w:t xml:space="preserve"> showing the release of hydrogen bubbles from (A) nickel foam</w:t>
      </w:r>
      <w:r w:rsidR="00E7273E" w:rsidRPr="00E80034">
        <w:rPr>
          <w:rFonts w:ascii="Times New Roman" w:hAnsi="Times New Roman" w:cs="Times New Roman"/>
          <w:sz w:val="24"/>
        </w:rPr>
        <w:t>,</w:t>
      </w:r>
      <w:r w:rsidRPr="00E80034">
        <w:rPr>
          <w:rFonts w:ascii="Times New Roman" w:hAnsi="Times New Roman" w:cs="Times New Roman"/>
          <w:sz w:val="24"/>
        </w:rPr>
        <w:t xml:space="preserve"> (B) micellar brush-</w:t>
      </w:r>
      <w:r w:rsidR="00331F0B" w:rsidRPr="00E80034">
        <w:rPr>
          <w:rFonts w:ascii="Times New Roman" w:hAnsi="Times New Roman" w:cs="Times New Roman"/>
          <w:sz w:val="24"/>
        </w:rPr>
        <w:t>coated</w:t>
      </w:r>
      <w:r w:rsidR="00E7273E" w:rsidRPr="00E80034">
        <w:rPr>
          <w:rFonts w:ascii="Times New Roman" w:hAnsi="Times New Roman" w:cs="Times New Roman"/>
          <w:sz w:val="24"/>
        </w:rPr>
        <w:t xml:space="preserve"> nickel foam</w:t>
      </w:r>
      <w:r w:rsidR="005A1C95" w:rsidRPr="00E80034">
        <w:rPr>
          <w:rFonts w:ascii="Times New Roman" w:hAnsi="Times New Roman" w:cs="Times New Roman"/>
          <w:sz w:val="24"/>
        </w:rPr>
        <w:t xml:space="preserve"> (at -0.1 vs. RHE)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E7273E" w:rsidRPr="00E80034">
        <w:rPr>
          <w:rFonts w:ascii="Times New Roman" w:hAnsi="Times New Roman" w:cs="Times New Roman"/>
          <w:sz w:val="24"/>
        </w:rPr>
        <w:t>and (C) Pt SA nanoforest-</w:t>
      </w:r>
      <w:r w:rsidR="00331F0B" w:rsidRPr="00E80034">
        <w:rPr>
          <w:rFonts w:ascii="Times New Roman" w:hAnsi="Times New Roman" w:cs="Times New Roman"/>
          <w:sz w:val="24"/>
        </w:rPr>
        <w:t>coated</w:t>
      </w:r>
      <w:r w:rsidR="00E7273E" w:rsidRPr="00E80034">
        <w:rPr>
          <w:rFonts w:ascii="Times New Roman" w:hAnsi="Times New Roman" w:cs="Times New Roman"/>
          <w:sz w:val="24"/>
        </w:rPr>
        <w:t xml:space="preserve"> nickel foam </w:t>
      </w:r>
      <w:r w:rsidR="005A1C95" w:rsidRPr="00E80034">
        <w:rPr>
          <w:rFonts w:ascii="Times New Roman" w:hAnsi="Times New Roman" w:cs="Times New Roman"/>
          <w:sz w:val="24"/>
        </w:rPr>
        <w:t>(at -0.05 vs. RHE)</w:t>
      </w:r>
      <w:r w:rsidRPr="00E80034">
        <w:rPr>
          <w:rFonts w:ascii="Times New Roman" w:hAnsi="Times New Roman" w:cs="Times New Roman"/>
          <w:sz w:val="24"/>
        </w:rPr>
        <w:t xml:space="preserve">, and </w:t>
      </w:r>
      <w:bookmarkStart w:id="18" w:name="_Hlk135125826"/>
      <w:r w:rsidR="00CC3855" w:rsidRPr="00E80034">
        <w:rPr>
          <w:rFonts w:ascii="Times New Roman" w:hAnsi="Times New Roman" w:cs="Times New Roman"/>
          <w:sz w:val="24"/>
        </w:rPr>
        <w:t xml:space="preserve">the corresponding </w:t>
      </w:r>
      <w:r w:rsidRPr="00E80034">
        <w:rPr>
          <w:rFonts w:ascii="Times New Roman" w:hAnsi="Times New Roman" w:cs="Times New Roman"/>
          <w:sz w:val="24"/>
        </w:rPr>
        <w:t>static-water-droplet contact angle and air-bubble contact angle</w:t>
      </w:r>
      <w:bookmarkEnd w:id="18"/>
      <w:r w:rsidRPr="00E80034">
        <w:rPr>
          <w:rFonts w:ascii="Times New Roman" w:hAnsi="Times New Roman" w:cs="Times New Roman"/>
          <w:sz w:val="24"/>
        </w:rPr>
        <w:t>.</w:t>
      </w:r>
    </w:p>
    <w:p w14:paraId="397C61A5" w14:textId="77777777" w:rsidR="00895BB5" w:rsidRPr="00E80034" w:rsidRDefault="00895BB5" w:rsidP="0092393C">
      <w:pPr>
        <w:spacing w:line="360" w:lineRule="auto"/>
        <w:ind w:firstLineChars="100" w:firstLine="240"/>
        <w:rPr>
          <w:rFonts w:ascii="Times New Roman" w:hAnsi="Times New Roman" w:cs="Times New Roman"/>
          <w:sz w:val="24"/>
        </w:rPr>
      </w:pPr>
    </w:p>
    <w:p w14:paraId="073E6320" w14:textId="291A4561" w:rsidR="00133588" w:rsidRPr="00E80034" w:rsidRDefault="00133588" w:rsidP="009F5CB0">
      <w:pPr>
        <w:spacing w:line="360" w:lineRule="auto"/>
        <w:ind w:firstLineChars="100" w:firstLine="240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sz w:val="24"/>
        </w:rPr>
        <w:t>T</w:t>
      </w:r>
      <w:r w:rsidR="00895BB5" w:rsidRPr="00E80034">
        <w:rPr>
          <w:rFonts w:ascii="Times New Roman" w:hAnsi="Times New Roman" w:cs="Times New Roman"/>
          <w:sz w:val="24"/>
        </w:rPr>
        <w:t xml:space="preserve">o </w:t>
      </w:r>
      <w:r w:rsidRPr="00E80034">
        <w:rPr>
          <w:rFonts w:ascii="Times New Roman" w:hAnsi="Times New Roman" w:cs="Times New Roman"/>
          <w:sz w:val="24"/>
        </w:rPr>
        <w:t>explore</w:t>
      </w:r>
      <w:r w:rsidR="00895BB5" w:rsidRPr="00E80034">
        <w:rPr>
          <w:rFonts w:ascii="Times New Roman" w:hAnsi="Times New Roman" w:cs="Times New Roman"/>
          <w:sz w:val="24"/>
        </w:rPr>
        <w:t xml:space="preserve"> the application of SA nanoforests to other electrochemical processes, we investigated the formation of Ag and Au SA nanoforest</w:t>
      </w:r>
      <w:r w:rsidRPr="00E80034">
        <w:rPr>
          <w:rFonts w:ascii="Times New Roman" w:hAnsi="Times New Roman" w:cs="Times New Roman"/>
          <w:sz w:val="24"/>
        </w:rPr>
        <w:t>-decorated</w:t>
      </w:r>
      <w:r w:rsidR="00895BB5" w:rsidRPr="00E80034">
        <w:rPr>
          <w:rFonts w:ascii="Times New Roman" w:hAnsi="Times New Roman" w:cs="Times New Roman"/>
          <w:sz w:val="24"/>
        </w:rPr>
        <w:t xml:space="preserve"> </w:t>
      </w:r>
      <w:r w:rsidR="00B235A9" w:rsidRPr="00E80034">
        <w:rPr>
          <w:rFonts w:ascii="Times New Roman" w:hAnsi="Times New Roman" w:cs="Times New Roman"/>
          <w:sz w:val="24"/>
        </w:rPr>
        <w:t>graphene oxide (</w:t>
      </w:r>
      <w:r w:rsidR="00895BB5" w:rsidRPr="00E80034">
        <w:rPr>
          <w:rFonts w:ascii="Times New Roman" w:hAnsi="Times New Roman" w:cs="Times New Roman"/>
          <w:sz w:val="24"/>
        </w:rPr>
        <w:t>GO</w:t>
      </w:r>
      <w:r w:rsidR="00B235A9" w:rsidRPr="00E80034">
        <w:rPr>
          <w:rFonts w:ascii="Times New Roman" w:hAnsi="Times New Roman" w:cs="Times New Roman"/>
          <w:sz w:val="24"/>
        </w:rPr>
        <w:t>)</w:t>
      </w:r>
      <w:r w:rsidR="00895BB5" w:rsidRPr="00E80034">
        <w:rPr>
          <w:rFonts w:ascii="Times New Roman" w:hAnsi="Times New Roman" w:cs="Times New Roman"/>
          <w:sz w:val="24"/>
        </w:rPr>
        <w:t xml:space="preserve"> sheets (Figure S</w:t>
      </w:r>
      <w:r w:rsidR="00A42722" w:rsidRPr="00E80034">
        <w:rPr>
          <w:rFonts w:ascii="Times New Roman" w:hAnsi="Times New Roman" w:cs="Times New Roman"/>
          <w:sz w:val="24"/>
        </w:rPr>
        <w:t>5</w:t>
      </w:r>
      <w:r w:rsidR="00BA5978" w:rsidRPr="00E80034">
        <w:rPr>
          <w:rFonts w:ascii="Times New Roman" w:hAnsi="Times New Roman" w:cs="Times New Roman"/>
          <w:sz w:val="24"/>
        </w:rPr>
        <w:t>1</w:t>
      </w:r>
      <w:r w:rsidR="00895BB5" w:rsidRPr="00E80034">
        <w:rPr>
          <w:rFonts w:ascii="Times New Roman" w:hAnsi="Times New Roman" w:cs="Times New Roman"/>
          <w:sz w:val="24"/>
        </w:rPr>
        <w:t>)</w:t>
      </w:r>
      <w:r w:rsidRPr="00E80034">
        <w:rPr>
          <w:rFonts w:ascii="Times New Roman" w:hAnsi="Times New Roman" w:cs="Times New Roman"/>
          <w:sz w:val="24"/>
        </w:rPr>
        <w:t>, respectively,</w:t>
      </w:r>
      <w:r w:rsidR="00895BB5" w:rsidRPr="00E80034">
        <w:rPr>
          <w:rFonts w:ascii="Times New Roman" w:hAnsi="Times New Roman" w:cs="Times New Roman"/>
          <w:sz w:val="24"/>
        </w:rPr>
        <w:t xml:space="preserve"> for electrochemical CO</w:t>
      </w:r>
      <w:r w:rsidR="00895BB5" w:rsidRPr="00E80034">
        <w:rPr>
          <w:rFonts w:ascii="Times New Roman" w:hAnsi="Times New Roman" w:cs="Times New Roman"/>
          <w:sz w:val="24"/>
          <w:vertAlign w:val="subscript"/>
        </w:rPr>
        <w:t>2</w:t>
      </w:r>
      <w:r w:rsidR="00895BB5" w:rsidRPr="00E80034">
        <w:rPr>
          <w:rFonts w:ascii="Times New Roman" w:hAnsi="Times New Roman" w:cs="Times New Roman"/>
          <w:sz w:val="24"/>
        </w:rPr>
        <w:t xml:space="preserve"> reduction reaction</w:t>
      </w:r>
      <w:r w:rsidRPr="00E80034">
        <w:rPr>
          <w:rFonts w:ascii="Times New Roman" w:hAnsi="Times New Roman" w:cs="Times New Roman"/>
          <w:sz w:val="24"/>
        </w:rPr>
        <w:t xml:space="preserve"> (CO</w:t>
      </w:r>
      <w:r w:rsidRPr="00E80034">
        <w:rPr>
          <w:rFonts w:ascii="Times New Roman" w:hAnsi="Times New Roman" w:cs="Times New Roman"/>
          <w:sz w:val="24"/>
          <w:vertAlign w:val="subscript"/>
        </w:rPr>
        <w:t>2</w:t>
      </w:r>
      <w:r w:rsidRPr="00E80034">
        <w:rPr>
          <w:rFonts w:ascii="Times New Roman" w:hAnsi="Times New Roman" w:cs="Times New Roman"/>
          <w:sz w:val="24"/>
        </w:rPr>
        <w:t xml:space="preserve">RR, </w:t>
      </w:r>
      <w:r w:rsidR="00760BA7" w:rsidRPr="00E80034">
        <w:rPr>
          <w:rFonts w:ascii="Times New Roman" w:hAnsi="Times New Roman" w:cs="Times New Roman"/>
          <w:sz w:val="24"/>
        </w:rPr>
        <w:t xml:space="preserve">Figures </w:t>
      </w:r>
      <w:r w:rsidRPr="00E80034">
        <w:rPr>
          <w:rFonts w:ascii="Times New Roman" w:hAnsi="Times New Roman" w:cs="Times New Roman"/>
          <w:sz w:val="24"/>
        </w:rPr>
        <w:t>S5</w:t>
      </w:r>
      <w:r w:rsidR="00D4107D" w:rsidRPr="00E80034">
        <w:rPr>
          <w:rFonts w:ascii="Times New Roman" w:hAnsi="Times New Roman" w:cs="Times New Roman"/>
          <w:sz w:val="24"/>
        </w:rPr>
        <w:t>2</w:t>
      </w:r>
      <w:r w:rsidR="00760BA7" w:rsidRPr="00E80034">
        <w:rPr>
          <w:rFonts w:ascii="Times New Roman" w:hAnsi="Times New Roman" w:cs="Times New Roman"/>
          <w:sz w:val="24"/>
        </w:rPr>
        <w:t xml:space="preserve"> and </w:t>
      </w:r>
      <w:r w:rsidR="006A1C69" w:rsidRPr="00E80034">
        <w:rPr>
          <w:rFonts w:ascii="Times New Roman" w:hAnsi="Times New Roman" w:cs="Times New Roman"/>
          <w:sz w:val="24"/>
        </w:rPr>
        <w:t>S</w:t>
      </w:r>
      <w:r w:rsidRPr="00E80034">
        <w:rPr>
          <w:rFonts w:ascii="Times New Roman" w:hAnsi="Times New Roman" w:cs="Times New Roman"/>
          <w:sz w:val="24"/>
        </w:rPr>
        <w:t>5</w:t>
      </w:r>
      <w:r w:rsidR="00D4107D" w:rsidRPr="00E80034">
        <w:rPr>
          <w:rFonts w:ascii="Times New Roman" w:hAnsi="Times New Roman" w:cs="Times New Roman"/>
          <w:sz w:val="24"/>
        </w:rPr>
        <w:t>3</w:t>
      </w:r>
      <w:r w:rsidR="00760BA7" w:rsidRPr="00E80034">
        <w:rPr>
          <w:rFonts w:ascii="Times New Roman" w:hAnsi="Times New Roman" w:cs="Times New Roman"/>
          <w:sz w:val="24"/>
        </w:rPr>
        <w:t>, subfigure A</w:t>
      </w:r>
      <w:r w:rsidRPr="00E80034">
        <w:rPr>
          <w:rFonts w:ascii="Times New Roman" w:hAnsi="Times New Roman" w:cs="Times New Roman"/>
          <w:sz w:val="24"/>
        </w:rPr>
        <w:t xml:space="preserve">). </w:t>
      </w:r>
      <w:bookmarkStart w:id="19" w:name="_Hlk101514481"/>
      <w:r w:rsidR="008241F1" w:rsidRPr="00E80034">
        <w:rPr>
          <w:rFonts w:ascii="Times New Roman" w:hAnsi="Times New Roman" w:cs="Times New Roman"/>
          <w:sz w:val="24"/>
        </w:rPr>
        <w:t xml:space="preserve">HAADF-STEM and corresponding element maps </w:t>
      </w:r>
      <w:r w:rsidR="005D0CEF" w:rsidRPr="00E80034">
        <w:rPr>
          <w:rFonts w:ascii="Times New Roman" w:hAnsi="Times New Roman" w:cs="Times New Roman"/>
          <w:sz w:val="24"/>
        </w:rPr>
        <w:t xml:space="preserve">revealed </w:t>
      </w:r>
      <w:r w:rsidR="008241F1" w:rsidRPr="00E80034">
        <w:rPr>
          <w:rFonts w:ascii="Times New Roman" w:hAnsi="Times New Roman" w:cs="Times New Roman"/>
          <w:sz w:val="24"/>
          <w:szCs w:val="24"/>
        </w:rPr>
        <w:t xml:space="preserve">the uniform dispersion of N and </w:t>
      </w:r>
      <w:r w:rsidR="007F6398" w:rsidRPr="00E80034">
        <w:rPr>
          <w:rFonts w:ascii="Times New Roman" w:hAnsi="Times New Roman" w:cs="Times New Roman"/>
          <w:sz w:val="24"/>
          <w:szCs w:val="24"/>
        </w:rPr>
        <w:t xml:space="preserve">two </w:t>
      </w:r>
      <w:r w:rsidR="008241F1" w:rsidRPr="00E80034">
        <w:rPr>
          <w:rFonts w:ascii="Times New Roman" w:hAnsi="Times New Roman" w:cs="Times New Roman"/>
          <w:sz w:val="24"/>
          <w:szCs w:val="24"/>
        </w:rPr>
        <w:t xml:space="preserve">metals in the </w:t>
      </w:r>
      <w:r w:rsidR="008241F1" w:rsidRPr="00E80034">
        <w:rPr>
          <w:rFonts w:ascii="Times New Roman" w:hAnsi="Times New Roman" w:cs="Times New Roman"/>
          <w:sz w:val="24"/>
        </w:rPr>
        <w:t>micellar brush (</w:t>
      </w:r>
      <w:r w:rsidR="00760BA7" w:rsidRPr="00E80034">
        <w:rPr>
          <w:rFonts w:ascii="Times New Roman" w:hAnsi="Times New Roman" w:cs="Times New Roman"/>
          <w:sz w:val="24"/>
        </w:rPr>
        <w:t>Figures S5</w:t>
      </w:r>
      <w:r w:rsidR="00D4107D" w:rsidRPr="00E80034">
        <w:rPr>
          <w:rFonts w:ascii="Times New Roman" w:hAnsi="Times New Roman" w:cs="Times New Roman"/>
          <w:sz w:val="24"/>
        </w:rPr>
        <w:t>2</w:t>
      </w:r>
      <w:r w:rsidR="00760BA7" w:rsidRPr="00E80034">
        <w:rPr>
          <w:rFonts w:ascii="Times New Roman" w:hAnsi="Times New Roman" w:cs="Times New Roman"/>
          <w:sz w:val="24"/>
        </w:rPr>
        <w:t xml:space="preserve"> and S5</w:t>
      </w:r>
      <w:r w:rsidR="00D4107D" w:rsidRPr="00E80034">
        <w:rPr>
          <w:rFonts w:ascii="Times New Roman" w:hAnsi="Times New Roman" w:cs="Times New Roman"/>
          <w:sz w:val="24"/>
        </w:rPr>
        <w:t>3</w:t>
      </w:r>
      <w:r w:rsidR="00760BA7" w:rsidRPr="00E80034">
        <w:rPr>
          <w:rFonts w:ascii="Times New Roman" w:hAnsi="Times New Roman" w:cs="Times New Roman"/>
          <w:sz w:val="24"/>
        </w:rPr>
        <w:t>, subfigure B</w:t>
      </w:r>
      <w:r w:rsidR="008241F1" w:rsidRPr="00E80034">
        <w:rPr>
          <w:rFonts w:ascii="Times New Roman" w:hAnsi="Times New Roman" w:cs="Times New Roman"/>
          <w:sz w:val="24"/>
        </w:rPr>
        <w:t>)</w:t>
      </w:r>
      <w:r w:rsidR="008241F1" w:rsidRPr="00E80034">
        <w:rPr>
          <w:rFonts w:ascii="Times New Roman" w:hAnsi="Times New Roman" w:cs="Times New Roman"/>
          <w:sz w:val="24"/>
          <w:szCs w:val="24"/>
        </w:rPr>
        <w:t xml:space="preserve">.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="00394083" w:rsidRPr="00E80034">
        <w:rPr>
          <w:rFonts w:ascii="Times New Roman" w:hAnsi="Times New Roman" w:cs="Times New Roman"/>
          <w:sz w:val="24"/>
        </w:rPr>
        <w:t xml:space="preserve"> images showed that </w:t>
      </w:r>
      <w:r w:rsidR="00F73269" w:rsidRPr="00E80034">
        <w:rPr>
          <w:rFonts w:ascii="Times New Roman" w:hAnsi="Times New Roman" w:cs="Times New Roman"/>
          <w:sz w:val="24"/>
        </w:rPr>
        <w:t xml:space="preserve">the </w:t>
      </w:r>
      <w:r w:rsidR="00394083" w:rsidRPr="00E80034">
        <w:rPr>
          <w:rFonts w:ascii="Times New Roman" w:hAnsi="Times New Roman" w:cs="Times New Roman"/>
          <w:sz w:val="24"/>
        </w:rPr>
        <w:t xml:space="preserve">Au and Ag </w:t>
      </w:r>
      <w:r w:rsidR="00F73269" w:rsidRPr="00E80034">
        <w:rPr>
          <w:rFonts w:ascii="Times New Roman" w:hAnsi="Times New Roman" w:cs="Times New Roman"/>
          <w:sz w:val="24"/>
        </w:rPr>
        <w:t xml:space="preserve">elements </w:t>
      </w:r>
      <w:r w:rsidR="00394083" w:rsidRPr="00E80034">
        <w:rPr>
          <w:rFonts w:ascii="Times New Roman" w:hAnsi="Times New Roman" w:cs="Times New Roman"/>
          <w:sz w:val="24"/>
        </w:rPr>
        <w:t>were atomically dispersed in the micellar brush (</w:t>
      </w:r>
      <w:r w:rsidR="00760BA7" w:rsidRPr="00E80034">
        <w:rPr>
          <w:rFonts w:ascii="Times New Roman" w:hAnsi="Times New Roman" w:cs="Times New Roman"/>
          <w:sz w:val="24"/>
        </w:rPr>
        <w:t>Figures S5</w:t>
      </w:r>
      <w:r w:rsidR="00D4107D" w:rsidRPr="00E80034">
        <w:rPr>
          <w:rFonts w:ascii="Times New Roman" w:hAnsi="Times New Roman" w:cs="Times New Roman"/>
          <w:sz w:val="24"/>
        </w:rPr>
        <w:t>2</w:t>
      </w:r>
      <w:r w:rsidR="00760BA7" w:rsidRPr="00E80034">
        <w:rPr>
          <w:rFonts w:ascii="Times New Roman" w:hAnsi="Times New Roman" w:cs="Times New Roman"/>
          <w:sz w:val="24"/>
        </w:rPr>
        <w:t xml:space="preserve"> and S5</w:t>
      </w:r>
      <w:r w:rsidR="00D4107D" w:rsidRPr="00E80034">
        <w:rPr>
          <w:rFonts w:ascii="Times New Roman" w:hAnsi="Times New Roman" w:cs="Times New Roman"/>
          <w:sz w:val="24"/>
        </w:rPr>
        <w:t>3</w:t>
      </w:r>
      <w:r w:rsidR="00760BA7" w:rsidRPr="00E80034">
        <w:rPr>
          <w:rFonts w:ascii="Times New Roman" w:hAnsi="Times New Roman" w:cs="Times New Roman"/>
          <w:sz w:val="24"/>
        </w:rPr>
        <w:t>, subfigure E</w:t>
      </w:r>
      <w:r w:rsidR="00394083" w:rsidRPr="00E80034">
        <w:rPr>
          <w:rFonts w:ascii="Times New Roman" w:hAnsi="Times New Roman" w:cs="Times New Roman"/>
          <w:sz w:val="24"/>
        </w:rPr>
        <w:t xml:space="preserve">). </w:t>
      </w:r>
      <w:r w:rsidR="008241F1" w:rsidRPr="00E80034">
        <w:rPr>
          <w:rFonts w:ascii="Times New Roman" w:hAnsi="Times New Roman" w:cs="Times New Roman"/>
          <w:sz w:val="24"/>
        </w:rPr>
        <w:t xml:space="preserve">XPS spectra </w:t>
      </w:r>
      <w:r w:rsidR="00D143FF" w:rsidRPr="00E80034">
        <w:rPr>
          <w:rFonts w:ascii="Times New Roman" w:hAnsi="Times New Roman" w:cs="Times New Roman"/>
          <w:sz w:val="24"/>
        </w:rPr>
        <w:t xml:space="preserve">of </w:t>
      </w:r>
      <w:r w:rsidR="00F73269" w:rsidRPr="00E80034">
        <w:rPr>
          <w:rFonts w:ascii="Times New Roman" w:hAnsi="Times New Roman" w:cs="Times New Roman"/>
          <w:sz w:val="24"/>
        </w:rPr>
        <w:t xml:space="preserve">the </w:t>
      </w:r>
      <w:r w:rsidR="00D143FF" w:rsidRPr="00E80034">
        <w:rPr>
          <w:rFonts w:ascii="Times New Roman" w:hAnsi="Times New Roman" w:cs="Times New Roman"/>
          <w:sz w:val="24"/>
        </w:rPr>
        <w:t xml:space="preserve">two metal SAs </w:t>
      </w:r>
      <w:r w:rsidR="008241F1" w:rsidRPr="00E80034">
        <w:rPr>
          <w:rFonts w:ascii="Times New Roman" w:hAnsi="Times New Roman" w:cs="Times New Roman"/>
          <w:sz w:val="24"/>
        </w:rPr>
        <w:t>showed a positive valance state</w:t>
      </w:r>
      <w:r w:rsidR="00D143FF" w:rsidRPr="00E80034">
        <w:rPr>
          <w:rFonts w:ascii="Times New Roman" w:hAnsi="Times New Roman" w:cs="Times New Roman"/>
          <w:sz w:val="24"/>
        </w:rPr>
        <w:t xml:space="preserve"> without</w:t>
      </w:r>
      <w:r w:rsidR="008241F1" w:rsidRPr="00E80034">
        <w:rPr>
          <w:rFonts w:ascii="Times New Roman" w:hAnsi="Times New Roman" w:cs="Times New Roman"/>
          <w:sz w:val="24"/>
        </w:rPr>
        <w:t xml:space="preserve"> metallic signal</w:t>
      </w:r>
      <w:r w:rsidR="009F5CB0" w:rsidRPr="00E80034">
        <w:rPr>
          <w:rFonts w:ascii="Times New Roman" w:hAnsi="Times New Roman" w:cs="Times New Roman"/>
          <w:sz w:val="24"/>
        </w:rPr>
        <w:t xml:space="preserve"> (</w:t>
      </w:r>
      <w:r w:rsidR="00290FF2" w:rsidRPr="00E80034">
        <w:rPr>
          <w:rFonts w:ascii="Times New Roman" w:hAnsi="Times New Roman" w:cs="Times New Roman"/>
          <w:sz w:val="24"/>
        </w:rPr>
        <w:t>Figures S5</w:t>
      </w:r>
      <w:r w:rsidR="00D4107D" w:rsidRPr="00E80034">
        <w:rPr>
          <w:rFonts w:ascii="Times New Roman" w:hAnsi="Times New Roman" w:cs="Times New Roman"/>
          <w:sz w:val="24"/>
        </w:rPr>
        <w:t>2</w:t>
      </w:r>
      <w:r w:rsidR="00290FF2" w:rsidRPr="00E80034">
        <w:rPr>
          <w:rFonts w:ascii="Times New Roman" w:hAnsi="Times New Roman" w:cs="Times New Roman"/>
          <w:sz w:val="24"/>
        </w:rPr>
        <w:t xml:space="preserve"> and S5</w:t>
      </w:r>
      <w:r w:rsidR="00D4107D" w:rsidRPr="00E80034">
        <w:rPr>
          <w:rFonts w:ascii="Times New Roman" w:hAnsi="Times New Roman" w:cs="Times New Roman"/>
          <w:sz w:val="24"/>
        </w:rPr>
        <w:t>3</w:t>
      </w:r>
      <w:r w:rsidR="00290FF2" w:rsidRPr="00E80034">
        <w:rPr>
          <w:rFonts w:ascii="Times New Roman" w:hAnsi="Times New Roman" w:cs="Times New Roman"/>
          <w:sz w:val="24"/>
        </w:rPr>
        <w:t>, subfigure C</w:t>
      </w:r>
      <w:r w:rsidR="009F5CB0" w:rsidRPr="00E80034">
        <w:rPr>
          <w:rFonts w:ascii="Times New Roman" w:hAnsi="Times New Roman" w:cs="Times New Roman"/>
          <w:sz w:val="24"/>
        </w:rPr>
        <w:t>)</w:t>
      </w:r>
      <w:r w:rsidR="00D143FF" w:rsidRPr="00E80034">
        <w:rPr>
          <w:rFonts w:ascii="Times New Roman" w:hAnsi="Times New Roman" w:cs="Times New Roman"/>
          <w:sz w:val="24"/>
        </w:rPr>
        <w:t>. XPS spectra of N 1s confirmed the coordination between the metal and nitrogen atoms</w:t>
      </w:r>
      <w:r w:rsidR="00394083" w:rsidRPr="00E80034">
        <w:rPr>
          <w:rFonts w:ascii="Times New Roman" w:hAnsi="Times New Roman" w:cs="Times New Roman"/>
          <w:sz w:val="24"/>
        </w:rPr>
        <w:t xml:space="preserve"> (</w:t>
      </w:r>
      <w:r w:rsidR="00290FF2" w:rsidRPr="00E80034">
        <w:rPr>
          <w:rFonts w:ascii="Times New Roman" w:hAnsi="Times New Roman" w:cs="Times New Roman"/>
          <w:sz w:val="24"/>
        </w:rPr>
        <w:t>Figures S5</w:t>
      </w:r>
      <w:r w:rsidR="00D4107D" w:rsidRPr="00E80034">
        <w:rPr>
          <w:rFonts w:ascii="Times New Roman" w:hAnsi="Times New Roman" w:cs="Times New Roman"/>
          <w:sz w:val="24"/>
        </w:rPr>
        <w:t>2</w:t>
      </w:r>
      <w:r w:rsidR="00290FF2" w:rsidRPr="00E80034">
        <w:rPr>
          <w:rFonts w:ascii="Times New Roman" w:hAnsi="Times New Roman" w:cs="Times New Roman"/>
          <w:sz w:val="24"/>
        </w:rPr>
        <w:t xml:space="preserve"> and S5</w:t>
      </w:r>
      <w:r w:rsidR="00D4107D" w:rsidRPr="00E80034">
        <w:rPr>
          <w:rFonts w:ascii="Times New Roman" w:hAnsi="Times New Roman" w:cs="Times New Roman"/>
          <w:sz w:val="24"/>
        </w:rPr>
        <w:t>3</w:t>
      </w:r>
      <w:r w:rsidR="00290FF2" w:rsidRPr="00E80034">
        <w:rPr>
          <w:rFonts w:ascii="Times New Roman" w:hAnsi="Times New Roman" w:cs="Times New Roman"/>
          <w:sz w:val="24"/>
        </w:rPr>
        <w:t>, subfigure D</w:t>
      </w:r>
      <w:r w:rsidR="00394083" w:rsidRPr="00E80034">
        <w:rPr>
          <w:rFonts w:ascii="Times New Roman" w:hAnsi="Times New Roman" w:cs="Times New Roman"/>
          <w:sz w:val="24"/>
        </w:rPr>
        <w:t>)</w:t>
      </w:r>
      <w:r w:rsidR="00D143FF" w:rsidRPr="00E80034">
        <w:rPr>
          <w:rFonts w:ascii="Times New Roman" w:hAnsi="Times New Roman" w:cs="Times New Roman"/>
          <w:sz w:val="24"/>
        </w:rPr>
        <w:t>. The emergence of a new single at 401.6 eV</w:t>
      </w:r>
      <w:r w:rsidR="00F848E1" w:rsidRPr="00E80034">
        <w:rPr>
          <w:rFonts w:ascii="Times New Roman" w:hAnsi="Times New Roman" w:cs="Times New Roman"/>
          <w:sz w:val="24"/>
        </w:rPr>
        <w:t xml:space="preserve"> </w:t>
      </w:r>
      <w:r w:rsidR="009F5CB0" w:rsidRPr="00E80034">
        <w:rPr>
          <w:rFonts w:ascii="Times New Roman" w:hAnsi="Times New Roman" w:cs="Times New Roman"/>
          <w:sz w:val="24"/>
        </w:rPr>
        <w:t>indicated</w:t>
      </w:r>
      <w:r w:rsidR="00F848E1" w:rsidRPr="00E80034">
        <w:rPr>
          <w:rFonts w:ascii="Times New Roman" w:hAnsi="Times New Roman" w:cs="Times New Roman"/>
          <w:sz w:val="24"/>
        </w:rPr>
        <w:t xml:space="preserve"> the formation of N-O bond, </w:t>
      </w:r>
      <w:r w:rsidR="00F73269" w:rsidRPr="00E80034">
        <w:rPr>
          <w:rFonts w:ascii="Times New Roman" w:hAnsi="Times New Roman" w:cs="Times New Roman"/>
          <w:sz w:val="24"/>
        </w:rPr>
        <w:t>which can be attributed to the</w:t>
      </w:r>
      <w:r w:rsidR="00F848E1" w:rsidRPr="00E80034">
        <w:rPr>
          <w:rFonts w:ascii="Times New Roman" w:hAnsi="Times New Roman" w:cs="Times New Roman"/>
          <w:sz w:val="24"/>
        </w:rPr>
        <w:t xml:space="preserve"> interaction between the </w:t>
      </w:r>
      <w:r w:rsidR="00AD7B97" w:rsidRPr="00E80034">
        <w:rPr>
          <w:rFonts w:ascii="Times New Roman" w:hAnsi="Times New Roman" w:cs="Times New Roman"/>
          <w:sz w:val="24"/>
        </w:rPr>
        <w:t xml:space="preserve">micelle seeds </w:t>
      </w:r>
      <w:r w:rsidR="00F848E1" w:rsidRPr="00E80034">
        <w:rPr>
          <w:rFonts w:ascii="Times New Roman" w:hAnsi="Times New Roman" w:cs="Times New Roman"/>
          <w:sz w:val="24"/>
        </w:rPr>
        <w:t xml:space="preserve">and GO sheets. </w:t>
      </w:r>
      <w:r w:rsidR="00136EFF" w:rsidRPr="00E80034">
        <w:rPr>
          <w:rFonts w:ascii="Times New Roman" w:hAnsi="Times New Roman" w:cs="Times New Roman"/>
          <w:sz w:val="24"/>
        </w:rPr>
        <w:t>T</w:t>
      </w:r>
      <w:r w:rsidR="009F5CB0" w:rsidRPr="00E80034">
        <w:rPr>
          <w:rFonts w:ascii="Times New Roman" w:hAnsi="Times New Roman" w:cs="Times New Roman"/>
          <w:sz w:val="24"/>
        </w:rPr>
        <w:t>he loading of Ag and Au SAs was determined</w:t>
      </w:r>
      <w:r w:rsidR="00136EFF" w:rsidRPr="00E80034">
        <w:rPr>
          <w:rFonts w:ascii="Times New Roman" w:hAnsi="Times New Roman" w:cs="Times New Roman"/>
          <w:sz w:val="24"/>
        </w:rPr>
        <w:t xml:space="preserve"> by ICP-MS analysis</w:t>
      </w:r>
      <w:r w:rsidR="009F5CB0" w:rsidRPr="00E80034">
        <w:rPr>
          <w:rFonts w:ascii="Times New Roman" w:hAnsi="Times New Roman" w:cs="Times New Roman"/>
          <w:sz w:val="24"/>
        </w:rPr>
        <w:t xml:space="preserve"> to be 17</w:t>
      </w:r>
      <w:r w:rsidR="000F7518" w:rsidRPr="00E80034">
        <w:rPr>
          <w:rFonts w:ascii="Times New Roman" w:hAnsi="Times New Roman" w:cs="Times New Roman"/>
          <w:sz w:val="24"/>
        </w:rPr>
        <w:t>.34</w:t>
      </w:r>
      <w:r w:rsidR="009F5CB0" w:rsidRPr="00E8003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F5CB0" w:rsidRPr="00E80034">
        <w:rPr>
          <w:rFonts w:ascii="Times New Roman" w:hAnsi="Times New Roman" w:cs="Times New Roman"/>
          <w:sz w:val="24"/>
        </w:rPr>
        <w:t>wt</w:t>
      </w:r>
      <w:proofErr w:type="spellEnd"/>
      <w:r w:rsidR="009F5CB0" w:rsidRPr="00E80034">
        <w:rPr>
          <w:rFonts w:ascii="Times New Roman" w:hAnsi="Times New Roman" w:cs="Times New Roman"/>
          <w:sz w:val="24"/>
        </w:rPr>
        <w:t>% and 26</w:t>
      </w:r>
      <w:r w:rsidR="000F7518" w:rsidRPr="00E80034">
        <w:rPr>
          <w:rFonts w:ascii="Times New Roman" w:hAnsi="Times New Roman" w:cs="Times New Roman"/>
          <w:sz w:val="24"/>
        </w:rPr>
        <w:t>.52</w:t>
      </w:r>
      <w:r w:rsidR="009F5CB0" w:rsidRPr="00E8003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F5CB0" w:rsidRPr="00E80034">
        <w:rPr>
          <w:rFonts w:ascii="Times New Roman" w:hAnsi="Times New Roman" w:cs="Times New Roman"/>
          <w:sz w:val="24"/>
        </w:rPr>
        <w:t>wt</w:t>
      </w:r>
      <w:proofErr w:type="spellEnd"/>
      <w:r w:rsidR="009F5CB0" w:rsidRPr="00E80034">
        <w:rPr>
          <w:rFonts w:ascii="Times New Roman" w:hAnsi="Times New Roman" w:cs="Times New Roman"/>
          <w:sz w:val="24"/>
        </w:rPr>
        <w:t>%, respectively.</w:t>
      </w:r>
    </w:p>
    <w:bookmarkEnd w:id="19"/>
    <w:p w14:paraId="4FE009FA" w14:textId="5641D119" w:rsidR="008A3A40" w:rsidRPr="00E80034" w:rsidRDefault="00290FF2" w:rsidP="0092393C">
      <w:pPr>
        <w:spacing w:line="360" w:lineRule="auto"/>
        <w:ind w:firstLineChars="100" w:firstLine="240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sz w:val="24"/>
        </w:rPr>
        <w:t>T</w:t>
      </w:r>
      <w:r w:rsidR="000F01F6" w:rsidRPr="00E80034">
        <w:rPr>
          <w:rFonts w:ascii="Times New Roman" w:hAnsi="Times New Roman" w:cs="Times New Roman"/>
          <w:sz w:val="24"/>
        </w:rPr>
        <w:t>he CO</w:t>
      </w:r>
      <w:r w:rsidR="000F01F6" w:rsidRPr="00E80034">
        <w:rPr>
          <w:rFonts w:ascii="Times New Roman" w:hAnsi="Times New Roman" w:cs="Times New Roman"/>
          <w:sz w:val="24"/>
          <w:vertAlign w:val="subscript"/>
        </w:rPr>
        <w:t>2</w:t>
      </w:r>
      <w:r w:rsidR="000F01F6" w:rsidRPr="00E80034">
        <w:rPr>
          <w:rFonts w:ascii="Times New Roman" w:hAnsi="Times New Roman" w:cs="Times New Roman"/>
          <w:sz w:val="24"/>
        </w:rPr>
        <w:t xml:space="preserve">RR performance </w:t>
      </w:r>
      <w:r w:rsidRPr="00E80034">
        <w:rPr>
          <w:rFonts w:ascii="Times New Roman" w:hAnsi="Times New Roman" w:cs="Times New Roman"/>
          <w:sz w:val="24"/>
        </w:rPr>
        <w:t xml:space="preserve">of Ag and Au SA nanoforests was evaluated </w:t>
      </w:r>
      <w:r w:rsidR="000F01F6" w:rsidRPr="00E80034">
        <w:rPr>
          <w:rFonts w:ascii="Times New Roman" w:hAnsi="Times New Roman" w:cs="Times New Roman"/>
          <w:sz w:val="24"/>
        </w:rPr>
        <w:t xml:space="preserve">using a standard flow cell </w:t>
      </w:r>
      <w:r w:rsidR="0074769E" w:rsidRPr="00E80034">
        <w:rPr>
          <w:rFonts w:ascii="Times New Roman" w:hAnsi="Times New Roman" w:cs="Times New Roman"/>
          <w:sz w:val="24"/>
        </w:rPr>
        <w:t>with</w:t>
      </w:r>
      <w:r w:rsidR="000F01F6" w:rsidRPr="00E80034">
        <w:rPr>
          <w:rFonts w:ascii="Times New Roman" w:hAnsi="Times New Roman" w:cs="Times New Roman"/>
          <w:sz w:val="24"/>
        </w:rPr>
        <w:t xml:space="preserve"> three electrode configurations.</w:t>
      </w:r>
      <w:bookmarkStart w:id="20" w:name="_Hlk101457990"/>
      <w:r w:rsidR="0092393C" w:rsidRPr="00E80034">
        <w:rPr>
          <w:rFonts w:ascii="Times New Roman" w:hAnsi="Times New Roman" w:cs="Times New Roman"/>
          <w:sz w:val="24"/>
        </w:rPr>
        <w:t xml:space="preserve"> </w:t>
      </w:r>
      <w:r w:rsidR="0074769E" w:rsidRPr="00E80034">
        <w:rPr>
          <w:rFonts w:ascii="Times New Roman" w:hAnsi="Times New Roman" w:cs="Times New Roman"/>
          <w:sz w:val="24"/>
        </w:rPr>
        <w:t>F</w:t>
      </w:r>
      <w:r w:rsidR="00947552" w:rsidRPr="00E80034">
        <w:rPr>
          <w:rFonts w:ascii="Times New Roman" w:hAnsi="Times New Roman" w:cs="Times New Roman"/>
          <w:sz w:val="24"/>
        </w:rPr>
        <w:t xml:space="preserve">or </w:t>
      </w:r>
      <w:r w:rsidR="0074769E" w:rsidRPr="00E80034">
        <w:rPr>
          <w:rFonts w:ascii="Times New Roman" w:hAnsi="Times New Roman" w:cs="Times New Roman"/>
          <w:sz w:val="24"/>
        </w:rPr>
        <w:t xml:space="preserve">the </w:t>
      </w:r>
      <w:r w:rsidR="00947552" w:rsidRPr="00E80034">
        <w:rPr>
          <w:rFonts w:ascii="Times New Roman" w:hAnsi="Times New Roman" w:cs="Times New Roman"/>
          <w:sz w:val="24"/>
        </w:rPr>
        <w:t>Ag SA nanoforest, t</w:t>
      </w:r>
      <w:r w:rsidR="0092393C" w:rsidRPr="00E80034">
        <w:rPr>
          <w:rFonts w:ascii="Times New Roman" w:hAnsi="Times New Roman" w:cs="Times New Roman"/>
          <w:sz w:val="24"/>
        </w:rPr>
        <w:t xml:space="preserve">he </w:t>
      </w:r>
      <w:r w:rsidR="0092393C" w:rsidRPr="00E80034">
        <w:rPr>
          <w:rFonts w:ascii="Times New Roman" w:hAnsi="Times New Roman" w:cs="Times New Roman"/>
          <w:sz w:val="24"/>
          <w:szCs w:val="24"/>
        </w:rPr>
        <w:t>maximum</w:t>
      </w:r>
      <w:r w:rsidR="0092393C" w:rsidRPr="00E80034">
        <w:rPr>
          <w:rFonts w:ascii="Times New Roman" w:hAnsi="Times New Roman" w:cs="Times New Roman"/>
          <w:sz w:val="24"/>
        </w:rPr>
        <w:t xml:space="preserve"> Faradaic efficiency (FE) for the conversion of CO</w:t>
      </w:r>
      <w:r w:rsidR="0092393C" w:rsidRPr="00E80034">
        <w:rPr>
          <w:rFonts w:ascii="Times New Roman" w:hAnsi="Times New Roman" w:cs="Times New Roman"/>
          <w:sz w:val="24"/>
          <w:vertAlign w:val="subscript"/>
        </w:rPr>
        <w:t>2</w:t>
      </w:r>
      <w:r w:rsidR="0092393C" w:rsidRPr="00E80034">
        <w:rPr>
          <w:rFonts w:ascii="Times New Roman" w:hAnsi="Times New Roman" w:cs="Times New Roman"/>
          <w:sz w:val="24"/>
        </w:rPr>
        <w:t xml:space="preserve"> to CO reached 90% at </w:t>
      </w:r>
      <w:r w:rsidR="0092393C" w:rsidRPr="00E80034">
        <w:rPr>
          <w:rFonts w:ascii="Times New Roman" w:hAnsi="Times New Roman" w:cs="Times New Roman"/>
          <w:sz w:val="24"/>
          <w:szCs w:val="24"/>
        </w:rPr>
        <w:t xml:space="preserve">-0.61 V </w:t>
      </w:r>
      <w:r w:rsidR="0092393C" w:rsidRPr="00E80034">
        <w:rPr>
          <w:rFonts w:ascii="Times New Roman" w:hAnsi="Times New Roman" w:cs="Times New Roman"/>
          <w:sz w:val="24"/>
        </w:rPr>
        <w:t>(vs</w:t>
      </w:r>
      <w:r w:rsidR="00B909A3" w:rsidRPr="00E80034">
        <w:rPr>
          <w:rFonts w:ascii="Times New Roman" w:hAnsi="Times New Roman" w:cs="Times New Roman"/>
          <w:sz w:val="24"/>
        </w:rPr>
        <w:t>.</w:t>
      </w:r>
      <w:r w:rsidR="0092393C" w:rsidRPr="00E80034">
        <w:rPr>
          <w:rFonts w:ascii="Times New Roman" w:hAnsi="Times New Roman" w:cs="Times New Roman"/>
          <w:sz w:val="24"/>
        </w:rPr>
        <w:t xml:space="preserve"> RHE</w:t>
      </w:r>
      <w:r w:rsidR="00B909A3" w:rsidRPr="00E80034">
        <w:rPr>
          <w:rFonts w:ascii="Times New Roman" w:hAnsi="Times New Roman" w:cs="Times New Roman"/>
          <w:sz w:val="24"/>
        </w:rPr>
        <w:t xml:space="preserve">, </w:t>
      </w:r>
      <w:r w:rsidR="0092393C" w:rsidRPr="00E80034">
        <w:rPr>
          <w:rFonts w:ascii="Times New Roman" w:hAnsi="Times New Roman" w:cs="Times New Roman"/>
          <w:sz w:val="24"/>
        </w:rPr>
        <w:t xml:space="preserve">Figure </w:t>
      </w:r>
      <w:r w:rsidR="000957C5" w:rsidRPr="00E80034">
        <w:rPr>
          <w:rFonts w:ascii="Times New Roman" w:hAnsi="Times New Roman" w:cs="Times New Roman"/>
          <w:sz w:val="24"/>
        </w:rPr>
        <w:t>S</w:t>
      </w:r>
      <w:r w:rsidR="00150208" w:rsidRPr="00E80034">
        <w:rPr>
          <w:rFonts w:ascii="Times New Roman" w:hAnsi="Times New Roman" w:cs="Times New Roman"/>
          <w:sz w:val="24"/>
        </w:rPr>
        <w:t>5</w:t>
      </w:r>
      <w:r w:rsidR="00BA5978" w:rsidRPr="00E80034">
        <w:rPr>
          <w:rFonts w:ascii="Times New Roman" w:hAnsi="Times New Roman" w:cs="Times New Roman"/>
          <w:sz w:val="24"/>
        </w:rPr>
        <w:t>2</w:t>
      </w:r>
      <w:r w:rsidR="000957C5" w:rsidRPr="00E80034">
        <w:rPr>
          <w:rFonts w:ascii="Times New Roman" w:hAnsi="Times New Roman" w:cs="Times New Roman"/>
          <w:sz w:val="24"/>
        </w:rPr>
        <w:t>F</w:t>
      </w:r>
      <w:r w:rsidR="0092393C" w:rsidRPr="00E80034">
        <w:rPr>
          <w:rFonts w:ascii="Times New Roman" w:hAnsi="Times New Roman" w:cs="Times New Roman"/>
          <w:sz w:val="24"/>
        </w:rPr>
        <w:t xml:space="preserve">). </w:t>
      </w:r>
      <w:r w:rsidR="0074769E" w:rsidRPr="00E80034">
        <w:rPr>
          <w:rFonts w:ascii="Times New Roman" w:hAnsi="Times New Roman" w:cs="Times New Roman"/>
          <w:sz w:val="24"/>
        </w:rPr>
        <w:t>And the</w:t>
      </w:r>
      <w:r w:rsidR="0092393C" w:rsidRPr="00E80034">
        <w:rPr>
          <w:rFonts w:ascii="Times New Roman" w:hAnsi="Times New Roman" w:cs="Times New Roman"/>
          <w:sz w:val="24"/>
        </w:rPr>
        <w:t xml:space="preserve"> FE of C</w:t>
      </w:r>
      <w:r w:rsidR="0092393C" w:rsidRPr="00E80034">
        <w:rPr>
          <w:rFonts w:ascii="Times New Roman" w:hAnsi="Times New Roman" w:cs="Times New Roman"/>
          <w:sz w:val="24"/>
          <w:vertAlign w:val="subscript"/>
        </w:rPr>
        <w:t>1</w:t>
      </w:r>
      <w:r w:rsidR="0092393C" w:rsidRPr="00E80034">
        <w:rPr>
          <w:rFonts w:ascii="Times New Roman" w:hAnsi="Times New Roman" w:cs="Times New Roman"/>
          <w:sz w:val="24"/>
        </w:rPr>
        <w:t xml:space="preserve"> was over 90% at a wide potential range from -</w:t>
      </w:r>
      <w:r w:rsidR="0092393C" w:rsidRPr="00E80034">
        <w:rPr>
          <w:rFonts w:ascii="Times New Roman" w:hAnsi="Times New Roman" w:cs="Times New Roman"/>
          <w:sz w:val="24"/>
          <w:szCs w:val="24"/>
        </w:rPr>
        <w:t xml:space="preserve">0.61 to -1.2 V </w:t>
      </w:r>
      <w:r w:rsidR="0092393C" w:rsidRPr="00E80034">
        <w:rPr>
          <w:rFonts w:ascii="Times New Roman" w:hAnsi="Times New Roman" w:cs="Times New Roman"/>
          <w:sz w:val="24"/>
        </w:rPr>
        <w:t xml:space="preserve">(vs RHE). Moreover, the high current </w:t>
      </w:r>
      <w:r w:rsidR="0092393C" w:rsidRPr="00E80034">
        <w:rPr>
          <w:rFonts w:ascii="Times New Roman" w:hAnsi="Times New Roman" w:cs="Times New Roman"/>
          <w:sz w:val="24"/>
        </w:rPr>
        <w:lastRenderedPageBreak/>
        <w:t>density for C</w:t>
      </w:r>
      <w:r w:rsidR="0092393C" w:rsidRPr="00E80034">
        <w:rPr>
          <w:rFonts w:ascii="Times New Roman" w:hAnsi="Times New Roman" w:cs="Times New Roman"/>
          <w:sz w:val="24"/>
          <w:vertAlign w:val="subscript"/>
        </w:rPr>
        <w:t>1</w:t>
      </w:r>
      <w:r w:rsidR="0092393C" w:rsidRPr="00E80034">
        <w:rPr>
          <w:rFonts w:ascii="Times New Roman" w:hAnsi="Times New Roman" w:cs="Times New Roman"/>
          <w:sz w:val="24"/>
        </w:rPr>
        <w:t xml:space="preserve"> formation </w:t>
      </w:r>
      <w:r w:rsidR="00EC5A22" w:rsidRPr="00E80034">
        <w:rPr>
          <w:rFonts w:ascii="Times New Roman" w:hAnsi="Times New Roman" w:cs="Times New Roman"/>
          <w:sz w:val="24"/>
        </w:rPr>
        <w:t xml:space="preserve">was 383 </w:t>
      </w:r>
      <w:bookmarkStart w:id="21" w:name="_Hlk134709705"/>
      <w:r w:rsidR="00EC5A22" w:rsidRPr="00E80034">
        <w:rPr>
          <w:rFonts w:ascii="Times New Roman" w:hAnsi="Times New Roman" w:cs="Times New Roman"/>
          <w:sz w:val="24"/>
        </w:rPr>
        <w:t>mA cm</w:t>
      </w:r>
      <w:r w:rsidR="00EC5A22" w:rsidRPr="00E80034">
        <w:rPr>
          <w:rFonts w:ascii="Times New Roman" w:hAnsi="Times New Roman" w:cs="Times New Roman"/>
          <w:sz w:val="24"/>
          <w:vertAlign w:val="superscript"/>
        </w:rPr>
        <w:t>-2</w:t>
      </w:r>
      <w:bookmarkEnd w:id="21"/>
      <w:r w:rsidR="00EC5A22" w:rsidRPr="00E80034">
        <w:rPr>
          <w:rFonts w:ascii="Times New Roman" w:hAnsi="Times New Roman" w:cs="Times New Roman"/>
          <w:sz w:val="24"/>
        </w:rPr>
        <w:t xml:space="preserve"> </w:t>
      </w:r>
      <w:r w:rsidR="0092393C" w:rsidRPr="00E80034">
        <w:rPr>
          <w:rFonts w:ascii="Times New Roman" w:hAnsi="Times New Roman" w:cs="Times New Roman"/>
          <w:sz w:val="24"/>
        </w:rPr>
        <w:t>at -1.</w:t>
      </w:r>
      <w:r w:rsidR="00C47041" w:rsidRPr="00E80034">
        <w:rPr>
          <w:rFonts w:ascii="Times New Roman" w:hAnsi="Times New Roman" w:cs="Times New Roman"/>
          <w:sz w:val="24"/>
        </w:rPr>
        <w:t>31</w:t>
      </w:r>
      <w:r w:rsidR="0092393C" w:rsidRPr="00E80034">
        <w:rPr>
          <w:rFonts w:ascii="Times New Roman" w:hAnsi="Times New Roman" w:cs="Times New Roman"/>
          <w:sz w:val="24"/>
        </w:rPr>
        <w:t xml:space="preserve"> V (vs</w:t>
      </w:r>
      <w:r w:rsidR="004A47F7" w:rsidRPr="00E80034">
        <w:rPr>
          <w:rFonts w:ascii="Times New Roman" w:hAnsi="Times New Roman" w:cs="Times New Roman"/>
          <w:sz w:val="24"/>
        </w:rPr>
        <w:t>.</w:t>
      </w:r>
      <w:r w:rsidR="0092393C" w:rsidRPr="00E80034">
        <w:rPr>
          <w:rFonts w:ascii="Times New Roman" w:hAnsi="Times New Roman" w:cs="Times New Roman"/>
          <w:sz w:val="24"/>
        </w:rPr>
        <w:t xml:space="preserve"> RHE)</w:t>
      </w:r>
      <w:r w:rsidR="0074769E" w:rsidRPr="00E80034">
        <w:rPr>
          <w:rFonts w:ascii="Times New Roman" w:hAnsi="Times New Roman" w:cs="Times New Roman"/>
          <w:sz w:val="24"/>
        </w:rPr>
        <w:t>, while the</w:t>
      </w:r>
      <w:r w:rsidR="00947552" w:rsidRPr="00E80034">
        <w:rPr>
          <w:rFonts w:ascii="Times New Roman" w:hAnsi="Times New Roman" w:cs="Times New Roman"/>
          <w:sz w:val="24"/>
        </w:rPr>
        <w:t xml:space="preserve"> </w:t>
      </w:r>
      <w:r w:rsidR="00C47041" w:rsidRPr="00E80034">
        <w:rPr>
          <w:rFonts w:ascii="Times New Roman" w:hAnsi="Times New Roman" w:cs="Times New Roman"/>
          <w:sz w:val="24"/>
        </w:rPr>
        <w:t>correspond</w:t>
      </w:r>
      <w:r w:rsidR="0074769E" w:rsidRPr="00E80034">
        <w:rPr>
          <w:rFonts w:ascii="Times New Roman" w:hAnsi="Times New Roman" w:cs="Times New Roman"/>
          <w:sz w:val="24"/>
        </w:rPr>
        <w:t>ing</w:t>
      </w:r>
      <w:r w:rsidR="00947552" w:rsidRPr="00E80034">
        <w:rPr>
          <w:rFonts w:ascii="Times New Roman" w:hAnsi="Times New Roman" w:cs="Times New Roman"/>
          <w:sz w:val="24"/>
        </w:rPr>
        <w:t xml:space="preserve"> parti</w:t>
      </w:r>
      <w:r w:rsidR="008E483F" w:rsidRPr="00E80034">
        <w:rPr>
          <w:rFonts w:ascii="Times New Roman" w:hAnsi="Times New Roman" w:cs="Times New Roman"/>
          <w:sz w:val="24"/>
        </w:rPr>
        <w:t xml:space="preserve">al </w:t>
      </w:r>
      <w:r w:rsidR="00947552" w:rsidRPr="00E80034">
        <w:rPr>
          <w:rFonts w:ascii="Times New Roman" w:hAnsi="Times New Roman" w:cs="Times New Roman"/>
          <w:sz w:val="24"/>
        </w:rPr>
        <w:t xml:space="preserve">current density of CO formation was </w:t>
      </w:r>
      <w:r w:rsidR="00C47041" w:rsidRPr="00E80034">
        <w:rPr>
          <w:rFonts w:ascii="Times New Roman" w:hAnsi="Times New Roman" w:cs="Times New Roman"/>
          <w:sz w:val="24"/>
        </w:rPr>
        <w:t>287 mA cm</w:t>
      </w:r>
      <w:r w:rsidR="00C47041" w:rsidRPr="00E80034">
        <w:rPr>
          <w:rFonts w:ascii="Times New Roman" w:hAnsi="Times New Roman" w:cs="Times New Roman"/>
          <w:sz w:val="24"/>
          <w:vertAlign w:val="superscript"/>
        </w:rPr>
        <w:t>-2</w:t>
      </w:r>
      <w:r w:rsidR="0092393C" w:rsidRPr="00E80034">
        <w:rPr>
          <w:rFonts w:ascii="Times New Roman" w:hAnsi="Times New Roman" w:cs="Times New Roman"/>
          <w:sz w:val="24"/>
        </w:rPr>
        <w:t>, which were higher than that of the previously reported Ag-based catalysts (Figure</w:t>
      </w:r>
      <w:r w:rsidR="009C41AF" w:rsidRPr="00E80034">
        <w:rPr>
          <w:rFonts w:ascii="Times New Roman" w:hAnsi="Times New Roman" w:cs="Times New Roman"/>
          <w:sz w:val="24"/>
        </w:rPr>
        <w:t xml:space="preserve"> S</w:t>
      </w:r>
      <w:r w:rsidR="00394083" w:rsidRPr="00E80034">
        <w:rPr>
          <w:rFonts w:ascii="Times New Roman" w:hAnsi="Times New Roman" w:cs="Times New Roman"/>
          <w:sz w:val="24"/>
        </w:rPr>
        <w:t>5</w:t>
      </w:r>
      <w:r w:rsidR="00BA5978" w:rsidRPr="00E80034">
        <w:rPr>
          <w:rFonts w:ascii="Times New Roman" w:hAnsi="Times New Roman" w:cs="Times New Roman"/>
          <w:sz w:val="24"/>
        </w:rPr>
        <w:t>2</w:t>
      </w:r>
      <w:r w:rsidR="009C41AF" w:rsidRPr="00E80034">
        <w:rPr>
          <w:rFonts w:ascii="Times New Roman" w:hAnsi="Times New Roman" w:cs="Times New Roman"/>
          <w:sz w:val="24"/>
        </w:rPr>
        <w:t>G</w:t>
      </w:r>
      <w:r w:rsidR="0092393C" w:rsidRPr="00E80034">
        <w:rPr>
          <w:rFonts w:ascii="Times New Roman" w:hAnsi="Times New Roman" w:cs="Times New Roman"/>
          <w:sz w:val="24"/>
        </w:rPr>
        <w:t>,</w:t>
      </w:r>
      <w:r w:rsidR="00DC0A2B" w:rsidRPr="00E80034">
        <w:rPr>
          <w:rFonts w:ascii="Times New Roman" w:hAnsi="Times New Roman" w:cs="Times New Roman"/>
          <w:sz w:val="24"/>
        </w:rPr>
        <w:t xml:space="preserve"> </w:t>
      </w:r>
      <w:r w:rsidR="0092393C" w:rsidRPr="00E80034">
        <w:rPr>
          <w:rFonts w:ascii="Times New Roman" w:hAnsi="Times New Roman" w:cs="Times New Roman"/>
          <w:sz w:val="24"/>
        </w:rPr>
        <w:t>Table S</w:t>
      </w:r>
      <w:r w:rsidR="00BA5978" w:rsidRPr="00E80034">
        <w:rPr>
          <w:rFonts w:ascii="Times New Roman" w:hAnsi="Times New Roman" w:cs="Times New Roman"/>
          <w:sz w:val="24"/>
        </w:rPr>
        <w:t>7</w:t>
      </w:r>
      <w:r w:rsidR="0092393C" w:rsidRPr="00E80034">
        <w:rPr>
          <w:rFonts w:ascii="Times New Roman" w:hAnsi="Times New Roman" w:cs="Times New Roman"/>
          <w:sz w:val="24"/>
        </w:rPr>
        <w:t>)</w:t>
      </w:r>
      <w:r w:rsidR="009F4BDA" w:rsidRPr="00E80034">
        <w:rPr>
          <w:rFonts w:ascii="Times New Roman" w:hAnsi="Times New Roman" w:cs="Times New Roman"/>
          <w:sz w:val="24"/>
          <w:vertAlign w:val="superscript"/>
        </w:rPr>
        <w:t>29-33</w:t>
      </w:r>
      <w:r w:rsidR="0092393C" w:rsidRPr="00E80034">
        <w:rPr>
          <w:rFonts w:ascii="Times New Roman" w:hAnsi="Times New Roman" w:cs="Times New Roman"/>
          <w:sz w:val="24"/>
        </w:rPr>
        <w:t xml:space="preserve">. </w:t>
      </w:r>
      <w:r w:rsidR="0074769E" w:rsidRPr="00E80034">
        <w:rPr>
          <w:rFonts w:ascii="Times New Roman" w:hAnsi="Times New Roman" w:cs="Times New Roman"/>
          <w:sz w:val="24"/>
        </w:rPr>
        <w:t xml:space="preserve">For the Au SA nanoforest, </w:t>
      </w:r>
      <w:r w:rsidR="00C47041" w:rsidRPr="00E80034">
        <w:rPr>
          <w:rFonts w:ascii="Times New Roman" w:hAnsi="Times New Roman" w:cs="Times New Roman"/>
          <w:sz w:val="24"/>
        </w:rPr>
        <w:t xml:space="preserve">the </w:t>
      </w:r>
      <w:r w:rsidR="008A3A40" w:rsidRPr="00E80034">
        <w:rPr>
          <w:rFonts w:ascii="Times New Roman" w:hAnsi="Times New Roman" w:cs="Times New Roman"/>
          <w:sz w:val="24"/>
          <w:szCs w:val="24"/>
        </w:rPr>
        <w:t>maximum</w:t>
      </w:r>
      <w:r w:rsidR="008A3A40" w:rsidRPr="00E80034">
        <w:rPr>
          <w:rFonts w:ascii="Times New Roman" w:hAnsi="Times New Roman" w:cs="Times New Roman"/>
          <w:sz w:val="24"/>
        </w:rPr>
        <w:t xml:space="preserve"> FE for the</w:t>
      </w:r>
      <w:r w:rsidR="00C47041" w:rsidRPr="00E80034">
        <w:rPr>
          <w:rFonts w:ascii="Times New Roman" w:hAnsi="Times New Roman" w:cs="Times New Roman"/>
          <w:sz w:val="24"/>
        </w:rPr>
        <w:t xml:space="preserve"> formation of</w:t>
      </w:r>
      <w:r w:rsidR="008A3A40" w:rsidRPr="00E80034">
        <w:rPr>
          <w:rFonts w:ascii="Times New Roman" w:hAnsi="Times New Roman" w:cs="Times New Roman"/>
          <w:sz w:val="24"/>
        </w:rPr>
        <w:t xml:space="preserve"> CO reached 90% at -0.3 V</w:t>
      </w:r>
      <w:r w:rsidR="008A3A40" w:rsidRPr="00E80034">
        <w:rPr>
          <w:rFonts w:ascii="Times New Roman" w:hAnsi="Times New Roman" w:cs="Times New Roman"/>
        </w:rPr>
        <w:t xml:space="preserve"> </w:t>
      </w:r>
      <w:r w:rsidR="008A3A40" w:rsidRPr="00E80034">
        <w:rPr>
          <w:rFonts w:ascii="Times New Roman" w:hAnsi="Times New Roman" w:cs="Times New Roman"/>
          <w:sz w:val="24"/>
        </w:rPr>
        <w:t>(vs</w:t>
      </w:r>
      <w:r w:rsidR="00B866A0" w:rsidRPr="00E80034">
        <w:rPr>
          <w:rFonts w:ascii="Times New Roman" w:hAnsi="Times New Roman" w:cs="Times New Roman"/>
          <w:sz w:val="24"/>
        </w:rPr>
        <w:t>.</w:t>
      </w:r>
      <w:r w:rsidR="008A3A40" w:rsidRPr="00E80034">
        <w:rPr>
          <w:rFonts w:ascii="Times New Roman" w:hAnsi="Times New Roman" w:cs="Times New Roman"/>
          <w:sz w:val="24"/>
        </w:rPr>
        <w:t xml:space="preserve"> RHE, Figure S</w:t>
      </w:r>
      <w:r w:rsidR="00394083" w:rsidRPr="00E80034">
        <w:rPr>
          <w:rFonts w:ascii="Times New Roman" w:hAnsi="Times New Roman" w:cs="Times New Roman"/>
          <w:sz w:val="24"/>
        </w:rPr>
        <w:t>5</w:t>
      </w:r>
      <w:r w:rsidR="00BA5978" w:rsidRPr="00E80034">
        <w:rPr>
          <w:rFonts w:ascii="Times New Roman" w:hAnsi="Times New Roman" w:cs="Times New Roman"/>
          <w:sz w:val="24"/>
        </w:rPr>
        <w:t>3</w:t>
      </w:r>
      <w:r w:rsidR="00394083" w:rsidRPr="00E80034">
        <w:rPr>
          <w:rFonts w:ascii="Times New Roman" w:hAnsi="Times New Roman" w:cs="Times New Roman"/>
          <w:sz w:val="24"/>
        </w:rPr>
        <w:t>F</w:t>
      </w:r>
      <w:r w:rsidR="008A3A40" w:rsidRPr="00E80034">
        <w:rPr>
          <w:rFonts w:ascii="Times New Roman" w:hAnsi="Times New Roman" w:cs="Times New Roman"/>
          <w:sz w:val="24"/>
        </w:rPr>
        <w:t>)</w:t>
      </w:r>
      <w:r w:rsidR="00C47041" w:rsidRPr="00E80034">
        <w:rPr>
          <w:rFonts w:ascii="Times New Roman" w:hAnsi="Times New Roman" w:cs="Times New Roman"/>
          <w:sz w:val="24"/>
        </w:rPr>
        <w:t xml:space="preserve"> and </w:t>
      </w:r>
      <w:r w:rsidR="008A3A40" w:rsidRPr="00E80034">
        <w:rPr>
          <w:rFonts w:ascii="Times New Roman" w:hAnsi="Times New Roman" w:cs="Times New Roman"/>
          <w:sz w:val="24"/>
        </w:rPr>
        <w:t>FE of C</w:t>
      </w:r>
      <w:r w:rsidR="008A3A40" w:rsidRPr="00E80034">
        <w:rPr>
          <w:rFonts w:ascii="Times New Roman" w:hAnsi="Times New Roman" w:cs="Times New Roman"/>
          <w:sz w:val="24"/>
          <w:vertAlign w:val="subscript"/>
        </w:rPr>
        <w:t>1</w:t>
      </w:r>
      <w:r w:rsidR="008A3A40" w:rsidRPr="00E80034">
        <w:rPr>
          <w:rFonts w:ascii="Times New Roman" w:hAnsi="Times New Roman" w:cs="Times New Roman"/>
          <w:sz w:val="24"/>
        </w:rPr>
        <w:t xml:space="preserve"> was over 90% at a wide potential range from -</w:t>
      </w:r>
      <w:r w:rsidR="008A3A40" w:rsidRPr="00E80034">
        <w:rPr>
          <w:rFonts w:ascii="Times New Roman" w:hAnsi="Times New Roman" w:cs="Times New Roman"/>
          <w:sz w:val="24"/>
          <w:szCs w:val="24"/>
        </w:rPr>
        <w:t xml:space="preserve">0.3 to -0.7 V </w:t>
      </w:r>
      <w:r w:rsidR="008A3A40" w:rsidRPr="00E80034">
        <w:rPr>
          <w:rFonts w:ascii="Times New Roman" w:hAnsi="Times New Roman" w:cs="Times New Roman"/>
          <w:sz w:val="24"/>
        </w:rPr>
        <w:t>(vs</w:t>
      </w:r>
      <w:r w:rsidR="00B866A0" w:rsidRPr="00E80034">
        <w:rPr>
          <w:rFonts w:ascii="Times New Roman" w:hAnsi="Times New Roman" w:cs="Times New Roman"/>
          <w:sz w:val="24"/>
        </w:rPr>
        <w:t>.</w:t>
      </w:r>
      <w:r w:rsidR="008A3A40" w:rsidRPr="00E80034">
        <w:rPr>
          <w:rFonts w:ascii="Times New Roman" w:hAnsi="Times New Roman" w:cs="Times New Roman"/>
          <w:sz w:val="24"/>
        </w:rPr>
        <w:t xml:space="preserve"> RHE). </w:t>
      </w:r>
      <w:r w:rsidR="00C47041" w:rsidRPr="00E80034">
        <w:rPr>
          <w:rFonts w:ascii="Times New Roman" w:hAnsi="Times New Roman" w:cs="Times New Roman"/>
          <w:sz w:val="24"/>
        </w:rPr>
        <w:t>T</w:t>
      </w:r>
      <w:r w:rsidR="008A3A40" w:rsidRPr="00E80034">
        <w:rPr>
          <w:rFonts w:ascii="Times New Roman" w:hAnsi="Times New Roman" w:cs="Times New Roman"/>
          <w:sz w:val="24"/>
        </w:rPr>
        <w:t>he high current density for C</w:t>
      </w:r>
      <w:r w:rsidR="008A3A40" w:rsidRPr="00E80034">
        <w:rPr>
          <w:rFonts w:ascii="Times New Roman" w:hAnsi="Times New Roman" w:cs="Times New Roman"/>
          <w:sz w:val="24"/>
          <w:vertAlign w:val="subscript"/>
        </w:rPr>
        <w:t>1</w:t>
      </w:r>
      <w:r w:rsidR="008A3A40" w:rsidRPr="00E80034">
        <w:rPr>
          <w:rFonts w:ascii="Times New Roman" w:hAnsi="Times New Roman" w:cs="Times New Roman"/>
          <w:sz w:val="24"/>
        </w:rPr>
        <w:t xml:space="preserve"> formation at -</w:t>
      </w:r>
      <w:r w:rsidR="00C47041" w:rsidRPr="00E80034">
        <w:rPr>
          <w:rFonts w:ascii="Times New Roman" w:hAnsi="Times New Roman" w:cs="Times New Roman"/>
          <w:sz w:val="24"/>
        </w:rPr>
        <w:t>1.0</w:t>
      </w:r>
      <w:r w:rsidR="008A3A40" w:rsidRPr="00E80034">
        <w:rPr>
          <w:rFonts w:ascii="Times New Roman" w:hAnsi="Times New Roman" w:cs="Times New Roman"/>
          <w:sz w:val="24"/>
        </w:rPr>
        <w:t xml:space="preserve"> V (vs</w:t>
      </w:r>
      <w:r w:rsidR="00B866A0" w:rsidRPr="00E80034">
        <w:rPr>
          <w:rFonts w:ascii="Times New Roman" w:hAnsi="Times New Roman" w:cs="Times New Roman"/>
          <w:sz w:val="24"/>
        </w:rPr>
        <w:t>.</w:t>
      </w:r>
      <w:r w:rsidR="008A3A40" w:rsidRPr="00E80034">
        <w:rPr>
          <w:rFonts w:ascii="Times New Roman" w:hAnsi="Times New Roman" w:cs="Times New Roman"/>
          <w:sz w:val="24"/>
        </w:rPr>
        <w:t xml:space="preserve"> RHE) was </w:t>
      </w:r>
      <w:r w:rsidR="00C47041" w:rsidRPr="00E80034">
        <w:rPr>
          <w:rFonts w:ascii="Times New Roman" w:hAnsi="Times New Roman" w:cs="Times New Roman"/>
          <w:sz w:val="24"/>
        </w:rPr>
        <w:t>221</w:t>
      </w:r>
      <w:r w:rsidR="008A3A40" w:rsidRPr="00E80034">
        <w:rPr>
          <w:rFonts w:ascii="Times New Roman" w:hAnsi="Times New Roman" w:cs="Times New Roman"/>
          <w:sz w:val="24"/>
        </w:rPr>
        <w:t xml:space="preserve"> mA cm</w:t>
      </w:r>
      <w:r w:rsidR="008A3A40" w:rsidRPr="00E80034">
        <w:rPr>
          <w:rFonts w:ascii="Times New Roman" w:hAnsi="Times New Roman" w:cs="Times New Roman"/>
          <w:sz w:val="24"/>
          <w:vertAlign w:val="superscript"/>
        </w:rPr>
        <w:t>-2</w:t>
      </w:r>
      <w:r w:rsidR="00C47041" w:rsidRPr="00E80034">
        <w:rPr>
          <w:rFonts w:ascii="Times New Roman" w:hAnsi="Times New Roman" w:cs="Times New Roman"/>
          <w:sz w:val="24"/>
        </w:rPr>
        <w:t xml:space="preserve"> and corresponded part</w:t>
      </w:r>
      <w:r w:rsidR="00F80046" w:rsidRPr="00E80034">
        <w:rPr>
          <w:rFonts w:ascii="Times New Roman" w:hAnsi="Times New Roman" w:cs="Times New Roman"/>
          <w:sz w:val="24"/>
        </w:rPr>
        <w:t>ial</w:t>
      </w:r>
      <w:r w:rsidR="00C47041" w:rsidRPr="00E80034">
        <w:rPr>
          <w:rFonts w:ascii="Times New Roman" w:hAnsi="Times New Roman" w:cs="Times New Roman"/>
          <w:sz w:val="24"/>
        </w:rPr>
        <w:t xml:space="preserve"> current density of CO formation was 200 mA cm</w:t>
      </w:r>
      <w:r w:rsidR="00C47041" w:rsidRPr="00E80034">
        <w:rPr>
          <w:rFonts w:ascii="Times New Roman" w:hAnsi="Times New Roman" w:cs="Times New Roman"/>
          <w:sz w:val="24"/>
          <w:vertAlign w:val="superscript"/>
        </w:rPr>
        <w:t>-2</w:t>
      </w:r>
      <w:r w:rsidR="008A3A40" w:rsidRPr="00E80034">
        <w:rPr>
          <w:rFonts w:ascii="Times New Roman" w:hAnsi="Times New Roman" w:cs="Times New Roman"/>
          <w:sz w:val="24"/>
        </w:rPr>
        <w:t>, which were higher than that of the previously reported Au-based catalysts (Figure S5</w:t>
      </w:r>
      <w:r w:rsidR="00BA5978" w:rsidRPr="00E80034">
        <w:rPr>
          <w:rFonts w:ascii="Times New Roman" w:hAnsi="Times New Roman" w:cs="Times New Roman"/>
          <w:sz w:val="24"/>
        </w:rPr>
        <w:t>3</w:t>
      </w:r>
      <w:r w:rsidR="008A3A40" w:rsidRPr="00E80034">
        <w:rPr>
          <w:rFonts w:ascii="Times New Roman" w:hAnsi="Times New Roman" w:cs="Times New Roman"/>
          <w:sz w:val="24"/>
        </w:rPr>
        <w:t>G, Table S</w:t>
      </w:r>
      <w:r w:rsidR="00BA5978" w:rsidRPr="00E80034">
        <w:rPr>
          <w:rFonts w:ascii="Times New Roman" w:hAnsi="Times New Roman" w:cs="Times New Roman"/>
          <w:sz w:val="24"/>
        </w:rPr>
        <w:t>8</w:t>
      </w:r>
      <w:r w:rsidR="008A3A40" w:rsidRPr="00E80034">
        <w:rPr>
          <w:rFonts w:ascii="Times New Roman" w:hAnsi="Times New Roman" w:cs="Times New Roman"/>
          <w:sz w:val="24"/>
        </w:rPr>
        <w:t>)</w:t>
      </w:r>
      <w:r w:rsidR="00F27845" w:rsidRPr="00E80034">
        <w:rPr>
          <w:rFonts w:ascii="Times New Roman" w:hAnsi="Times New Roman" w:cs="Times New Roman"/>
          <w:sz w:val="24"/>
          <w:vertAlign w:val="superscript"/>
        </w:rPr>
        <w:t>34-37</w:t>
      </w:r>
      <w:r w:rsidR="008A3A40" w:rsidRPr="00E80034">
        <w:rPr>
          <w:rFonts w:ascii="Times New Roman" w:hAnsi="Times New Roman" w:cs="Times New Roman"/>
          <w:sz w:val="24"/>
        </w:rPr>
        <w:t>.</w:t>
      </w:r>
      <w:r w:rsidR="00117E94" w:rsidRPr="00E80034">
        <w:rPr>
          <w:rFonts w:ascii="Times New Roman" w:hAnsi="Times New Roman" w:cs="Times New Roman"/>
          <w:sz w:val="24"/>
        </w:rPr>
        <w:t xml:space="preserve"> </w:t>
      </w:r>
    </w:p>
    <w:bookmarkEnd w:id="20"/>
    <w:p w14:paraId="282A656C" w14:textId="77777777" w:rsidR="006103F1" w:rsidRPr="00E80034" w:rsidRDefault="006103F1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7C1736" w14:textId="3755B851" w:rsidR="006103F1" w:rsidRPr="00E80034" w:rsidRDefault="005A0E1F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noProof/>
          <w:lang w:eastAsia="en-US"/>
        </w:rPr>
        <w:drawing>
          <wp:inline distT="0" distB="0" distL="0" distR="0" wp14:anchorId="12BDA9E2" wp14:editId="6E8CC47A">
            <wp:extent cx="5764530" cy="3068955"/>
            <wp:effectExtent l="0" t="0" r="762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12F97" w14:textId="662CC8A8" w:rsidR="00987981" w:rsidRPr="00E80034" w:rsidRDefault="00271EF0" w:rsidP="00066549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</w:t>
      </w:r>
      <w:r w:rsidR="00F809DA" w:rsidRPr="00E80034">
        <w:rPr>
          <w:rFonts w:ascii="Times New Roman" w:hAnsi="Times New Roman" w:cs="Times New Roman"/>
          <w:b/>
          <w:sz w:val="24"/>
          <w:szCs w:val="24"/>
        </w:rPr>
        <w:t>5</w:t>
      </w:r>
      <w:r w:rsidR="00D4107D" w:rsidRPr="00E80034">
        <w:rPr>
          <w:rFonts w:ascii="Times New Roman" w:hAnsi="Times New Roman" w:cs="Times New Roman"/>
          <w:b/>
          <w:sz w:val="24"/>
          <w:szCs w:val="24"/>
        </w:rPr>
        <w:t>1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621C48" w:rsidRPr="00E80034">
        <w:rPr>
          <w:rFonts w:ascii="Times New Roman" w:hAnsi="Times New Roman" w:cs="Times New Roman"/>
          <w:b/>
          <w:sz w:val="24"/>
          <w:szCs w:val="24"/>
        </w:rPr>
        <w:t>Preparation of</w:t>
      </w:r>
      <w:r w:rsidR="008D7313" w:rsidRPr="00E80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C48" w:rsidRPr="00E80034">
        <w:rPr>
          <w:rFonts w:ascii="Times New Roman" w:hAnsi="Times New Roman" w:cs="Times New Roman"/>
          <w:b/>
          <w:sz w:val="24"/>
          <w:szCs w:val="24"/>
        </w:rPr>
        <w:t xml:space="preserve">micellar brush-coated </w:t>
      </w:r>
      <w:r w:rsidR="008D7313" w:rsidRPr="00E80034">
        <w:rPr>
          <w:rFonts w:ascii="Times New Roman" w:hAnsi="Times New Roman" w:cs="Times New Roman"/>
          <w:b/>
          <w:sz w:val="24"/>
          <w:szCs w:val="24"/>
        </w:rPr>
        <w:t>GO</w:t>
      </w:r>
      <w:r w:rsidR="003D48DF" w:rsidRPr="00E80034">
        <w:rPr>
          <w:rFonts w:ascii="Times New Roman" w:hAnsi="Times New Roman" w:cs="Times New Roman"/>
          <w:b/>
          <w:sz w:val="24"/>
          <w:szCs w:val="24"/>
        </w:rPr>
        <w:t xml:space="preserve"> sheets</w:t>
      </w:r>
      <w:r w:rsidR="008D7313"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="008D7313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sz w:val="24"/>
          <w:szCs w:val="24"/>
        </w:rPr>
        <w:t>(</w:t>
      </w:r>
      <w:r w:rsidRPr="00E80034">
        <w:rPr>
          <w:rFonts w:ascii="Times New Roman" w:hAnsi="Times New Roman" w:cs="Times New Roman"/>
          <w:sz w:val="24"/>
        </w:rPr>
        <w:t xml:space="preserve">A) Schematic illustration of the </w:t>
      </w:r>
      <w:r w:rsidR="003D48DF" w:rsidRPr="00E80034">
        <w:rPr>
          <w:rFonts w:ascii="Times New Roman" w:hAnsi="Times New Roman" w:cs="Times New Roman"/>
          <w:sz w:val="24"/>
        </w:rPr>
        <w:t>formation of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621C48" w:rsidRPr="00E80034">
        <w:rPr>
          <w:rFonts w:ascii="Times New Roman" w:hAnsi="Times New Roman" w:cs="Times New Roman"/>
          <w:sz w:val="24"/>
        </w:rPr>
        <w:t>micellar brush</w:t>
      </w:r>
      <w:r w:rsidR="00CB3F80" w:rsidRPr="00E80034">
        <w:rPr>
          <w:rFonts w:ascii="Times New Roman" w:hAnsi="Times New Roman" w:cs="Times New Roman"/>
          <w:sz w:val="24"/>
        </w:rPr>
        <w:t>-coated</w:t>
      </w:r>
      <w:r w:rsidR="003D48DF" w:rsidRPr="00E80034">
        <w:rPr>
          <w:rFonts w:ascii="Times New Roman" w:hAnsi="Times New Roman" w:cs="Times New Roman"/>
          <w:sz w:val="24"/>
        </w:rPr>
        <w:t xml:space="preserve"> GO sheets</w:t>
      </w:r>
      <w:r w:rsidRPr="00E80034">
        <w:rPr>
          <w:rFonts w:ascii="Times New Roman" w:hAnsi="Times New Roman" w:cs="Times New Roman"/>
          <w:sz w:val="24"/>
        </w:rPr>
        <w:t>. TEM images of (B) GO sheets, (C)</w:t>
      </w:r>
      <w:r w:rsidR="00394083" w:rsidRPr="00E80034">
        <w:rPr>
          <w:rFonts w:ascii="Times New Roman" w:hAnsi="Times New Roman" w:cs="Times New Roman"/>
          <w:sz w:val="24"/>
        </w:rPr>
        <w:t xml:space="preserve"> micelle </w:t>
      </w:r>
      <w:r w:rsidRPr="00E80034">
        <w:rPr>
          <w:rFonts w:ascii="Times New Roman" w:hAnsi="Times New Roman" w:cs="Times New Roman"/>
          <w:sz w:val="24"/>
        </w:rPr>
        <w:t xml:space="preserve">seed-coated GO sheets (for </w:t>
      </w:r>
      <w:r w:rsidR="00C51A7D" w:rsidRPr="00E80034">
        <w:rPr>
          <w:rFonts w:ascii="Times New Roman" w:hAnsi="Times New Roman" w:cs="Times New Roman"/>
          <w:sz w:val="24"/>
        </w:rPr>
        <w:t xml:space="preserve">micelle </w:t>
      </w:r>
      <w:r w:rsidRPr="00E80034">
        <w:rPr>
          <w:rFonts w:ascii="Times New Roman" w:hAnsi="Times New Roman" w:cs="Times New Roman"/>
          <w:sz w:val="24"/>
        </w:rPr>
        <w:t xml:space="preserve">seeds, </w:t>
      </w:r>
      <w:r w:rsidRPr="00E80034">
        <w:rPr>
          <w:rFonts w:ascii="Times New Roman" w:hAnsi="Times New Roman" w:cs="Times New Roman"/>
          <w:i/>
          <w:iCs/>
          <w:sz w:val="24"/>
        </w:rPr>
        <w:t>L</w:t>
      </w:r>
      <w:r w:rsidRPr="00E80034">
        <w:rPr>
          <w:rFonts w:ascii="Times New Roman" w:hAnsi="Times New Roman" w:cs="Times New Roman"/>
          <w:sz w:val="24"/>
          <w:vertAlign w:val="subscript"/>
        </w:rPr>
        <w:t>n</w:t>
      </w:r>
      <w:r w:rsidRPr="00E80034">
        <w:rPr>
          <w:rFonts w:ascii="Times New Roman" w:hAnsi="Times New Roman" w:cs="Times New Roman"/>
          <w:sz w:val="24"/>
        </w:rPr>
        <w:t xml:space="preserve"> =</w:t>
      </w:r>
      <w:r w:rsidR="00760BA7"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 xml:space="preserve">66 nm, </w:t>
      </w:r>
      <w:proofErr w:type="spellStart"/>
      <w:r w:rsidRPr="00E80034">
        <w:rPr>
          <w:rFonts w:ascii="Times New Roman" w:hAnsi="Times New Roman" w:cs="Times New Roman"/>
          <w:i/>
          <w:iCs/>
          <w:sz w:val="24"/>
        </w:rPr>
        <w:t>L</w:t>
      </w:r>
      <w:r w:rsidRPr="00E80034">
        <w:rPr>
          <w:rFonts w:ascii="Times New Roman" w:hAnsi="Times New Roman" w:cs="Times New Roman"/>
          <w:sz w:val="24"/>
          <w:vertAlign w:val="subscript"/>
        </w:rPr>
        <w:t>w</w:t>
      </w:r>
      <w:proofErr w:type="spellEnd"/>
      <w:r w:rsidRPr="00E80034">
        <w:rPr>
          <w:rFonts w:ascii="Times New Roman" w:hAnsi="Times New Roman" w:cs="Times New Roman"/>
          <w:sz w:val="24"/>
        </w:rPr>
        <w:t>/</w:t>
      </w:r>
      <w:r w:rsidRPr="00E80034">
        <w:rPr>
          <w:rFonts w:ascii="Times New Roman" w:hAnsi="Times New Roman" w:cs="Times New Roman"/>
          <w:i/>
          <w:iCs/>
          <w:sz w:val="24"/>
        </w:rPr>
        <w:t>L</w:t>
      </w:r>
      <w:r w:rsidRPr="00E80034">
        <w:rPr>
          <w:rFonts w:ascii="Times New Roman" w:hAnsi="Times New Roman" w:cs="Times New Roman"/>
          <w:sz w:val="24"/>
          <w:vertAlign w:val="subscript"/>
        </w:rPr>
        <w:t>n</w:t>
      </w:r>
      <w:r w:rsidR="00760BA7" w:rsidRPr="00E80034">
        <w:rPr>
          <w:rFonts w:ascii="Times New Roman" w:hAnsi="Times New Roman" w:cs="Times New Roman"/>
          <w:sz w:val="24"/>
          <w:vertAlign w:val="subscript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>=</w:t>
      </w:r>
      <w:r w:rsidR="00760BA7"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sz w:val="24"/>
        </w:rPr>
        <w:t xml:space="preserve">1.03), (D) </w:t>
      </w:r>
      <w:r w:rsidR="000F1F62" w:rsidRPr="00E80034">
        <w:rPr>
          <w:rFonts w:ascii="Times New Roman" w:hAnsi="Times New Roman" w:cs="Times New Roman"/>
          <w:kern w:val="0"/>
          <w:sz w:val="24"/>
        </w:rPr>
        <w:t>micellar brush</w:t>
      </w:r>
      <w:r w:rsidR="004E2611" w:rsidRPr="00E80034">
        <w:rPr>
          <w:rFonts w:ascii="Times New Roman" w:hAnsi="Times New Roman" w:cs="Times New Roman"/>
          <w:sz w:val="24"/>
        </w:rPr>
        <w:t>-</w:t>
      </w:r>
      <w:r w:rsidRPr="00E80034">
        <w:rPr>
          <w:rFonts w:ascii="Times New Roman" w:hAnsi="Times New Roman" w:cs="Times New Roman"/>
          <w:sz w:val="24"/>
        </w:rPr>
        <w:t xml:space="preserve">coated GO sheets. </w:t>
      </w:r>
    </w:p>
    <w:p w14:paraId="0DE7DF87" w14:textId="5517B8A2" w:rsidR="00987981" w:rsidRPr="00E80034" w:rsidRDefault="007C5756" w:rsidP="009E1CB7">
      <w:pPr>
        <w:tabs>
          <w:tab w:val="left" w:pos="5298"/>
        </w:tabs>
        <w:spacing w:line="360" w:lineRule="auto"/>
        <w:jc w:val="center"/>
        <w:rPr>
          <w:rFonts w:ascii="Times New Roman" w:hAnsi="Times New Roman" w:cs="Times New Roman"/>
        </w:rPr>
      </w:pPr>
      <w:bookmarkStart w:id="22" w:name="_Hlk135398922"/>
      <w:r w:rsidRPr="00E80034">
        <w:rPr>
          <w:noProof/>
          <w:lang w:eastAsia="en-US"/>
        </w:rPr>
        <w:lastRenderedPageBreak/>
        <w:drawing>
          <wp:inline distT="0" distB="0" distL="0" distR="0" wp14:anchorId="583A80EE" wp14:editId="22A64B09">
            <wp:extent cx="5759450" cy="5288280"/>
            <wp:effectExtent l="0" t="0" r="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77532" w14:textId="235671C4" w:rsidR="00987981" w:rsidRPr="00E80034" w:rsidRDefault="00987981" w:rsidP="00066549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</w:t>
      </w:r>
      <w:r w:rsidR="00B15CA9" w:rsidRPr="00E80034">
        <w:rPr>
          <w:rFonts w:ascii="Times New Roman" w:hAnsi="Times New Roman" w:cs="Times New Roman"/>
          <w:b/>
          <w:sz w:val="24"/>
        </w:rPr>
        <w:t>5</w:t>
      </w:r>
      <w:r w:rsidR="00D4107D" w:rsidRPr="00E80034">
        <w:rPr>
          <w:rFonts w:ascii="Times New Roman" w:hAnsi="Times New Roman" w:cs="Times New Roman"/>
          <w:b/>
          <w:sz w:val="24"/>
        </w:rPr>
        <w:t>2</w:t>
      </w:r>
      <w:r w:rsidRPr="00E80034">
        <w:rPr>
          <w:rFonts w:ascii="Times New Roman" w:hAnsi="Times New Roman" w:cs="Times New Roman"/>
          <w:b/>
          <w:sz w:val="24"/>
        </w:rPr>
        <w:t xml:space="preserve">. Fabrication of Ag SA </w:t>
      </w:r>
      <w:r w:rsidR="00150208" w:rsidRPr="00E80034">
        <w:rPr>
          <w:rFonts w:ascii="Times New Roman" w:hAnsi="Times New Roman" w:cs="Times New Roman"/>
          <w:b/>
          <w:sz w:val="24"/>
        </w:rPr>
        <w:t>nano</w:t>
      </w:r>
      <w:r w:rsidRPr="00E80034">
        <w:rPr>
          <w:rFonts w:ascii="Times New Roman" w:hAnsi="Times New Roman" w:cs="Times New Roman"/>
          <w:b/>
          <w:sz w:val="24"/>
        </w:rPr>
        <w:t>forest</w:t>
      </w:r>
      <w:r w:rsidR="003D48DF" w:rsidRPr="00E80034">
        <w:rPr>
          <w:rFonts w:ascii="Times New Roman" w:hAnsi="Times New Roman" w:cs="Times New Roman"/>
          <w:b/>
          <w:sz w:val="24"/>
        </w:rPr>
        <w:t xml:space="preserve"> on</w:t>
      </w:r>
      <w:r w:rsidRPr="00E80034">
        <w:rPr>
          <w:rFonts w:ascii="Times New Roman" w:hAnsi="Times New Roman" w:cs="Times New Roman"/>
          <w:b/>
          <w:sz w:val="24"/>
        </w:rPr>
        <w:t xml:space="preserve"> GO </w:t>
      </w:r>
      <w:r w:rsidR="003D48DF" w:rsidRPr="00E80034">
        <w:rPr>
          <w:rFonts w:ascii="Times New Roman" w:hAnsi="Times New Roman" w:cs="Times New Roman"/>
          <w:b/>
          <w:sz w:val="24"/>
        </w:rPr>
        <w:t xml:space="preserve">sheets </w:t>
      </w:r>
      <w:r w:rsidRPr="00E80034">
        <w:rPr>
          <w:rFonts w:ascii="Times New Roman" w:hAnsi="Times New Roman" w:cs="Times New Roman"/>
          <w:b/>
          <w:sz w:val="24"/>
        </w:rPr>
        <w:t>and electrochemical CO</w:t>
      </w:r>
      <w:r w:rsidRPr="00E80034">
        <w:rPr>
          <w:rFonts w:ascii="Times New Roman" w:hAnsi="Times New Roman" w:cs="Times New Roman"/>
          <w:b/>
          <w:sz w:val="24"/>
          <w:vertAlign w:val="subscript"/>
        </w:rPr>
        <w:t>2</w:t>
      </w:r>
      <w:r w:rsidRPr="00E80034">
        <w:rPr>
          <w:rFonts w:ascii="Times New Roman" w:hAnsi="Times New Roman" w:cs="Times New Roman"/>
          <w:b/>
          <w:sz w:val="24"/>
        </w:rPr>
        <w:t xml:space="preserve">RR performance. </w:t>
      </w:r>
      <w:r w:rsidRPr="00E80034">
        <w:rPr>
          <w:rFonts w:ascii="Times New Roman" w:hAnsi="Times New Roman" w:cs="Times New Roman"/>
          <w:sz w:val="24"/>
        </w:rPr>
        <w:t xml:space="preserve">(A) Schematic illustration of Ag SA </w:t>
      </w:r>
      <w:r w:rsidR="005E0DEA" w:rsidRPr="00E80034">
        <w:rPr>
          <w:rFonts w:ascii="Times New Roman" w:hAnsi="Times New Roman" w:cs="Times New Roman"/>
          <w:sz w:val="24"/>
        </w:rPr>
        <w:t>nano</w:t>
      </w:r>
      <w:r w:rsidRPr="00E80034">
        <w:rPr>
          <w:rFonts w:ascii="Times New Roman" w:hAnsi="Times New Roman" w:cs="Times New Roman"/>
          <w:sz w:val="24"/>
        </w:rPr>
        <w:t>forest</w:t>
      </w:r>
      <w:r w:rsidR="003D48DF" w:rsidRPr="00E80034">
        <w:rPr>
          <w:rFonts w:ascii="Times New Roman" w:hAnsi="Times New Roman" w:cs="Times New Roman"/>
          <w:sz w:val="24"/>
        </w:rPr>
        <w:t xml:space="preserve"> on</w:t>
      </w:r>
      <w:r w:rsidRPr="00E80034">
        <w:rPr>
          <w:rFonts w:ascii="Times New Roman" w:hAnsi="Times New Roman" w:cs="Times New Roman"/>
          <w:sz w:val="24"/>
        </w:rPr>
        <w:t xml:space="preserve"> GO </w:t>
      </w:r>
      <w:r w:rsidR="003D48DF" w:rsidRPr="00E80034">
        <w:rPr>
          <w:rFonts w:ascii="Times New Roman" w:hAnsi="Times New Roman" w:cs="Times New Roman"/>
          <w:sz w:val="24"/>
        </w:rPr>
        <w:t xml:space="preserve">sheets </w:t>
      </w:r>
      <w:r w:rsidRPr="00E80034">
        <w:rPr>
          <w:rFonts w:ascii="Times New Roman" w:hAnsi="Times New Roman" w:cs="Times New Roman"/>
          <w:sz w:val="24"/>
        </w:rPr>
        <w:t>and fabrication of CO</w:t>
      </w:r>
      <w:r w:rsidRPr="00E80034">
        <w:rPr>
          <w:rFonts w:ascii="Times New Roman" w:hAnsi="Times New Roman" w:cs="Times New Roman"/>
          <w:sz w:val="24"/>
          <w:vertAlign w:val="subscript"/>
        </w:rPr>
        <w:t>2</w:t>
      </w:r>
      <w:r w:rsidRPr="00E80034">
        <w:rPr>
          <w:rFonts w:ascii="Times New Roman" w:hAnsi="Times New Roman" w:cs="Times New Roman"/>
          <w:sz w:val="24"/>
        </w:rPr>
        <w:t xml:space="preserve">RR electrode. </w:t>
      </w:r>
      <w:r w:rsidR="00A94CFF" w:rsidRPr="00E80034">
        <w:rPr>
          <w:rFonts w:ascii="Times New Roman" w:hAnsi="Times New Roman" w:cs="Times New Roman"/>
          <w:sz w:val="24"/>
        </w:rPr>
        <w:t xml:space="preserve">(B) HAADF-TEM image and element </w:t>
      </w:r>
      <w:r w:rsidR="00D17F1A" w:rsidRPr="00E80034">
        <w:rPr>
          <w:rFonts w:ascii="Times New Roman" w:hAnsi="Times New Roman" w:cs="Times New Roman"/>
          <w:sz w:val="24"/>
        </w:rPr>
        <w:t xml:space="preserve">mapping </w:t>
      </w:r>
      <w:r w:rsidR="00A94CFF" w:rsidRPr="00E80034">
        <w:rPr>
          <w:rFonts w:ascii="Times New Roman" w:hAnsi="Times New Roman" w:cs="Times New Roman"/>
          <w:sz w:val="24"/>
        </w:rPr>
        <w:t>of Ag SA nanoforest</w:t>
      </w:r>
      <w:r w:rsidR="00D17F1A" w:rsidRPr="00E80034">
        <w:rPr>
          <w:rFonts w:ascii="Times New Roman" w:hAnsi="Times New Roman" w:cs="Times New Roman"/>
          <w:sz w:val="24"/>
        </w:rPr>
        <w:t xml:space="preserve"> on GO sheets</w:t>
      </w:r>
      <w:r w:rsidR="00A94CFF" w:rsidRPr="00E80034">
        <w:rPr>
          <w:rFonts w:ascii="Times New Roman" w:hAnsi="Times New Roman" w:cs="Times New Roman"/>
          <w:sz w:val="24"/>
        </w:rPr>
        <w:t xml:space="preserve">. (C and D) </w:t>
      </w:r>
      <w:r w:rsidR="003D48DF" w:rsidRPr="00E80034">
        <w:rPr>
          <w:rFonts w:ascii="Times New Roman" w:hAnsi="Times New Roman" w:cs="Times New Roman"/>
          <w:sz w:val="24"/>
        </w:rPr>
        <w:t>XPS spectra of (C) Ag 3d and (D) N</w:t>
      </w:r>
      <w:r w:rsidR="00B22DF0" w:rsidRPr="00E80034">
        <w:rPr>
          <w:rFonts w:ascii="Times New Roman" w:hAnsi="Times New Roman" w:cs="Times New Roman"/>
          <w:sz w:val="24"/>
        </w:rPr>
        <w:t xml:space="preserve"> </w:t>
      </w:r>
      <w:r w:rsidR="003D48DF" w:rsidRPr="00E80034">
        <w:rPr>
          <w:rFonts w:ascii="Times New Roman" w:hAnsi="Times New Roman" w:cs="Times New Roman"/>
          <w:sz w:val="24"/>
        </w:rPr>
        <w:t>1s for Ag SA nanoforest</w:t>
      </w:r>
      <w:r w:rsidR="00D17F1A" w:rsidRPr="00E80034">
        <w:rPr>
          <w:rFonts w:ascii="Times New Roman" w:hAnsi="Times New Roman" w:cs="Times New Roman"/>
          <w:sz w:val="24"/>
        </w:rPr>
        <w:t xml:space="preserve"> on GO sheets</w:t>
      </w:r>
      <w:r w:rsidR="003D48DF" w:rsidRPr="00E80034">
        <w:rPr>
          <w:rFonts w:ascii="Times New Roman" w:hAnsi="Times New Roman" w:cs="Times New Roman"/>
          <w:sz w:val="24"/>
        </w:rPr>
        <w:t xml:space="preserve">. </w:t>
      </w:r>
      <w:r w:rsidRPr="00E80034">
        <w:rPr>
          <w:rFonts w:ascii="Times New Roman" w:hAnsi="Times New Roman" w:cs="Times New Roman"/>
          <w:sz w:val="24"/>
        </w:rPr>
        <w:t>(</w:t>
      </w:r>
      <w:r w:rsidR="007B681E" w:rsidRPr="00E80034">
        <w:rPr>
          <w:rFonts w:ascii="Times New Roman" w:hAnsi="Times New Roman" w:cs="Times New Roman"/>
          <w:sz w:val="24"/>
        </w:rPr>
        <w:t>E</w:t>
      </w:r>
      <w:r w:rsidRPr="00E80034">
        <w:rPr>
          <w:rFonts w:ascii="Times New Roman" w:hAnsi="Times New Roman" w:cs="Times New Roman"/>
          <w:sz w:val="24"/>
        </w:rPr>
        <w:t xml:space="preserve">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 of Ag SA </w:t>
      </w:r>
      <w:r w:rsidR="00E03449" w:rsidRPr="00E80034">
        <w:rPr>
          <w:rFonts w:ascii="Times New Roman" w:hAnsi="Times New Roman" w:cs="Times New Roman"/>
          <w:sz w:val="24"/>
        </w:rPr>
        <w:t>nanoforest</w:t>
      </w:r>
      <w:r w:rsidR="00D17F1A" w:rsidRPr="00E80034">
        <w:rPr>
          <w:rFonts w:ascii="Times New Roman" w:hAnsi="Times New Roman" w:cs="Times New Roman"/>
          <w:sz w:val="24"/>
        </w:rPr>
        <w:t xml:space="preserve"> on GO sheets</w:t>
      </w:r>
      <w:r w:rsidRPr="00E80034">
        <w:rPr>
          <w:rFonts w:ascii="Times New Roman" w:hAnsi="Times New Roman" w:cs="Times New Roman"/>
          <w:sz w:val="24"/>
        </w:rPr>
        <w:t>. (</w:t>
      </w:r>
      <w:r w:rsidR="007B681E" w:rsidRPr="00E80034">
        <w:rPr>
          <w:rFonts w:ascii="Times New Roman" w:hAnsi="Times New Roman" w:cs="Times New Roman"/>
          <w:sz w:val="24"/>
        </w:rPr>
        <w:t>F</w:t>
      </w:r>
      <w:r w:rsidRPr="00E80034">
        <w:rPr>
          <w:rFonts w:ascii="Times New Roman" w:hAnsi="Times New Roman" w:cs="Times New Roman"/>
          <w:sz w:val="24"/>
        </w:rPr>
        <w:t xml:space="preserve">) </w:t>
      </w:r>
      <w:r w:rsidR="00964A77" w:rsidRPr="00E80034">
        <w:rPr>
          <w:rFonts w:ascii="Times New Roman" w:hAnsi="Times New Roman" w:cs="Times New Roman"/>
          <w:sz w:val="24"/>
        </w:rPr>
        <w:t>Potential-</w:t>
      </w:r>
      <w:r w:rsidRPr="00E80034">
        <w:rPr>
          <w:rFonts w:ascii="Times New Roman" w:hAnsi="Times New Roman" w:cs="Times New Roman"/>
          <w:sz w:val="24"/>
        </w:rPr>
        <w:t xml:space="preserve">dependent FEs of each product and total current density of Ag SA </w:t>
      </w:r>
      <w:r w:rsidR="00150208" w:rsidRPr="00E80034">
        <w:rPr>
          <w:rFonts w:ascii="Times New Roman" w:hAnsi="Times New Roman" w:cs="Times New Roman"/>
          <w:sz w:val="24"/>
        </w:rPr>
        <w:t>nano</w:t>
      </w:r>
      <w:r w:rsidRPr="00E80034">
        <w:rPr>
          <w:rFonts w:ascii="Times New Roman" w:hAnsi="Times New Roman" w:cs="Times New Roman"/>
          <w:sz w:val="24"/>
        </w:rPr>
        <w:t>forest</w:t>
      </w:r>
      <w:r w:rsidR="00D17F1A" w:rsidRPr="00E80034">
        <w:rPr>
          <w:rFonts w:ascii="Times New Roman" w:hAnsi="Times New Roman" w:cs="Times New Roman"/>
          <w:sz w:val="24"/>
        </w:rPr>
        <w:t xml:space="preserve"> on GO sheets</w:t>
      </w:r>
      <w:r w:rsidRPr="00E80034">
        <w:rPr>
          <w:rFonts w:ascii="Times New Roman" w:hAnsi="Times New Roman" w:cs="Times New Roman"/>
          <w:sz w:val="24"/>
        </w:rPr>
        <w:t>. (</w:t>
      </w:r>
      <w:r w:rsidR="007B681E" w:rsidRPr="00E80034">
        <w:rPr>
          <w:rFonts w:ascii="Times New Roman" w:hAnsi="Times New Roman" w:cs="Times New Roman"/>
          <w:sz w:val="24"/>
        </w:rPr>
        <w:t>G</w:t>
      </w:r>
      <w:r w:rsidRPr="00E80034">
        <w:rPr>
          <w:rFonts w:ascii="Times New Roman" w:hAnsi="Times New Roman" w:cs="Times New Roman"/>
          <w:sz w:val="24"/>
        </w:rPr>
        <w:t xml:space="preserve">) </w:t>
      </w:r>
      <w:bookmarkEnd w:id="22"/>
      <w:r w:rsidR="00EB6271" w:rsidRPr="00E80034">
        <w:rPr>
          <w:rFonts w:ascii="Times New Roman" w:hAnsi="Times New Roman" w:cs="Times New Roman"/>
          <w:sz w:val="24"/>
        </w:rPr>
        <w:t xml:space="preserve">Comparison of </w:t>
      </w:r>
      <w:r w:rsidR="00EB6271" w:rsidRPr="00E80034">
        <w:rPr>
          <w:rFonts w:ascii="Times New Roman" w:hAnsi="Times New Roman" w:cs="Times New Roman"/>
          <w:sz w:val="24"/>
          <w:szCs w:val="24"/>
        </w:rPr>
        <w:t>CO</w:t>
      </w:r>
      <w:r w:rsidR="00EB6271" w:rsidRPr="00E800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B6271" w:rsidRPr="00E80034">
        <w:rPr>
          <w:rFonts w:ascii="Times New Roman" w:hAnsi="Times New Roman" w:cs="Times New Roman"/>
          <w:sz w:val="24"/>
          <w:szCs w:val="24"/>
        </w:rPr>
        <w:t xml:space="preserve">RR performance </w:t>
      </w:r>
      <w:r w:rsidR="00EB6271" w:rsidRPr="00E80034">
        <w:rPr>
          <w:rFonts w:ascii="Times New Roman" w:hAnsi="Times New Roman" w:cs="Times New Roman"/>
          <w:sz w:val="24"/>
        </w:rPr>
        <w:t>with previously reported Ag-based catalysts.</w:t>
      </w:r>
    </w:p>
    <w:p w14:paraId="4574B4D6" w14:textId="312F4C1A" w:rsidR="00561D6E" w:rsidRPr="00E80034" w:rsidRDefault="00561D6E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874819" w14:textId="26E5F24D" w:rsidR="006C578B" w:rsidRPr="00E80034" w:rsidRDefault="006C578B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8D3A54" w14:textId="6B0397DB" w:rsidR="006C578B" w:rsidRPr="00E80034" w:rsidRDefault="006C578B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E5A99E" w14:textId="1CA8CC05" w:rsidR="006C578B" w:rsidRPr="00E80034" w:rsidRDefault="006C578B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A7A972" w14:textId="451C34C9" w:rsidR="006C578B" w:rsidRPr="00E80034" w:rsidRDefault="006C578B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2B2B96" w14:textId="17C323BF" w:rsidR="00271EF0" w:rsidRPr="00E80034" w:rsidRDefault="00561D6E" w:rsidP="00561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D4107D" w:rsidRPr="00E80034">
        <w:rPr>
          <w:rFonts w:ascii="Times New Roman" w:hAnsi="Times New Roman" w:cs="Times New Roman"/>
          <w:b/>
          <w:sz w:val="24"/>
          <w:szCs w:val="24"/>
        </w:rPr>
        <w:t>7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DF46F5" w:rsidRPr="00E80034">
        <w:rPr>
          <w:rFonts w:ascii="Times New Roman" w:hAnsi="Times New Roman" w:cs="Times New Roman"/>
          <w:sz w:val="24"/>
          <w:szCs w:val="24"/>
        </w:rPr>
        <w:t xml:space="preserve">Comparison of </w:t>
      </w:r>
      <w:r w:rsidRPr="00E80034">
        <w:rPr>
          <w:rFonts w:ascii="Times New Roman" w:hAnsi="Times New Roman" w:cs="Times New Roman"/>
          <w:sz w:val="24"/>
          <w:szCs w:val="24"/>
        </w:rPr>
        <w:t>CO</w:t>
      </w:r>
      <w:r w:rsidRPr="00E800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80034">
        <w:rPr>
          <w:rFonts w:ascii="Times New Roman" w:hAnsi="Times New Roman" w:cs="Times New Roman"/>
          <w:sz w:val="24"/>
          <w:szCs w:val="24"/>
        </w:rPr>
        <w:t xml:space="preserve">RR performance </w:t>
      </w:r>
      <w:r w:rsidR="00DF46F5" w:rsidRPr="00E80034">
        <w:rPr>
          <w:rFonts w:ascii="Times New Roman" w:hAnsi="Times New Roman" w:cs="Times New Roman"/>
          <w:sz w:val="24"/>
          <w:szCs w:val="24"/>
        </w:rPr>
        <w:t xml:space="preserve">with </w:t>
      </w:r>
      <w:r w:rsidR="00EB6271" w:rsidRPr="00E80034">
        <w:rPr>
          <w:rFonts w:ascii="Times New Roman" w:hAnsi="Times New Roman" w:cs="Times New Roman"/>
          <w:sz w:val="24"/>
        </w:rPr>
        <w:t>previously reported</w:t>
      </w:r>
      <w:r w:rsidR="00EB6271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sz w:val="24"/>
          <w:szCs w:val="24"/>
        </w:rPr>
        <w:t>Ag-based catalysts for CO production.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98"/>
        <w:gridCol w:w="1682"/>
        <w:gridCol w:w="1615"/>
        <w:gridCol w:w="2223"/>
        <w:gridCol w:w="1604"/>
      </w:tblGrid>
      <w:tr w:rsidR="00E80034" w:rsidRPr="00E80034" w14:paraId="2F2DFD79" w14:textId="77777777" w:rsidTr="008D567B">
        <w:tc>
          <w:tcPr>
            <w:tcW w:w="2198" w:type="dxa"/>
          </w:tcPr>
          <w:p w14:paraId="529FB4FC" w14:textId="7D5E336D" w:rsidR="00C44B0F" w:rsidRPr="00E80034" w:rsidRDefault="00C44B0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Catalysts</w:t>
            </w:r>
          </w:p>
        </w:tc>
        <w:tc>
          <w:tcPr>
            <w:tcW w:w="1682" w:type="dxa"/>
          </w:tcPr>
          <w:p w14:paraId="53EF164A" w14:textId="21E7D48F" w:rsidR="00C44B0F" w:rsidRPr="00E80034" w:rsidRDefault="00C44B0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Electrolyte</w:t>
            </w:r>
          </w:p>
        </w:tc>
        <w:tc>
          <w:tcPr>
            <w:tcW w:w="1615" w:type="dxa"/>
          </w:tcPr>
          <w:p w14:paraId="1637008F" w14:textId="203AA838" w:rsidR="00C44B0F" w:rsidRPr="00E80034" w:rsidRDefault="00F13BA2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44B0F" w:rsidRPr="00E80034">
              <w:rPr>
                <w:rFonts w:ascii="Times New Roman" w:hAnsi="Times New Roman" w:cs="Times New Roman"/>
                <w:sz w:val="24"/>
                <w:szCs w:val="24"/>
              </w:rPr>
              <w:t>otential (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C44B0F"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3" w:type="dxa"/>
          </w:tcPr>
          <w:p w14:paraId="571D2219" w14:textId="102671B0" w:rsidR="00C44B0F" w:rsidRPr="00E80034" w:rsidRDefault="003B0BA9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Partial c</w:t>
            </w:r>
            <w:r w:rsidR="00F13BA2" w:rsidRPr="00E80034">
              <w:rPr>
                <w:rFonts w:ascii="Times New Roman" w:hAnsi="Times New Roman" w:cs="Times New Roman"/>
                <w:sz w:val="24"/>
                <w:szCs w:val="24"/>
              </w:rPr>
              <w:t>urrent density</w:t>
            </w:r>
            <w:r w:rsidR="00C44B0F"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13BA2" w:rsidRPr="00E8003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44B0F" w:rsidRPr="00E80034">
              <w:rPr>
                <w:rFonts w:ascii="Times New Roman" w:hAnsi="Times New Roman" w:cs="Times New Roman"/>
                <w:sz w:val="24"/>
              </w:rPr>
              <w:t xml:space="preserve">A </w:t>
            </w:r>
            <w:r w:rsidR="00F13BA2" w:rsidRPr="00E80034">
              <w:rPr>
                <w:rFonts w:ascii="Times New Roman" w:hAnsi="Times New Roman" w:cs="Times New Roman"/>
                <w:sz w:val="24"/>
              </w:rPr>
              <w:t>cm</w:t>
            </w:r>
            <w:r w:rsidR="00C44B0F" w:rsidRPr="00E80034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="00C44B0F"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4" w:type="dxa"/>
          </w:tcPr>
          <w:p w14:paraId="13B2031C" w14:textId="40A7A731" w:rsidR="00C44B0F" w:rsidRPr="00E80034" w:rsidRDefault="00C44B0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</w:tr>
      <w:tr w:rsidR="00E80034" w:rsidRPr="00E80034" w14:paraId="78B9D627" w14:textId="77777777" w:rsidTr="008D567B">
        <w:tc>
          <w:tcPr>
            <w:tcW w:w="2198" w:type="dxa"/>
          </w:tcPr>
          <w:p w14:paraId="1261DC8F" w14:textId="23806ED5" w:rsidR="00C44B0F" w:rsidRPr="00E80034" w:rsidRDefault="00F13BA2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Ag SA </w:t>
            </w:r>
            <w:r w:rsidR="00E03449" w:rsidRPr="00E80034">
              <w:rPr>
                <w:rFonts w:ascii="Times New Roman" w:hAnsi="Times New Roman" w:cs="Times New Roman"/>
                <w:sz w:val="24"/>
                <w:szCs w:val="24"/>
              </w:rPr>
              <w:t>nanoforest</w:t>
            </w:r>
            <w:r w:rsidR="00D17F1A" w:rsidRPr="00E80034">
              <w:rPr>
                <w:rFonts w:ascii="Times New Roman" w:hAnsi="Times New Roman" w:cs="Times New Roman"/>
                <w:sz w:val="24"/>
              </w:rPr>
              <w:t xml:space="preserve"> on GO sheets</w:t>
            </w:r>
          </w:p>
        </w:tc>
        <w:tc>
          <w:tcPr>
            <w:tcW w:w="1682" w:type="dxa"/>
          </w:tcPr>
          <w:p w14:paraId="4F570602" w14:textId="14BA6E76" w:rsidR="00C44B0F" w:rsidRPr="00E80034" w:rsidRDefault="00F13BA2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4263" w:rsidRPr="00E800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M KOH</w:t>
            </w:r>
          </w:p>
        </w:tc>
        <w:tc>
          <w:tcPr>
            <w:tcW w:w="1615" w:type="dxa"/>
          </w:tcPr>
          <w:p w14:paraId="588E4D12" w14:textId="731DF516" w:rsidR="00C44B0F" w:rsidRPr="00E80034" w:rsidRDefault="00F13BA2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74769E" w:rsidRPr="00E800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23" w:type="dxa"/>
          </w:tcPr>
          <w:p w14:paraId="662F9D47" w14:textId="409F1B4E" w:rsidR="00C44B0F" w:rsidRPr="00E80034" w:rsidRDefault="00DE6840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604" w:type="dxa"/>
          </w:tcPr>
          <w:p w14:paraId="4BB1A2A8" w14:textId="3DBC8878" w:rsidR="00C44B0F" w:rsidRPr="00E80034" w:rsidRDefault="00F13BA2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This work</w:t>
            </w:r>
          </w:p>
        </w:tc>
      </w:tr>
      <w:tr w:rsidR="00E80034" w:rsidRPr="00E80034" w14:paraId="1171413D" w14:textId="77777777" w:rsidTr="008D567B">
        <w:trPr>
          <w:trHeight w:val="517"/>
        </w:trPr>
        <w:tc>
          <w:tcPr>
            <w:tcW w:w="2198" w:type="dxa"/>
          </w:tcPr>
          <w:p w14:paraId="469902D2" w14:textId="10277E77" w:rsidR="00C53E30" w:rsidRPr="00E80034" w:rsidRDefault="00C53E30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Ag</w:t>
            </w:r>
          </w:p>
        </w:tc>
        <w:tc>
          <w:tcPr>
            <w:tcW w:w="1682" w:type="dxa"/>
          </w:tcPr>
          <w:p w14:paraId="770E1950" w14:textId="4F2C70B2" w:rsidR="00C53E30" w:rsidRPr="00E80034" w:rsidRDefault="00C53E30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674263"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 NaOH</w:t>
            </w:r>
          </w:p>
        </w:tc>
        <w:tc>
          <w:tcPr>
            <w:tcW w:w="1615" w:type="dxa"/>
          </w:tcPr>
          <w:p w14:paraId="72EE08E5" w14:textId="5F5044A7" w:rsidR="00C53E30" w:rsidRPr="00E80034" w:rsidRDefault="00C53E30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-3.5</w:t>
            </w:r>
            <w:r w:rsidR="0074769E"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14:paraId="30D83CB1" w14:textId="6A95B475" w:rsidR="00C53E30" w:rsidRPr="00E80034" w:rsidRDefault="00C53E30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604" w:type="dxa"/>
          </w:tcPr>
          <w:p w14:paraId="729D23BF" w14:textId="3058AECC" w:rsidR="00C53E30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&lt;EndNote&gt;&lt;Cite&gt;&lt;Author&gt;Salvatore&lt;/Author&gt;&lt;Year&gt;2018&lt;/Year&gt;&lt;RecNum&gt;1976&lt;/RecNum&gt;&lt;DisplayText&gt;&lt;style face="superscript"&gt;27&lt;/style&gt;&lt;/DisplayText&gt;&lt;record&gt;&lt;rec-number&gt;1976&lt;/rec-number&gt;&lt;foreign-keys&gt;&lt;key app="EN" db-id="0905d0pwezt0xyetdwp500pzwdwpa0asszrp" timestamp="1651650530"&gt;1976&lt;/key&gt;&lt;/foreign-keys&gt;&lt;ref-type name="Journal Article"&gt;17&lt;/ref-type&gt;&lt;contributors&gt;&lt;authors&gt;&lt;author&gt;Salvatore, Danielle A.&lt;/author&gt;&lt;author&gt;Weekes, David M.&lt;/author&gt;&lt;author&gt;He, Jingfu&lt;/author&gt;&lt;author&gt;Dettelbach, Kevan E.&lt;/author&gt;&lt;author&gt;Li, Yuguang C.&lt;/author&gt;&lt;author&gt;Mallouk, Thomas E.&lt;/author&gt;&lt;author&gt;Berlinguette, Curtis P.&lt;/author&gt;&lt;/authors&gt;&lt;/contributors&gt;&lt;titles&gt;&lt;title&gt;Electrolysis of Gaseous CO2 to CO in a Flow Cell with a Bipolar Membrane&lt;/title&gt;&lt;secondary-title&gt;ACS Energy Letters&lt;/secondary-title&gt;&lt;/titles&gt;&lt;periodical&gt;&lt;full-title&gt;ACS Energy Letters&lt;/full-title&gt;&lt;abbr-1&gt;ACS Energy Lett.&lt;/abbr-1&gt;&lt;/periodical&gt;&lt;pages&gt;149-154&lt;/pages&gt;&lt;volume&gt;3&lt;/volume&gt;&lt;number&gt;1&lt;/number&gt;&lt;dates&gt;&lt;year&gt;2018&lt;/year&gt;&lt;pub-dates&gt;&lt;date&gt;2018/01/12&lt;/date&gt;&lt;/pub-dates&gt;&lt;/dates&gt;&lt;publisher&gt;American Chemical Society&lt;/publisher&gt;&lt;urls&gt;&lt;related-urls&gt;&lt;url&gt;https://doi.org/10.1021/acsenergylett.7b01017&lt;/url&gt;&lt;/related-urls&gt;&lt;/urls&gt;&lt;electronic-resource-num&gt;10.1021/acsenergylett.7b01017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27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1D12065D" w14:textId="77777777" w:rsidTr="008D567B">
        <w:tc>
          <w:tcPr>
            <w:tcW w:w="2198" w:type="dxa"/>
          </w:tcPr>
          <w:p w14:paraId="71D95DD4" w14:textId="290115CB" w:rsidR="00C53E30" w:rsidRPr="00E80034" w:rsidRDefault="00C53E30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CD-Ag/PTFE</w:t>
            </w:r>
          </w:p>
        </w:tc>
        <w:tc>
          <w:tcPr>
            <w:tcW w:w="1682" w:type="dxa"/>
          </w:tcPr>
          <w:p w14:paraId="3AF1871A" w14:textId="76EC2F9B" w:rsidR="00C53E30" w:rsidRPr="00E80034" w:rsidRDefault="00C53E30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674263"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 KOH</w:t>
            </w:r>
          </w:p>
        </w:tc>
        <w:tc>
          <w:tcPr>
            <w:tcW w:w="1615" w:type="dxa"/>
          </w:tcPr>
          <w:p w14:paraId="5ED8B84D" w14:textId="57C3AF64" w:rsidR="00C53E30" w:rsidRPr="00E80034" w:rsidRDefault="00DF46F5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3E30"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0.70</w:t>
            </w:r>
          </w:p>
        </w:tc>
        <w:tc>
          <w:tcPr>
            <w:tcW w:w="2223" w:type="dxa"/>
          </w:tcPr>
          <w:p w14:paraId="3B23433B" w14:textId="0C38D8A1" w:rsidR="00C53E30" w:rsidRPr="00E80034" w:rsidRDefault="00C53E30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150.0</w:t>
            </w:r>
          </w:p>
        </w:tc>
        <w:tc>
          <w:tcPr>
            <w:tcW w:w="1604" w:type="dxa"/>
          </w:tcPr>
          <w:p w14:paraId="52D6FF6E" w14:textId="2A26BB35" w:rsidR="00C53E30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&lt;EndNote&gt;&lt;Cite&gt;&lt;Author&gt;Dinh&lt;/Author&gt;&lt;Year&gt;2018&lt;/Year&gt;&lt;RecNum&gt;1971&lt;/RecNum&gt;&lt;DisplayText&gt;&lt;style face="superscript"&gt;28&lt;/style&gt;&lt;/DisplayText&gt;&lt;record&gt;&lt;rec-number&gt;1971&lt;/rec-number&gt;&lt;foreign-keys&gt;&lt;key app="EN" db-id="0905d0pwezt0xyetdwp500pzwdwpa0asszrp" timestamp="1651649689"&gt;1971&lt;/key&gt;&lt;/foreign-keys&gt;&lt;ref-type name="Journal Article"&gt;17&lt;/ref-type&gt;&lt;contributors&gt;&lt;authors&gt;&lt;author&gt;Dinh, Cao-Thang&lt;/author&gt;&lt;author&gt;García de Arquer, F. Pelayo&lt;/author&gt;&lt;author&gt;Sinton, David&lt;/author&gt;&lt;author&gt;Sargent, Edward H.&lt;/author&gt;&lt;/authors&gt;&lt;/contributors&gt;&lt;titles&gt;&lt;title&gt;High Rate, Selective, and Stable Electroreduction of CO2 to CO in Basic and Neutral Media&lt;/title&gt;&lt;secondary-title&gt;ACS Energy Letters&lt;/secondary-title&gt;&lt;/titles&gt;&lt;periodical&gt;&lt;full-title&gt;ACS Energy Letters&lt;/full-title&gt;&lt;abbr-1&gt;ACS Energy Lett.&lt;/abbr-1&gt;&lt;/periodical&gt;&lt;pages&gt;2835-2840&lt;/pages&gt;&lt;volume&gt;3&lt;/volume&gt;&lt;number&gt;11&lt;/number&gt;&lt;dates&gt;&lt;year&gt;2018&lt;/year&gt;&lt;pub-dates&gt;&lt;date&gt;2018/11/09&lt;/date&gt;&lt;/pub-dates&gt;&lt;/dates&gt;&lt;publisher&gt;American Chemical Society&lt;/publisher&gt;&lt;urls&gt;&lt;related-urls&gt;&lt;url&gt;https://doi.org/10.1021/acsenergylett.8b01734&lt;/url&gt;&lt;/related-urls&gt;&lt;/urls&gt;&lt;electronic-resource-num&gt;10.1021/acsenergylett.8b01734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28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48501E25" w14:textId="77777777" w:rsidTr="008D567B">
        <w:tc>
          <w:tcPr>
            <w:tcW w:w="2198" w:type="dxa"/>
          </w:tcPr>
          <w:p w14:paraId="3D1330D2" w14:textId="7D5AA579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Ag/TiO</w:t>
            </w:r>
            <w:r w:rsidRPr="00E80034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82" w:type="dxa"/>
          </w:tcPr>
          <w:p w14:paraId="2444ADC0" w14:textId="5DEB506E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674263"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 KOH</w:t>
            </w:r>
          </w:p>
        </w:tc>
        <w:tc>
          <w:tcPr>
            <w:tcW w:w="1615" w:type="dxa"/>
          </w:tcPr>
          <w:p w14:paraId="79CA60D5" w14:textId="0964C6E2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-0.64</w:t>
            </w:r>
          </w:p>
        </w:tc>
        <w:tc>
          <w:tcPr>
            <w:tcW w:w="2223" w:type="dxa"/>
          </w:tcPr>
          <w:p w14:paraId="63F1D386" w14:textId="7BDB5015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167</w:t>
            </w:r>
          </w:p>
        </w:tc>
        <w:tc>
          <w:tcPr>
            <w:tcW w:w="1604" w:type="dxa"/>
          </w:tcPr>
          <w:p w14:paraId="4F4C972B" w14:textId="6FAA8C64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&lt;EndNote&gt;&lt;Cite&gt;&lt;Author&gt;Kim&lt;/Author&gt;&lt;Year&gt;2021&lt;/Year&gt;&lt;RecNum&gt;1975&lt;/RecNum&gt;&lt;DisplayText&gt;&lt;style face="superscript"&gt;29&lt;/style&gt;&lt;/DisplayText&gt;&lt;record&gt;&lt;rec-number&gt;1975&lt;/rec-number&gt;&lt;foreign-keys&gt;&lt;key app="EN" db-id="0905d0pwezt0xyetdwp500pzwdwpa0asszrp" timestamp="1651650084"&gt;1975&lt;/key&gt;&lt;/foreign-keys&gt;&lt;ref-type name="Journal Article"&gt;17&lt;/ref-type&gt;&lt;contributors&gt;&lt;authors&gt;&lt;author&gt;Kim, Young Eun&lt;/author&gt;&lt;author&gt;Kim, Beomil&lt;/author&gt;&lt;author&gt;Lee, Wonhee&lt;/author&gt;&lt;author&gt;Ko, You Na&lt;/author&gt;&lt;author&gt;Youn, Min Hye&lt;/author&gt;&lt;author&gt;Jeong, Soon Kwan&lt;/author&gt;&lt;author&gt;Park, Ki Tae&lt;/author&gt;&lt;author&gt;Oh, Jihun&lt;/author&gt;&lt;/authors&gt;&lt;/contributors&gt;&lt;titles&gt;&lt;title&gt;Highly tunable syngas production by electrocatalytic reduction of CO2 using Ag/TiO2 catalysts&lt;/title&gt;&lt;secondary-title&gt;Chemical Engineering Journal&lt;/secondary-title&gt;&lt;/titles&gt;&lt;pages&gt;127448&lt;/pages&gt;&lt;volume&gt;413&lt;/volume&gt;&lt;keywords&gt;&lt;keyword&gt;CO electroreduction&lt;/keyword&gt;&lt;keyword&gt;Syngas production&lt;/keyword&gt;&lt;keyword&gt;Gas diffusion electrode&lt;/keyword&gt;&lt;keyword&gt;Silver&lt;/keyword&gt;&lt;keyword&gt;Titanium oxide&lt;/keyword&gt;&lt;/keywords&gt;&lt;dates&gt;&lt;year&gt;2021&lt;/year&gt;&lt;pub-dates&gt;&lt;date&gt;2021/06/01/&lt;/date&gt;&lt;/pub-dates&gt;&lt;/dates&gt;&lt;isbn&gt;1385-8947&lt;/isbn&gt;&lt;urls&gt;&lt;related-urls&gt;&lt;url&gt;https://www.sciencedirect.com/science/article/pii/S1385894720335725&lt;/url&gt;&lt;/related-urls&gt;&lt;/urls&gt;&lt;electronic-resource-num&gt;https://doi.org/10.1016/j.cej.2020.127448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29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4DB24847" w14:textId="77777777" w:rsidTr="008D567B">
        <w:tc>
          <w:tcPr>
            <w:tcW w:w="2198" w:type="dxa"/>
          </w:tcPr>
          <w:p w14:paraId="77D511C1" w14:textId="58267038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Ag/carbon paper</w:t>
            </w:r>
          </w:p>
        </w:tc>
        <w:tc>
          <w:tcPr>
            <w:tcW w:w="1682" w:type="dxa"/>
          </w:tcPr>
          <w:p w14:paraId="44170BFB" w14:textId="55AC03B0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034"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  <w:t>0.1 M KHCO</w:t>
            </w:r>
            <w:r w:rsidRPr="00E80034"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15" w:type="dxa"/>
          </w:tcPr>
          <w:p w14:paraId="43336F94" w14:textId="52D0BB48" w:rsidR="00312AAF" w:rsidRPr="00E80034" w:rsidRDefault="00DF46F5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AAF"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3.60</w:t>
            </w:r>
          </w:p>
        </w:tc>
        <w:tc>
          <w:tcPr>
            <w:tcW w:w="2223" w:type="dxa"/>
          </w:tcPr>
          <w:p w14:paraId="274C60FA" w14:textId="279C2D4B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170.0</w:t>
            </w:r>
          </w:p>
        </w:tc>
        <w:tc>
          <w:tcPr>
            <w:tcW w:w="1604" w:type="dxa"/>
          </w:tcPr>
          <w:p w14:paraId="383112FD" w14:textId="49141481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&lt;EndNote&gt;&lt;Cite&gt;&lt;Author&gt;Xu&lt;/Author&gt;&lt;Year&gt;2021&lt;/Year&gt;&lt;RecNum&gt;1985&lt;/RecNum&gt;&lt;DisplayText&gt;&lt;style face="superscript"&gt;30&lt;/style&gt;&lt;/DisplayText&gt;&lt;record&gt;&lt;rec-number&gt;1985&lt;/rec-number&gt;&lt;foreign-keys&gt;&lt;key app="EN" db-id="0905d0pwezt0xyetdwp500pzwdwpa0asszrp" timestamp="1651655399"&gt;1985&lt;/key&gt;&lt;/foreign-keys&gt;&lt;ref-type name="Journal Article"&gt;17&lt;/ref-type&gt;&lt;contributors&gt;&lt;authors&gt;&lt;author&gt;Xu, Yi&lt;/author&gt;&lt;author&gt;Edwards, Jonathan P.&lt;/author&gt;&lt;author&gt;Liu, Shijie&lt;/author&gt;&lt;author&gt;Miao, Rui Kai&lt;/author&gt;&lt;author&gt;Huang, Jianan Erick&lt;/author&gt;&lt;author&gt;Gabardo, Christine M.&lt;/author&gt;&lt;author&gt;O’Brien, Colin P.&lt;/author&gt;&lt;author&gt;Li, Jun&lt;/author&gt;&lt;author&gt;Sargent, Edward H.&lt;/author&gt;&lt;author&gt;Sinton, David&lt;/author&gt;&lt;/authors&gt;&lt;/contributors&gt;&lt;titles&gt;&lt;title&gt;Self-Cleaning CO2 Reduction Systems: Unsteady Electrochemical Forcing Enables Stability&lt;/title&gt;&lt;secondary-title&gt;ACS Energy Letters&lt;/secondary-title&gt;&lt;/titles&gt;&lt;periodical&gt;&lt;full-title&gt;ACS Energy Letters&lt;/full-title&gt;&lt;abbr-1&gt;ACS Energy Lett.&lt;/abbr-1&gt;&lt;/periodical&gt;&lt;pages&gt;809-815&lt;/pages&gt;&lt;volume&gt;6&lt;/volume&gt;&lt;number&gt;2&lt;/number&gt;&lt;dates&gt;&lt;year&gt;2021&lt;/year&gt;&lt;pub-dates&gt;&lt;date&gt;2021/02/12&lt;/date&gt;&lt;/pub-dates&gt;&lt;/dates&gt;&lt;publisher&gt;American Chemical Society&lt;/publisher&gt;&lt;urls&gt;&lt;related-urls&gt;&lt;url&gt;https://doi.org/10.1021/acsenergylett.0c02401&lt;/url&gt;&lt;/related-urls&gt;&lt;/urls&gt;&lt;electronic-resource-num&gt;10.1021/acsenergylett.0c02401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30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12AAF" w:rsidRPr="00E80034" w14:paraId="2603A416" w14:textId="77777777" w:rsidTr="008D567B">
        <w:tc>
          <w:tcPr>
            <w:tcW w:w="2198" w:type="dxa"/>
          </w:tcPr>
          <w:p w14:paraId="1FE62541" w14:textId="74BAAA18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Ag-S-C</w:t>
            </w:r>
            <w:r w:rsidRPr="00E80034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N</w:t>
            </w:r>
            <w:r w:rsidRPr="00E80034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4</w:t>
            </w: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/CNT</w:t>
            </w:r>
          </w:p>
        </w:tc>
        <w:tc>
          <w:tcPr>
            <w:tcW w:w="1682" w:type="dxa"/>
          </w:tcPr>
          <w:p w14:paraId="5B30017C" w14:textId="3FE34632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0.1 M KHCO</w:t>
            </w:r>
            <w:r w:rsidRPr="00E80034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15" w:type="dxa"/>
          </w:tcPr>
          <w:p w14:paraId="5BB5C7D7" w14:textId="4F9AE9DA" w:rsidR="00312AAF" w:rsidRPr="00E80034" w:rsidRDefault="00DF46F5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312AAF"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2.90</w:t>
            </w:r>
          </w:p>
        </w:tc>
        <w:tc>
          <w:tcPr>
            <w:tcW w:w="2223" w:type="dxa"/>
          </w:tcPr>
          <w:p w14:paraId="67C05C1E" w14:textId="2D824CDF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iCs/>
                <w:sz w:val="24"/>
                <w:szCs w:val="24"/>
              </w:rPr>
              <w:t>200.0</w:t>
            </w:r>
          </w:p>
        </w:tc>
        <w:tc>
          <w:tcPr>
            <w:tcW w:w="1604" w:type="dxa"/>
          </w:tcPr>
          <w:p w14:paraId="599AE302" w14:textId="64A796D6" w:rsidR="00312AAF" w:rsidRPr="00E80034" w:rsidRDefault="00312AAF" w:rsidP="00312A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&lt;EndNote&gt;&lt;Cite&gt;&lt;Author&gt;Chen&lt;/Author&gt;&lt;Year&gt;2020&lt;/Year&gt;&lt;RecNum&gt;1974&lt;/RecNum&gt;&lt;DisplayText&gt;&lt;style face="superscript"&gt;31&lt;/style&gt;&lt;/DisplayText&gt;&lt;record&gt;&lt;rec-number&gt;1974&lt;/rec-number&gt;&lt;foreign-keys&gt;&lt;key app="EN" db-id="0905d0pwezt0xyetdwp500pzwdwpa0asszrp" timestamp="1651650000"&gt;1974&lt;/key&gt;&lt;/foreign-keys&gt;&lt;ref-type name="Journal Article"&gt;17&lt;/ref-type&gt;&lt;contributors&gt;&lt;authors&gt;&lt;author&gt;Chen, J.&lt;/author&gt;&lt;author&gt;Wang, Z.&lt;/author&gt;&lt;author&gt;Lee, H.&lt;/author&gt;&lt;author&gt;Mao, J.&lt;/author&gt;&lt;author&gt;Grimes, C. A.&lt;/author&gt;&lt;author&gt;Liu, C.&lt;/author&gt;&lt;author&gt;Zhang, M.&lt;/author&gt;&lt;author&gt;Lu, Z.&lt;/author&gt;&lt;author&gt;Chen, Y.&lt;/author&gt;&lt;author&gt;Feng, S. P.&lt;/author&gt;&lt;/authors&gt;&lt;/contributors&gt;&lt;titles&gt;&lt;title&gt;Efficient electroreduction of CO2 to CO by Ag-decorated S-doped g-C3N4/CNT nanocomposites at industrial scale current density&lt;/title&gt;&lt;secondary-title&gt;Materials Today Physics&lt;/secondary-title&gt;&lt;/titles&gt;&lt;periodical&gt;&lt;full-title&gt;Materials Today Physics&lt;/full-title&gt;&lt;abbr-1&gt;Mater. Today Phys.&lt;/abbr-1&gt;&lt;/periodical&gt;&lt;pages&gt;100176&lt;/pages&gt;&lt;volume&gt;12&lt;/volume&gt;&lt;keywords&gt;&lt;keyword&gt;CO reduction&lt;/keyword&gt;&lt;keyword&gt;Electrocatalyst&lt;/keyword&gt;&lt;keyword&gt;Nanocomposites&lt;/keyword&gt;&lt;keyword&gt;Flow cell&lt;/keyword&gt;&lt;/keywords&gt;&lt;dates&gt;&lt;year&gt;2020&lt;/year&gt;&lt;pub-dates&gt;&lt;date&gt;2020/03/01/&lt;/date&gt;&lt;/pub-dates&gt;&lt;/dates&gt;&lt;isbn&gt;2542-5293&lt;/isbn&gt;&lt;urls&gt;&lt;related-urls&gt;&lt;url&gt;https://www.sciencedirect.com/science/article/pii/S2542529319301567&lt;/url&gt;&lt;/related-urls&gt;&lt;/urls&gt;&lt;electronic-resource-num&gt;https://doi.org/10.1016/j.mtphys.2019.100176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31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853005D" w14:textId="0341CFC6" w:rsidR="00C651E8" w:rsidRPr="00E80034" w:rsidRDefault="00C651E8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2C2314" w14:textId="464A9460" w:rsidR="000F6D21" w:rsidRPr="00E80034" w:rsidRDefault="000F6D21" w:rsidP="00924293">
      <w:pPr>
        <w:spacing w:line="360" w:lineRule="auto"/>
        <w:ind w:firstLineChars="100" w:firstLine="240"/>
        <w:rPr>
          <w:rFonts w:ascii="Times New Roman" w:hAnsi="Times New Roman" w:cs="Times New Roman"/>
          <w:sz w:val="24"/>
        </w:rPr>
      </w:pPr>
    </w:p>
    <w:p w14:paraId="362B061C" w14:textId="2B9634D8" w:rsidR="000F6D21" w:rsidRPr="00E80034" w:rsidRDefault="000F6D21" w:rsidP="00924293">
      <w:pPr>
        <w:spacing w:line="360" w:lineRule="auto"/>
        <w:ind w:firstLineChars="100" w:firstLine="240"/>
        <w:rPr>
          <w:rFonts w:ascii="Times New Roman" w:hAnsi="Times New Roman" w:cs="Times New Roman"/>
          <w:sz w:val="24"/>
        </w:rPr>
      </w:pPr>
    </w:p>
    <w:p w14:paraId="3C75FFB0" w14:textId="77777777" w:rsidR="000F6D21" w:rsidRPr="00E80034" w:rsidRDefault="000F6D21" w:rsidP="00924293">
      <w:pPr>
        <w:spacing w:line="360" w:lineRule="auto"/>
        <w:ind w:firstLineChars="100" w:firstLine="240"/>
        <w:rPr>
          <w:rFonts w:ascii="Times New Roman" w:hAnsi="Times New Roman" w:cs="Times New Roman"/>
          <w:sz w:val="24"/>
        </w:rPr>
      </w:pPr>
    </w:p>
    <w:p w14:paraId="411B275F" w14:textId="177EA46C" w:rsidR="00271EF0" w:rsidRPr="00E80034" w:rsidRDefault="007C5756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noProof/>
          <w:lang w:eastAsia="en-US"/>
        </w:rPr>
        <w:lastRenderedPageBreak/>
        <w:drawing>
          <wp:inline distT="0" distB="0" distL="0" distR="0" wp14:anchorId="0DDC0889" wp14:editId="0DABEBB8">
            <wp:extent cx="5759450" cy="53022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3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0E7A4" w14:textId="7494D07C" w:rsidR="00403AE1" w:rsidRPr="00E80034" w:rsidRDefault="003D48DF" w:rsidP="007D2AC3">
      <w:pPr>
        <w:spacing w:line="360" w:lineRule="auto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  <w:b/>
          <w:sz w:val="24"/>
        </w:rPr>
        <w:t>Figure S5</w:t>
      </w:r>
      <w:r w:rsidR="00D4107D" w:rsidRPr="00E80034">
        <w:rPr>
          <w:rFonts w:ascii="Times New Roman" w:hAnsi="Times New Roman" w:cs="Times New Roman"/>
          <w:b/>
          <w:sz w:val="24"/>
        </w:rPr>
        <w:t>3</w:t>
      </w:r>
      <w:r w:rsidRPr="00E80034">
        <w:rPr>
          <w:rFonts w:ascii="Times New Roman" w:hAnsi="Times New Roman" w:cs="Times New Roman"/>
          <w:b/>
          <w:sz w:val="24"/>
        </w:rPr>
        <w:t xml:space="preserve">. </w:t>
      </w:r>
      <w:r w:rsidR="008D567B" w:rsidRPr="00E80034">
        <w:rPr>
          <w:rFonts w:ascii="Times New Roman" w:hAnsi="Times New Roman" w:cs="Times New Roman"/>
          <w:b/>
          <w:sz w:val="24"/>
        </w:rPr>
        <w:t>Fabrication of A</w:t>
      </w:r>
      <w:r w:rsidR="008D567B" w:rsidRPr="00E80034">
        <w:rPr>
          <w:rFonts w:ascii="Times New Roman" w:hAnsi="Times New Roman" w:cs="Times New Roman" w:hint="eastAsia"/>
          <w:b/>
          <w:sz w:val="24"/>
        </w:rPr>
        <w:t>u</w:t>
      </w:r>
      <w:r w:rsidR="008D567B" w:rsidRPr="00E80034">
        <w:rPr>
          <w:rFonts w:ascii="Times New Roman" w:hAnsi="Times New Roman" w:cs="Times New Roman"/>
          <w:b/>
          <w:sz w:val="24"/>
        </w:rPr>
        <w:t xml:space="preserve"> SA nanoforest on GO sheets and electrochemical CO</w:t>
      </w:r>
      <w:r w:rsidR="008D567B" w:rsidRPr="00E80034">
        <w:rPr>
          <w:rFonts w:ascii="Times New Roman" w:hAnsi="Times New Roman" w:cs="Times New Roman"/>
          <w:b/>
          <w:sz w:val="24"/>
          <w:vertAlign w:val="subscript"/>
        </w:rPr>
        <w:t>2</w:t>
      </w:r>
      <w:r w:rsidR="008D567B" w:rsidRPr="00E80034">
        <w:rPr>
          <w:rFonts w:ascii="Times New Roman" w:hAnsi="Times New Roman" w:cs="Times New Roman"/>
          <w:b/>
          <w:sz w:val="24"/>
        </w:rPr>
        <w:t xml:space="preserve">RR performance. </w:t>
      </w:r>
      <w:r w:rsidR="008D567B" w:rsidRPr="00E80034">
        <w:rPr>
          <w:rFonts w:ascii="Times New Roman" w:hAnsi="Times New Roman" w:cs="Times New Roman"/>
          <w:sz w:val="24"/>
        </w:rPr>
        <w:t>(A) Schematic illustration of Au SA nanoforest on GO sheets and fabrication of CO</w:t>
      </w:r>
      <w:r w:rsidR="008D567B" w:rsidRPr="00E80034">
        <w:rPr>
          <w:rFonts w:ascii="Times New Roman" w:hAnsi="Times New Roman" w:cs="Times New Roman"/>
          <w:sz w:val="24"/>
          <w:vertAlign w:val="subscript"/>
        </w:rPr>
        <w:t>2</w:t>
      </w:r>
      <w:r w:rsidR="008D567B" w:rsidRPr="00E80034">
        <w:rPr>
          <w:rFonts w:ascii="Times New Roman" w:hAnsi="Times New Roman" w:cs="Times New Roman"/>
          <w:sz w:val="24"/>
        </w:rPr>
        <w:t xml:space="preserve">RR electrode. (B) HAADF-TEM image and element </w:t>
      </w:r>
      <w:r w:rsidR="00D17F1A" w:rsidRPr="00E80034">
        <w:rPr>
          <w:rFonts w:ascii="Times New Roman" w:hAnsi="Times New Roman" w:cs="Times New Roman"/>
          <w:sz w:val="24"/>
        </w:rPr>
        <w:t xml:space="preserve">mapping </w:t>
      </w:r>
      <w:r w:rsidR="008D567B" w:rsidRPr="00E80034">
        <w:rPr>
          <w:rFonts w:ascii="Times New Roman" w:hAnsi="Times New Roman" w:cs="Times New Roman"/>
          <w:sz w:val="24"/>
        </w:rPr>
        <w:t>of Au SA nanoforest</w:t>
      </w:r>
      <w:r w:rsidR="00D17F1A" w:rsidRPr="00E80034">
        <w:rPr>
          <w:rFonts w:ascii="Times New Roman" w:hAnsi="Times New Roman" w:cs="Times New Roman"/>
          <w:sz w:val="24"/>
        </w:rPr>
        <w:t xml:space="preserve"> on GO sheets</w:t>
      </w:r>
      <w:r w:rsidR="008D567B" w:rsidRPr="00E80034">
        <w:rPr>
          <w:rFonts w:ascii="Times New Roman" w:hAnsi="Times New Roman" w:cs="Times New Roman"/>
          <w:sz w:val="24"/>
        </w:rPr>
        <w:t>. (C and D) XPS spectra of (C) Au 4f and (D) N</w:t>
      </w:r>
      <w:r w:rsidR="00B22DF0" w:rsidRPr="00E80034">
        <w:rPr>
          <w:rFonts w:ascii="Times New Roman" w:hAnsi="Times New Roman" w:cs="Times New Roman"/>
          <w:sz w:val="24"/>
        </w:rPr>
        <w:t xml:space="preserve"> </w:t>
      </w:r>
      <w:r w:rsidR="008D567B" w:rsidRPr="00E80034">
        <w:rPr>
          <w:rFonts w:ascii="Times New Roman" w:hAnsi="Times New Roman" w:cs="Times New Roman"/>
          <w:sz w:val="24"/>
        </w:rPr>
        <w:t>1s for Au SA nanoforest</w:t>
      </w:r>
      <w:r w:rsidR="00D17F1A" w:rsidRPr="00E80034">
        <w:rPr>
          <w:rFonts w:ascii="Times New Roman" w:hAnsi="Times New Roman" w:cs="Times New Roman"/>
          <w:sz w:val="24"/>
        </w:rPr>
        <w:t xml:space="preserve"> on GO sheets</w:t>
      </w:r>
      <w:r w:rsidR="008D567B" w:rsidRPr="00E80034">
        <w:rPr>
          <w:rFonts w:ascii="Times New Roman" w:hAnsi="Times New Roman" w:cs="Times New Roman"/>
          <w:sz w:val="24"/>
        </w:rPr>
        <w:t>. (E) AC-ADF-STEM image of Au SA nanoforest</w:t>
      </w:r>
      <w:r w:rsidR="00D17F1A" w:rsidRPr="00E80034">
        <w:rPr>
          <w:rFonts w:ascii="Times New Roman" w:hAnsi="Times New Roman" w:cs="Times New Roman"/>
          <w:sz w:val="24"/>
        </w:rPr>
        <w:t xml:space="preserve"> on GO sheets</w:t>
      </w:r>
      <w:r w:rsidR="008D567B" w:rsidRPr="00E80034">
        <w:rPr>
          <w:rFonts w:ascii="Times New Roman" w:hAnsi="Times New Roman" w:cs="Times New Roman"/>
          <w:sz w:val="24"/>
        </w:rPr>
        <w:t>. (F) Potential-dependent FEs of each product and total current density of Au SA nanoforest</w:t>
      </w:r>
      <w:r w:rsidR="00D17F1A" w:rsidRPr="00E80034">
        <w:rPr>
          <w:rFonts w:ascii="Times New Roman" w:hAnsi="Times New Roman" w:cs="Times New Roman"/>
          <w:sz w:val="24"/>
        </w:rPr>
        <w:t xml:space="preserve"> on GO sheets</w:t>
      </w:r>
      <w:r w:rsidR="008D567B" w:rsidRPr="00E80034">
        <w:rPr>
          <w:rFonts w:ascii="Times New Roman" w:hAnsi="Times New Roman" w:cs="Times New Roman"/>
          <w:sz w:val="24"/>
        </w:rPr>
        <w:t xml:space="preserve">. (G) Comparison of </w:t>
      </w:r>
      <w:r w:rsidR="008D567B" w:rsidRPr="00E80034">
        <w:rPr>
          <w:rFonts w:ascii="Times New Roman" w:hAnsi="Times New Roman" w:cs="Times New Roman"/>
          <w:sz w:val="24"/>
          <w:szCs w:val="24"/>
        </w:rPr>
        <w:t>CO</w:t>
      </w:r>
      <w:r w:rsidR="008D567B" w:rsidRPr="00E800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567B" w:rsidRPr="00E80034">
        <w:rPr>
          <w:rFonts w:ascii="Times New Roman" w:hAnsi="Times New Roman" w:cs="Times New Roman"/>
          <w:sz w:val="24"/>
          <w:szCs w:val="24"/>
        </w:rPr>
        <w:t xml:space="preserve">RR performance </w:t>
      </w:r>
      <w:r w:rsidR="008D567B" w:rsidRPr="00E80034">
        <w:rPr>
          <w:rFonts w:ascii="Times New Roman" w:hAnsi="Times New Roman" w:cs="Times New Roman"/>
          <w:sz w:val="24"/>
        </w:rPr>
        <w:t>with previously reported Au-based catalysts.</w:t>
      </w:r>
    </w:p>
    <w:p w14:paraId="65ED13B5" w14:textId="5319E7C9" w:rsidR="006C578B" w:rsidRPr="00E80034" w:rsidRDefault="006C578B" w:rsidP="007D2AC3">
      <w:pPr>
        <w:spacing w:line="360" w:lineRule="auto"/>
        <w:rPr>
          <w:rFonts w:ascii="Times New Roman" w:hAnsi="Times New Roman" w:cs="Times New Roman"/>
        </w:rPr>
      </w:pPr>
    </w:p>
    <w:p w14:paraId="23DDEC7A" w14:textId="13C5D1B9" w:rsidR="006C578B" w:rsidRPr="00E80034" w:rsidRDefault="006C578B" w:rsidP="007D2AC3">
      <w:pPr>
        <w:spacing w:line="360" w:lineRule="auto"/>
        <w:rPr>
          <w:rFonts w:ascii="Times New Roman" w:hAnsi="Times New Roman" w:cs="Times New Roman"/>
        </w:rPr>
      </w:pPr>
    </w:p>
    <w:p w14:paraId="270B7209" w14:textId="7D229636" w:rsidR="006C578B" w:rsidRPr="00E80034" w:rsidRDefault="006C578B" w:rsidP="007D2AC3">
      <w:pPr>
        <w:spacing w:line="360" w:lineRule="auto"/>
        <w:rPr>
          <w:rFonts w:ascii="Times New Roman" w:hAnsi="Times New Roman" w:cs="Times New Roman"/>
        </w:rPr>
      </w:pPr>
    </w:p>
    <w:p w14:paraId="32E998BE" w14:textId="38E98566" w:rsidR="006C578B" w:rsidRPr="00E80034" w:rsidRDefault="006C578B" w:rsidP="007D2AC3">
      <w:pPr>
        <w:spacing w:line="360" w:lineRule="auto"/>
        <w:rPr>
          <w:rFonts w:ascii="Times New Roman" w:hAnsi="Times New Roman" w:cs="Times New Roman"/>
        </w:rPr>
      </w:pPr>
    </w:p>
    <w:p w14:paraId="71AF61FC" w14:textId="77777777" w:rsidR="008D567B" w:rsidRPr="00E80034" w:rsidRDefault="008D567B" w:rsidP="007D2AC3">
      <w:pPr>
        <w:spacing w:line="360" w:lineRule="auto"/>
        <w:rPr>
          <w:rFonts w:ascii="Times New Roman" w:hAnsi="Times New Roman" w:cs="Times New Roman"/>
        </w:rPr>
      </w:pPr>
    </w:p>
    <w:p w14:paraId="1B330811" w14:textId="3A546E2C" w:rsidR="00403AE1" w:rsidRPr="00E80034" w:rsidRDefault="00403AE1" w:rsidP="00403A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D4107D" w:rsidRPr="00E80034">
        <w:rPr>
          <w:rFonts w:ascii="Times New Roman" w:hAnsi="Times New Roman" w:cs="Times New Roman"/>
          <w:b/>
          <w:sz w:val="24"/>
          <w:szCs w:val="24"/>
        </w:rPr>
        <w:t>8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46F5" w:rsidRPr="00E80034">
        <w:rPr>
          <w:rFonts w:ascii="Times New Roman" w:hAnsi="Times New Roman" w:cs="Times New Roman"/>
          <w:sz w:val="24"/>
          <w:szCs w:val="24"/>
        </w:rPr>
        <w:t>Comparison of CO</w:t>
      </w:r>
      <w:r w:rsidR="00DF46F5" w:rsidRPr="00E800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F46F5" w:rsidRPr="00E80034">
        <w:rPr>
          <w:rFonts w:ascii="Times New Roman" w:hAnsi="Times New Roman" w:cs="Times New Roman"/>
          <w:sz w:val="24"/>
          <w:szCs w:val="24"/>
        </w:rPr>
        <w:t xml:space="preserve">RR performance with </w:t>
      </w:r>
      <w:r w:rsidR="00EB6271" w:rsidRPr="00E80034">
        <w:rPr>
          <w:rFonts w:ascii="Times New Roman" w:hAnsi="Times New Roman" w:cs="Times New Roman"/>
          <w:sz w:val="24"/>
        </w:rPr>
        <w:t>previously reported</w:t>
      </w:r>
      <w:r w:rsidR="00EB6271"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sz w:val="24"/>
          <w:szCs w:val="24"/>
        </w:rPr>
        <w:t>Au-based catalysts for CO production.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1559"/>
        <w:gridCol w:w="1134"/>
        <w:gridCol w:w="2073"/>
        <w:gridCol w:w="1896"/>
      </w:tblGrid>
      <w:tr w:rsidR="00E80034" w:rsidRPr="00E80034" w14:paraId="47000E8D" w14:textId="77777777" w:rsidTr="008D567B">
        <w:tc>
          <w:tcPr>
            <w:tcW w:w="2660" w:type="dxa"/>
          </w:tcPr>
          <w:p w14:paraId="0FC9294E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Catalysts</w:t>
            </w:r>
          </w:p>
        </w:tc>
        <w:tc>
          <w:tcPr>
            <w:tcW w:w="1559" w:type="dxa"/>
          </w:tcPr>
          <w:p w14:paraId="3342407F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Electrolyte</w:t>
            </w:r>
          </w:p>
        </w:tc>
        <w:tc>
          <w:tcPr>
            <w:tcW w:w="1134" w:type="dxa"/>
          </w:tcPr>
          <w:p w14:paraId="0FB11398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Potential (V)</w:t>
            </w:r>
          </w:p>
        </w:tc>
        <w:tc>
          <w:tcPr>
            <w:tcW w:w="2073" w:type="dxa"/>
          </w:tcPr>
          <w:p w14:paraId="17495E53" w14:textId="4954FBB7" w:rsidR="00403AE1" w:rsidRPr="00E80034" w:rsidRDefault="003B0BA9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Partial c</w:t>
            </w:r>
            <w:r w:rsidR="00403AE1" w:rsidRPr="00E80034">
              <w:rPr>
                <w:rFonts w:ascii="Times New Roman" w:hAnsi="Times New Roman" w:cs="Times New Roman"/>
                <w:sz w:val="24"/>
                <w:szCs w:val="24"/>
              </w:rPr>
              <w:t>urrent density (m</w:t>
            </w:r>
            <w:r w:rsidR="00403AE1" w:rsidRPr="00E80034">
              <w:rPr>
                <w:rFonts w:ascii="Times New Roman" w:hAnsi="Times New Roman" w:cs="Times New Roman"/>
                <w:sz w:val="24"/>
              </w:rPr>
              <w:t>A cm</w:t>
            </w:r>
            <w:r w:rsidR="00403AE1" w:rsidRPr="00E80034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="00403AE1" w:rsidRPr="00E800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6" w:type="dxa"/>
          </w:tcPr>
          <w:p w14:paraId="74B46127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</w:tr>
      <w:tr w:rsidR="00E80034" w:rsidRPr="00E80034" w14:paraId="3A2D0078" w14:textId="77777777" w:rsidTr="008D567B">
        <w:tc>
          <w:tcPr>
            <w:tcW w:w="2660" w:type="dxa"/>
          </w:tcPr>
          <w:p w14:paraId="49F8F996" w14:textId="77777777" w:rsidR="00D17F1A" w:rsidRPr="00E80034" w:rsidRDefault="00403AE1" w:rsidP="005D39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Au SA </w:t>
            </w:r>
            <w:r w:rsidR="00E03449" w:rsidRPr="00E80034">
              <w:rPr>
                <w:rFonts w:ascii="Times New Roman" w:hAnsi="Times New Roman" w:cs="Times New Roman"/>
                <w:sz w:val="24"/>
                <w:szCs w:val="24"/>
              </w:rPr>
              <w:t>nanoforest</w:t>
            </w:r>
          </w:p>
          <w:p w14:paraId="683B1AF3" w14:textId="6F8BB972" w:rsidR="00403AE1" w:rsidRPr="00E80034" w:rsidRDefault="00D17F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</w:rPr>
              <w:t>on GO sheets</w:t>
            </w:r>
          </w:p>
        </w:tc>
        <w:tc>
          <w:tcPr>
            <w:tcW w:w="1559" w:type="dxa"/>
          </w:tcPr>
          <w:p w14:paraId="3E85D36A" w14:textId="2FEF6A7B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46F5" w:rsidRPr="00E800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M KOH</w:t>
            </w:r>
          </w:p>
        </w:tc>
        <w:tc>
          <w:tcPr>
            <w:tcW w:w="1134" w:type="dxa"/>
          </w:tcPr>
          <w:p w14:paraId="2F0C5C01" w14:textId="658D0337" w:rsidR="00403AE1" w:rsidRPr="00E80034" w:rsidRDefault="00DE6840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</w:p>
        </w:tc>
        <w:tc>
          <w:tcPr>
            <w:tcW w:w="2073" w:type="dxa"/>
          </w:tcPr>
          <w:p w14:paraId="08326BAE" w14:textId="281A1A1B" w:rsidR="00403AE1" w:rsidRPr="00E80034" w:rsidRDefault="00DE6840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96" w:type="dxa"/>
          </w:tcPr>
          <w:p w14:paraId="1159B979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This work</w:t>
            </w:r>
          </w:p>
        </w:tc>
      </w:tr>
      <w:tr w:rsidR="00E80034" w:rsidRPr="00E80034" w14:paraId="0881C305" w14:textId="77777777" w:rsidTr="008D567B">
        <w:tc>
          <w:tcPr>
            <w:tcW w:w="2660" w:type="dxa"/>
          </w:tcPr>
          <w:p w14:paraId="6D21AD91" w14:textId="704EE8C5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10-layer </w:t>
            </w: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nanoporous</w:t>
            </w:r>
            <w:proofErr w:type="spellEnd"/>
            <w:r w:rsidR="00184F98" w:rsidRPr="00E80034"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Au</w:t>
            </w:r>
          </w:p>
        </w:tc>
        <w:tc>
          <w:tcPr>
            <w:tcW w:w="1559" w:type="dxa"/>
          </w:tcPr>
          <w:p w14:paraId="400C7CCD" w14:textId="0ED4AB0E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46F5" w:rsidRPr="00E800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M KOH</w:t>
            </w:r>
          </w:p>
        </w:tc>
        <w:tc>
          <w:tcPr>
            <w:tcW w:w="1134" w:type="dxa"/>
          </w:tcPr>
          <w:p w14:paraId="3A1C9851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73" w:type="dxa"/>
          </w:tcPr>
          <w:p w14:paraId="760C3F14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96" w:type="dxa"/>
          </w:tcPr>
          <w:p w14:paraId="4EDCD26F" w14:textId="1FE4B1D1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&lt;EndNote&gt;&lt;Cite&gt;&lt;Author&gt;Qi&lt;/Author&gt;&lt;Year&gt;2021&lt;/Year&gt;&lt;RecNum&gt;1986&lt;/RecNum&gt;&lt;DisplayText&gt;&lt;style face="superscript"&gt;32&lt;/style&gt;&lt;/DisplayText&gt;&lt;record&gt;&lt;rec-number&gt;1986&lt;/rec-number&gt;&lt;foreign-keys&gt;&lt;key app="EN" db-id="0905d0pwezt0xyetdwp500pzwdwpa0asszrp" timestamp="1651655699"&gt;1986&lt;/key&gt;&lt;/foreign-keys&gt;&lt;ref-type name="Journal Article"&gt;17&lt;/ref-type&gt;&lt;contributors&gt;&lt;authors&gt;&lt;author&gt;Qi, Zhen&lt;/author&gt;&lt;author&gt;Biener, Monika M.&lt;/author&gt;&lt;author&gt;Kashi, Ajay R.&lt;/author&gt;&lt;author&gt;Hunegnaw, Sara&lt;/author&gt;&lt;author&gt;Leung, Alvin&lt;/author&gt;&lt;author&gt;Ma, Sichao&lt;/author&gt;&lt;author&gt;Huo, Ziyang&lt;/author&gt;&lt;author&gt;Kuhl, Kendra P.&lt;/author&gt;&lt;author&gt;Biener, Juergen&lt;/author&gt;&lt;/authors&gt;&lt;/contributors&gt;&lt;titles&gt;&lt;title&gt;Electrochemical CO2 to CO reduction at high current densities using a nanoporous gold catalyst&lt;/title&gt;&lt;secondary-title&gt;Materials Research Letters&lt;/secondary-title&gt;&lt;/titles&gt;&lt;periodical&gt;&lt;full-title&gt;Materials Research Letters&lt;/full-title&gt;&lt;abbr-1&gt;Mater. Res. Lett.&lt;/abbr-1&gt;&lt;/periodical&gt;&lt;pages&gt;99-104&lt;/pages&gt;&lt;volume&gt;9&lt;/volume&gt;&lt;number&gt;2&lt;/number&gt;&lt;dates&gt;&lt;year&gt;2021&lt;/year&gt;&lt;pub-dates&gt;&lt;date&gt;2021/02/01&lt;/date&gt;&lt;/pub-dates&gt;&lt;/dates&gt;&lt;publisher&gt;Taylor &amp;amp; Francis&lt;/publisher&gt;&lt;isbn&gt;null&lt;/isbn&gt;&lt;urls&gt;&lt;related-urls&gt;&lt;url&gt;https://doi.org/10.1080/21663831.2020.1842534&lt;/url&gt;&lt;/related-urls&gt;&lt;/urls&gt;&lt;electronic-resource-num&gt;10.1080/21663831.2020.1842534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32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2F384C24" w14:textId="77777777" w:rsidTr="008D567B">
        <w:tc>
          <w:tcPr>
            <w:tcW w:w="2660" w:type="dxa"/>
          </w:tcPr>
          <w:p w14:paraId="7523505C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MWNT/</w:t>
            </w: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PyPBI</w:t>
            </w:r>
            <w:proofErr w:type="spell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/Au</w:t>
            </w:r>
          </w:p>
        </w:tc>
        <w:tc>
          <w:tcPr>
            <w:tcW w:w="1559" w:type="dxa"/>
          </w:tcPr>
          <w:p w14:paraId="66CEC671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2.0 M KOH</w:t>
            </w:r>
          </w:p>
        </w:tc>
        <w:tc>
          <w:tcPr>
            <w:tcW w:w="1134" w:type="dxa"/>
          </w:tcPr>
          <w:p w14:paraId="259FC1FB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-2.0</w:t>
            </w:r>
          </w:p>
        </w:tc>
        <w:tc>
          <w:tcPr>
            <w:tcW w:w="2073" w:type="dxa"/>
          </w:tcPr>
          <w:p w14:paraId="7CE1875B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100.5</w:t>
            </w:r>
          </w:p>
        </w:tc>
        <w:tc>
          <w:tcPr>
            <w:tcW w:w="1896" w:type="dxa"/>
          </w:tcPr>
          <w:p w14:paraId="7312B1B4" w14:textId="20A8B8A6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&lt;EndNote&gt;&lt;Cite&gt;&lt;Author&gt;Verma&lt;/Author&gt;&lt;Year&gt;2018&lt;/Year&gt;&lt;RecNum&gt;1987&lt;/RecNum&gt;&lt;DisplayText&gt;&lt;style face="superscript"&gt;33&lt;/style&gt;&lt;/DisplayText&gt;&lt;record&gt;&lt;rec-number&gt;1987&lt;/rec-number&gt;&lt;foreign-keys&gt;&lt;key app="EN" db-id="0905d0pwezt0xyetdwp500pzwdwpa0asszrp" timestamp="1651655780"&gt;1987&lt;/key&gt;&lt;/foreign-keys&gt;&lt;ref-type name="Journal Article"&gt;17&lt;/ref-type&gt;&lt;contributors&gt;&lt;authors&gt;&lt;author&gt;Verma, Sumit&lt;/author&gt;&lt;author&gt;Hamasaki, Yuki&lt;/author&gt;&lt;author&gt;Kim, Chaerin&lt;/author&gt;&lt;author&gt;Huang, Wenxin&lt;/author&gt;&lt;author&gt;Lu, Shawn&lt;/author&gt;&lt;author&gt;Jhong, Huei-Ru Molly&lt;/author&gt;&lt;author&gt;Gewirth, Andrew A.&lt;/author&gt;&lt;author&gt;Fujigaya, Tsuyohiko&lt;/author&gt;&lt;author&gt;Nakashima, Naotoshi&lt;/author&gt;&lt;author&gt;Kenis, Paul J. A.&lt;/author&gt;&lt;/authors&gt;&lt;/contributors&gt;&lt;titles&gt;&lt;title&gt;Insights into the Low Overpotential Electroreduction of CO2 to CO on a Supported Gold Catalyst in an Alkaline Flow Electrolyzer&lt;/title&gt;&lt;secondary-title&gt;ACS Energy Letters&lt;/secondary-title&gt;&lt;/titles&gt;&lt;periodical&gt;&lt;full-title&gt;ACS Energy Letters&lt;/full-title&gt;&lt;abbr-1&gt;ACS Energy Lett.&lt;/abbr-1&gt;&lt;/periodical&gt;&lt;pages&gt;193-198&lt;/pages&gt;&lt;volume&gt;3&lt;/volume&gt;&lt;number&gt;1&lt;/number&gt;&lt;dates&gt;&lt;year&gt;2018&lt;/year&gt;&lt;pub-dates&gt;&lt;date&gt;2018/01/12&lt;/date&gt;&lt;/pub-dates&gt;&lt;/dates&gt;&lt;publisher&gt;American Chemical Society&lt;/publisher&gt;&lt;urls&gt;&lt;related-urls&gt;&lt;url&gt;https://doi.org/10.1021/acsenergylett.7b01096&lt;/url&gt;&lt;/related-urls&gt;&lt;/urls&gt;&lt;electronic-resource-num&gt;10.1021/acsenergylett.7b01096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33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5A865695" w14:textId="77777777" w:rsidTr="008D567B">
        <w:tc>
          <w:tcPr>
            <w:tcW w:w="2660" w:type="dxa"/>
          </w:tcPr>
          <w:p w14:paraId="1DCDBD66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Au/C-P-0.5</w:t>
            </w:r>
          </w:p>
        </w:tc>
        <w:tc>
          <w:tcPr>
            <w:tcW w:w="1559" w:type="dxa"/>
          </w:tcPr>
          <w:p w14:paraId="78E7ADFF" w14:textId="0FB2FEAC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46F5" w:rsidRPr="00E800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 M KOH</w:t>
            </w:r>
          </w:p>
        </w:tc>
        <w:tc>
          <w:tcPr>
            <w:tcW w:w="1134" w:type="dxa"/>
          </w:tcPr>
          <w:p w14:paraId="6B0AF576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-0.48</w:t>
            </w:r>
          </w:p>
        </w:tc>
        <w:tc>
          <w:tcPr>
            <w:tcW w:w="2073" w:type="dxa"/>
          </w:tcPr>
          <w:p w14:paraId="1E77AA61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108.4</w:t>
            </w:r>
          </w:p>
        </w:tc>
        <w:tc>
          <w:tcPr>
            <w:tcW w:w="1896" w:type="dxa"/>
          </w:tcPr>
          <w:p w14:paraId="19548531" w14:textId="5BD3EF72" w:rsidR="00403AE1" w:rsidRPr="00E80034" w:rsidRDefault="00403AE1" w:rsidP="00F278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&lt;EndNote&gt;&lt;Cite&gt;&lt;Author&gt;Shi&lt;/Author&gt;&lt;Year&gt;2020&lt;/Year&gt;&lt;RecNum&gt;1988&lt;/RecNum&gt;&lt;DisplayText&gt;&lt;style face="superscript"&gt;34&lt;/style&gt;&lt;/DisplayText&gt;&lt;record&gt;&lt;rec-number&gt;1988&lt;/rec-number&gt;&lt;foreign-keys&gt;&lt;key app="EN" db-id="0905d0pwezt0xyetdwp500pzwdwpa0asszrp" timestamp="1651655821"&gt;1988&lt;/key&gt;&lt;/foreign-keys&gt;&lt;ref-type name="Journal Article"&gt;17&lt;/ref-type&gt;&lt;contributors&gt;&lt;authors&gt;&lt;author&gt;Shi, Run&lt;/author&gt;&lt;author&gt;Guo, Jiahao&lt;/author&gt;&lt;author&gt;Zhang, Xuerui&lt;/author&gt;&lt;author&gt;Waterhouse, Geoffrey I. N.&lt;/author&gt;&lt;author&gt;Han, Zhaojun&lt;/author&gt;&lt;author&gt;Zhao, Yunxuan&lt;/author&gt;&lt;author&gt;Shang, Lu&lt;/author&gt;&lt;author&gt;Zhou, Chao&lt;/author&gt;&lt;author&gt;Jiang, Lei&lt;/author&gt;&lt;author&gt;Zhang, Tierui&lt;/author&gt;&lt;/authors&gt;&lt;/contributors&gt;&lt;titles&gt;&lt;title&gt;Efficient wettability-controlled electroreduction of CO2 to CO at Au/C interfaces&lt;/title&gt;&lt;secondary-title&gt;Nature Communications&lt;/secondary-title&gt;&lt;/titles&gt;&lt;periodical&gt;&lt;full-title&gt;Nature Communications&lt;/full-title&gt;&lt;abbr-1&gt;Nat. Commun.&lt;/abbr-1&gt;&lt;/periodical&gt;&lt;pages&gt;3028&lt;/pages&gt;&lt;volume&gt;11&lt;/volume&gt;&lt;number&gt;1&lt;/number&gt;&lt;dates&gt;&lt;year&gt;2020&lt;/year&gt;&lt;pub-dates&gt;&lt;date&gt;2020/06/15&lt;/date&gt;&lt;/pub-dates&gt;&lt;/dates&gt;&lt;isbn&gt;2041-1723&lt;/isbn&gt;&lt;urls&gt;&lt;related-urls&gt;&lt;url&gt;https://doi.org/10.1038/s41467-020-16847-9&lt;/url&gt;&lt;/related-urls&gt;&lt;/urls&gt;&lt;electronic-resource-num&gt;10.1038/s41467-020-16847-9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34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80034" w:rsidRPr="00E80034" w14:paraId="2BF1FFB8" w14:textId="77777777" w:rsidTr="008D567B">
        <w:tc>
          <w:tcPr>
            <w:tcW w:w="2660" w:type="dxa"/>
          </w:tcPr>
          <w:p w14:paraId="6EB46B4B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MWNT/</w:t>
            </w: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PyPBI</w:t>
            </w:r>
            <w:proofErr w:type="spellEnd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/Au</w:t>
            </w:r>
          </w:p>
        </w:tc>
        <w:tc>
          <w:tcPr>
            <w:tcW w:w="1559" w:type="dxa"/>
          </w:tcPr>
          <w:p w14:paraId="1A84FBEF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 xml:space="preserve">1.0 M </w:t>
            </w:r>
            <w:proofErr w:type="spellStart"/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KCl</w:t>
            </w:r>
            <w:proofErr w:type="spellEnd"/>
          </w:p>
        </w:tc>
        <w:tc>
          <w:tcPr>
            <w:tcW w:w="1134" w:type="dxa"/>
          </w:tcPr>
          <w:p w14:paraId="7AC1B1A6" w14:textId="7055DB4F" w:rsidR="00403AE1" w:rsidRPr="00E80034" w:rsidRDefault="00DF46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3AE1" w:rsidRPr="00E80034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2073" w:type="dxa"/>
          </w:tcPr>
          <w:p w14:paraId="73C9257D" w14:textId="77777777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96" w:type="dxa"/>
          </w:tcPr>
          <w:p w14:paraId="06B013BD" w14:textId="04F49269" w:rsidR="00403AE1" w:rsidRPr="00E80034" w:rsidRDefault="00403AE1" w:rsidP="003448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5FB0" w:rsidRPr="00E80034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&lt;EndNote&gt;&lt;Cite&gt;&lt;Author&gt;Jhong&lt;/Author&gt;&lt;Year&gt;2017&lt;/Year&gt;&lt;RecNum&gt;1989&lt;/RecNum&gt;&lt;DisplayText&gt;&lt;style face="superscript"&gt;35&lt;/style&gt;&lt;/DisplayText&gt;&lt;record&gt;&lt;rec-number&gt;1989&lt;/rec-number&gt;&lt;foreign-keys&gt;&lt;key app="EN" db-id="0905d0pwezt0xyetdwp500pzwdwpa0asszrp" timestamp="1651655890"&gt;1989&lt;/key&gt;&lt;/foreign-keys&gt;&lt;ref-type name="Journal Article"&gt;17&lt;/ref-type&gt;&lt;contributors&gt;&lt;authors&gt;&lt;author&gt;Jhong, Huei-Ru “Molly”&lt;/author&gt;&lt;author&gt;Tornow, Claire E.&lt;/author&gt;&lt;author&gt;Kim, Chaerin&lt;/author&gt;&lt;author&gt;Verma, Sumit&lt;/author&gt;&lt;author&gt;Oberst, Justin L.&lt;/author&gt;&lt;author&gt;Anderson, Paul S.&lt;/author&gt;&lt;author&gt;Gewirth, Andrew A.&lt;/author&gt;&lt;author&gt;Fujigaya, Tsuyohiko&lt;/author&gt;&lt;author&gt;Nakashima, Naotoshi&lt;/author&gt;&lt;author&gt;Kenis, Paul J. A.&lt;/author&gt;&lt;/authors&gt;&lt;/contributors&gt;&lt;titles&gt;&lt;title&gt;Gold Nanoparticles on Polymer-Wrapped Carbon Nanotubes: An Efficient and Selective Catalyst for the Electroreduction of CO2&lt;/title&gt;&lt;secondary-title&gt;ChemPhysChem&lt;/secondary-title&gt;&lt;/titles&gt;&lt;periodical&gt;&lt;full-title&gt;ChemPhysChem&lt;/full-title&gt;&lt;abbr-1&gt;ChemPhysChem&lt;/abbr-1&gt;&lt;/periodical&gt;&lt;pages&gt;3274-3279&lt;/pages&gt;&lt;volume&gt;18&lt;/volume&gt;&lt;number&gt;22&lt;/number&gt;&lt;dates&gt;&lt;year&gt;2017&lt;/year&gt;&lt;/dates&gt;&lt;isbn&gt;1439-4235&lt;/isbn&gt;&lt;urls&gt;&lt;related-urls&gt;&lt;url&gt;https://chemistry-europe.onlinelibrary.wiley.com/doi/abs/10.1002/cphc.201700815&lt;/url&gt;&lt;/related-urls&gt;&lt;/urls&gt;&lt;electronic-resource-num&gt;https://doi.org/10.1002/cphc.201700815&lt;/electronic-resource-num&gt;&lt;/record&gt;&lt;/Cite&gt;&lt;/EndNote&gt;</w:instrTex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5FB0" w:rsidRPr="00E80034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35</w:t>
            </w:r>
            <w:r w:rsidRPr="00E800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7DF82CBA" w14:textId="60A0E852" w:rsidR="00EC6245" w:rsidRPr="00E80034" w:rsidRDefault="002422DA" w:rsidP="00EC624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6E66B0C" wp14:editId="3333ADD7">
            <wp:extent cx="5759450" cy="833755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3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245" w:rsidRPr="00E80034">
        <w:rPr>
          <w:rFonts w:ascii="Times New Roman" w:hAnsi="Times New Roman" w:cs="Times New Roman"/>
          <w:noProof/>
        </w:rPr>
        <w:t xml:space="preserve"> </w:t>
      </w:r>
    </w:p>
    <w:p w14:paraId="34D8C9CA" w14:textId="0718801D" w:rsidR="00EC6245" w:rsidRPr="00E80034" w:rsidRDefault="00EC6245" w:rsidP="00EC6245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S5</w:t>
      </w:r>
      <w:r w:rsidR="00D4107D" w:rsidRPr="00E80034">
        <w:rPr>
          <w:rFonts w:ascii="Times New Roman" w:hAnsi="Times New Roman" w:cs="Times New Roman"/>
          <w:b/>
          <w:sz w:val="24"/>
          <w:szCs w:val="24"/>
        </w:rPr>
        <w:t>4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  <w:szCs w:val="24"/>
        </w:rPr>
        <w:t>Formation of Pt-Ag SA nanoforest.</w:t>
      </w:r>
      <w:r w:rsidRPr="00E80034">
        <w:rPr>
          <w:rFonts w:ascii="Times New Roman" w:hAnsi="Times New Roman" w:cs="Times New Roman"/>
          <w:sz w:val="24"/>
          <w:szCs w:val="24"/>
        </w:rPr>
        <w:t xml:space="preserve"> (A) </w:t>
      </w:r>
      <w:r w:rsidR="00EB6271" w:rsidRPr="00E80034">
        <w:rPr>
          <w:rFonts w:ascii="Times New Roman" w:hAnsi="Times New Roman" w:cs="Times New Roman"/>
          <w:sz w:val="24"/>
        </w:rPr>
        <w:t xml:space="preserve">Schematic illustration of the fabrication of </w:t>
      </w:r>
      <w:r w:rsidR="00EB6271" w:rsidRPr="00E80034">
        <w:rPr>
          <w:rFonts w:ascii="Times New Roman" w:hAnsi="Times New Roman" w:cs="Times New Roman"/>
          <w:sz w:val="24"/>
        </w:rPr>
        <w:lastRenderedPageBreak/>
        <w:t>nanoforest containing Pt and Ag SAs on nickel foam.</w:t>
      </w:r>
      <w:r w:rsidR="00320369" w:rsidRPr="00E80034">
        <w:rPr>
          <w:rFonts w:ascii="Times New Roman" w:hAnsi="Times New Roman" w:cs="Times New Roman"/>
          <w:sz w:val="24"/>
        </w:rPr>
        <w:t xml:space="preserve"> The metal precursors were </w:t>
      </w:r>
      <w:proofErr w:type="gramStart"/>
      <w:r w:rsidR="00320369" w:rsidRPr="00E80034">
        <w:rPr>
          <w:rFonts w:ascii="Times New Roman" w:hAnsi="Times New Roman" w:cs="Times New Roman"/>
          <w:sz w:val="24"/>
        </w:rPr>
        <w:t>Pt(</w:t>
      </w:r>
      <w:proofErr w:type="gramEnd"/>
      <w:r w:rsidR="00320369" w:rsidRPr="00E80034">
        <w:rPr>
          <w:rFonts w:ascii="Times New Roman" w:hAnsi="Times New Roman" w:cs="Times New Roman"/>
          <w:sz w:val="24"/>
        </w:rPr>
        <w:t>NO</w:t>
      </w:r>
      <w:r w:rsidR="00320369" w:rsidRPr="00E80034">
        <w:rPr>
          <w:rFonts w:ascii="Times New Roman" w:hAnsi="Times New Roman" w:cs="Times New Roman"/>
          <w:sz w:val="24"/>
          <w:vertAlign w:val="subscript"/>
        </w:rPr>
        <w:t>3</w:t>
      </w:r>
      <w:r w:rsidR="00320369" w:rsidRPr="00E80034">
        <w:rPr>
          <w:rFonts w:ascii="Times New Roman" w:hAnsi="Times New Roman" w:cs="Times New Roman"/>
          <w:sz w:val="24"/>
        </w:rPr>
        <w:t>)</w:t>
      </w:r>
      <w:r w:rsidR="00320369" w:rsidRPr="00E80034">
        <w:rPr>
          <w:rFonts w:ascii="Times New Roman" w:hAnsi="Times New Roman" w:cs="Times New Roman"/>
          <w:sz w:val="24"/>
          <w:vertAlign w:val="subscript"/>
        </w:rPr>
        <w:t>2</w:t>
      </w:r>
      <w:r w:rsidR="00320369" w:rsidRPr="00E80034">
        <w:rPr>
          <w:rFonts w:ascii="Times New Roman" w:hAnsi="Times New Roman" w:cs="Times New Roman"/>
          <w:sz w:val="24"/>
        </w:rPr>
        <w:t xml:space="preserve"> and AgNO</w:t>
      </w:r>
      <w:r w:rsidR="00320369" w:rsidRPr="00E80034">
        <w:rPr>
          <w:rFonts w:ascii="Times New Roman" w:hAnsi="Times New Roman" w:cs="Times New Roman"/>
          <w:sz w:val="24"/>
          <w:vertAlign w:val="subscript"/>
        </w:rPr>
        <w:t>3</w:t>
      </w:r>
      <w:r w:rsidR="00320369" w:rsidRPr="00E80034">
        <w:rPr>
          <w:rFonts w:ascii="Times New Roman" w:hAnsi="Times New Roman" w:cs="Times New Roman"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(B) HAADF-STEM image, (C) corresponding element map</w:t>
      </w:r>
      <w:r w:rsidR="00EB6271" w:rsidRPr="00E80034">
        <w:rPr>
          <w:rFonts w:ascii="Times New Roman" w:hAnsi="Times New Roman" w:cs="Times New Roman"/>
          <w:sz w:val="24"/>
        </w:rPr>
        <w:t>ping</w:t>
      </w:r>
      <w:r w:rsidRPr="00E80034">
        <w:rPr>
          <w:rFonts w:ascii="Times New Roman" w:hAnsi="Times New Roman" w:cs="Times New Roman"/>
          <w:sz w:val="24"/>
        </w:rPr>
        <w:t xml:space="preserve"> and (D-F)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Pr="00E80034">
        <w:rPr>
          <w:rFonts w:ascii="Times New Roman" w:hAnsi="Times New Roman" w:cs="Times New Roman"/>
          <w:sz w:val="24"/>
        </w:rPr>
        <w:t xml:space="preserve"> images of Pt-Ag SA nanoforest. </w:t>
      </w:r>
      <w:r w:rsidR="008D567B" w:rsidRPr="00E80034">
        <w:rPr>
          <w:rFonts w:ascii="Times New Roman" w:hAnsi="Times New Roman" w:cs="Times New Roman"/>
          <w:sz w:val="24"/>
        </w:rPr>
        <w:t xml:space="preserve">(G-I) </w:t>
      </w:r>
      <w:r w:rsidRPr="00E80034">
        <w:rPr>
          <w:rFonts w:ascii="Times New Roman" w:hAnsi="Times New Roman" w:cs="Times New Roman"/>
          <w:sz w:val="24"/>
        </w:rPr>
        <w:t>XPS spectra of (G)</w:t>
      </w:r>
      <w:r w:rsidR="00EB6271" w:rsidRPr="00E80034">
        <w:rPr>
          <w:rFonts w:ascii="Times New Roman" w:hAnsi="Times New Roman" w:cs="Times New Roman"/>
          <w:sz w:val="24"/>
        </w:rPr>
        <w:t xml:space="preserve"> Ag 3d,</w:t>
      </w:r>
      <w:r w:rsidRPr="00E80034">
        <w:rPr>
          <w:rFonts w:ascii="Times New Roman" w:hAnsi="Times New Roman" w:cs="Times New Roman"/>
          <w:sz w:val="24"/>
        </w:rPr>
        <w:t xml:space="preserve"> (H)</w:t>
      </w:r>
      <w:r w:rsidR="00EB6271" w:rsidRPr="00E80034">
        <w:rPr>
          <w:rFonts w:ascii="Times New Roman" w:hAnsi="Times New Roman" w:cs="Times New Roman"/>
          <w:sz w:val="24"/>
        </w:rPr>
        <w:t xml:space="preserve"> Pt 4f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="00EB6271" w:rsidRPr="00E80034">
        <w:rPr>
          <w:rFonts w:ascii="Times New Roman" w:hAnsi="Times New Roman" w:cs="Times New Roman"/>
          <w:sz w:val="24"/>
        </w:rPr>
        <w:t>and (I) N 1s of</w:t>
      </w:r>
      <w:r w:rsidRPr="00E80034">
        <w:rPr>
          <w:rFonts w:ascii="Times New Roman" w:hAnsi="Times New Roman" w:cs="Times New Roman"/>
          <w:sz w:val="24"/>
        </w:rPr>
        <w:t xml:space="preserve"> Pt-Ag SA nanoforest.</w:t>
      </w:r>
    </w:p>
    <w:p w14:paraId="7BC22BB6" w14:textId="77777777" w:rsidR="00EC6245" w:rsidRPr="00E80034" w:rsidRDefault="00EC6245" w:rsidP="00EC6245">
      <w:pPr>
        <w:spacing w:line="360" w:lineRule="auto"/>
        <w:rPr>
          <w:rFonts w:ascii="Times New Roman" w:hAnsi="Times New Roman" w:cs="Times New Roman"/>
        </w:rPr>
      </w:pPr>
    </w:p>
    <w:p w14:paraId="6313E372" w14:textId="359B2D4E" w:rsidR="00EC6245" w:rsidRPr="00E80034" w:rsidRDefault="002422DA" w:rsidP="00EC6245">
      <w:pPr>
        <w:spacing w:line="360" w:lineRule="auto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B62E944" wp14:editId="22CD35F1">
            <wp:extent cx="5759450" cy="82867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F339E" w14:textId="208C8339" w:rsidR="00EB6271" w:rsidRPr="00E80034" w:rsidRDefault="00EC6245" w:rsidP="00EB6271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S5</w:t>
      </w:r>
      <w:r w:rsidR="00D4107D" w:rsidRPr="00E80034">
        <w:rPr>
          <w:rFonts w:ascii="Times New Roman" w:hAnsi="Times New Roman" w:cs="Times New Roman"/>
          <w:b/>
          <w:sz w:val="24"/>
          <w:szCs w:val="24"/>
        </w:rPr>
        <w:t>5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EB6271" w:rsidRPr="00E80034">
        <w:rPr>
          <w:rFonts w:ascii="Times New Roman" w:hAnsi="Times New Roman" w:cs="Times New Roman"/>
          <w:b/>
          <w:sz w:val="24"/>
          <w:szCs w:val="24"/>
        </w:rPr>
        <w:t>Formation of Pt-Au SA nanoforest.</w:t>
      </w:r>
      <w:r w:rsidR="00EB6271" w:rsidRPr="00E80034">
        <w:rPr>
          <w:rFonts w:ascii="Times New Roman" w:hAnsi="Times New Roman" w:cs="Times New Roman"/>
          <w:sz w:val="24"/>
          <w:szCs w:val="24"/>
        </w:rPr>
        <w:t xml:space="preserve"> (A) </w:t>
      </w:r>
      <w:r w:rsidR="00EB6271" w:rsidRPr="00E80034">
        <w:rPr>
          <w:rFonts w:ascii="Times New Roman" w:hAnsi="Times New Roman" w:cs="Times New Roman"/>
          <w:sz w:val="24"/>
        </w:rPr>
        <w:t xml:space="preserve">Schematic illustration of the fabrication of nanoforest containing Pt and Au SAs on nickel foam. (B) HAADF-STEM image, (C) corresponding </w:t>
      </w:r>
      <w:r w:rsidR="00EB6271" w:rsidRPr="00E80034">
        <w:rPr>
          <w:rFonts w:ascii="Times New Roman" w:hAnsi="Times New Roman" w:cs="Times New Roman"/>
          <w:sz w:val="24"/>
        </w:rPr>
        <w:lastRenderedPageBreak/>
        <w:t xml:space="preserve">element mapping and (D-F)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="00EB6271" w:rsidRPr="00E80034">
        <w:rPr>
          <w:rFonts w:ascii="Times New Roman" w:hAnsi="Times New Roman" w:cs="Times New Roman"/>
          <w:sz w:val="24"/>
        </w:rPr>
        <w:t xml:space="preserve"> images of Pt-Au SA nanoforest. </w:t>
      </w:r>
      <w:r w:rsidR="008D567B" w:rsidRPr="00E80034">
        <w:rPr>
          <w:rFonts w:ascii="Times New Roman" w:hAnsi="Times New Roman" w:cs="Times New Roman"/>
          <w:sz w:val="24"/>
        </w:rPr>
        <w:t xml:space="preserve">(G-I) </w:t>
      </w:r>
      <w:r w:rsidR="00EB6271" w:rsidRPr="00E80034">
        <w:rPr>
          <w:rFonts w:ascii="Times New Roman" w:hAnsi="Times New Roman" w:cs="Times New Roman"/>
          <w:sz w:val="24"/>
        </w:rPr>
        <w:t>XPS spectra of (G) Au 4f, (H) Pt 4f and (I) N 1s of Pt-Au SA nanoforest.</w:t>
      </w:r>
    </w:p>
    <w:p w14:paraId="4E583F26" w14:textId="77777777" w:rsidR="00321DCF" w:rsidRPr="00E80034" w:rsidRDefault="00321DCF" w:rsidP="00EB6271">
      <w:pPr>
        <w:spacing w:line="360" w:lineRule="auto"/>
        <w:rPr>
          <w:rFonts w:ascii="Times New Roman" w:hAnsi="Times New Roman" w:cs="Times New Roman"/>
          <w:sz w:val="24"/>
        </w:rPr>
      </w:pPr>
    </w:p>
    <w:p w14:paraId="3E148CBB" w14:textId="4D1F3761" w:rsidR="00EC6245" w:rsidRPr="00E80034" w:rsidRDefault="002422DA" w:rsidP="00EB6271">
      <w:pPr>
        <w:spacing w:line="360" w:lineRule="auto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399F7029" wp14:editId="63339670">
            <wp:extent cx="5772150" cy="83058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7C4EA" w14:textId="21345BCF" w:rsidR="00EC6245" w:rsidRPr="00E80034" w:rsidRDefault="00EC6245" w:rsidP="00EC6245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S5</w:t>
      </w:r>
      <w:r w:rsidR="00D4107D" w:rsidRPr="00E80034">
        <w:rPr>
          <w:rFonts w:ascii="Times New Roman" w:hAnsi="Times New Roman" w:cs="Times New Roman"/>
          <w:b/>
          <w:sz w:val="24"/>
          <w:szCs w:val="24"/>
        </w:rPr>
        <w:t>6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EB6271" w:rsidRPr="00E80034">
        <w:rPr>
          <w:rFonts w:ascii="Times New Roman" w:hAnsi="Times New Roman" w:cs="Times New Roman"/>
          <w:b/>
          <w:sz w:val="24"/>
          <w:szCs w:val="24"/>
        </w:rPr>
        <w:t>Formation of Pt-Pd SA nanoforest.</w:t>
      </w:r>
      <w:r w:rsidR="00EB6271" w:rsidRPr="00E80034">
        <w:rPr>
          <w:rFonts w:ascii="Times New Roman" w:hAnsi="Times New Roman" w:cs="Times New Roman"/>
          <w:sz w:val="24"/>
          <w:szCs w:val="24"/>
        </w:rPr>
        <w:t xml:space="preserve"> (A) </w:t>
      </w:r>
      <w:r w:rsidR="00EB6271" w:rsidRPr="00E80034">
        <w:rPr>
          <w:rFonts w:ascii="Times New Roman" w:hAnsi="Times New Roman" w:cs="Times New Roman"/>
          <w:sz w:val="24"/>
        </w:rPr>
        <w:t xml:space="preserve">Schematic illustration of the fabrication of nanoforest containing Pt and Pd SAs on nickel foam. (B) HAADF-STEM image, (C) corresponding </w:t>
      </w:r>
      <w:r w:rsidR="00EB6271" w:rsidRPr="00E80034">
        <w:rPr>
          <w:rFonts w:ascii="Times New Roman" w:hAnsi="Times New Roman" w:cs="Times New Roman"/>
          <w:sz w:val="24"/>
        </w:rPr>
        <w:lastRenderedPageBreak/>
        <w:t xml:space="preserve">element mapping and (D-F)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="00EB6271" w:rsidRPr="00E80034">
        <w:rPr>
          <w:rFonts w:ascii="Times New Roman" w:hAnsi="Times New Roman" w:cs="Times New Roman"/>
          <w:sz w:val="24"/>
        </w:rPr>
        <w:t xml:space="preserve"> images of Pt-Pd SA nanoforest. </w:t>
      </w:r>
      <w:r w:rsidR="008D567B" w:rsidRPr="00E80034">
        <w:rPr>
          <w:rFonts w:ascii="Times New Roman" w:hAnsi="Times New Roman" w:cs="Times New Roman"/>
          <w:sz w:val="24"/>
        </w:rPr>
        <w:t xml:space="preserve">(G-I) </w:t>
      </w:r>
      <w:r w:rsidR="00EB6271" w:rsidRPr="00E80034">
        <w:rPr>
          <w:rFonts w:ascii="Times New Roman" w:hAnsi="Times New Roman" w:cs="Times New Roman"/>
          <w:sz w:val="24"/>
        </w:rPr>
        <w:t xml:space="preserve">XPS spectra of (G) </w:t>
      </w:r>
      <w:r w:rsidR="0019192A" w:rsidRPr="00E80034">
        <w:rPr>
          <w:rFonts w:ascii="Times New Roman" w:hAnsi="Times New Roman" w:cs="Times New Roman"/>
          <w:sz w:val="24"/>
        </w:rPr>
        <w:t>Pd</w:t>
      </w:r>
      <w:r w:rsidR="00EB6271" w:rsidRPr="00E80034">
        <w:rPr>
          <w:rFonts w:ascii="Times New Roman" w:hAnsi="Times New Roman" w:cs="Times New Roman"/>
          <w:sz w:val="24"/>
        </w:rPr>
        <w:t xml:space="preserve"> </w:t>
      </w:r>
      <w:r w:rsidR="0019192A" w:rsidRPr="00E80034">
        <w:rPr>
          <w:rFonts w:ascii="Times New Roman" w:hAnsi="Times New Roman" w:cs="Times New Roman"/>
          <w:sz w:val="24"/>
        </w:rPr>
        <w:t>3d</w:t>
      </w:r>
      <w:r w:rsidR="00EB6271" w:rsidRPr="00E80034">
        <w:rPr>
          <w:rFonts w:ascii="Times New Roman" w:hAnsi="Times New Roman" w:cs="Times New Roman"/>
          <w:sz w:val="24"/>
        </w:rPr>
        <w:t>, (H) Pt 4f and (I) N 1s of Pt-</w:t>
      </w:r>
      <w:r w:rsidR="0019192A" w:rsidRPr="00E80034">
        <w:rPr>
          <w:rFonts w:ascii="Times New Roman" w:hAnsi="Times New Roman" w:cs="Times New Roman"/>
          <w:sz w:val="24"/>
        </w:rPr>
        <w:t xml:space="preserve"> Pd</w:t>
      </w:r>
      <w:r w:rsidR="00EB6271" w:rsidRPr="00E80034">
        <w:rPr>
          <w:rFonts w:ascii="Times New Roman" w:hAnsi="Times New Roman" w:cs="Times New Roman"/>
          <w:sz w:val="24"/>
        </w:rPr>
        <w:t xml:space="preserve"> SA nanoforest.</w:t>
      </w:r>
    </w:p>
    <w:p w14:paraId="68FA1CD2" w14:textId="77777777" w:rsidR="00EC6245" w:rsidRPr="00E80034" w:rsidRDefault="00EC6245" w:rsidP="00EC6245">
      <w:pPr>
        <w:spacing w:line="360" w:lineRule="auto"/>
        <w:rPr>
          <w:rFonts w:ascii="Times New Roman" w:hAnsi="Times New Roman" w:cs="Times New Roman"/>
        </w:rPr>
      </w:pPr>
    </w:p>
    <w:p w14:paraId="5E309FFF" w14:textId="77777777" w:rsidR="00EC6245" w:rsidRPr="00E80034" w:rsidRDefault="00EC6245" w:rsidP="00EC6245">
      <w:pPr>
        <w:spacing w:line="360" w:lineRule="auto"/>
        <w:rPr>
          <w:rFonts w:ascii="Times New Roman" w:hAnsi="Times New Roman" w:cs="Times New Roman"/>
        </w:rPr>
      </w:pPr>
    </w:p>
    <w:p w14:paraId="0A76CF35" w14:textId="77777777" w:rsidR="00EC6245" w:rsidRPr="00E80034" w:rsidRDefault="00EC6245" w:rsidP="00EC6245">
      <w:pPr>
        <w:spacing w:line="360" w:lineRule="auto"/>
        <w:rPr>
          <w:rFonts w:ascii="Times New Roman" w:hAnsi="Times New Roman" w:cs="Times New Roman"/>
        </w:rPr>
      </w:pPr>
    </w:p>
    <w:p w14:paraId="0AF7E85E" w14:textId="569A8089" w:rsidR="00EC6245" w:rsidRPr="00E80034" w:rsidRDefault="002422DA" w:rsidP="00EC6245">
      <w:pPr>
        <w:spacing w:line="360" w:lineRule="auto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43A7EC73" wp14:editId="163DA974">
            <wp:extent cx="5759450" cy="8280400"/>
            <wp:effectExtent l="0" t="0" r="0" b="63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A15E5" w14:textId="17CDD090" w:rsidR="00EC6245" w:rsidRPr="00E80034" w:rsidRDefault="00EC6245" w:rsidP="00EC6245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S5</w:t>
      </w:r>
      <w:r w:rsidR="00D4107D" w:rsidRPr="00E80034">
        <w:rPr>
          <w:rFonts w:ascii="Times New Roman" w:hAnsi="Times New Roman" w:cs="Times New Roman"/>
          <w:b/>
          <w:sz w:val="24"/>
          <w:szCs w:val="24"/>
        </w:rPr>
        <w:t>7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19192A" w:rsidRPr="00E80034">
        <w:rPr>
          <w:rFonts w:ascii="Times New Roman" w:hAnsi="Times New Roman" w:cs="Times New Roman"/>
          <w:b/>
          <w:sz w:val="24"/>
          <w:szCs w:val="24"/>
        </w:rPr>
        <w:t>Formation of Pt-</w:t>
      </w:r>
      <w:proofErr w:type="spellStart"/>
      <w:r w:rsidR="0019192A" w:rsidRPr="00E80034">
        <w:rPr>
          <w:rFonts w:ascii="Times New Roman" w:hAnsi="Times New Roman" w:cs="Times New Roman"/>
          <w:b/>
          <w:sz w:val="24"/>
          <w:szCs w:val="24"/>
        </w:rPr>
        <w:t>Ir</w:t>
      </w:r>
      <w:proofErr w:type="spellEnd"/>
      <w:r w:rsidR="0019192A" w:rsidRPr="00E80034">
        <w:rPr>
          <w:rFonts w:ascii="Times New Roman" w:hAnsi="Times New Roman" w:cs="Times New Roman"/>
          <w:b/>
          <w:sz w:val="24"/>
          <w:szCs w:val="24"/>
        </w:rPr>
        <w:t xml:space="preserve"> SA nanoforest.</w:t>
      </w:r>
      <w:r w:rsidR="0019192A" w:rsidRPr="00E80034">
        <w:rPr>
          <w:rFonts w:ascii="Times New Roman" w:hAnsi="Times New Roman" w:cs="Times New Roman"/>
          <w:sz w:val="24"/>
          <w:szCs w:val="24"/>
        </w:rPr>
        <w:t xml:space="preserve"> (A) </w:t>
      </w:r>
      <w:r w:rsidR="0019192A" w:rsidRPr="00E80034">
        <w:rPr>
          <w:rFonts w:ascii="Times New Roman" w:hAnsi="Times New Roman" w:cs="Times New Roman"/>
          <w:sz w:val="24"/>
        </w:rPr>
        <w:t xml:space="preserve">Schematic illustration of the fabrication of nanoforest containing Pt and </w:t>
      </w:r>
      <w:proofErr w:type="spellStart"/>
      <w:r w:rsidR="0019192A" w:rsidRPr="00E80034">
        <w:rPr>
          <w:rFonts w:ascii="Times New Roman" w:hAnsi="Times New Roman" w:cs="Times New Roman"/>
          <w:sz w:val="24"/>
        </w:rPr>
        <w:t>Ir</w:t>
      </w:r>
      <w:proofErr w:type="spellEnd"/>
      <w:r w:rsidR="0019192A" w:rsidRPr="00E80034">
        <w:rPr>
          <w:rFonts w:ascii="Times New Roman" w:hAnsi="Times New Roman" w:cs="Times New Roman"/>
          <w:sz w:val="24"/>
        </w:rPr>
        <w:t xml:space="preserve"> SAs on nickel foam. (B) HAADF-STEM image, (C) corresponding </w:t>
      </w:r>
      <w:r w:rsidR="0019192A" w:rsidRPr="00E80034">
        <w:rPr>
          <w:rFonts w:ascii="Times New Roman" w:hAnsi="Times New Roman" w:cs="Times New Roman"/>
          <w:sz w:val="24"/>
        </w:rPr>
        <w:lastRenderedPageBreak/>
        <w:t xml:space="preserve">element mapping and (D-F)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="0019192A" w:rsidRPr="00E80034">
        <w:rPr>
          <w:rFonts w:ascii="Times New Roman" w:hAnsi="Times New Roman" w:cs="Times New Roman"/>
          <w:sz w:val="24"/>
        </w:rPr>
        <w:t xml:space="preserve"> images of Pt-</w:t>
      </w:r>
      <w:proofErr w:type="spellStart"/>
      <w:r w:rsidR="0019192A" w:rsidRPr="00E80034">
        <w:rPr>
          <w:rFonts w:ascii="Times New Roman" w:hAnsi="Times New Roman" w:cs="Times New Roman"/>
          <w:sz w:val="24"/>
        </w:rPr>
        <w:t>Ir</w:t>
      </w:r>
      <w:proofErr w:type="spellEnd"/>
      <w:r w:rsidR="0019192A" w:rsidRPr="00E80034">
        <w:rPr>
          <w:rFonts w:ascii="Times New Roman" w:hAnsi="Times New Roman" w:cs="Times New Roman"/>
          <w:sz w:val="24"/>
        </w:rPr>
        <w:t xml:space="preserve"> SA nanoforest. </w:t>
      </w:r>
      <w:r w:rsidR="008D567B" w:rsidRPr="00E80034">
        <w:rPr>
          <w:rFonts w:ascii="Times New Roman" w:hAnsi="Times New Roman" w:cs="Times New Roman"/>
          <w:sz w:val="24"/>
        </w:rPr>
        <w:t xml:space="preserve">(G-I) </w:t>
      </w:r>
      <w:r w:rsidR="0019192A" w:rsidRPr="00E80034">
        <w:rPr>
          <w:rFonts w:ascii="Times New Roman" w:hAnsi="Times New Roman" w:cs="Times New Roman"/>
          <w:sz w:val="24"/>
        </w:rPr>
        <w:t xml:space="preserve">XPS spectra of (G) Pt 4f, (H) </w:t>
      </w:r>
      <w:proofErr w:type="spellStart"/>
      <w:r w:rsidR="0019192A" w:rsidRPr="00E80034">
        <w:rPr>
          <w:rFonts w:ascii="Times New Roman" w:hAnsi="Times New Roman" w:cs="Times New Roman"/>
          <w:sz w:val="24"/>
        </w:rPr>
        <w:t>Ir</w:t>
      </w:r>
      <w:proofErr w:type="spellEnd"/>
      <w:r w:rsidR="0019192A" w:rsidRPr="00E80034">
        <w:rPr>
          <w:rFonts w:ascii="Times New Roman" w:hAnsi="Times New Roman" w:cs="Times New Roman"/>
          <w:sz w:val="24"/>
        </w:rPr>
        <w:t xml:space="preserve"> 4f and (I) N 1s of Pt-</w:t>
      </w:r>
      <w:proofErr w:type="spellStart"/>
      <w:r w:rsidR="0019192A" w:rsidRPr="00E80034">
        <w:rPr>
          <w:rFonts w:ascii="Times New Roman" w:hAnsi="Times New Roman" w:cs="Times New Roman"/>
          <w:sz w:val="24"/>
        </w:rPr>
        <w:t>Ir</w:t>
      </w:r>
      <w:proofErr w:type="spellEnd"/>
      <w:r w:rsidR="0019192A" w:rsidRPr="00E80034">
        <w:rPr>
          <w:rFonts w:ascii="Times New Roman" w:hAnsi="Times New Roman" w:cs="Times New Roman"/>
          <w:sz w:val="24"/>
        </w:rPr>
        <w:t xml:space="preserve"> SA nanoforest.</w:t>
      </w:r>
    </w:p>
    <w:p w14:paraId="08A88D05" w14:textId="77777777" w:rsidR="006C578B" w:rsidRPr="00E80034" w:rsidRDefault="006C578B" w:rsidP="00EC6245">
      <w:pPr>
        <w:spacing w:line="360" w:lineRule="auto"/>
        <w:rPr>
          <w:rFonts w:ascii="Times New Roman" w:hAnsi="Times New Roman" w:cs="Times New Roman"/>
          <w:sz w:val="24"/>
        </w:rPr>
      </w:pPr>
    </w:p>
    <w:p w14:paraId="2946D16D" w14:textId="59182239" w:rsidR="00EC6245" w:rsidRPr="00E80034" w:rsidRDefault="002422DA" w:rsidP="00EC6245">
      <w:pPr>
        <w:spacing w:line="360" w:lineRule="auto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4B88EDED" wp14:editId="34F293AD">
            <wp:extent cx="5759450" cy="82931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9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BBF6B" w14:textId="61CCA0FB" w:rsidR="0019192A" w:rsidRPr="00E80034" w:rsidRDefault="00EC6245" w:rsidP="0019192A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Figure S5</w:t>
      </w:r>
      <w:r w:rsidR="00D4107D" w:rsidRPr="00E80034">
        <w:rPr>
          <w:rFonts w:ascii="Times New Roman" w:hAnsi="Times New Roman" w:cs="Times New Roman"/>
          <w:b/>
          <w:sz w:val="24"/>
          <w:szCs w:val="24"/>
        </w:rPr>
        <w:t>8</w:t>
      </w:r>
      <w:r w:rsidRPr="00E80034">
        <w:rPr>
          <w:rFonts w:ascii="Times New Roman" w:hAnsi="Times New Roman" w:cs="Times New Roman"/>
          <w:b/>
          <w:sz w:val="24"/>
          <w:szCs w:val="24"/>
        </w:rPr>
        <w:t>.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="0019192A" w:rsidRPr="00E80034">
        <w:rPr>
          <w:rFonts w:ascii="Times New Roman" w:hAnsi="Times New Roman" w:cs="Times New Roman"/>
          <w:b/>
          <w:sz w:val="24"/>
          <w:szCs w:val="24"/>
        </w:rPr>
        <w:t xml:space="preserve">Formation of </w:t>
      </w:r>
      <w:proofErr w:type="spellStart"/>
      <w:r w:rsidR="0019192A" w:rsidRPr="00E80034">
        <w:rPr>
          <w:rFonts w:ascii="Times New Roman" w:hAnsi="Times New Roman" w:cs="Times New Roman"/>
          <w:b/>
          <w:sz w:val="24"/>
          <w:szCs w:val="24"/>
        </w:rPr>
        <w:t>Ir</w:t>
      </w:r>
      <w:proofErr w:type="spellEnd"/>
      <w:r w:rsidR="0019192A" w:rsidRPr="00E80034">
        <w:rPr>
          <w:rFonts w:ascii="Times New Roman" w:hAnsi="Times New Roman" w:cs="Times New Roman"/>
          <w:b/>
          <w:sz w:val="24"/>
          <w:szCs w:val="24"/>
        </w:rPr>
        <w:t>-Ru SA nanoforest.</w:t>
      </w:r>
      <w:r w:rsidR="0019192A" w:rsidRPr="00E80034">
        <w:rPr>
          <w:rFonts w:ascii="Times New Roman" w:hAnsi="Times New Roman" w:cs="Times New Roman"/>
          <w:sz w:val="24"/>
          <w:szCs w:val="24"/>
        </w:rPr>
        <w:t xml:space="preserve"> (A) </w:t>
      </w:r>
      <w:r w:rsidR="0019192A" w:rsidRPr="00E80034">
        <w:rPr>
          <w:rFonts w:ascii="Times New Roman" w:hAnsi="Times New Roman" w:cs="Times New Roman"/>
          <w:sz w:val="24"/>
        </w:rPr>
        <w:t xml:space="preserve">Schematic illustration of the fabrication of nanoforest containing </w:t>
      </w:r>
      <w:proofErr w:type="spellStart"/>
      <w:r w:rsidR="0019192A" w:rsidRPr="00E80034">
        <w:rPr>
          <w:rFonts w:ascii="Times New Roman" w:hAnsi="Times New Roman" w:cs="Times New Roman"/>
          <w:sz w:val="24"/>
        </w:rPr>
        <w:t>Ir</w:t>
      </w:r>
      <w:proofErr w:type="spellEnd"/>
      <w:r w:rsidR="0019192A" w:rsidRPr="00E80034">
        <w:rPr>
          <w:rFonts w:ascii="Times New Roman" w:hAnsi="Times New Roman" w:cs="Times New Roman"/>
          <w:sz w:val="24"/>
        </w:rPr>
        <w:t xml:space="preserve"> and Ru SAs on nickel foam. (B) HAADF-STEM image, (C) corresponding </w:t>
      </w:r>
      <w:r w:rsidR="0019192A" w:rsidRPr="00E80034">
        <w:rPr>
          <w:rFonts w:ascii="Times New Roman" w:hAnsi="Times New Roman" w:cs="Times New Roman"/>
          <w:sz w:val="24"/>
        </w:rPr>
        <w:lastRenderedPageBreak/>
        <w:t xml:space="preserve">element mapping and (D-F) </w:t>
      </w:r>
      <w:r w:rsidR="00AA1BE0" w:rsidRPr="00E80034">
        <w:rPr>
          <w:rFonts w:ascii="Times New Roman" w:hAnsi="Times New Roman" w:cs="Times New Roman"/>
          <w:sz w:val="24"/>
        </w:rPr>
        <w:t>AC-ADF-STEM</w:t>
      </w:r>
      <w:r w:rsidR="0019192A" w:rsidRPr="00E80034">
        <w:rPr>
          <w:rFonts w:ascii="Times New Roman" w:hAnsi="Times New Roman" w:cs="Times New Roman"/>
          <w:sz w:val="24"/>
        </w:rPr>
        <w:t xml:space="preserve"> images of </w:t>
      </w:r>
      <w:proofErr w:type="spellStart"/>
      <w:r w:rsidR="0019192A" w:rsidRPr="00E80034">
        <w:rPr>
          <w:rFonts w:ascii="Times New Roman" w:hAnsi="Times New Roman" w:cs="Times New Roman"/>
          <w:sz w:val="24"/>
        </w:rPr>
        <w:t>Ir</w:t>
      </w:r>
      <w:proofErr w:type="spellEnd"/>
      <w:r w:rsidR="0019192A" w:rsidRPr="00E80034">
        <w:rPr>
          <w:rFonts w:ascii="Times New Roman" w:hAnsi="Times New Roman" w:cs="Times New Roman"/>
          <w:sz w:val="24"/>
        </w:rPr>
        <w:t xml:space="preserve">-Ru SA nanoforest. </w:t>
      </w:r>
      <w:r w:rsidR="008D567B" w:rsidRPr="00E80034">
        <w:rPr>
          <w:rFonts w:ascii="Times New Roman" w:hAnsi="Times New Roman" w:cs="Times New Roman"/>
          <w:sz w:val="24"/>
        </w:rPr>
        <w:t xml:space="preserve">(G-I) </w:t>
      </w:r>
      <w:r w:rsidR="0019192A" w:rsidRPr="00E80034">
        <w:rPr>
          <w:rFonts w:ascii="Times New Roman" w:hAnsi="Times New Roman" w:cs="Times New Roman"/>
          <w:sz w:val="24"/>
        </w:rPr>
        <w:t xml:space="preserve">XPS spectra of (G) </w:t>
      </w:r>
      <w:proofErr w:type="spellStart"/>
      <w:r w:rsidR="0019192A" w:rsidRPr="00E80034">
        <w:rPr>
          <w:rFonts w:ascii="Times New Roman" w:hAnsi="Times New Roman" w:cs="Times New Roman"/>
          <w:sz w:val="24"/>
        </w:rPr>
        <w:t>Ir</w:t>
      </w:r>
      <w:proofErr w:type="spellEnd"/>
      <w:r w:rsidR="0019192A" w:rsidRPr="00E80034">
        <w:rPr>
          <w:rFonts w:ascii="Times New Roman" w:hAnsi="Times New Roman" w:cs="Times New Roman"/>
          <w:sz w:val="24"/>
        </w:rPr>
        <w:t xml:space="preserve"> 4f, (H) Ru 3p and (I) N 1s of </w:t>
      </w:r>
      <w:proofErr w:type="spellStart"/>
      <w:r w:rsidR="0019192A" w:rsidRPr="00E80034">
        <w:rPr>
          <w:rFonts w:ascii="Times New Roman" w:hAnsi="Times New Roman" w:cs="Times New Roman"/>
          <w:sz w:val="24"/>
        </w:rPr>
        <w:t>Ir</w:t>
      </w:r>
      <w:proofErr w:type="spellEnd"/>
      <w:r w:rsidR="0019192A" w:rsidRPr="00E80034">
        <w:rPr>
          <w:rFonts w:ascii="Times New Roman" w:hAnsi="Times New Roman" w:cs="Times New Roman"/>
          <w:sz w:val="24"/>
        </w:rPr>
        <w:t>-Ru SA nanoforest.</w:t>
      </w:r>
    </w:p>
    <w:p w14:paraId="7DEC094F" w14:textId="4536A062" w:rsidR="00403AE1" w:rsidRPr="00E80034" w:rsidRDefault="00403AE1" w:rsidP="001919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B39679" w14:textId="77777777" w:rsidR="006C578B" w:rsidRPr="00E80034" w:rsidRDefault="006C578B" w:rsidP="001919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2D931D" w14:textId="155393D8" w:rsidR="00EC6245" w:rsidRPr="00E80034" w:rsidRDefault="00CE2317" w:rsidP="00EC6245">
      <w:pPr>
        <w:spacing w:line="360" w:lineRule="auto"/>
        <w:ind w:firstLineChars="100" w:firstLine="210"/>
        <w:jc w:val="center"/>
        <w:rPr>
          <w:rFonts w:ascii="Times New Roman" w:hAnsi="Times New Roman" w:cs="Times New Roman"/>
          <w:sz w:val="24"/>
        </w:rPr>
      </w:pPr>
      <w:r w:rsidRPr="00E80034">
        <w:rPr>
          <w:noProof/>
          <w:lang w:eastAsia="en-US"/>
        </w:rPr>
        <w:drawing>
          <wp:inline distT="0" distB="0" distL="0" distR="0" wp14:anchorId="169F6C8E" wp14:editId="4BFF1EF6">
            <wp:extent cx="3869055" cy="2360930"/>
            <wp:effectExtent l="0" t="0" r="0" b="127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1CAD4" w14:textId="3A7C9D50" w:rsidR="00EC6245" w:rsidRPr="00E80034" w:rsidRDefault="00EC6245" w:rsidP="00EC6245">
      <w:pPr>
        <w:spacing w:line="360" w:lineRule="auto"/>
        <w:rPr>
          <w:rFonts w:ascii="Times New Roman" w:hAnsi="Times New Roman" w:cs="Times New Roman"/>
          <w:sz w:val="24"/>
        </w:rPr>
      </w:pPr>
      <w:r w:rsidRPr="00E80034">
        <w:rPr>
          <w:rFonts w:ascii="Times New Roman" w:hAnsi="Times New Roman" w:cs="Times New Roman"/>
          <w:b/>
          <w:sz w:val="24"/>
        </w:rPr>
        <w:t>Figure S5</w:t>
      </w:r>
      <w:r w:rsidR="00D4107D" w:rsidRPr="00E80034">
        <w:rPr>
          <w:rFonts w:ascii="Times New Roman" w:hAnsi="Times New Roman" w:cs="Times New Roman"/>
          <w:b/>
          <w:sz w:val="24"/>
        </w:rPr>
        <w:t>9</w:t>
      </w:r>
      <w:r w:rsidRPr="00E80034">
        <w:rPr>
          <w:rFonts w:ascii="Times New Roman" w:hAnsi="Times New Roman" w:cs="Times New Roman"/>
          <w:b/>
          <w:sz w:val="24"/>
        </w:rPr>
        <w:t>.</w:t>
      </w:r>
      <w:r w:rsidRPr="00E80034">
        <w:rPr>
          <w:rFonts w:ascii="Times New Roman" w:hAnsi="Times New Roman" w:cs="Times New Roman"/>
          <w:sz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</w:rPr>
        <w:t>Electrochemical</w:t>
      </w:r>
      <w:r w:rsidRPr="00E80034">
        <w:rPr>
          <w:rFonts w:ascii="Times New Roman" w:hAnsi="Times New Roman" w:cs="Times New Roman"/>
          <w:sz w:val="24"/>
          <w:szCs w:val="24"/>
        </w:rPr>
        <w:t xml:space="preserve"> </w:t>
      </w:r>
      <w:r w:rsidRPr="00E80034">
        <w:rPr>
          <w:rFonts w:ascii="Times New Roman" w:hAnsi="Times New Roman" w:cs="Times New Roman"/>
          <w:b/>
          <w:sz w:val="24"/>
          <w:szCs w:val="24"/>
        </w:rPr>
        <w:t xml:space="preserve">seawater splitting performances. </w:t>
      </w:r>
      <w:r w:rsidRPr="00E80034">
        <w:rPr>
          <w:rFonts w:ascii="Times New Roman" w:hAnsi="Times New Roman" w:cs="Times New Roman"/>
          <w:sz w:val="24"/>
        </w:rPr>
        <w:t xml:space="preserve">LSV curves of </w:t>
      </w:r>
      <w:r w:rsidR="00321DCF" w:rsidRPr="00E80034">
        <w:rPr>
          <w:rFonts w:ascii="Times New Roman" w:hAnsi="Times New Roman" w:cs="Times New Roman"/>
          <w:sz w:val="24"/>
        </w:rPr>
        <w:t xml:space="preserve">naked nickel foam and nickel foam decorated with individual metal SA nanoforests, </w:t>
      </w:r>
      <w:proofErr w:type="spellStart"/>
      <w:r w:rsidRPr="00E80034">
        <w:rPr>
          <w:rFonts w:ascii="Times New Roman" w:hAnsi="Times New Roman" w:cs="Times New Roman"/>
          <w:sz w:val="24"/>
        </w:rPr>
        <w:t>Ir</w:t>
      </w:r>
      <w:proofErr w:type="spellEnd"/>
      <w:r w:rsidRPr="00E80034">
        <w:rPr>
          <w:rFonts w:ascii="Times New Roman" w:hAnsi="Times New Roman" w:cs="Times New Roman"/>
          <w:sz w:val="24"/>
        </w:rPr>
        <w:t>-Ru SA nanoforest, 5-</w:t>
      </w:r>
      <w:r w:rsidR="00321DCF" w:rsidRPr="00E80034">
        <w:rPr>
          <w:rFonts w:ascii="Times New Roman" w:hAnsi="Times New Roman" w:cs="Times New Roman"/>
          <w:sz w:val="24"/>
        </w:rPr>
        <w:t>SA nanoforest</w:t>
      </w:r>
      <w:r w:rsidRPr="00E80034">
        <w:rPr>
          <w:rFonts w:ascii="Times New Roman" w:hAnsi="Times New Roman" w:cs="Times New Roman"/>
          <w:sz w:val="24"/>
        </w:rPr>
        <w:t>, and 8-SA nanoforest.</w:t>
      </w:r>
    </w:p>
    <w:p w14:paraId="67F37C10" w14:textId="77777777" w:rsidR="00C651E8" w:rsidRPr="00E80034" w:rsidRDefault="00C651E8" w:rsidP="00312A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A767C7" w14:textId="58DA824F" w:rsidR="00086E9E" w:rsidRPr="00E80034" w:rsidRDefault="006103F1" w:rsidP="000665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0034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3469B7C6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1 Hai, X., et al. Scalable two-step annealing method for preparing ultra-high-density single-atom catalyst libraries. </w:t>
      </w:r>
      <w:r w:rsidRPr="00E80034">
        <w:rPr>
          <w:rFonts w:ascii="Times New Roman" w:hAnsi="Times New Roman" w:cs="Times New Roman"/>
          <w:i/>
        </w:rPr>
        <w:t>Nat. Nanotechnol.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17</w:t>
      </w:r>
      <w:r w:rsidRPr="00E80034">
        <w:rPr>
          <w:rFonts w:ascii="Times New Roman" w:hAnsi="Times New Roman" w:cs="Times New Roman"/>
        </w:rPr>
        <w:t>, 174-181 (2022).</w:t>
      </w:r>
    </w:p>
    <w:p w14:paraId="56BC03B1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2 Han, L., et al. A single-atom library for guided monometallic and concentration-complex multimetallic designs. </w:t>
      </w:r>
      <w:r w:rsidRPr="00E80034">
        <w:rPr>
          <w:rFonts w:ascii="Times New Roman" w:hAnsi="Times New Roman" w:cs="Times New Roman"/>
          <w:i/>
        </w:rPr>
        <w:t>Nat. Mater.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21</w:t>
      </w:r>
      <w:r w:rsidRPr="00E80034">
        <w:rPr>
          <w:rFonts w:ascii="Times New Roman" w:hAnsi="Times New Roman" w:cs="Times New Roman"/>
        </w:rPr>
        <w:t>, 681-688 (2022).</w:t>
      </w:r>
    </w:p>
    <w:p w14:paraId="05E67233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3 Li, T., et al. Photochemical solid-phase synthesis of platinum single atoms on nitrogen-doped carbon with high loading as bifunctional catalysts for hydrogen evolution and oxygen reduction reactions. </w:t>
      </w:r>
      <w:r w:rsidRPr="00E80034">
        <w:rPr>
          <w:rFonts w:ascii="Times New Roman" w:hAnsi="Times New Roman" w:cs="Times New Roman"/>
          <w:i/>
        </w:rPr>
        <w:t>ACS Catal.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8</w:t>
      </w:r>
      <w:r w:rsidRPr="00E80034">
        <w:rPr>
          <w:rFonts w:ascii="Times New Roman" w:hAnsi="Times New Roman" w:cs="Times New Roman"/>
        </w:rPr>
        <w:t>, 8450-8458 (2018).</w:t>
      </w:r>
    </w:p>
    <w:p w14:paraId="74B7BA48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4 Zhang, L., et al. Potential-cycling synthesis of single platinum atoms for efficient hydrogen evolution in neutral media. </w:t>
      </w:r>
      <w:r w:rsidRPr="00E80034">
        <w:rPr>
          <w:rFonts w:ascii="Times New Roman" w:hAnsi="Times New Roman" w:cs="Times New Roman"/>
          <w:i/>
        </w:rPr>
        <w:t>Angew. Chem. Int. Ed.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56</w:t>
      </w:r>
      <w:r w:rsidRPr="00E80034">
        <w:rPr>
          <w:rFonts w:ascii="Times New Roman" w:hAnsi="Times New Roman" w:cs="Times New Roman"/>
        </w:rPr>
        <w:t>, 13694-13698 (2017).</w:t>
      </w:r>
    </w:p>
    <w:p w14:paraId="47725F5B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5 Zhu, J., et al. Enhanced electrocatalytic hydrogen evolution activity in single-atom Pt-decorated VS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 Nanosheets. </w:t>
      </w:r>
      <w:r w:rsidRPr="00E80034">
        <w:rPr>
          <w:rFonts w:ascii="Times New Roman" w:hAnsi="Times New Roman" w:cs="Times New Roman"/>
          <w:i/>
        </w:rPr>
        <w:t>ACS Nano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14</w:t>
      </w:r>
      <w:r w:rsidRPr="00E80034">
        <w:rPr>
          <w:rFonts w:ascii="Times New Roman" w:hAnsi="Times New Roman" w:cs="Times New Roman"/>
        </w:rPr>
        <w:t>, 5600-5608 (2020).</w:t>
      </w:r>
    </w:p>
    <w:p w14:paraId="09C10200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6 Li, C., et al. Polyvinylpyrrolidone-coordinated single-site platinum catalyst exhibits high activity for hydrogen evolution reaction. </w:t>
      </w:r>
      <w:r w:rsidRPr="00E80034">
        <w:rPr>
          <w:rFonts w:ascii="Times New Roman" w:hAnsi="Times New Roman" w:cs="Times New Roman"/>
          <w:i/>
        </w:rPr>
        <w:t xml:space="preserve">Angew. Chem. Int. Ed. </w:t>
      </w:r>
      <w:r w:rsidRPr="00E80034">
        <w:rPr>
          <w:rFonts w:ascii="Times New Roman" w:hAnsi="Times New Roman" w:cs="Times New Roman"/>
          <w:b/>
        </w:rPr>
        <w:t>59</w:t>
      </w:r>
      <w:r w:rsidRPr="00E80034">
        <w:rPr>
          <w:rFonts w:ascii="Times New Roman" w:hAnsi="Times New Roman" w:cs="Times New Roman"/>
        </w:rPr>
        <w:t>, 15902-15907 (2020).</w:t>
      </w:r>
    </w:p>
    <w:p w14:paraId="4C76689B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7 Jin, H., et al. Simple and scalable mechanochemical synthesis of noble metal catalysts with single atoms toward highly efficient hydrogen evolution. </w:t>
      </w:r>
      <w:r w:rsidRPr="00E80034">
        <w:rPr>
          <w:rFonts w:ascii="Times New Roman" w:hAnsi="Times New Roman" w:cs="Times New Roman"/>
          <w:i/>
        </w:rPr>
        <w:t>Adv. Funct. Mater.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30</w:t>
      </w:r>
      <w:r w:rsidRPr="00E80034">
        <w:rPr>
          <w:rFonts w:ascii="Times New Roman" w:hAnsi="Times New Roman" w:cs="Times New Roman"/>
        </w:rPr>
        <w:t>, 2000531 (2020).</w:t>
      </w:r>
    </w:p>
    <w:p w14:paraId="7597DB65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8 Cheng, Q., et al. Carbon-defect-driven electroless deposition of Pt atomic clusters for highly efficient hydrogen evolution. </w:t>
      </w:r>
      <w:r w:rsidRPr="00E80034">
        <w:rPr>
          <w:rFonts w:ascii="Times New Roman" w:hAnsi="Times New Roman" w:cs="Times New Roman"/>
          <w:i/>
        </w:rPr>
        <w:t>J. Am. Chem. Soc.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142</w:t>
      </w:r>
      <w:r w:rsidRPr="00E80034">
        <w:rPr>
          <w:rFonts w:ascii="Times New Roman" w:hAnsi="Times New Roman" w:cs="Times New Roman"/>
        </w:rPr>
        <w:t>, 5594-5601 (2020).</w:t>
      </w:r>
    </w:p>
    <w:p w14:paraId="5DC8B0C5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9 Zhang, L., et al. Charge polarization from atomic metals on adjacent graphitic layers for enhancing the hydrogen evolution reaction. </w:t>
      </w:r>
      <w:r w:rsidRPr="00E80034">
        <w:rPr>
          <w:rFonts w:ascii="Times New Roman" w:hAnsi="Times New Roman" w:cs="Times New Roman"/>
          <w:i/>
        </w:rPr>
        <w:t>Angew. Chem. Int. Ed.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58</w:t>
      </w:r>
      <w:r w:rsidRPr="00E80034">
        <w:rPr>
          <w:rFonts w:ascii="Times New Roman" w:hAnsi="Times New Roman" w:cs="Times New Roman"/>
        </w:rPr>
        <w:t>, 9404-9408 (2019).</w:t>
      </w:r>
    </w:p>
    <w:p w14:paraId="773251CD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10 Ye, S., et al. Highly stable single Pt atomic sites anchored on aniline-stacked graphene for hydrogen evolution reaction. </w:t>
      </w:r>
      <w:r w:rsidRPr="00E80034">
        <w:rPr>
          <w:rFonts w:ascii="Times New Roman" w:hAnsi="Times New Roman" w:cs="Times New Roman"/>
          <w:i/>
        </w:rPr>
        <w:t>Energy Environ. Sci.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12</w:t>
      </w:r>
      <w:r w:rsidRPr="00E80034">
        <w:rPr>
          <w:rFonts w:ascii="Times New Roman" w:hAnsi="Times New Roman" w:cs="Times New Roman"/>
        </w:rPr>
        <w:t>, 1000-1007 (2019).</w:t>
      </w:r>
    </w:p>
    <w:p w14:paraId="60791650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lastRenderedPageBreak/>
        <w:t>11 Park, J., et al. Investigation of the support effect in atomically dispersed Pt on WO</w:t>
      </w:r>
      <w:r w:rsidRPr="00E80034">
        <w:rPr>
          <w:rFonts w:ascii="Times New Roman" w:hAnsi="Times New Roman" w:cs="Times New Roman"/>
          <w:vertAlign w:val="subscript"/>
        </w:rPr>
        <w:t>3-x</w:t>
      </w:r>
      <w:r w:rsidRPr="00E80034">
        <w:rPr>
          <w:rFonts w:ascii="Times New Roman" w:hAnsi="Times New Roman" w:cs="Times New Roman"/>
        </w:rPr>
        <w:t xml:space="preserve"> for utilization of Pt in the hydrogen evolution reaction. </w:t>
      </w:r>
      <w:r w:rsidRPr="00E80034">
        <w:rPr>
          <w:rFonts w:ascii="Times New Roman" w:hAnsi="Times New Roman" w:cs="Times New Roman"/>
          <w:i/>
        </w:rPr>
        <w:t>Angew. Chem. Int. Ed.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58</w:t>
      </w:r>
      <w:r w:rsidRPr="00E80034">
        <w:rPr>
          <w:rFonts w:ascii="Times New Roman" w:hAnsi="Times New Roman" w:cs="Times New Roman"/>
        </w:rPr>
        <w:t>, 16038-16042 (2019).</w:t>
      </w:r>
    </w:p>
    <w:p w14:paraId="2059EA2F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12 Liu, D., et al. Atomically dispersed platinum supported on curved carbon supports for efficient electrocatalytic hydrogen evolution. </w:t>
      </w:r>
      <w:r w:rsidRPr="00E80034">
        <w:rPr>
          <w:rFonts w:ascii="Times New Roman" w:hAnsi="Times New Roman" w:cs="Times New Roman"/>
          <w:i/>
        </w:rPr>
        <w:t>Nat. Energy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4</w:t>
      </w:r>
      <w:r w:rsidRPr="00E80034">
        <w:rPr>
          <w:rFonts w:ascii="Times New Roman" w:hAnsi="Times New Roman" w:cs="Times New Roman"/>
        </w:rPr>
        <w:t>, 512-518 (2019).</w:t>
      </w:r>
    </w:p>
    <w:p w14:paraId="3479CEDD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13 Jiang, K., et al. Single platinum atoms embedded in nanoporous cobalt selenide as electrocatalyst for accelerating hydrogen evolution reaction. </w:t>
      </w:r>
      <w:r w:rsidRPr="00E80034">
        <w:rPr>
          <w:rFonts w:ascii="Times New Roman" w:hAnsi="Times New Roman" w:cs="Times New Roman"/>
          <w:i/>
        </w:rPr>
        <w:t>Nat. Commun.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10</w:t>
      </w:r>
      <w:r w:rsidRPr="00E80034">
        <w:rPr>
          <w:rFonts w:ascii="Times New Roman" w:hAnsi="Times New Roman" w:cs="Times New Roman"/>
        </w:rPr>
        <w:t>, 1743 (2019).</w:t>
      </w:r>
    </w:p>
    <w:p w14:paraId="4001BA32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14 Ji, J., et al. Platinum single-atom and cluster anchored on functionalized MWCNTs with ultrahigh mass efficiency for electrocatalytic hydrogen evolution. </w:t>
      </w:r>
      <w:r w:rsidRPr="00E80034">
        <w:rPr>
          <w:rFonts w:ascii="Times New Roman" w:hAnsi="Times New Roman" w:cs="Times New Roman"/>
          <w:i/>
        </w:rPr>
        <w:t>Nano Energy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63</w:t>
      </w:r>
      <w:r w:rsidRPr="00E80034">
        <w:rPr>
          <w:rFonts w:ascii="Times New Roman" w:hAnsi="Times New Roman" w:cs="Times New Roman"/>
        </w:rPr>
        <w:t>, 103849 (2019).</w:t>
      </w:r>
    </w:p>
    <w:p w14:paraId="1D50D5B3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15 Liang, Q., et al. General synergistic capture-bonding superassembly of atomically dispersed catalysts on micropore-vacancy frameworks. </w:t>
      </w:r>
      <w:r w:rsidRPr="00E80034">
        <w:rPr>
          <w:rFonts w:ascii="Times New Roman" w:hAnsi="Times New Roman" w:cs="Times New Roman"/>
          <w:i/>
        </w:rPr>
        <w:t>Nano Lett.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22</w:t>
      </w:r>
      <w:r w:rsidRPr="00E80034">
        <w:rPr>
          <w:rFonts w:ascii="Times New Roman" w:hAnsi="Times New Roman" w:cs="Times New Roman"/>
        </w:rPr>
        <w:t>, 2889-2897 (2022).</w:t>
      </w:r>
    </w:p>
    <w:p w14:paraId="4122FD15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16 Wang, X., et al. Rapid activation of platinum with black phosphorus for efficient hydrogen evolution. </w:t>
      </w:r>
      <w:r w:rsidRPr="00E80034">
        <w:rPr>
          <w:rFonts w:ascii="Times New Roman" w:hAnsi="Times New Roman" w:cs="Times New Roman"/>
          <w:i/>
        </w:rPr>
        <w:t>Angew. Chem. Int. Ed.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58</w:t>
      </w:r>
      <w:r w:rsidRPr="00E80034">
        <w:rPr>
          <w:rFonts w:ascii="Times New Roman" w:hAnsi="Times New Roman" w:cs="Times New Roman"/>
        </w:rPr>
        <w:t>, 19060-19066 (2019).</w:t>
      </w:r>
    </w:p>
    <w:p w14:paraId="7653EC49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17 Wan, X. K., et al. Confining sub-nanometer pt clusters in hollow mesoporous carbon spheres for boosting hydrogen evolution activity. </w:t>
      </w:r>
      <w:r w:rsidRPr="00E80034">
        <w:rPr>
          <w:rFonts w:ascii="Times New Roman" w:hAnsi="Times New Roman" w:cs="Times New Roman"/>
          <w:i/>
        </w:rPr>
        <w:t>Adv. Mater.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32</w:t>
      </w:r>
      <w:r w:rsidRPr="00E80034">
        <w:rPr>
          <w:rFonts w:ascii="Times New Roman" w:hAnsi="Times New Roman" w:cs="Times New Roman"/>
        </w:rPr>
        <w:t>, 1901349 (2020).</w:t>
      </w:r>
    </w:p>
    <w:p w14:paraId="0C9CAEAC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18 Zhao, Z., et al. Surface-engineered ptni-o nanostructure with record-high performance for electrocatalytic hydrogen evolution reaction. </w:t>
      </w:r>
      <w:r w:rsidRPr="00E80034">
        <w:rPr>
          <w:rFonts w:ascii="Times New Roman" w:hAnsi="Times New Roman" w:cs="Times New Roman"/>
          <w:i/>
        </w:rPr>
        <w:t>J. Am. Chem. Soc.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140</w:t>
      </w:r>
      <w:r w:rsidRPr="00E80034">
        <w:rPr>
          <w:rFonts w:ascii="Times New Roman" w:hAnsi="Times New Roman" w:cs="Times New Roman"/>
        </w:rPr>
        <w:t>, 9046-9050 (2018).</w:t>
      </w:r>
    </w:p>
    <w:p w14:paraId="71E5C397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19 Huang, H., et al. Equilibrated PtIr/IrOx Atomic Heterojunctions on Ultrafine 1D Nanowires Enable Superior Dual-Electrocatalysis for Overall Water Splitting. </w:t>
      </w:r>
      <w:r w:rsidRPr="00E80034">
        <w:rPr>
          <w:rFonts w:ascii="Times New Roman" w:hAnsi="Times New Roman" w:cs="Times New Roman"/>
          <w:i/>
        </w:rPr>
        <w:t>Small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18</w:t>
      </w:r>
      <w:r w:rsidRPr="00E80034">
        <w:rPr>
          <w:rFonts w:ascii="Times New Roman" w:hAnsi="Times New Roman" w:cs="Times New Roman"/>
        </w:rPr>
        <w:t xml:space="preserve">, 2201333 </w:t>
      </w:r>
    </w:p>
    <w:p w14:paraId="168D6029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20 Baek, D. S., et al. Ordered mesoporous metastable alpha-MoC</w:t>
      </w:r>
      <w:r w:rsidRPr="00E80034">
        <w:rPr>
          <w:rFonts w:ascii="Times New Roman" w:hAnsi="Times New Roman" w:cs="Times New Roman"/>
          <w:vertAlign w:val="subscript"/>
        </w:rPr>
        <w:t>1-x</w:t>
      </w:r>
      <w:r w:rsidRPr="00E80034">
        <w:rPr>
          <w:rFonts w:ascii="Times New Roman" w:hAnsi="Times New Roman" w:cs="Times New Roman"/>
        </w:rPr>
        <w:t xml:space="preserve"> with enhanced water dissociation capability for boosting alkaline hydrogen evolution activity. </w:t>
      </w:r>
      <w:r w:rsidRPr="00E80034">
        <w:rPr>
          <w:rFonts w:ascii="Times New Roman" w:hAnsi="Times New Roman" w:cs="Times New Roman"/>
          <w:i/>
        </w:rPr>
        <w:t>Adv. Funct. Mater.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29</w:t>
      </w:r>
      <w:r w:rsidRPr="00E80034">
        <w:rPr>
          <w:rFonts w:ascii="Times New Roman" w:hAnsi="Times New Roman" w:cs="Times New Roman"/>
        </w:rPr>
        <w:t>, 1901217 (2019).</w:t>
      </w:r>
    </w:p>
    <w:p w14:paraId="48AEB260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21 Lao, M., et al. Platinum/nickel bicarbonate heterostructures towards accelerated hydrogen evolution under alkaline conditions. </w:t>
      </w:r>
      <w:r w:rsidRPr="00E80034">
        <w:rPr>
          <w:rFonts w:ascii="Times New Roman" w:hAnsi="Times New Roman" w:cs="Times New Roman"/>
          <w:i/>
        </w:rPr>
        <w:t>Angew. Chem. Int. Ed.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58</w:t>
      </w:r>
      <w:r w:rsidRPr="00E80034">
        <w:rPr>
          <w:rFonts w:ascii="Times New Roman" w:hAnsi="Times New Roman" w:cs="Times New Roman"/>
        </w:rPr>
        <w:t>, 5432-5437 (2019).</w:t>
      </w:r>
    </w:p>
    <w:p w14:paraId="70FDF087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22 Niu, S., et al. Single-atom Pt promoted Mo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C for electrochemical hydrogen evolution reaction. </w:t>
      </w:r>
      <w:r w:rsidRPr="00E80034">
        <w:rPr>
          <w:rFonts w:ascii="Times New Roman" w:hAnsi="Times New Roman" w:cs="Times New Roman"/>
          <w:i/>
        </w:rPr>
        <w:t>J. Energy Chem.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57</w:t>
      </w:r>
      <w:r w:rsidRPr="00E80034">
        <w:rPr>
          <w:rFonts w:ascii="Times New Roman" w:hAnsi="Times New Roman" w:cs="Times New Roman"/>
        </w:rPr>
        <w:t>, 371-377 (2021).</w:t>
      </w:r>
    </w:p>
    <w:p w14:paraId="59015B36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23 Peng, X., et al. Heteroatom coordination induces electric field polarization of single Pt sites to promote hydrogen evolution activity. </w:t>
      </w:r>
      <w:r w:rsidRPr="00E80034">
        <w:rPr>
          <w:rFonts w:ascii="Times New Roman" w:hAnsi="Times New Roman" w:cs="Times New Roman"/>
          <w:i/>
        </w:rPr>
        <w:t>Nanoscale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13</w:t>
      </w:r>
      <w:r w:rsidRPr="00E80034">
        <w:rPr>
          <w:rFonts w:ascii="Times New Roman" w:hAnsi="Times New Roman" w:cs="Times New Roman"/>
        </w:rPr>
        <w:t>, 7134-7139 (2021).</w:t>
      </w:r>
    </w:p>
    <w:p w14:paraId="2414FD50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24 Yang, W., et al. Tuning the cobalt</w:t>
      </w:r>
      <w:r w:rsidRPr="00E80034">
        <w:rPr>
          <w:rFonts w:ascii="Times New Roman" w:hAnsi="Times New Roman" w:cs="Times New Roman" w:hint="eastAsia"/>
        </w:rPr>
        <w:t>–</w:t>
      </w:r>
      <w:r w:rsidRPr="00E80034">
        <w:rPr>
          <w:rFonts w:ascii="Times New Roman" w:hAnsi="Times New Roman" w:cs="Times New Roman"/>
        </w:rPr>
        <w:t>platinum alloy regulating single</w:t>
      </w:r>
      <w:r w:rsidRPr="00E80034">
        <w:rPr>
          <w:rFonts w:ascii="Times New Roman" w:hAnsi="Times New Roman" w:cs="Times New Roman" w:hint="eastAsia"/>
        </w:rPr>
        <w:t>‐</w:t>
      </w:r>
      <w:r w:rsidRPr="00E80034">
        <w:rPr>
          <w:rFonts w:ascii="Times New Roman" w:hAnsi="Times New Roman" w:cs="Times New Roman"/>
        </w:rPr>
        <w:t xml:space="preserve">atom platinum for highly efficient hydrogen evolution reaction. </w:t>
      </w:r>
      <w:r w:rsidRPr="00E80034">
        <w:rPr>
          <w:rFonts w:ascii="Times New Roman" w:hAnsi="Times New Roman" w:cs="Times New Roman"/>
          <w:i/>
        </w:rPr>
        <w:t>Adv. Funct. Mater.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32</w:t>
      </w:r>
      <w:r w:rsidRPr="00E80034">
        <w:rPr>
          <w:rFonts w:ascii="Times New Roman" w:hAnsi="Times New Roman" w:cs="Times New Roman"/>
        </w:rPr>
        <w:t>, 2205920 (2022).</w:t>
      </w:r>
    </w:p>
    <w:p w14:paraId="54469F9B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25 Zhou, K. L., et al. Platinum single-atom catalyst coupled with transition metal/metal oxide heterostructure for accelerating alkaline hydrogen evolution reaction. </w:t>
      </w:r>
      <w:r w:rsidRPr="00E80034">
        <w:rPr>
          <w:rFonts w:ascii="Times New Roman" w:hAnsi="Times New Roman" w:cs="Times New Roman"/>
          <w:i/>
        </w:rPr>
        <w:t>Nat. Commun.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12</w:t>
      </w:r>
      <w:r w:rsidRPr="00E80034">
        <w:rPr>
          <w:rFonts w:ascii="Times New Roman" w:hAnsi="Times New Roman" w:cs="Times New Roman"/>
        </w:rPr>
        <w:t>, 3783 (2021).</w:t>
      </w:r>
    </w:p>
    <w:p w14:paraId="3465EA55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26 Fan, B., et al. Single atoms (Pt, Ir and Rh) anchored on activated NiCo LDH for alkaline hydrogen evolution reaction. </w:t>
      </w:r>
      <w:r w:rsidRPr="00E80034">
        <w:rPr>
          <w:rFonts w:ascii="Times New Roman" w:hAnsi="Times New Roman" w:cs="Times New Roman"/>
          <w:i/>
        </w:rPr>
        <w:t xml:space="preserve">Chem. Commun. </w:t>
      </w:r>
      <w:r w:rsidRPr="00E80034">
        <w:rPr>
          <w:rFonts w:ascii="Times New Roman" w:hAnsi="Times New Roman" w:cs="Times New Roman"/>
          <w:b/>
        </w:rPr>
        <w:t>58</w:t>
      </w:r>
      <w:r w:rsidRPr="00E80034">
        <w:rPr>
          <w:rFonts w:ascii="Times New Roman" w:hAnsi="Times New Roman" w:cs="Times New Roman"/>
        </w:rPr>
        <w:t>, 8254-8257 (2022).</w:t>
      </w:r>
    </w:p>
    <w:p w14:paraId="44DB7D5E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27 Salvatore, D. A., et al. Electrolysis of gaseous CO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 to CO in a flow cell with a bipolar membrane. </w:t>
      </w:r>
      <w:r w:rsidRPr="00E80034">
        <w:rPr>
          <w:rFonts w:ascii="Times New Roman" w:hAnsi="Times New Roman" w:cs="Times New Roman"/>
          <w:i/>
        </w:rPr>
        <w:t>ACS Energy Lett.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3</w:t>
      </w:r>
      <w:r w:rsidRPr="00E80034">
        <w:rPr>
          <w:rFonts w:ascii="Times New Roman" w:hAnsi="Times New Roman" w:cs="Times New Roman"/>
        </w:rPr>
        <w:t>, 149-154 (2018).</w:t>
      </w:r>
    </w:p>
    <w:p w14:paraId="33656BB8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28 Dinh, C. T., et al. High rate, selective, and stable electroreduction of CO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 to CO in basic and neutral media. </w:t>
      </w:r>
      <w:r w:rsidRPr="00E80034">
        <w:rPr>
          <w:rFonts w:ascii="Times New Roman" w:hAnsi="Times New Roman" w:cs="Times New Roman"/>
          <w:i/>
        </w:rPr>
        <w:t>ACS Energy Lett.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3</w:t>
      </w:r>
      <w:r w:rsidRPr="00E80034">
        <w:rPr>
          <w:rFonts w:ascii="Times New Roman" w:hAnsi="Times New Roman" w:cs="Times New Roman"/>
        </w:rPr>
        <w:t>, 2835-2840 (2018).</w:t>
      </w:r>
    </w:p>
    <w:p w14:paraId="54E25340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29 Kim, Y. E., et al. Highly tunable syngas production by electrocatalytic reduction of CO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 using Ag/TiO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 catalysts. </w:t>
      </w:r>
      <w:r w:rsidRPr="00E80034">
        <w:rPr>
          <w:rFonts w:ascii="Times New Roman" w:hAnsi="Times New Roman" w:cs="Times New Roman"/>
          <w:i/>
        </w:rPr>
        <w:t>Chem. Eng. J.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413</w:t>
      </w:r>
      <w:r w:rsidRPr="00E80034">
        <w:rPr>
          <w:rFonts w:ascii="Times New Roman" w:hAnsi="Times New Roman" w:cs="Times New Roman"/>
        </w:rPr>
        <w:t>, 127448 (2021).</w:t>
      </w:r>
    </w:p>
    <w:p w14:paraId="09A09D30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30 Xu, Y., et al. Self-cleaning CO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 reduction systems: unsteady electrochemical forcing enables stability. </w:t>
      </w:r>
      <w:r w:rsidRPr="00E80034">
        <w:rPr>
          <w:rFonts w:ascii="Times New Roman" w:hAnsi="Times New Roman" w:cs="Times New Roman"/>
          <w:i/>
        </w:rPr>
        <w:t>ACS Energy Lett.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6</w:t>
      </w:r>
      <w:r w:rsidRPr="00E80034">
        <w:rPr>
          <w:rFonts w:ascii="Times New Roman" w:hAnsi="Times New Roman" w:cs="Times New Roman"/>
        </w:rPr>
        <w:t>, 809-815 (2021).</w:t>
      </w:r>
    </w:p>
    <w:p w14:paraId="71BAF33B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31 Chen, J., et al. Efficient electroreduction of CO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 to CO by Ag-decorated S-doped g-C</w:t>
      </w:r>
      <w:r w:rsidRPr="00E80034">
        <w:rPr>
          <w:rFonts w:ascii="Times New Roman" w:hAnsi="Times New Roman" w:cs="Times New Roman"/>
          <w:vertAlign w:val="subscript"/>
        </w:rPr>
        <w:t>3</w:t>
      </w:r>
      <w:r w:rsidRPr="00E80034">
        <w:rPr>
          <w:rFonts w:ascii="Times New Roman" w:hAnsi="Times New Roman" w:cs="Times New Roman"/>
        </w:rPr>
        <w:t>N</w:t>
      </w:r>
      <w:r w:rsidRPr="00E80034">
        <w:rPr>
          <w:rFonts w:ascii="Times New Roman" w:hAnsi="Times New Roman" w:cs="Times New Roman"/>
          <w:vertAlign w:val="subscript"/>
        </w:rPr>
        <w:t>4</w:t>
      </w:r>
      <w:r w:rsidRPr="00E80034">
        <w:rPr>
          <w:rFonts w:ascii="Times New Roman" w:hAnsi="Times New Roman" w:cs="Times New Roman"/>
        </w:rPr>
        <w:t xml:space="preserve">/CNT nanocomposites at industrial scale current density. </w:t>
      </w:r>
      <w:r w:rsidRPr="00E80034">
        <w:rPr>
          <w:rFonts w:ascii="Times New Roman" w:hAnsi="Times New Roman" w:cs="Times New Roman"/>
          <w:i/>
        </w:rPr>
        <w:t>Mater. Today Phys.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12</w:t>
      </w:r>
      <w:r w:rsidRPr="00E80034">
        <w:rPr>
          <w:rFonts w:ascii="Times New Roman" w:hAnsi="Times New Roman" w:cs="Times New Roman"/>
        </w:rPr>
        <w:t>, 100176 (2020).</w:t>
      </w:r>
    </w:p>
    <w:p w14:paraId="2C121280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32 Qi, Z., et al. Electrochemical CO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 to CO reduction at high current densities using a nanoporous gold catalyst. </w:t>
      </w:r>
      <w:r w:rsidRPr="00E80034">
        <w:rPr>
          <w:rFonts w:ascii="Times New Roman" w:hAnsi="Times New Roman" w:cs="Times New Roman"/>
          <w:i/>
        </w:rPr>
        <w:t>Mater. Res. Lett.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9</w:t>
      </w:r>
      <w:r w:rsidRPr="00E80034">
        <w:rPr>
          <w:rFonts w:ascii="Times New Roman" w:hAnsi="Times New Roman" w:cs="Times New Roman"/>
        </w:rPr>
        <w:t>, 99-104 (2021).</w:t>
      </w:r>
    </w:p>
    <w:p w14:paraId="4C5C79E9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33 Verma, S., et al. Insights into the low overpotential electroreduction of co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 to co on a supported gold catalyst in an </w:t>
      </w:r>
      <w:r w:rsidRPr="00E80034">
        <w:rPr>
          <w:rFonts w:ascii="Times New Roman" w:hAnsi="Times New Roman" w:cs="Times New Roman"/>
        </w:rPr>
        <w:lastRenderedPageBreak/>
        <w:t xml:space="preserve">alkaline flow electrolyzer. </w:t>
      </w:r>
      <w:r w:rsidRPr="00E80034">
        <w:rPr>
          <w:rFonts w:ascii="Times New Roman" w:hAnsi="Times New Roman" w:cs="Times New Roman"/>
          <w:i/>
        </w:rPr>
        <w:t>ACS Energy Lett.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3</w:t>
      </w:r>
      <w:r w:rsidRPr="00E80034">
        <w:rPr>
          <w:rFonts w:ascii="Times New Roman" w:hAnsi="Times New Roman" w:cs="Times New Roman"/>
        </w:rPr>
        <w:t>, 193-198 (2018).</w:t>
      </w:r>
    </w:p>
    <w:p w14:paraId="12BDCF71" w14:textId="77777777" w:rsidR="007039A4" w:rsidRPr="00E80034" w:rsidRDefault="007039A4" w:rsidP="007039A4">
      <w:pPr>
        <w:pStyle w:val="EndNoteBibliography"/>
        <w:ind w:left="200" w:hangingChars="100" w:hanging="20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>34 Shi, R., et al. Efficient wettability-controlled electroreduction of CO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 to CO at Au/C interfaces. </w:t>
      </w:r>
      <w:r w:rsidRPr="00E80034">
        <w:rPr>
          <w:rFonts w:ascii="Times New Roman" w:hAnsi="Times New Roman" w:cs="Times New Roman"/>
          <w:i/>
        </w:rPr>
        <w:t>Nat. Commun.</w:t>
      </w:r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11</w:t>
      </w:r>
      <w:r w:rsidRPr="00E80034">
        <w:rPr>
          <w:rFonts w:ascii="Times New Roman" w:hAnsi="Times New Roman" w:cs="Times New Roman"/>
        </w:rPr>
        <w:t>, 3028 (2020).</w:t>
      </w:r>
    </w:p>
    <w:p w14:paraId="60AB0441" w14:textId="77777777" w:rsidR="0036066F" w:rsidRPr="00E80034" w:rsidRDefault="007039A4" w:rsidP="00BA125B">
      <w:pPr>
        <w:spacing w:line="360" w:lineRule="auto"/>
        <w:ind w:left="210" w:hangingChars="100" w:hanging="210"/>
        <w:rPr>
          <w:rFonts w:ascii="Times New Roman" w:hAnsi="Times New Roman" w:cs="Times New Roman"/>
        </w:rPr>
      </w:pPr>
      <w:r w:rsidRPr="00E80034">
        <w:rPr>
          <w:rFonts w:ascii="Times New Roman" w:hAnsi="Times New Roman" w:cs="Times New Roman"/>
        </w:rPr>
        <w:t xml:space="preserve">35 </w:t>
      </w:r>
      <w:proofErr w:type="spellStart"/>
      <w:r w:rsidRPr="00E80034">
        <w:rPr>
          <w:rFonts w:ascii="Times New Roman" w:hAnsi="Times New Roman" w:cs="Times New Roman"/>
        </w:rPr>
        <w:t>Jhong</w:t>
      </w:r>
      <w:proofErr w:type="spellEnd"/>
      <w:r w:rsidRPr="00E80034">
        <w:rPr>
          <w:rFonts w:ascii="Times New Roman" w:hAnsi="Times New Roman" w:cs="Times New Roman"/>
        </w:rPr>
        <w:t>, H. R. M., et al. Gold Nanoparticles on polymer-wrapped carbon nanotubes: an efficient and selective catalyst for the electroreduction of CO</w:t>
      </w:r>
      <w:r w:rsidRPr="00E80034">
        <w:rPr>
          <w:rFonts w:ascii="Times New Roman" w:hAnsi="Times New Roman" w:cs="Times New Roman"/>
          <w:vertAlign w:val="subscript"/>
        </w:rPr>
        <w:t>2</w:t>
      </w:r>
      <w:r w:rsidRPr="00E80034">
        <w:rPr>
          <w:rFonts w:ascii="Times New Roman" w:hAnsi="Times New Roman" w:cs="Times New Roman"/>
        </w:rPr>
        <w:t xml:space="preserve">. </w:t>
      </w:r>
      <w:proofErr w:type="spellStart"/>
      <w:r w:rsidRPr="00E80034">
        <w:rPr>
          <w:rFonts w:ascii="Times New Roman" w:hAnsi="Times New Roman" w:cs="Times New Roman"/>
          <w:i/>
        </w:rPr>
        <w:t>ChemPhysChem</w:t>
      </w:r>
      <w:proofErr w:type="spellEnd"/>
      <w:r w:rsidRPr="00E80034">
        <w:rPr>
          <w:rFonts w:ascii="Times New Roman" w:hAnsi="Times New Roman" w:cs="Times New Roman"/>
        </w:rPr>
        <w:t xml:space="preserve"> </w:t>
      </w:r>
      <w:r w:rsidRPr="00E80034">
        <w:rPr>
          <w:rFonts w:ascii="Times New Roman" w:hAnsi="Times New Roman" w:cs="Times New Roman"/>
          <w:b/>
        </w:rPr>
        <w:t>18</w:t>
      </w:r>
      <w:r w:rsidRPr="00E80034">
        <w:rPr>
          <w:rFonts w:ascii="Times New Roman" w:hAnsi="Times New Roman" w:cs="Times New Roman"/>
        </w:rPr>
        <w:t>, 3274-3279 (2017).</w:t>
      </w:r>
    </w:p>
    <w:p w14:paraId="51C602E4" w14:textId="76A2BFFC" w:rsidR="007039A4" w:rsidRPr="00E80034" w:rsidRDefault="007039A4" w:rsidP="007039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039A4" w:rsidRPr="00E80034" w:rsidSect="003A5285">
      <w:footerReference w:type="default" r:id="rId6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E38B" w14:textId="77777777" w:rsidR="00570FB3" w:rsidRDefault="00570FB3" w:rsidP="00242877">
      <w:r>
        <w:separator/>
      </w:r>
    </w:p>
  </w:endnote>
  <w:endnote w:type="continuationSeparator" w:id="0">
    <w:p w14:paraId="6318FD82" w14:textId="77777777" w:rsidR="00570FB3" w:rsidRDefault="00570FB3" w:rsidP="0024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NewRomanPSMT">
    <w:altName w:val="HGB1_CNK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883100"/>
      <w:docPartObj>
        <w:docPartGallery w:val="Page Numbers (Bottom of Page)"/>
        <w:docPartUnique/>
      </w:docPartObj>
    </w:sdtPr>
    <w:sdtEndPr/>
    <w:sdtContent>
      <w:p w14:paraId="27690B99" w14:textId="74FDAB6E" w:rsidR="00B7258B" w:rsidRDefault="00B725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53D" w:rsidRPr="00D3453D">
          <w:rPr>
            <w:noProof/>
            <w:lang w:val="zh-CN"/>
          </w:rPr>
          <w:t>64</w:t>
        </w:r>
        <w:r>
          <w:fldChar w:fldCharType="end"/>
        </w:r>
      </w:p>
    </w:sdtContent>
  </w:sdt>
  <w:p w14:paraId="6AE43D18" w14:textId="77777777" w:rsidR="00B7258B" w:rsidRDefault="00B725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73FC" w14:textId="77777777" w:rsidR="00570FB3" w:rsidRDefault="00570FB3" w:rsidP="00242877">
      <w:r>
        <w:separator/>
      </w:r>
    </w:p>
  </w:footnote>
  <w:footnote w:type="continuationSeparator" w:id="0">
    <w:p w14:paraId="0CC12C70" w14:textId="77777777" w:rsidR="00570FB3" w:rsidRDefault="00570FB3" w:rsidP="00242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E53F6"/>
    <w:multiLevelType w:val="multilevel"/>
    <w:tmpl w:val="331E53F6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7BE6438"/>
    <w:multiLevelType w:val="hybridMultilevel"/>
    <w:tmpl w:val="8A6E16A2"/>
    <w:lvl w:ilvl="0" w:tplc="F95247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AwsjC2MDIwsTQ3szRR0lEKTi0uzszPAymwsKgFALmcxMg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M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05d0pwezt0xyetdwp500pzwdwpa0asszrp&quot;&gt;My EndNote Library12&lt;record-ids&gt;&lt;item&gt;1110&lt;/item&gt;&lt;item&gt;1173&lt;/item&gt;&lt;item&gt;1324&lt;/item&gt;&lt;item&gt;1358&lt;/item&gt;&lt;item&gt;1367&lt;/item&gt;&lt;item&gt;1369&lt;/item&gt;&lt;item&gt;1452&lt;/item&gt;&lt;item&gt;1455&lt;/item&gt;&lt;item&gt;1582&lt;/item&gt;&lt;item&gt;1597&lt;/item&gt;&lt;item&gt;1695&lt;/item&gt;&lt;item&gt;1732&lt;/item&gt;&lt;item&gt;1934&lt;/item&gt;&lt;item&gt;1936&lt;/item&gt;&lt;item&gt;1971&lt;/item&gt;&lt;item&gt;1974&lt;/item&gt;&lt;item&gt;1975&lt;/item&gt;&lt;item&gt;1976&lt;/item&gt;&lt;item&gt;1978&lt;/item&gt;&lt;item&gt;1979&lt;/item&gt;&lt;item&gt;1980&lt;/item&gt;&lt;item&gt;1981&lt;/item&gt;&lt;item&gt;1982&lt;/item&gt;&lt;item&gt;1983&lt;/item&gt;&lt;item&gt;1984&lt;/item&gt;&lt;item&gt;1985&lt;/item&gt;&lt;item&gt;1986&lt;/item&gt;&lt;item&gt;1987&lt;/item&gt;&lt;item&gt;1988&lt;/item&gt;&lt;item&gt;1989&lt;/item&gt;&lt;item&gt;1992&lt;/item&gt;&lt;item&gt;2062&lt;/item&gt;&lt;item&gt;2068&lt;/item&gt;&lt;item&gt;2069&lt;/item&gt;&lt;item&gt;2070&lt;/item&gt;&lt;/record-ids&gt;&lt;/item&gt;&lt;/Libraries&gt;"/>
  </w:docVars>
  <w:rsids>
    <w:rsidRoot w:val="00921BC2"/>
    <w:rsid w:val="000007FE"/>
    <w:rsid w:val="00000F6C"/>
    <w:rsid w:val="00001957"/>
    <w:rsid w:val="00002A52"/>
    <w:rsid w:val="00005403"/>
    <w:rsid w:val="00005CF8"/>
    <w:rsid w:val="0000604A"/>
    <w:rsid w:val="00006697"/>
    <w:rsid w:val="00013028"/>
    <w:rsid w:val="00014D28"/>
    <w:rsid w:val="00015C25"/>
    <w:rsid w:val="00015E81"/>
    <w:rsid w:val="0001685A"/>
    <w:rsid w:val="000169C2"/>
    <w:rsid w:val="00022666"/>
    <w:rsid w:val="000258B5"/>
    <w:rsid w:val="00034698"/>
    <w:rsid w:val="00035A18"/>
    <w:rsid w:val="00037F34"/>
    <w:rsid w:val="000401B9"/>
    <w:rsid w:val="00041084"/>
    <w:rsid w:val="000411D0"/>
    <w:rsid w:val="0004260E"/>
    <w:rsid w:val="0004302D"/>
    <w:rsid w:val="0004364E"/>
    <w:rsid w:val="00045743"/>
    <w:rsid w:val="00045CD9"/>
    <w:rsid w:val="000473A5"/>
    <w:rsid w:val="00047DE6"/>
    <w:rsid w:val="00052E15"/>
    <w:rsid w:val="0005377F"/>
    <w:rsid w:val="0005468B"/>
    <w:rsid w:val="0005591E"/>
    <w:rsid w:val="000603B8"/>
    <w:rsid w:val="00061427"/>
    <w:rsid w:val="00063667"/>
    <w:rsid w:val="000644E4"/>
    <w:rsid w:val="00066549"/>
    <w:rsid w:val="00066F8A"/>
    <w:rsid w:val="0006706F"/>
    <w:rsid w:val="000675D0"/>
    <w:rsid w:val="000704BC"/>
    <w:rsid w:val="0007158A"/>
    <w:rsid w:val="00072AEF"/>
    <w:rsid w:val="00072B5F"/>
    <w:rsid w:val="00073126"/>
    <w:rsid w:val="0007415F"/>
    <w:rsid w:val="00086E9E"/>
    <w:rsid w:val="000876D0"/>
    <w:rsid w:val="00090E2F"/>
    <w:rsid w:val="0009175C"/>
    <w:rsid w:val="000939DC"/>
    <w:rsid w:val="00095267"/>
    <w:rsid w:val="000957C5"/>
    <w:rsid w:val="00095CC5"/>
    <w:rsid w:val="0009655B"/>
    <w:rsid w:val="00097EFC"/>
    <w:rsid w:val="000A30A2"/>
    <w:rsid w:val="000A6F78"/>
    <w:rsid w:val="000B09DB"/>
    <w:rsid w:val="000B11BA"/>
    <w:rsid w:val="000B2783"/>
    <w:rsid w:val="000B4A84"/>
    <w:rsid w:val="000B59AE"/>
    <w:rsid w:val="000C04CB"/>
    <w:rsid w:val="000C4997"/>
    <w:rsid w:val="000C6B60"/>
    <w:rsid w:val="000D2826"/>
    <w:rsid w:val="000D2CD7"/>
    <w:rsid w:val="000D3829"/>
    <w:rsid w:val="000D5414"/>
    <w:rsid w:val="000D7F65"/>
    <w:rsid w:val="000E0B54"/>
    <w:rsid w:val="000E1FA5"/>
    <w:rsid w:val="000E5A15"/>
    <w:rsid w:val="000E6252"/>
    <w:rsid w:val="000F01F6"/>
    <w:rsid w:val="000F1F62"/>
    <w:rsid w:val="000F6D21"/>
    <w:rsid w:val="000F7518"/>
    <w:rsid w:val="00102B6B"/>
    <w:rsid w:val="00104348"/>
    <w:rsid w:val="001049AE"/>
    <w:rsid w:val="00105DD1"/>
    <w:rsid w:val="00105DED"/>
    <w:rsid w:val="0010794C"/>
    <w:rsid w:val="00107FA7"/>
    <w:rsid w:val="00112889"/>
    <w:rsid w:val="001149D1"/>
    <w:rsid w:val="00114C09"/>
    <w:rsid w:val="00117DC7"/>
    <w:rsid w:val="00117E94"/>
    <w:rsid w:val="00117EC8"/>
    <w:rsid w:val="0012759B"/>
    <w:rsid w:val="001279D0"/>
    <w:rsid w:val="00127E40"/>
    <w:rsid w:val="00131FED"/>
    <w:rsid w:val="001322AF"/>
    <w:rsid w:val="00133588"/>
    <w:rsid w:val="00135198"/>
    <w:rsid w:val="0013684F"/>
    <w:rsid w:val="00136E35"/>
    <w:rsid w:val="00136EFF"/>
    <w:rsid w:val="0014088F"/>
    <w:rsid w:val="00140E42"/>
    <w:rsid w:val="00141800"/>
    <w:rsid w:val="00141BEF"/>
    <w:rsid w:val="00147906"/>
    <w:rsid w:val="00150208"/>
    <w:rsid w:val="00152125"/>
    <w:rsid w:val="00153301"/>
    <w:rsid w:val="001538C8"/>
    <w:rsid w:val="00153A55"/>
    <w:rsid w:val="00155DE0"/>
    <w:rsid w:val="00155DF1"/>
    <w:rsid w:val="001578A9"/>
    <w:rsid w:val="0015792F"/>
    <w:rsid w:val="00160D50"/>
    <w:rsid w:val="00162E98"/>
    <w:rsid w:val="0016379B"/>
    <w:rsid w:val="00163A3E"/>
    <w:rsid w:val="001653AC"/>
    <w:rsid w:val="00172D3C"/>
    <w:rsid w:val="00173F67"/>
    <w:rsid w:val="001746BD"/>
    <w:rsid w:val="0017552F"/>
    <w:rsid w:val="00175614"/>
    <w:rsid w:val="0017728E"/>
    <w:rsid w:val="0018046D"/>
    <w:rsid w:val="00180A5D"/>
    <w:rsid w:val="00182945"/>
    <w:rsid w:val="00184822"/>
    <w:rsid w:val="00184F98"/>
    <w:rsid w:val="001916B2"/>
    <w:rsid w:val="0019192A"/>
    <w:rsid w:val="0019284E"/>
    <w:rsid w:val="00196B05"/>
    <w:rsid w:val="00197CE8"/>
    <w:rsid w:val="001A12FD"/>
    <w:rsid w:val="001A131E"/>
    <w:rsid w:val="001A2E5C"/>
    <w:rsid w:val="001A377A"/>
    <w:rsid w:val="001A651A"/>
    <w:rsid w:val="001A68BD"/>
    <w:rsid w:val="001B1736"/>
    <w:rsid w:val="001B1F4B"/>
    <w:rsid w:val="001C0661"/>
    <w:rsid w:val="001C1287"/>
    <w:rsid w:val="001C1FEF"/>
    <w:rsid w:val="001C2567"/>
    <w:rsid w:val="001C314F"/>
    <w:rsid w:val="001C6398"/>
    <w:rsid w:val="001C711F"/>
    <w:rsid w:val="001D2593"/>
    <w:rsid w:val="001D5330"/>
    <w:rsid w:val="001D57DF"/>
    <w:rsid w:val="001E00A6"/>
    <w:rsid w:val="001E331D"/>
    <w:rsid w:val="001E3C8E"/>
    <w:rsid w:val="001E54E9"/>
    <w:rsid w:val="001F0BCB"/>
    <w:rsid w:val="001F0DC6"/>
    <w:rsid w:val="001F2EC2"/>
    <w:rsid w:val="001F2F53"/>
    <w:rsid w:val="001F3295"/>
    <w:rsid w:val="001F5696"/>
    <w:rsid w:val="001F678A"/>
    <w:rsid w:val="001F6C5B"/>
    <w:rsid w:val="002026C5"/>
    <w:rsid w:val="00202963"/>
    <w:rsid w:val="00205011"/>
    <w:rsid w:val="00206796"/>
    <w:rsid w:val="002077AC"/>
    <w:rsid w:val="00220159"/>
    <w:rsid w:val="00221E5E"/>
    <w:rsid w:val="0022387C"/>
    <w:rsid w:val="00224AEF"/>
    <w:rsid w:val="00225DBB"/>
    <w:rsid w:val="0023009C"/>
    <w:rsid w:val="002334C1"/>
    <w:rsid w:val="00233BE7"/>
    <w:rsid w:val="00233BE8"/>
    <w:rsid w:val="00234FCC"/>
    <w:rsid w:val="002408F2"/>
    <w:rsid w:val="002422DA"/>
    <w:rsid w:val="00242877"/>
    <w:rsid w:val="00242A6E"/>
    <w:rsid w:val="00242B47"/>
    <w:rsid w:val="00242BAD"/>
    <w:rsid w:val="00242C8D"/>
    <w:rsid w:val="00243563"/>
    <w:rsid w:val="002460BD"/>
    <w:rsid w:val="0025034D"/>
    <w:rsid w:val="00252F94"/>
    <w:rsid w:val="00257C7C"/>
    <w:rsid w:val="002617E3"/>
    <w:rsid w:val="00261E58"/>
    <w:rsid w:val="00267BC1"/>
    <w:rsid w:val="00271EF0"/>
    <w:rsid w:val="00273B4C"/>
    <w:rsid w:val="00274103"/>
    <w:rsid w:val="0027596B"/>
    <w:rsid w:val="00277305"/>
    <w:rsid w:val="002806BC"/>
    <w:rsid w:val="002813CE"/>
    <w:rsid w:val="00281EFC"/>
    <w:rsid w:val="00284A80"/>
    <w:rsid w:val="00290FF2"/>
    <w:rsid w:val="00292C4B"/>
    <w:rsid w:val="002973C6"/>
    <w:rsid w:val="0029755C"/>
    <w:rsid w:val="002A0158"/>
    <w:rsid w:val="002A02F2"/>
    <w:rsid w:val="002A17FA"/>
    <w:rsid w:val="002A1EDD"/>
    <w:rsid w:val="002A27F7"/>
    <w:rsid w:val="002A36DD"/>
    <w:rsid w:val="002A3C5E"/>
    <w:rsid w:val="002A446B"/>
    <w:rsid w:val="002A47AF"/>
    <w:rsid w:val="002A739F"/>
    <w:rsid w:val="002B0C2D"/>
    <w:rsid w:val="002B1D7D"/>
    <w:rsid w:val="002B2B57"/>
    <w:rsid w:val="002B7847"/>
    <w:rsid w:val="002C3CF3"/>
    <w:rsid w:val="002C57C6"/>
    <w:rsid w:val="002C5F8D"/>
    <w:rsid w:val="002D180C"/>
    <w:rsid w:val="002D2CA4"/>
    <w:rsid w:val="002D483A"/>
    <w:rsid w:val="002D7582"/>
    <w:rsid w:val="002D7722"/>
    <w:rsid w:val="002E0554"/>
    <w:rsid w:val="002E091D"/>
    <w:rsid w:val="002E464A"/>
    <w:rsid w:val="002E4F1B"/>
    <w:rsid w:val="002E5E94"/>
    <w:rsid w:val="002E719A"/>
    <w:rsid w:val="002F5008"/>
    <w:rsid w:val="002F5E25"/>
    <w:rsid w:val="002F6E34"/>
    <w:rsid w:val="003027D7"/>
    <w:rsid w:val="00312AAF"/>
    <w:rsid w:val="00312C1F"/>
    <w:rsid w:val="003132F8"/>
    <w:rsid w:val="00320369"/>
    <w:rsid w:val="003216E8"/>
    <w:rsid w:val="00321DCF"/>
    <w:rsid w:val="003231ED"/>
    <w:rsid w:val="00325914"/>
    <w:rsid w:val="00331AEC"/>
    <w:rsid w:val="00331F0B"/>
    <w:rsid w:val="00334F76"/>
    <w:rsid w:val="00335843"/>
    <w:rsid w:val="00337DF6"/>
    <w:rsid w:val="00341605"/>
    <w:rsid w:val="00342817"/>
    <w:rsid w:val="00343CC2"/>
    <w:rsid w:val="003440C1"/>
    <w:rsid w:val="003448FE"/>
    <w:rsid w:val="00345343"/>
    <w:rsid w:val="00352434"/>
    <w:rsid w:val="0035295A"/>
    <w:rsid w:val="0035457E"/>
    <w:rsid w:val="00356CBD"/>
    <w:rsid w:val="00356FB0"/>
    <w:rsid w:val="00357451"/>
    <w:rsid w:val="0036066F"/>
    <w:rsid w:val="00372432"/>
    <w:rsid w:val="00372597"/>
    <w:rsid w:val="00374BFC"/>
    <w:rsid w:val="003765DA"/>
    <w:rsid w:val="003806C5"/>
    <w:rsid w:val="00384E43"/>
    <w:rsid w:val="00394083"/>
    <w:rsid w:val="00394CE9"/>
    <w:rsid w:val="003965DF"/>
    <w:rsid w:val="00396916"/>
    <w:rsid w:val="003A0288"/>
    <w:rsid w:val="003A2576"/>
    <w:rsid w:val="003A5285"/>
    <w:rsid w:val="003A7FDA"/>
    <w:rsid w:val="003B0BA9"/>
    <w:rsid w:val="003B401A"/>
    <w:rsid w:val="003B5EC0"/>
    <w:rsid w:val="003C082F"/>
    <w:rsid w:val="003D2991"/>
    <w:rsid w:val="003D4374"/>
    <w:rsid w:val="003D48DF"/>
    <w:rsid w:val="003D4E2B"/>
    <w:rsid w:val="003D553D"/>
    <w:rsid w:val="003D5D6F"/>
    <w:rsid w:val="003D5F0F"/>
    <w:rsid w:val="003D6390"/>
    <w:rsid w:val="003E323B"/>
    <w:rsid w:val="003E3EFE"/>
    <w:rsid w:val="003E4C46"/>
    <w:rsid w:val="003E4F6A"/>
    <w:rsid w:val="003E65B9"/>
    <w:rsid w:val="003E6CC3"/>
    <w:rsid w:val="003E74C0"/>
    <w:rsid w:val="003E7F42"/>
    <w:rsid w:val="003F19FC"/>
    <w:rsid w:val="003F331F"/>
    <w:rsid w:val="003F33D3"/>
    <w:rsid w:val="003F743F"/>
    <w:rsid w:val="004001B4"/>
    <w:rsid w:val="00403AE1"/>
    <w:rsid w:val="00404C63"/>
    <w:rsid w:val="004051B4"/>
    <w:rsid w:val="00407A8B"/>
    <w:rsid w:val="0041590F"/>
    <w:rsid w:val="00417529"/>
    <w:rsid w:val="0042128B"/>
    <w:rsid w:val="0042185B"/>
    <w:rsid w:val="00421A35"/>
    <w:rsid w:val="00422EB5"/>
    <w:rsid w:val="004243AD"/>
    <w:rsid w:val="00433BFB"/>
    <w:rsid w:val="00435780"/>
    <w:rsid w:val="004365C9"/>
    <w:rsid w:val="004403A1"/>
    <w:rsid w:val="004414AC"/>
    <w:rsid w:val="00445B1A"/>
    <w:rsid w:val="0044671B"/>
    <w:rsid w:val="0044763B"/>
    <w:rsid w:val="00450436"/>
    <w:rsid w:val="00452D30"/>
    <w:rsid w:val="004559FC"/>
    <w:rsid w:val="00460E3D"/>
    <w:rsid w:val="0046373D"/>
    <w:rsid w:val="0046547B"/>
    <w:rsid w:val="004657B9"/>
    <w:rsid w:val="00466A02"/>
    <w:rsid w:val="0046749D"/>
    <w:rsid w:val="0047002D"/>
    <w:rsid w:val="00473270"/>
    <w:rsid w:val="004805B6"/>
    <w:rsid w:val="00480B98"/>
    <w:rsid w:val="00481241"/>
    <w:rsid w:val="00481539"/>
    <w:rsid w:val="004816D1"/>
    <w:rsid w:val="00484637"/>
    <w:rsid w:val="0048492C"/>
    <w:rsid w:val="0048689A"/>
    <w:rsid w:val="00487CF4"/>
    <w:rsid w:val="00492265"/>
    <w:rsid w:val="004930E4"/>
    <w:rsid w:val="004A0FBB"/>
    <w:rsid w:val="004A47F7"/>
    <w:rsid w:val="004A5B36"/>
    <w:rsid w:val="004A7029"/>
    <w:rsid w:val="004B1109"/>
    <w:rsid w:val="004B1552"/>
    <w:rsid w:val="004B2B5A"/>
    <w:rsid w:val="004B3D81"/>
    <w:rsid w:val="004B5A9E"/>
    <w:rsid w:val="004B5BF6"/>
    <w:rsid w:val="004B6E9B"/>
    <w:rsid w:val="004B736F"/>
    <w:rsid w:val="004B7C20"/>
    <w:rsid w:val="004C05E5"/>
    <w:rsid w:val="004C4E9F"/>
    <w:rsid w:val="004C4F19"/>
    <w:rsid w:val="004C6BA4"/>
    <w:rsid w:val="004D1A39"/>
    <w:rsid w:val="004D4BE4"/>
    <w:rsid w:val="004D571B"/>
    <w:rsid w:val="004D5C85"/>
    <w:rsid w:val="004D63F1"/>
    <w:rsid w:val="004D7B0A"/>
    <w:rsid w:val="004E1705"/>
    <w:rsid w:val="004E194C"/>
    <w:rsid w:val="004E2611"/>
    <w:rsid w:val="004E4CFB"/>
    <w:rsid w:val="004F15DB"/>
    <w:rsid w:val="004F1A8B"/>
    <w:rsid w:val="004F2904"/>
    <w:rsid w:val="004F48F4"/>
    <w:rsid w:val="004F68DF"/>
    <w:rsid w:val="005005FA"/>
    <w:rsid w:val="00502062"/>
    <w:rsid w:val="00502770"/>
    <w:rsid w:val="00505756"/>
    <w:rsid w:val="005059A3"/>
    <w:rsid w:val="0050776A"/>
    <w:rsid w:val="0051477E"/>
    <w:rsid w:val="005161D5"/>
    <w:rsid w:val="00516D94"/>
    <w:rsid w:val="00525389"/>
    <w:rsid w:val="005273A8"/>
    <w:rsid w:val="00530F50"/>
    <w:rsid w:val="00530FD5"/>
    <w:rsid w:val="00533C89"/>
    <w:rsid w:val="00533FB4"/>
    <w:rsid w:val="00537017"/>
    <w:rsid w:val="00543A34"/>
    <w:rsid w:val="00546F21"/>
    <w:rsid w:val="005475BA"/>
    <w:rsid w:val="00550A8D"/>
    <w:rsid w:val="005528CC"/>
    <w:rsid w:val="00553734"/>
    <w:rsid w:val="00553B16"/>
    <w:rsid w:val="0055519B"/>
    <w:rsid w:val="00556E64"/>
    <w:rsid w:val="00557ABC"/>
    <w:rsid w:val="00561D6E"/>
    <w:rsid w:val="00562559"/>
    <w:rsid w:val="005644E6"/>
    <w:rsid w:val="00564C70"/>
    <w:rsid w:val="00570867"/>
    <w:rsid w:val="00570FB3"/>
    <w:rsid w:val="00571F7B"/>
    <w:rsid w:val="00572C75"/>
    <w:rsid w:val="005747DC"/>
    <w:rsid w:val="00583152"/>
    <w:rsid w:val="0058646C"/>
    <w:rsid w:val="00592284"/>
    <w:rsid w:val="005A0E1F"/>
    <w:rsid w:val="005A1C95"/>
    <w:rsid w:val="005A477F"/>
    <w:rsid w:val="005A4BB9"/>
    <w:rsid w:val="005A529B"/>
    <w:rsid w:val="005A5E8E"/>
    <w:rsid w:val="005A6A28"/>
    <w:rsid w:val="005A78A8"/>
    <w:rsid w:val="005B01C4"/>
    <w:rsid w:val="005B0E83"/>
    <w:rsid w:val="005B4453"/>
    <w:rsid w:val="005C1869"/>
    <w:rsid w:val="005C1B79"/>
    <w:rsid w:val="005C7BDA"/>
    <w:rsid w:val="005D0CEF"/>
    <w:rsid w:val="005D3912"/>
    <w:rsid w:val="005D3CAC"/>
    <w:rsid w:val="005D4E1C"/>
    <w:rsid w:val="005D5EBC"/>
    <w:rsid w:val="005E0794"/>
    <w:rsid w:val="005E0DEA"/>
    <w:rsid w:val="005E561E"/>
    <w:rsid w:val="005E58B1"/>
    <w:rsid w:val="005E70B2"/>
    <w:rsid w:val="005E7C92"/>
    <w:rsid w:val="005F0998"/>
    <w:rsid w:val="005F0E0B"/>
    <w:rsid w:val="005F28FF"/>
    <w:rsid w:val="005F3342"/>
    <w:rsid w:val="005F38ED"/>
    <w:rsid w:val="005F5E7B"/>
    <w:rsid w:val="00600910"/>
    <w:rsid w:val="0060228F"/>
    <w:rsid w:val="0060297B"/>
    <w:rsid w:val="00602F2C"/>
    <w:rsid w:val="0060605D"/>
    <w:rsid w:val="006103F1"/>
    <w:rsid w:val="006112D8"/>
    <w:rsid w:val="00615312"/>
    <w:rsid w:val="006172B3"/>
    <w:rsid w:val="006212FB"/>
    <w:rsid w:val="00621C48"/>
    <w:rsid w:val="00621CC1"/>
    <w:rsid w:val="0062677B"/>
    <w:rsid w:val="006311F8"/>
    <w:rsid w:val="00632B59"/>
    <w:rsid w:val="00632BCB"/>
    <w:rsid w:val="00634C54"/>
    <w:rsid w:val="00636C06"/>
    <w:rsid w:val="0063709B"/>
    <w:rsid w:val="00641EAB"/>
    <w:rsid w:val="00643683"/>
    <w:rsid w:val="006512BB"/>
    <w:rsid w:val="00656FA8"/>
    <w:rsid w:val="00657B2E"/>
    <w:rsid w:val="00662E1F"/>
    <w:rsid w:val="00663F00"/>
    <w:rsid w:val="00665850"/>
    <w:rsid w:val="006708F7"/>
    <w:rsid w:val="00673E61"/>
    <w:rsid w:val="00674263"/>
    <w:rsid w:val="006774CC"/>
    <w:rsid w:val="00680380"/>
    <w:rsid w:val="00683D1F"/>
    <w:rsid w:val="00687427"/>
    <w:rsid w:val="006901F2"/>
    <w:rsid w:val="00692F52"/>
    <w:rsid w:val="006946B8"/>
    <w:rsid w:val="006952C8"/>
    <w:rsid w:val="0069753E"/>
    <w:rsid w:val="006A0DC4"/>
    <w:rsid w:val="006A1C69"/>
    <w:rsid w:val="006A35EC"/>
    <w:rsid w:val="006A7A8A"/>
    <w:rsid w:val="006B10BA"/>
    <w:rsid w:val="006B3CF8"/>
    <w:rsid w:val="006B69F0"/>
    <w:rsid w:val="006C1B7E"/>
    <w:rsid w:val="006C578B"/>
    <w:rsid w:val="006C7819"/>
    <w:rsid w:val="006D3FA5"/>
    <w:rsid w:val="006E1390"/>
    <w:rsid w:val="006E20B3"/>
    <w:rsid w:val="006E2351"/>
    <w:rsid w:val="006E42CD"/>
    <w:rsid w:val="006E510B"/>
    <w:rsid w:val="006E5EE1"/>
    <w:rsid w:val="006E60B3"/>
    <w:rsid w:val="006F0494"/>
    <w:rsid w:val="006F0D9C"/>
    <w:rsid w:val="006F0E13"/>
    <w:rsid w:val="006F423D"/>
    <w:rsid w:val="006F4515"/>
    <w:rsid w:val="006F4610"/>
    <w:rsid w:val="006F4F9F"/>
    <w:rsid w:val="006F5C11"/>
    <w:rsid w:val="006F5EEB"/>
    <w:rsid w:val="006F5F96"/>
    <w:rsid w:val="006F78AE"/>
    <w:rsid w:val="00700659"/>
    <w:rsid w:val="00701DB0"/>
    <w:rsid w:val="00702E3C"/>
    <w:rsid w:val="007039A4"/>
    <w:rsid w:val="00705BDE"/>
    <w:rsid w:val="00714BED"/>
    <w:rsid w:val="00717063"/>
    <w:rsid w:val="00722971"/>
    <w:rsid w:val="00722C75"/>
    <w:rsid w:val="00724EDE"/>
    <w:rsid w:val="0072530A"/>
    <w:rsid w:val="007268ED"/>
    <w:rsid w:val="007275C0"/>
    <w:rsid w:val="007303D5"/>
    <w:rsid w:val="00731AE2"/>
    <w:rsid w:val="007329C3"/>
    <w:rsid w:val="007416EC"/>
    <w:rsid w:val="0074769E"/>
    <w:rsid w:val="00747C34"/>
    <w:rsid w:val="00747F82"/>
    <w:rsid w:val="0075074B"/>
    <w:rsid w:val="0075113C"/>
    <w:rsid w:val="007519DA"/>
    <w:rsid w:val="00751E33"/>
    <w:rsid w:val="00752376"/>
    <w:rsid w:val="00752F78"/>
    <w:rsid w:val="00753A50"/>
    <w:rsid w:val="00754CF0"/>
    <w:rsid w:val="00756CDA"/>
    <w:rsid w:val="00756FDA"/>
    <w:rsid w:val="00757B7A"/>
    <w:rsid w:val="00760953"/>
    <w:rsid w:val="00760BA7"/>
    <w:rsid w:val="007638A3"/>
    <w:rsid w:val="00763C9F"/>
    <w:rsid w:val="007645EA"/>
    <w:rsid w:val="00764871"/>
    <w:rsid w:val="007723EA"/>
    <w:rsid w:val="007745DA"/>
    <w:rsid w:val="00774672"/>
    <w:rsid w:val="00775951"/>
    <w:rsid w:val="00776345"/>
    <w:rsid w:val="007771F7"/>
    <w:rsid w:val="00783CDF"/>
    <w:rsid w:val="0078479E"/>
    <w:rsid w:val="00790B60"/>
    <w:rsid w:val="00793C97"/>
    <w:rsid w:val="0079476B"/>
    <w:rsid w:val="00797990"/>
    <w:rsid w:val="007A0544"/>
    <w:rsid w:val="007A495E"/>
    <w:rsid w:val="007B165E"/>
    <w:rsid w:val="007B1E62"/>
    <w:rsid w:val="007B291E"/>
    <w:rsid w:val="007B447A"/>
    <w:rsid w:val="007B597C"/>
    <w:rsid w:val="007B681E"/>
    <w:rsid w:val="007B737C"/>
    <w:rsid w:val="007C04BD"/>
    <w:rsid w:val="007C3771"/>
    <w:rsid w:val="007C3CDE"/>
    <w:rsid w:val="007C43C3"/>
    <w:rsid w:val="007C5756"/>
    <w:rsid w:val="007C610F"/>
    <w:rsid w:val="007C6D5E"/>
    <w:rsid w:val="007C7891"/>
    <w:rsid w:val="007D09CD"/>
    <w:rsid w:val="007D1EB6"/>
    <w:rsid w:val="007D2AC3"/>
    <w:rsid w:val="007D39EC"/>
    <w:rsid w:val="007D4BCF"/>
    <w:rsid w:val="007D6488"/>
    <w:rsid w:val="007D67BD"/>
    <w:rsid w:val="007D6825"/>
    <w:rsid w:val="007E21FB"/>
    <w:rsid w:val="007E4CC4"/>
    <w:rsid w:val="007E597D"/>
    <w:rsid w:val="007F0E78"/>
    <w:rsid w:val="007F6261"/>
    <w:rsid w:val="007F6398"/>
    <w:rsid w:val="007F71B5"/>
    <w:rsid w:val="007F7826"/>
    <w:rsid w:val="00800108"/>
    <w:rsid w:val="0080355F"/>
    <w:rsid w:val="0080393E"/>
    <w:rsid w:val="008048A8"/>
    <w:rsid w:val="00810BE5"/>
    <w:rsid w:val="00814E87"/>
    <w:rsid w:val="00815D6C"/>
    <w:rsid w:val="00816D88"/>
    <w:rsid w:val="00820051"/>
    <w:rsid w:val="00820101"/>
    <w:rsid w:val="00822CD5"/>
    <w:rsid w:val="008241F1"/>
    <w:rsid w:val="008269BA"/>
    <w:rsid w:val="008276E4"/>
    <w:rsid w:val="00832BA0"/>
    <w:rsid w:val="00841155"/>
    <w:rsid w:val="00842278"/>
    <w:rsid w:val="00844370"/>
    <w:rsid w:val="0084477D"/>
    <w:rsid w:val="008472E7"/>
    <w:rsid w:val="0085009E"/>
    <w:rsid w:val="008503E6"/>
    <w:rsid w:val="008569F5"/>
    <w:rsid w:val="00871CE2"/>
    <w:rsid w:val="00872207"/>
    <w:rsid w:val="00874CC1"/>
    <w:rsid w:val="00877A9E"/>
    <w:rsid w:val="00877FD4"/>
    <w:rsid w:val="00880394"/>
    <w:rsid w:val="00886791"/>
    <w:rsid w:val="00886830"/>
    <w:rsid w:val="00891053"/>
    <w:rsid w:val="008920CC"/>
    <w:rsid w:val="00894580"/>
    <w:rsid w:val="00895B87"/>
    <w:rsid w:val="00895BB5"/>
    <w:rsid w:val="008A0063"/>
    <w:rsid w:val="008A0639"/>
    <w:rsid w:val="008A3A40"/>
    <w:rsid w:val="008A4448"/>
    <w:rsid w:val="008A4F7F"/>
    <w:rsid w:val="008A592D"/>
    <w:rsid w:val="008B13BA"/>
    <w:rsid w:val="008B2759"/>
    <w:rsid w:val="008B4EBD"/>
    <w:rsid w:val="008B52B3"/>
    <w:rsid w:val="008C5CCA"/>
    <w:rsid w:val="008C690B"/>
    <w:rsid w:val="008C7714"/>
    <w:rsid w:val="008D01C4"/>
    <w:rsid w:val="008D2D5D"/>
    <w:rsid w:val="008D3665"/>
    <w:rsid w:val="008D3790"/>
    <w:rsid w:val="008D567B"/>
    <w:rsid w:val="008D7313"/>
    <w:rsid w:val="008E17DF"/>
    <w:rsid w:val="008E1900"/>
    <w:rsid w:val="008E483F"/>
    <w:rsid w:val="008E79C8"/>
    <w:rsid w:val="008F0124"/>
    <w:rsid w:val="008F034A"/>
    <w:rsid w:val="008F7855"/>
    <w:rsid w:val="008F7C51"/>
    <w:rsid w:val="00900E72"/>
    <w:rsid w:val="00904813"/>
    <w:rsid w:val="009060E9"/>
    <w:rsid w:val="00906B08"/>
    <w:rsid w:val="009115DA"/>
    <w:rsid w:val="00912926"/>
    <w:rsid w:val="00916C66"/>
    <w:rsid w:val="0091737B"/>
    <w:rsid w:val="0091757E"/>
    <w:rsid w:val="00921BC2"/>
    <w:rsid w:val="0092393C"/>
    <w:rsid w:val="00924293"/>
    <w:rsid w:val="0092755D"/>
    <w:rsid w:val="00931FE8"/>
    <w:rsid w:val="00932C77"/>
    <w:rsid w:val="00937B23"/>
    <w:rsid w:val="00947242"/>
    <w:rsid w:val="00947552"/>
    <w:rsid w:val="009476DB"/>
    <w:rsid w:val="0095075D"/>
    <w:rsid w:val="0095114E"/>
    <w:rsid w:val="00961A2E"/>
    <w:rsid w:val="0096430A"/>
    <w:rsid w:val="00964A77"/>
    <w:rsid w:val="00966AA0"/>
    <w:rsid w:val="009677E4"/>
    <w:rsid w:val="009719AB"/>
    <w:rsid w:val="009728C1"/>
    <w:rsid w:val="00973E4B"/>
    <w:rsid w:val="0097589D"/>
    <w:rsid w:val="009759AC"/>
    <w:rsid w:val="00977190"/>
    <w:rsid w:val="0097739B"/>
    <w:rsid w:val="00980227"/>
    <w:rsid w:val="00980C5E"/>
    <w:rsid w:val="0098786A"/>
    <w:rsid w:val="00987981"/>
    <w:rsid w:val="00990CF4"/>
    <w:rsid w:val="0099116F"/>
    <w:rsid w:val="0099297B"/>
    <w:rsid w:val="00993A69"/>
    <w:rsid w:val="00993B01"/>
    <w:rsid w:val="00993D89"/>
    <w:rsid w:val="00996155"/>
    <w:rsid w:val="009A235F"/>
    <w:rsid w:val="009A6828"/>
    <w:rsid w:val="009B2361"/>
    <w:rsid w:val="009B333F"/>
    <w:rsid w:val="009B3FBC"/>
    <w:rsid w:val="009B6CE7"/>
    <w:rsid w:val="009B7988"/>
    <w:rsid w:val="009C04CA"/>
    <w:rsid w:val="009C1A4B"/>
    <w:rsid w:val="009C41AF"/>
    <w:rsid w:val="009C4875"/>
    <w:rsid w:val="009C6423"/>
    <w:rsid w:val="009D6A5D"/>
    <w:rsid w:val="009D7DBF"/>
    <w:rsid w:val="009E1CB7"/>
    <w:rsid w:val="009E37F1"/>
    <w:rsid w:val="009E649E"/>
    <w:rsid w:val="009F1C0D"/>
    <w:rsid w:val="009F2B81"/>
    <w:rsid w:val="009F4570"/>
    <w:rsid w:val="009F4BDA"/>
    <w:rsid w:val="009F5CB0"/>
    <w:rsid w:val="009F67F8"/>
    <w:rsid w:val="00A04C55"/>
    <w:rsid w:val="00A10538"/>
    <w:rsid w:val="00A10664"/>
    <w:rsid w:val="00A1220A"/>
    <w:rsid w:val="00A1239F"/>
    <w:rsid w:val="00A130F5"/>
    <w:rsid w:val="00A13303"/>
    <w:rsid w:val="00A137A4"/>
    <w:rsid w:val="00A17503"/>
    <w:rsid w:val="00A215E4"/>
    <w:rsid w:val="00A23FAB"/>
    <w:rsid w:val="00A24A1E"/>
    <w:rsid w:val="00A24E67"/>
    <w:rsid w:val="00A25C94"/>
    <w:rsid w:val="00A2628C"/>
    <w:rsid w:val="00A26B9F"/>
    <w:rsid w:val="00A31BCD"/>
    <w:rsid w:val="00A332C8"/>
    <w:rsid w:val="00A33D1D"/>
    <w:rsid w:val="00A40D6A"/>
    <w:rsid w:val="00A413D9"/>
    <w:rsid w:val="00A42722"/>
    <w:rsid w:val="00A4432A"/>
    <w:rsid w:val="00A4594D"/>
    <w:rsid w:val="00A460F8"/>
    <w:rsid w:val="00A51DC6"/>
    <w:rsid w:val="00A53AAC"/>
    <w:rsid w:val="00A618C9"/>
    <w:rsid w:val="00A62808"/>
    <w:rsid w:val="00A62882"/>
    <w:rsid w:val="00A6572E"/>
    <w:rsid w:val="00A65765"/>
    <w:rsid w:val="00A6637D"/>
    <w:rsid w:val="00A66F40"/>
    <w:rsid w:val="00A676A5"/>
    <w:rsid w:val="00A738D4"/>
    <w:rsid w:val="00A76C99"/>
    <w:rsid w:val="00A779D4"/>
    <w:rsid w:val="00A93344"/>
    <w:rsid w:val="00A93546"/>
    <w:rsid w:val="00A94CFF"/>
    <w:rsid w:val="00A95A01"/>
    <w:rsid w:val="00A96222"/>
    <w:rsid w:val="00A96B63"/>
    <w:rsid w:val="00A975FF"/>
    <w:rsid w:val="00AA1BE0"/>
    <w:rsid w:val="00AA28FE"/>
    <w:rsid w:val="00AA59A3"/>
    <w:rsid w:val="00AA693E"/>
    <w:rsid w:val="00AA7012"/>
    <w:rsid w:val="00AB027A"/>
    <w:rsid w:val="00AB1B60"/>
    <w:rsid w:val="00AB5EE6"/>
    <w:rsid w:val="00AB68E3"/>
    <w:rsid w:val="00AC0F45"/>
    <w:rsid w:val="00AC2786"/>
    <w:rsid w:val="00AC47B7"/>
    <w:rsid w:val="00AC5F74"/>
    <w:rsid w:val="00AD2955"/>
    <w:rsid w:val="00AD6237"/>
    <w:rsid w:val="00AD748D"/>
    <w:rsid w:val="00AD74D6"/>
    <w:rsid w:val="00AD7B97"/>
    <w:rsid w:val="00AE21DE"/>
    <w:rsid w:val="00AE3D0A"/>
    <w:rsid w:val="00AE4637"/>
    <w:rsid w:val="00AE50B2"/>
    <w:rsid w:val="00AF3FA4"/>
    <w:rsid w:val="00AF448C"/>
    <w:rsid w:val="00B00008"/>
    <w:rsid w:val="00B0013B"/>
    <w:rsid w:val="00B064BC"/>
    <w:rsid w:val="00B10DF5"/>
    <w:rsid w:val="00B156F1"/>
    <w:rsid w:val="00B158BD"/>
    <w:rsid w:val="00B15CA9"/>
    <w:rsid w:val="00B15E3F"/>
    <w:rsid w:val="00B2154F"/>
    <w:rsid w:val="00B22DF0"/>
    <w:rsid w:val="00B235A9"/>
    <w:rsid w:val="00B244BE"/>
    <w:rsid w:val="00B27445"/>
    <w:rsid w:val="00B301D4"/>
    <w:rsid w:val="00B32FE6"/>
    <w:rsid w:val="00B33445"/>
    <w:rsid w:val="00B33D94"/>
    <w:rsid w:val="00B34A85"/>
    <w:rsid w:val="00B35011"/>
    <w:rsid w:val="00B441DB"/>
    <w:rsid w:val="00B47508"/>
    <w:rsid w:val="00B476D7"/>
    <w:rsid w:val="00B5137F"/>
    <w:rsid w:val="00B51D04"/>
    <w:rsid w:val="00B53871"/>
    <w:rsid w:val="00B54B69"/>
    <w:rsid w:val="00B7258B"/>
    <w:rsid w:val="00B73743"/>
    <w:rsid w:val="00B767D9"/>
    <w:rsid w:val="00B76984"/>
    <w:rsid w:val="00B76C84"/>
    <w:rsid w:val="00B7779E"/>
    <w:rsid w:val="00B81841"/>
    <w:rsid w:val="00B83E21"/>
    <w:rsid w:val="00B866A0"/>
    <w:rsid w:val="00B87464"/>
    <w:rsid w:val="00B909A3"/>
    <w:rsid w:val="00B90C0F"/>
    <w:rsid w:val="00B92B79"/>
    <w:rsid w:val="00B93759"/>
    <w:rsid w:val="00B97044"/>
    <w:rsid w:val="00BA07DB"/>
    <w:rsid w:val="00BA1251"/>
    <w:rsid w:val="00BA125B"/>
    <w:rsid w:val="00BA1589"/>
    <w:rsid w:val="00BA5978"/>
    <w:rsid w:val="00BA6E0C"/>
    <w:rsid w:val="00BA7ECE"/>
    <w:rsid w:val="00BB03FE"/>
    <w:rsid w:val="00BB486B"/>
    <w:rsid w:val="00BB4BD4"/>
    <w:rsid w:val="00BB5784"/>
    <w:rsid w:val="00BC0144"/>
    <w:rsid w:val="00BC030F"/>
    <w:rsid w:val="00BC33C4"/>
    <w:rsid w:val="00BD188A"/>
    <w:rsid w:val="00BD48CC"/>
    <w:rsid w:val="00BD6D07"/>
    <w:rsid w:val="00BE0AAA"/>
    <w:rsid w:val="00BE0BF9"/>
    <w:rsid w:val="00BE10FE"/>
    <w:rsid w:val="00BE2337"/>
    <w:rsid w:val="00BE2743"/>
    <w:rsid w:val="00BE2F51"/>
    <w:rsid w:val="00BE37A7"/>
    <w:rsid w:val="00BE4995"/>
    <w:rsid w:val="00BE5B10"/>
    <w:rsid w:val="00BF48FB"/>
    <w:rsid w:val="00BF5411"/>
    <w:rsid w:val="00C0375A"/>
    <w:rsid w:val="00C053BC"/>
    <w:rsid w:val="00C05B1C"/>
    <w:rsid w:val="00C11F77"/>
    <w:rsid w:val="00C1246A"/>
    <w:rsid w:val="00C21305"/>
    <w:rsid w:val="00C2601A"/>
    <w:rsid w:val="00C261EB"/>
    <w:rsid w:val="00C313A3"/>
    <w:rsid w:val="00C33692"/>
    <w:rsid w:val="00C37829"/>
    <w:rsid w:val="00C3782D"/>
    <w:rsid w:val="00C37984"/>
    <w:rsid w:val="00C42A52"/>
    <w:rsid w:val="00C42CE2"/>
    <w:rsid w:val="00C430D7"/>
    <w:rsid w:val="00C443F1"/>
    <w:rsid w:val="00C44B0F"/>
    <w:rsid w:val="00C44F83"/>
    <w:rsid w:val="00C461C4"/>
    <w:rsid w:val="00C46C8C"/>
    <w:rsid w:val="00C47041"/>
    <w:rsid w:val="00C51A7D"/>
    <w:rsid w:val="00C53AE1"/>
    <w:rsid w:val="00C53E30"/>
    <w:rsid w:val="00C56B8B"/>
    <w:rsid w:val="00C61A96"/>
    <w:rsid w:val="00C6244C"/>
    <w:rsid w:val="00C629AD"/>
    <w:rsid w:val="00C63285"/>
    <w:rsid w:val="00C6499C"/>
    <w:rsid w:val="00C651E8"/>
    <w:rsid w:val="00C70324"/>
    <w:rsid w:val="00C70EB9"/>
    <w:rsid w:val="00C73CC0"/>
    <w:rsid w:val="00C742B1"/>
    <w:rsid w:val="00C74D23"/>
    <w:rsid w:val="00C7599E"/>
    <w:rsid w:val="00C80785"/>
    <w:rsid w:val="00C80B6C"/>
    <w:rsid w:val="00C81C22"/>
    <w:rsid w:val="00C82346"/>
    <w:rsid w:val="00C84E5D"/>
    <w:rsid w:val="00C925A4"/>
    <w:rsid w:val="00C92BE6"/>
    <w:rsid w:val="00C92E09"/>
    <w:rsid w:val="00C94C1B"/>
    <w:rsid w:val="00C974D3"/>
    <w:rsid w:val="00C97A4E"/>
    <w:rsid w:val="00C97EA0"/>
    <w:rsid w:val="00CA4809"/>
    <w:rsid w:val="00CA4C46"/>
    <w:rsid w:val="00CA63B4"/>
    <w:rsid w:val="00CA65E0"/>
    <w:rsid w:val="00CA6DF0"/>
    <w:rsid w:val="00CA7B6A"/>
    <w:rsid w:val="00CB1A49"/>
    <w:rsid w:val="00CB3F80"/>
    <w:rsid w:val="00CB6165"/>
    <w:rsid w:val="00CB7CE5"/>
    <w:rsid w:val="00CC2659"/>
    <w:rsid w:val="00CC2976"/>
    <w:rsid w:val="00CC2A5E"/>
    <w:rsid w:val="00CC3855"/>
    <w:rsid w:val="00CC3862"/>
    <w:rsid w:val="00CC497B"/>
    <w:rsid w:val="00CC5639"/>
    <w:rsid w:val="00CD0B33"/>
    <w:rsid w:val="00CD1FE7"/>
    <w:rsid w:val="00CD2552"/>
    <w:rsid w:val="00CD2610"/>
    <w:rsid w:val="00CD5CC5"/>
    <w:rsid w:val="00CE036B"/>
    <w:rsid w:val="00CE2317"/>
    <w:rsid w:val="00CE448E"/>
    <w:rsid w:val="00CE5F99"/>
    <w:rsid w:val="00CE6959"/>
    <w:rsid w:val="00CE7096"/>
    <w:rsid w:val="00CF39BE"/>
    <w:rsid w:val="00CF76FC"/>
    <w:rsid w:val="00D011FA"/>
    <w:rsid w:val="00D025DF"/>
    <w:rsid w:val="00D0685E"/>
    <w:rsid w:val="00D123DE"/>
    <w:rsid w:val="00D137C5"/>
    <w:rsid w:val="00D143FF"/>
    <w:rsid w:val="00D17F1A"/>
    <w:rsid w:val="00D20AA6"/>
    <w:rsid w:val="00D20CF2"/>
    <w:rsid w:val="00D21562"/>
    <w:rsid w:val="00D21ABD"/>
    <w:rsid w:val="00D24128"/>
    <w:rsid w:val="00D26BD4"/>
    <w:rsid w:val="00D27DF9"/>
    <w:rsid w:val="00D33066"/>
    <w:rsid w:val="00D33E08"/>
    <w:rsid w:val="00D3453D"/>
    <w:rsid w:val="00D351DC"/>
    <w:rsid w:val="00D4107D"/>
    <w:rsid w:val="00D415A6"/>
    <w:rsid w:val="00D43B36"/>
    <w:rsid w:val="00D46714"/>
    <w:rsid w:val="00D47230"/>
    <w:rsid w:val="00D539FC"/>
    <w:rsid w:val="00D547C5"/>
    <w:rsid w:val="00D55133"/>
    <w:rsid w:val="00D60068"/>
    <w:rsid w:val="00D609BF"/>
    <w:rsid w:val="00D61BBF"/>
    <w:rsid w:val="00D63EF7"/>
    <w:rsid w:val="00D6416D"/>
    <w:rsid w:val="00D65552"/>
    <w:rsid w:val="00D67840"/>
    <w:rsid w:val="00D67874"/>
    <w:rsid w:val="00D71A4C"/>
    <w:rsid w:val="00D72858"/>
    <w:rsid w:val="00D73EB7"/>
    <w:rsid w:val="00D74FA1"/>
    <w:rsid w:val="00D7547C"/>
    <w:rsid w:val="00D803B0"/>
    <w:rsid w:val="00D84D11"/>
    <w:rsid w:val="00D8512A"/>
    <w:rsid w:val="00D9000A"/>
    <w:rsid w:val="00D95B8F"/>
    <w:rsid w:val="00D9670F"/>
    <w:rsid w:val="00D96D07"/>
    <w:rsid w:val="00DA0C0C"/>
    <w:rsid w:val="00DA37E2"/>
    <w:rsid w:val="00DA48F8"/>
    <w:rsid w:val="00DA4D8A"/>
    <w:rsid w:val="00DA5A23"/>
    <w:rsid w:val="00DA5C7B"/>
    <w:rsid w:val="00DA64FE"/>
    <w:rsid w:val="00DA6D1D"/>
    <w:rsid w:val="00DB157C"/>
    <w:rsid w:val="00DB2233"/>
    <w:rsid w:val="00DB72BA"/>
    <w:rsid w:val="00DC0A2B"/>
    <w:rsid w:val="00DC0BC0"/>
    <w:rsid w:val="00DC1252"/>
    <w:rsid w:val="00DC1F2D"/>
    <w:rsid w:val="00DC2B9A"/>
    <w:rsid w:val="00DC39F1"/>
    <w:rsid w:val="00DC5D97"/>
    <w:rsid w:val="00DC5DBC"/>
    <w:rsid w:val="00DD0396"/>
    <w:rsid w:val="00DD0CE1"/>
    <w:rsid w:val="00DD1D5C"/>
    <w:rsid w:val="00DE2A4A"/>
    <w:rsid w:val="00DE369C"/>
    <w:rsid w:val="00DE372B"/>
    <w:rsid w:val="00DE6840"/>
    <w:rsid w:val="00DF12CD"/>
    <w:rsid w:val="00DF142E"/>
    <w:rsid w:val="00DF2B35"/>
    <w:rsid w:val="00DF2C6B"/>
    <w:rsid w:val="00DF46F5"/>
    <w:rsid w:val="00DF610B"/>
    <w:rsid w:val="00DF7C45"/>
    <w:rsid w:val="00E032D9"/>
    <w:rsid w:val="00E03449"/>
    <w:rsid w:val="00E05BA1"/>
    <w:rsid w:val="00E05FB0"/>
    <w:rsid w:val="00E05FC2"/>
    <w:rsid w:val="00E065E4"/>
    <w:rsid w:val="00E06AFD"/>
    <w:rsid w:val="00E07A56"/>
    <w:rsid w:val="00E1205B"/>
    <w:rsid w:val="00E124B5"/>
    <w:rsid w:val="00E144EA"/>
    <w:rsid w:val="00E1459B"/>
    <w:rsid w:val="00E152B8"/>
    <w:rsid w:val="00E23AB8"/>
    <w:rsid w:val="00E23C4F"/>
    <w:rsid w:val="00E23DE0"/>
    <w:rsid w:val="00E25690"/>
    <w:rsid w:val="00E270A9"/>
    <w:rsid w:val="00E313D6"/>
    <w:rsid w:val="00E331B1"/>
    <w:rsid w:val="00E41AF8"/>
    <w:rsid w:val="00E42133"/>
    <w:rsid w:val="00E43005"/>
    <w:rsid w:val="00E50E29"/>
    <w:rsid w:val="00E513CE"/>
    <w:rsid w:val="00E52447"/>
    <w:rsid w:val="00E5332C"/>
    <w:rsid w:val="00E54201"/>
    <w:rsid w:val="00E54CE1"/>
    <w:rsid w:val="00E56A77"/>
    <w:rsid w:val="00E6010E"/>
    <w:rsid w:val="00E621DA"/>
    <w:rsid w:val="00E62F51"/>
    <w:rsid w:val="00E6354A"/>
    <w:rsid w:val="00E65DEB"/>
    <w:rsid w:val="00E70380"/>
    <w:rsid w:val="00E71C1E"/>
    <w:rsid w:val="00E7273E"/>
    <w:rsid w:val="00E73C51"/>
    <w:rsid w:val="00E74170"/>
    <w:rsid w:val="00E7437E"/>
    <w:rsid w:val="00E76DCB"/>
    <w:rsid w:val="00E80034"/>
    <w:rsid w:val="00E83314"/>
    <w:rsid w:val="00E87654"/>
    <w:rsid w:val="00E90160"/>
    <w:rsid w:val="00E9328F"/>
    <w:rsid w:val="00E93367"/>
    <w:rsid w:val="00E93ADF"/>
    <w:rsid w:val="00E95328"/>
    <w:rsid w:val="00E95D55"/>
    <w:rsid w:val="00E979BA"/>
    <w:rsid w:val="00E97FBA"/>
    <w:rsid w:val="00EA0DE3"/>
    <w:rsid w:val="00EA3556"/>
    <w:rsid w:val="00EA4B5D"/>
    <w:rsid w:val="00EA5022"/>
    <w:rsid w:val="00EA7C1E"/>
    <w:rsid w:val="00EB0617"/>
    <w:rsid w:val="00EB56D2"/>
    <w:rsid w:val="00EB6271"/>
    <w:rsid w:val="00EC21D4"/>
    <w:rsid w:val="00EC2908"/>
    <w:rsid w:val="00EC2E24"/>
    <w:rsid w:val="00EC4335"/>
    <w:rsid w:val="00EC5A22"/>
    <w:rsid w:val="00EC6245"/>
    <w:rsid w:val="00EC6F24"/>
    <w:rsid w:val="00ED06A6"/>
    <w:rsid w:val="00ED139F"/>
    <w:rsid w:val="00ED5F04"/>
    <w:rsid w:val="00ED6A5E"/>
    <w:rsid w:val="00EE4B38"/>
    <w:rsid w:val="00EF0EF3"/>
    <w:rsid w:val="00EF2FC3"/>
    <w:rsid w:val="00EF309C"/>
    <w:rsid w:val="00EF6628"/>
    <w:rsid w:val="00F0253C"/>
    <w:rsid w:val="00F03BA3"/>
    <w:rsid w:val="00F04857"/>
    <w:rsid w:val="00F05356"/>
    <w:rsid w:val="00F072A4"/>
    <w:rsid w:val="00F07768"/>
    <w:rsid w:val="00F10427"/>
    <w:rsid w:val="00F13BA2"/>
    <w:rsid w:val="00F15C5A"/>
    <w:rsid w:val="00F15F6F"/>
    <w:rsid w:val="00F16CAC"/>
    <w:rsid w:val="00F1749A"/>
    <w:rsid w:val="00F205CE"/>
    <w:rsid w:val="00F21803"/>
    <w:rsid w:val="00F22273"/>
    <w:rsid w:val="00F225E6"/>
    <w:rsid w:val="00F22702"/>
    <w:rsid w:val="00F26EF8"/>
    <w:rsid w:val="00F27845"/>
    <w:rsid w:val="00F31714"/>
    <w:rsid w:val="00F31A7C"/>
    <w:rsid w:val="00F33097"/>
    <w:rsid w:val="00F3481D"/>
    <w:rsid w:val="00F35189"/>
    <w:rsid w:val="00F35C71"/>
    <w:rsid w:val="00F435A8"/>
    <w:rsid w:val="00F463B9"/>
    <w:rsid w:val="00F5179D"/>
    <w:rsid w:val="00F55E74"/>
    <w:rsid w:val="00F6082E"/>
    <w:rsid w:val="00F6408F"/>
    <w:rsid w:val="00F6459A"/>
    <w:rsid w:val="00F6732B"/>
    <w:rsid w:val="00F71C71"/>
    <w:rsid w:val="00F722E1"/>
    <w:rsid w:val="00F73269"/>
    <w:rsid w:val="00F759DB"/>
    <w:rsid w:val="00F770B4"/>
    <w:rsid w:val="00F77426"/>
    <w:rsid w:val="00F77B0E"/>
    <w:rsid w:val="00F77F6C"/>
    <w:rsid w:val="00F80046"/>
    <w:rsid w:val="00F809DA"/>
    <w:rsid w:val="00F848E1"/>
    <w:rsid w:val="00F86ECA"/>
    <w:rsid w:val="00F90526"/>
    <w:rsid w:val="00F962D2"/>
    <w:rsid w:val="00FA1ABA"/>
    <w:rsid w:val="00FA345B"/>
    <w:rsid w:val="00FA54CF"/>
    <w:rsid w:val="00FA63EE"/>
    <w:rsid w:val="00FA64C1"/>
    <w:rsid w:val="00FA6C39"/>
    <w:rsid w:val="00FA718A"/>
    <w:rsid w:val="00FB3EA6"/>
    <w:rsid w:val="00FB53F2"/>
    <w:rsid w:val="00FB5981"/>
    <w:rsid w:val="00FB6605"/>
    <w:rsid w:val="00FC48E6"/>
    <w:rsid w:val="00FC61C2"/>
    <w:rsid w:val="00FC638A"/>
    <w:rsid w:val="00FC72F6"/>
    <w:rsid w:val="00FD0603"/>
    <w:rsid w:val="00FD1ADB"/>
    <w:rsid w:val="00FD1D6C"/>
    <w:rsid w:val="00FD599C"/>
    <w:rsid w:val="00FD7521"/>
    <w:rsid w:val="00FE16E0"/>
    <w:rsid w:val="00FE46E5"/>
    <w:rsid w:val="00FE4BDE"/>
    <w:rsid w:val="00FE636D"/>
    <w:rsid w:val="00FE6DE1"/>
    <w:rsid w:val="00FF1BF1"/>
    <w:rsid w:val="00FF1E22"/>
    <w:rsid w:val="00FF324B"/>
    <w:rsid w:val="00FF3695"/>
    <w:rsid w:val="00FF3C6A"/>
    <w:rsid w:val="00FF673D"/>
    <w:rsid w:val="00FF69BD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EFFDD4"/>
  <w15:docId w15:val="{FE74FB22-1759-413B-A003-3E48341B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28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2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2877"/>
    <w:rPr>
      <w:sz w:val="18"/>
      <w:szCs w:val="18"/>
    </w:rPr>
  </w:style>
  <w:style w:type="character" w:styleId="a7">
    <w:name w:val="Placeholder Text"/>
    <w:basedOn w:val="a0"/>
    <w:uiPriority w:val="99"/>
    <w:semiHidden/>
    <w:rsid w:val="002F5E25"/>
    <w:rPr>
      <w:color w:val="808080"/>
    </w:rPr>
  </w:style>
  <w:style w:type="table" w:styleId="a8">
    <w:name w:val="Table Grid"/>
    <w:basedOn w:val="a1"/>
    <w:uiPriority w:val="39"/>
    <w:rsid w:val="00091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浅色1"/>
    <w:basedOn w:val="a1"/>
    <w:uiPriority w:val="40"/>
    <w:rsid w:val="000917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086E9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86E9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86E9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86E9E"/>
    <w:rPr>
      <w:rFonts w:ascii="等线" w:eastAsia="等线" w:hAnsi="等线"/>
      <w:noProof/>
      <w:sz w:val="20"/>
    </w:rPr>
  </w:style>
  <w:style w:type="table" w:styleId="a9">
    <w:name w:val="Light Shading"/>
    <w:basedOn w:val="a1"/>
    <w:uiPriority w:val="60"/>
    <w:qFormat/>
    <w:rsid w:val="007C610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71">
    <w:name w:val="清单表 7 彩色1"/>
    <w:basedOn w:val="a1"/>
    <w:uiPriority w:val="52"/>
    <w:rsid w:val="0063709B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FA63EE"/>
    <w:rPr>
      <w:rFonts w:ascii="Lucida Grande" w:hAnsi="Lucida Grande" w:cs="Lucida Grande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A63EE"/>
    <w:rPr>
      <w:rFonts w:ascii="Lucida Grande" w:hAnsi="Lucida Grande" w:cs="Lucida Grande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9476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9476B"/>
    <w:rPr>
      <w:sz w:val="24"/>
      <w:szCs w:val="24"/>
    </w:rPr>
  </w:style>
  <w:style w:type="character" w:customStyle="1" w:styleId="ae">
    <w:name w:val="批注文字 字符"/>
    <w:basedOn w:val="a0"/>
    <w:link w:val="ad"/>
    <w:uiPriority w:val="99"/>
    <w:semiHidden/>
    <w:rsid w:val="0079476B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9476B"/>
    <w:rPr>
      <w:b/>
      <w:bCs/>
      <w:sz w:val="20"/>
      <w:szCs w:val="20"/>
    </w:rPr>
  </w:style>
  <w:style w:type="character" w:customStyle="1" w:styleId="af0">
    <w:name w:val="批注主题 字符"/>
    <w:basedOn w:val="ae"/>
    <w:link w:val="af"/>
    <w:uiPriority w:val="99"/>
    <w:semiHidden/>
    <w:rsid w:val="0079476B"/>
    <w:rPr>
      <w:b/>
      <w:bCs/>
      <w:sz w:val="20"/>
      <w:szCs w:val="20"/>
    </w:rPr>
  </w:style>
  <w:style w:type="character" w:customStyle="1" w:styleId="fontstyle21">
    <w:name w:val="fontstyle21"/>
    <w:basedOn w:val="a0"/>
    <w:qFormat/>
    <w:rsid w:val="009C1A4B"/>
    <w:rPr>
      <w:rFonts w:ascii="TimesNewRomanPSMT" w:hAnsi="TimesNewRomanPSMT" w:hint="default"/>
      <w:color w:val="000000"/>
      <w:sz w:val="20"/>
      <w:szCs w:val="20"/>
    </w:rPr>
  </w:style>
  <w:style w:type="character" w:customStyle="1" w:styleId="EndNoteBibliographyChar">
    <w:name w:val="EndNote Bibliography Char"/>
    <w:basedOn w:val="a0"/>
    <w:locked/>
    <w:rsid w:val="00B156F1"/>
    <w:rPr>
      <w:rFonts w:ascii="Calibri" w:hAnsi="Calibri" w:cs="Calibri"/>
      <w:noProof/>
      <w:sz w:val="20"/>
    </w:rPr>
  </w:style>
  <w:style w:type="character" w:customStyle="1" w:styleId="fontstyle01">
    <w:name w:val="fontstyle01"/>
    <w:basedOn w:val="a0"/>
    <w:rsid w:val="00B156F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205011"/>
    <w:pPr>
      <w:ind w:firstLineChars="200" w:firstLine="420"/>
    </w:pPr>
  </w:style>
  <w:style w:type="paragraph" w:styleId="af2">
    <w:name w:val="Revision"/>
    <w:hidden/>
    <w:uiPriority w:val="99"/>
    <w:semiHidden/>
    <w:rsid w:val="00B34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tiff"/><Relationship Id="rId58" Type="http://schemas.openxmlformats.org/officeDocument/2006/relationships/image" Target="media/image51.jpeg"/><Relationship Id="rId66" Type="http://schemas.openxmlformats.org/officeDocument/2006/relationships/image" Target="media/image59.tiff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tif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tiff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tiff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0DF33-F891-7F4E-9CEE-81ED782C2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66</Pages>
  <Words>13187</Words>
  <Characters>75166</Characters>
  <Application>Microsoft Office Word</Application>
  <DocSecurity>0</DocSecurity>
  <Lines>626</Lines>
  <Paragraphs>176</Paragraphs>
  <ScaleCrop>false</ScaleCrop>
  <Company/>
  <LinksUpToDate>false</LinksUpToDate>
  <CharactersWithSpaces>88177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Sun</dc:creator>
  <cp:keywords/>
  <dc:description/>
  <cp:lastModifiedBy>Yan Sun</cp:lastModifiedBy>
  <cp:revision>11</cp:revision>
  <cp:lastPrinted>2023-04-24T06:38:00Z</cp:lastPrinted>
  <dcterms:created xsi:type="dcterms:W3CDTF">2023-07-06T03:07:00Z</dcterms:created>
  <dcterms:modified xsi:type="dcterms:W3CDTF">2023-08-17T07:45:00Z</dcterms:modified>
</cp:coreProperties>
</file>