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Style w:val="4"/>
          <w:rFonts w:hint="eastAsia" w:ascii="Times New Roman Regular" w:hAnsi="Times New Roman Regular" w:eastAsia="PingFang SC" w:cs="Times New Roman Regular"/>
          <w:color w:val="101214"/>
          <w:kern w:val="0"/>
          <w:sz w:val="24"/>
          <w:lang w:bidi="ar"/>
        </w:rPr>
      </w:pPr>
      <w:r>
        <w:rPr>
          <w:rStyle w:val="4"/>
          <w:rFonts w:ascii="Times New Roman Regular" w:hAnsi="Times New Roman Regular" w:eastAsia="PingFang SC" w:cs="Times New Roman Regular"/>
          <w:color w:val="101214"/>
          <w:kern w:val="0"/>
          <w:sz w:val="24"/>
          <w:lang w:bidi="ar"/>
        </w:rPr>
        <w:t xml:space="preserve">Supplementary </w:t>
      </w:r>
      <w:r>
        <w:rPr>
          <w:rStyle w:val="4"/>
          <w:rFonts w:hint="eastAsia" w:ascii="Times New Roman Regular" w:hAnsi="Times New Roman Regular" w:eastAsia="PingFang SC" w:cs="Times New Roman Regular"/>
          <w:color w:val="101214"/>
          <w:kern w:val="0"/>
          <w:sz w:val="24"/>
          <w:lang w:eastAsia="zh-Hans" w:bidi="ar"/>
        </w:rPr>
        <w:t>table</w:t>
      </w:r>
      <w:r>
        <w:rPr>
          <w:rStyle w:val="4"/>
          <w:rFonts w:ascii="Times New Roman Regular" w:hAnsi="Times New Roman Regular" w:eastAsia="PingFang SC" w:cs="Times New Roman Regular"/>
          <w:color w:val="101214"/>
          <w:kern w:val="0"/>
          <w:sz w:val="24"/>
          <w:lang w:bidi="ar"/>
        </w:rPr>
        <w:t xml:space="preserve"> 1: </w:t>
      </w:r>
      <w:r>
        <w:rPr>
          <w:rFonts w:ascii="Times New Roman Regular" w:hAnsi="Times New Roman Regular" w:cs="Times New Roman Regular" w:eastAsiaTheme="minorHAnsi"/>
          <w:color w:val="252525"/>
          <w:sz w:val="24"/>
        </w:rPr>
        <w:t>Anoikis genes were collected form the GSEA and papers</w:t>
      </w:r>
    </w:p>
    <w:p>
      <w:pPr>
        <w:spacing w:line="480" w:lineRule="auto"/>
        <w:rPr>
          <w:rStyle w:val="4"/>
          <w:rFonts w:hint="eastAsia" w:ascii="Times New Roman Regular" w:hAnsi="Times New Roman Regular" w:eastAsia="PingFang SC" w:cs="Times New Roman Regular"/>
          <w:color w:val="101214"/>
          <w:kern w:val="0"/>
          <w:sz w:val="24"/>
          <w:lang w:bidi="ar"/>
        </w:rPr>
      </w:pPr>
      <w:r>
        <w:rPr>
          <w:rStyle w:val="4"/>
          <w:rFonts w:ascii="Times New Roman Regular" w:hAnsi="Times New Roman Regular" w:eastAsia="PingFang SC" w:cs="Times New Roman Regular"/>
          <w:color w:val="101214"/>
          <w:kern w:val="0"/>
          <w:sz w:val="24"/>
          <w:lang w:bidi="ar"/>
        </w:rPr>
        <w:t xml:space="preserve">Supplementary </w:t>
      </w:r>
      <w:r>
        <w:rPr>
          <w:rStyle w:val="4"/>
          <w:rFonts w:hint="eastAsia" w:ascii="Times New Roman Regular" w:hAnsi="Times New Roman Regular" w:eastAsia="PingFang SC" w:cs="Times New Roman Regular"/>
          <w:color w:val="101214"/>
          <w:kern w:val="0"/>
          <w:sz w:val="24"/>
          <w:lang w:eastAsia="zh-Hans" w:bidi="ar"/>
        </w:rPr>
        <w:t>table</w:t>
      </w:r>
      <w:r>
        <w:rPr>
          <w:rStyle w:val="4"/>
          <w:rFonts w:ascii="Times New Roman Regular" w:hAnsi="Times New Roman Regular" w:eastAsia="PingFang SC" w:cs="Times New Roman Regular"/>
          <w:color w:val="101214"/>
          <w:kern w:val="0"/>
          <w:sz w:val="24"/>
          <w:lang w:bidi="ar"/>
        </w:rPr>
        <w:t xml:space="preserve"> 2:Anoikis-related long non-coding RNA</w:t>
      </w:r>
    </w:p>
    <w:p>
      <w:pPr>
        <w:spacing w:line="480" w:lineRule="auto"/>
        <w:rPr>
          <w:rStyle w:val="4"/>
          <w:rFonts w:hint="eastAsia" w:ascii="Times New Roman Regular" w:hAnsi="Times New Roman Regular" w:eastAsia="PingFang SC" w:cs="Times New Roman Regular"/>
          <w:color w:val="101214"/>
          <w:kern w:val="0"/>
          <w:sz w:val="24"/>
          <w:lang w:bidi="ar"/>
        </w:rPr>
      </w:pPr>
      <w:r>
        <w:rPr>
          <w:rStyle w:val="4"/>
          <w:rFonts w:ascii="Times New Roman Regular" w:hAnsi="Times New Roman Regular" w:eastAsia="PingFang SC" w:cs="Times New Roman Regular"/>
          <w:color w:val="101214"/>
          <w:kern w:val="0"/>
          <w:sz w:val="24"/>
          <w:lang w:bidi="ar"/>
        </w:rPr>
        <w:t xml:space="preserve">Supplementary </w:t>
      </w:r>
      <w:r>
        <w:rPr>
          <w:rStyle w:val="4"/>
          <w:rFonts w:hint="eastAsia" w:ascii="Times New Roman Regular" w:hAnsi="Times New Roman Regular" w:eastAsia="PingFang SC" w:cs="Times New Roman Regular"/>
          <w:color w:val="101214"/>
          <w:kern w:val="0"/>
          <w:sz w:val="24"/>
          <w:lang w:eastAsia="zh-Hans" w:bidi="ar"/>
        </w:rPr>
        <w:t>table</w:t>
      </w:r>
      <w:r>
        <w:rPr>
          <w:rStyle w:val="4"/>
          <w:rFonts w:ascii="Times New Roman Regular" w:hAnsi="Times New Roman Regular" w:eastAsia="PingFang SC" w:cs="Times New Roman Regular"/>
          <w:color w:val="101214"/>
          <w:kern w:val="0"/>
          <w:sz w:val="24"/>
          <w:lang w:bidi="ar"/>
        </w:rPr>
        <w:t xml:space="preserve"> 3: model genes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swiss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CFBE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src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2023-07-11T19:57:54Z</dcterms:created>
  <dc:creator>Data</dc:creator>
  <cp:lastModifiedBy>随风而至</cp:lastModifiedBy>
  <dcterms:modified xsi:type="dcterms:W3CDTF">2023-07-11T19:58:05Z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4A877EE0FB13A369CD43AD64670989F1_42</vt:lpwstr>
  </property>
</Properties>
</file>