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680F8" w14:textId="77777777" w:rsidR="000713F1" w:rsidRDefault="000713F1" w:rsidP="000713F1">
      <w:pPr>
        <w:widowControl/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Table 1 </w:t>
      </w:r>
      <w:r>
        <w:rPr>
          <w:rFonts w:ascii="Times New Roman" w:hAnsi="Times New Roman" w:cs="Times New Roman"/>
          <w:sz w:val="20"/>
          <w:szCs w:val="20"/>
        </w:rPr>
        <w:t>The nucleotide sequences of the recombinant promoter core</w:t>
      </w:r>
    </w:p>
    <w:tbl>
      <w:tblPr>
        <w:tblStyle w:val="TableGrid"/>
        <w:tblW w:w="8176" w:type="dxa"/>
        <w:tblLayout w:type="fixed"/>
        <w:tblLook w:val="04A0" w:firstRow="1" w:lastRow="0" w:firstColumn="1" w:lastColumn="0" w:noHBand="0" w:noVBand="1"/>
      </w:tblPr>
      <w:tblGrid>
        <w:gridCol w:w="1010"/>
        <w:gridCol w:w="7166"/>
      </w:tblGrid>
      <w:tr w:rsidR="000713F1" w14:paraId="37B7A213" w14:textId="77777777" w:rsidTr="000A40C4">
        <w:tc>
          <w:tcPr>
            <w:tcW w:w="1010" w:type="dxa"/>
            <w:tcBorders>
              <w:left w:val="nil"/>
              <w:bottom w:val="single" w:sz="4" w:space="0" w:color="auto"/>
            </w:tcBorders>
          </w:tcPr>
          <w:p w14:paraId="0B0E9FA9" w14:textId="77777777" w:rsidR="000713F1" w:rsidRDefault="000713F1" w:rsidP="000A40C4">
            <w:pPr>
              <w:widowControl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Promoter</w:t>
            </w:r>
          </w:p>
        </w:tc>
        <w:tc>
          <w:tcPr>
            <w:tcW w:w="7166" w:type="dxa"/>
            <w:tcBorders>
              <w:bottom w:val="single" w:sz="4" w:space="0" w:color="auto"/>
              <w:right w:val="nil"/>
            </w:tcBorders>
          </w:tcPr>
          <w:p w14:paraId="4B0FC9A5" w14:textId="77777777" w:rsidR="000713F1" w:rsidRDefault="000713F1" w:rsidP="000A40C4">
            <w:pPr>
              <w:widowControl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sequences</w:t>
            </w:r>
          </w:p>
        </w:tc>
      </w:tr>
      <w:tr w:rsidR="000713F1" w14:paraId="41EE50A6" w14:textId="77777777" w:rsidTr="000A40C4">
        <w:trPr>
          <w:trHeight w:val="322"/>
        </w:trPr>
        <w:tc>
          <w:tcPr>
            <w:tcW w:w="1010" w:type="dxa"/>
            <w:tcBorders>
              <w:top w:val="single" w:sz="4" w:space="0" w:color="auto"/>
              <w:left w:val="nil"/>
              <w:bottom w:val="nil"/>
            </w:tcBorders>
          </w:tcPr>
          <w:p w14:paraId="1AD1724B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7166" w:type="dxa"/>
            <w:tcBorders>
              <w:top w:val="single" w:sz="4" w:space="0" w:color="auto"/>
              <w:bottom w:val="nil"/>
              <w:right w:val="nil"/>
            </w:tcBorders>
          </w:tcPr>
          <w:p w14:paraId="701A7458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B050"/>
                <w:sz w:val="20"/>
                <w:szCs w:val="20"/>
              </w:rPr>
              <w:t>TTGACA</w:t>
            </w:r>
            <w:r>
              <w:rPr>
                <w:color w:val="000000"/>
                <w:sz w:val="20"/>
                <w:szCs w:val="20"/>
              </w:rPr>
              <w:t>TTTTATTGCATTTATGT</w:t>
            </w:r>
            <w:r>
              <w:rPr>
                <w:color w:val="00B050"/>
                <w:sz w:val="20"/>
                <w:szCs w:val="20"/>
              </w:rPr>
              <w:t>TATAAT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713F1" w14:paraId="26D88715" w14:textId="77777777" w:rsidTr="000A40C4">
        <w:tc>
          <w:tcPr>
            <w:tcW w:w="1010" w:type="dxa"/>
            <w:tcBorders>
              <w:top w:val="nil"/>
              <w:left w:val="nil"/>
              <w:bottom w:val="nil"/>
            </w:tcBorders>
          </w:tcPr>
          <w:p w14:paraId="6E98D3BB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7166" w:type="dxa"/>
            <w:tcBorders>
              <w:top w:val="nil"/>
              <w:bottom w:val="nil"/>
              <w:right w:val="nil"/>
            </w:tcBorders>
          </w:tcPr>
          <w:p w14:paraId="77FFAE8E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AGGTTT</w:t>
            </w:r>
            <w:r>
              <w:rPr>
                <w:color w:val="000000"/>
                <w:sz w:val="20"/>
                <w:szCs w:val="20"/>
              </w:rPr>
              <w:t>ATTTAGGCTTGATTTTA</w:t>
            </w:r>
            <w:r>
              <w:rPr>
                <w:color w:val="FF0000"/>
                <w:sz w:val="20"/>
                <w:szCs w:val="20"/>
              </w:rPr>
              <w:t>GGGTAT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713F1" w14:paraId="6768C394" w14:textId="77777777" w:rsidTr="000A40C4">
        <w:tc>
          <w:tcPr>
            <w:tcW w:w="1010" w:type="dxa"/>
            <w:tcBorders>
              <w:top w:val="nil"/>
              <w:left w:val="nil"/>
              <w:bottom w:val="nil"/>
            </w:tcBorders>
          </w:tcPr>
          <w:p w14:paraId="5BC2F018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  <w:vertAlign w:val="subscript"/>
              </w:rPr>
              <w:t>H</w:t>
            </w:r>
          </w:p>
        </w:tc>
        <w:tc>
          <w:tcPr>
            <w:tcW w:w="7166" w:type="dxa"/>
            <w:tcBorders>
              <w:top w:val="nil"/>
              <w:bottom w:val="nil"/>
              <w:right w:val="nil"/>
            </w:tcBorders>
          </w:tcPr>
          <w:p w14:paraId="60819CC9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FFC000"/>
                <w:sz w:val="20"/>
                <w:szCs w:val="20"/>
              </w:rPr>
              <w:t>AGGAATT</w:t>
            </w:r>
            <w:r>
              <w:rPr>
                <w:color w:val="000000"/>
                <w:sz w:val="20"/>
                <w:szCs w:val="20"/>
              </w:rPr>
              <w:t>TTTATGTCTATTTA</w:t>
            </w:r>
            <w:r>
              <w:rPr>
                <w:color w:val="FFC000"/>
                <w:sz w:val="20"/>
                <w:szCs w:val="20"/>
              </w:rPr>
              <w:t>CGAAT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713F1" w14:paraId="1590C709" w14:textId="77777777" w:rsidTr="000A40C4">
        <w:tc>
          <w:tcPr>
            <w:tcW w:w="1010" w:type="dxa"/>
            <w:tcBorders>
              <w:top w:val="nil"/>
              <w:left w:val="nil"/>
              <w:bottom w:val="nil"/>
            </w:tcBorders>
          </w:tcPr>
          <w:p w14:paraId="3923E892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  <w:vertAlign w:val="subscript"/>
              </w:rPr>
              <w:t>BH</w:t>
            </w:r>
          </w:p>
        </w:tc>
        <w:tc>
          <w:tcPr>
            <w:tcW w:w="7166" w:type="dxa"/>
            <w:tcBorders>
              <w:top w:val="nil"/>
              <w:bottom w:val="nil"/>
              <w:right w:val="nil"/>
            </w:tcBorders>
          </w:tcPr>
          <w:p w14:paraId="319E00C8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AGGTTT</w:t>
            </w:r>
            <w:r>
              <w:rPr>
                <w:color w:val="000000"/>
                <w:sz w:val="20"/>
                <w:szCs w:val="20"/>
              </w:rPr>
              <w:t>CTATTT</w:t>
            </w:r>
            <w:r>
              <w:rPr>
                <w:color w:val="FFC000"/>
                <w:sz w:val="20"/>
                <w:szCs w:val="20"/>
              </w:rPr>
              <w:t>AGGAATT</w:t>
            </w:r>
            <w:r>
              <w:rPr>
                <w:color w:val="000000"/>
                <w:sz w:val="20"/>
                <w:szCs w:val="20"/>
              </w:rPr>
              <w:t>TTTA</w:t>
            </w:r>
            <w:r>
              <w:rPr>
                <w:color w:val="FF0000"/>
                <w:sz w:val="20"/>
                <w:szCs w:val="20"/>
              </w:rPr>
              <w:t>GGGTAT</w:t>
            </w:r>
            <w:r>
              <w:rPr>
                <w:color w:val="000000"/>
                <w:sz w:val="20"/>
                <w:szCs w:val="20"/>
              </w:rPr>
              <w:t>TTTA</w:t>
            </w:r>
            <w:r>
              <w:rPr>
                <w:color w:val="FFC000"/>
                <w:sz w:val="20"/>
                <w:szCs w:val="20"/>
              </w:rPr>
              <w:t>CGAAT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713F1" w14:paraId="6085A10E" w14:textId="77777777" w:rsidTr="000A40C4">
        <w:tc>
          <w:tcPr>
            <w:tcW w:w="1010" w:type="dxa"/>
            <w:tcBorders>
              <w:top w:val="nil"/>
              <w:left w:val="nil"/>
              <w:bottom w:val="nil"/>
            </w:tcBorders>
          </w:tcPr>
          <w:p w14:paraId="6E305798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  <w:vertAlign w:val="subscript"/>
              </w:rPr>
              <w:t>HA</w:t>
            </w:r>
          </w:p>
        </w:tc>
        <w:tc>
          <w:tcPr>
            <w:tcW w:w="7166" w:type="dxa"/>
            <w:tcBorders>
              <w:top w:val="nil"/>
              <w:bottom w:val="nil"/>
              <w:right w:val="nil"/>
            </w:tcBorders>
          </w:tcPr>
          <w:p w14:paraId="4F9D4C51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FFC000"/>
                <w:sz w:val="20"/>
                <w:szCs w:val="20"/>
              </w:rPr>
              <w:t>AGGAATT</w:t>
            </w:r>
            <w:r>
              <w:rPr>
                <w:color w:val="00B050"/>
                <w:sz w:val="20"/>
                <w:szCs w:val="20"/>
              </w:rPr>
              <w:t>TTGACA</w:t>
            </w:r>
            <w:r>
              <w:rPr>
                <w:color w:val="000000"/>
                <w:sz w:val="20"/>
                <w:szCs w:val="20"/>
              </w:rPr>
              <w:t>TCTATTTA</w:t>
            </w:r>
            <w:r>
              <w:rPr>
                <w:color w:val="FFC000"/>
                <w:sz w:val="20"/>
                <w:szCs w:val="20"/>
              </w:rPr>
              <w:t>CGAAT</w:t>
            </w:r>
            <w:r>
              <w:rPr>
                <w:color w:val="000000"/>
                <w:sz w:val="20"/>
                <w:szCs w:val="20"/>
              </w:rPr>
              <w:t>TTGA</w:t>
            </w:r>
            <w:r>
              <w:rPr>
                <w:color w:val="00B050"/>
                <w:sz w:val="20"/>
                <w:szCs w:val="20"/>
              </w:rPr>
              <w:t>TATAAT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713F1" w14:paraId="7292EF04" w14:textId="77777777" w:rsidTr="000A40C4">
        <w:tc>
          <w:tcPr>
            <w:tcW w:w="1010" w:type="dxa"/>
            <w:tcBorders>
              <w:top w:val="nil"/>
              <w:left w:val="nil"/>
              <w:bottom w:val="nil"/>
            </w:tcBorders>
          </w:tcPr>
          <w:p w14:paraId="018089EE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7166" w:type="dxa"/>
            <w:tcBorders>
              <w:top w:val="nil"/>
              <w:bottom w:val="nil"/>
              <w:right w:val="nil"/>
            </w:tcBorders>
          </w:tcPr>
          <w:p w14:paraId="3B381BE5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AGGTTT</w:t>
            </w:r>
            <w:r>
              <w:rPr>
                <w:color w:val="00B050"/>
                <w:sz w:val="20"/>
                <w:szCs w:val="20"/>
              </w:rPr>
              <w:t>TTGACA</w:t>
            </w:r>
            <w:r>
              <w:rPr>
                <w:color w:val="000000"/>
                <w:sz w:val="20"/>
                <w:szCs w:val="20"/>
              </w:rPr>
              <w:t>TGATCTATTTA</w:t>
            </w:r>
            <w:r>
              <w:rPr>
                <w:color w:val="FF0000"/>
                <w:sz w:val="20"/>
                <w:szCs w:val="20"/>
              </w:rPr>
              <w:t>GGGTAT</w:t>
            </w:r>
            <w:r>
              <w:rPr>
                <w:color w:val="00B050"/>
                <w:sz w:val="20"/>
                <w:szCs w:val="20"/>
              </w:rPr>
              <w:t>TATAAT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713F1" w14:paraId="5E3D9938" w14:textId="77777777" w:rsidTr="000A40C4">
        <w:tc>
          <w:tcPr>
            <w:tcW w:w="1010" w:type="dxa"/>
            <w:tcBorders>
              <w:top w:val="nil"/>
              <w:left w:val="nil"/>
              <w:bottom w:val="nil"/>
            </w:tcBorders>
          </w:tcPr>
          <w:p w14:paraId="09E8550F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  <w:vertAlign w:val="subscript"/>
              </w:rPr>
              <w:t>HAB</w:t>
            </w:r>
          </w:p>
        </w:tc>
        <w:tc>
          <w:tcPr>
            <w:tcW w:w="7166" w:type="dxa"/>
            <w:tcBorders>
              <w:top w:val="nil"/>
              <w:bottom w:val="nil"/>
              <w:right w:val="nil"/>
            </w:tcBorders>
          </w:tcPr>
          <w:p w14:paraId="3113C371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FFC000"/>
                <w:sz w:val="20"/>
                <w:szCs w:val="20"/>
              </w:rPr>
              <w:t>AGGAATT</w:t>
            </w:r>
            <w:r>
              <w:rPr>
                <w:color w:val="00B050"/>
                <w:sz w:val="20"/>
                <w:szCs w:val="20"/>
              </w:rPr>
              <w:t>TGACA</w:t>
            </w:r>
            <w:r>
              <w:rPr>
                <w:color w:val="000000"/>
                <w:sz w:val="20"/>
                <w:szCs w:val="20"/>
              </w:rPr>
              <w:t>A</w:t>
            </w:r>
            <w:r>
              <w:rPr>
                <w:color w:val="FF0000"/>
                <w:sz w:val="20"/>
                <w:szCs w:val="20"/>
              </w:rPr>
              <w:t>AGGTTT</w:t>
            </w:r>
            <w:r>
              <w:rPr>
                <w:color w:val="000000"/>
                <w:sz w:val="20"/>
                <w:szCs w:val="20"/>
              </w:rPr>
              <w:t>TA</w:t>
            </w:r>
            <w:r>
              <w:rPr>
                <w:color w:val="FFC000"/>
                <w:sz w:val="20"/>
                <w:szCs w:val="20"/>
              </w:rPr>
              <w:t>CGAAT</w:t>
            </w:r>
            <w:r>
              <w:rPr>
                <w:color w:val="000000"/>
                <w:sz w:val="20"/>
                <w:szCs w:val="20"/>
              </w:rPr>
              <w:t>TTT</w:t>
            </w:r>
            <w:r>
              <w:rPr>
                <w:color w:val="00B050"/>
                <w:sz w:val="20"/>
                <w:szCs w:val="20"/>
              </w:rPr>
              <w:t>TATAAT</w:t>
            </w:r>
            <w:r>
              <w:rPr>
                <w:color w:val="000000"/>
                <w:sz w:val="20"/>
                <w:szCs w:val="20"/>
              </w:rPr>
              <w:t>AA</w:t>
            </w:r>
            <w:r>
              <w:rPr>
                <w:color w:val="FF0000"/>
                <w:sz w:val="20"/>
                <w:szCs w:val="20"/>
              </w:rPr>
              <w:t>GGGTAT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713F1" w14:paraId="25AF9902" w14:textId="77777777" w:rsidTr="000A40C4">
        <w:tc>
          <w:tcPr>
            <w:tcW w:w="1010" w:type="dxa"/>
            <w:tcBorders>
              <w:top w:val="nil"/>
              <w:left w:val="nil"/>
            </w:tcBorders>
          </w:tcPr>
          <w:p w14:paraId="7C2BEB02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  <w:vertAlign w:val="subscript"/>
              </w:rPr>
              <w:t>HBA</w:t>
            </w:r>
          </w:p>
        </w:tc>
        <w:tc>
          <w:tcPr>
            <w:tcW w:w="7166" w:type="dxa"/>
            <w:tcBorders>
              <w:top w:val="nil"/>
              <w:right w:val="nil"/>
            </w:tcBorders>
          </w:tcPr>
          <w:p w14:paraId="3BE39A9F" w14:textId="77777777" w:rsidR="000713F1" w:rsidRDefault="000713F1" w:rsidP="000A40C4">
            <w:pPr>
              <w:pStyle w:val="NormalWeb"/>
              <w:widowControl/>
              <w:spacing w:beforeAutospacing="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FFC000"/>
                <w:sz w:val="20"/>
                <w:szCs w:val="20"/>
              </w:rPr>
              <w:t>AGGAATT</w:t>
            </w:r>
            <w:r>
              <w:rPr>
                <w:color w:val="000000"/>
                <w:sz w:val="20"/>
                <w:szCs w:val="20"/>
              </w:rPr>
              <w:t>ATTT</w:t>
            </w:r>
            <w:r>
              <w:rPr>
                <w:color w:val="FF0000"/>
                <w:sz w:val="20"/>
                <w:szCs w:val="20"/>
              </w:rPr>
              <w:t>AGGTTT</w:t>
            </w:r>
            <w:r>
              <w:rPr>
                <w:color w:val="000000"/>
                <w:sz w:val="20"/>
                <w:szCs w:val="20"/>
              </w:rPr>
              <w:t>AAAT</w:t>
            </w:r>
            <w:r>
              <w:rPr>
                <w:color w:val="FFC000"/>
                <w:sz w:val="20"/>
                <w:szCs w:val="20"/>
              </w:rPr>
              <w:t>CGAAT</w:t>
            </w:r>
            <w:r>
              <w:rPr>
                <w:color w:val="00B050"/>
                <w:sz w:val="20"/>
                <w:szCs w:val="20"/>
              </w:rPr>
              <w:t>TGACA</w:t>
            </w:r>
            <w:r>
              <w:rPr>
                <w:color w:val="000000"/>
                <w:sz w:val="20"/>
                <w:szCs w:val="20"/>
              </w:rPr>
              <w:t>TTT</w:t>
            </w:r>
            <w:r>
              <w:rPr>
                <w:color w:val="FF0000"/>
                <w:sz w:val="20"/>
                <w:szCs w:val="20"/>
              </w:rPr>
              <w:t>GGGTAT</w:t>
            </w:r>
            <w:r>
              <w:rPr>
                <w:color w:val="000000"/>
                <w:sz w:val="20"/>
                <w:szCs w:val="20"/>
              </w:rPr>
              <w:t>TCTATTTA</w:t>
            </w:r>
            <w:r>
              <w:rPr>
                <w:color w:val="00B050"/>
                <w:sz w:val="20"/>
                <w:szCs w:val="20"/>
              </w:rPr>
              <w:t>TATAAT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5C8DB3FF" w14:textId="77777777" w:rsidR="000713F1" w:rsidRDefault="000713F1" w:rsidP="000713F1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kern w:val="0"/>
          <w:sz w:val="20"/>
          <w:szCs w:val="20"/>
        </w:rPr>
        <w:t>The consensus sequences recognized by σ</w:t>
      </w:r>
      <w:r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kern w:val="0"/>
          <w:sz w:val="20"/>
          <w:szCs w:val="20"/>
        </w:rPr>
        <w:t>, σ</w:t>
      </w:r>
      <w:r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B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and σ</w:t>
      </w:r>
      <w:r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H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were indicated with 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 xml:space="preserve">green, red and orange </w:t>
      </w:r>
    </w:p>
    <w:p w14:paraId="433F2869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8FE17C3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6E288F3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BACCECE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F86B0D7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D3B199F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F52C9B7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6117355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6825579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115FBBF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3677A5F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3CE59E3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sequence of the original promoter</w:t>
      </w:r>
    </w:p>
    <w:p w14:paraId="4E5B5ACA" w14:textId="77777777" w:rsidR="000713F1" w:rsidRDefault="000713F1" w:rsidP="000713F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P</w:t>
      </w:r>
      <w:r>
        <w:rPr>
          <w:rFonts w:ascii="Times New Roman" w:eastAsia="SimSun" w:hAnsi="Times New Roman" w:cs="Times New Roman"/>
          <w:sz w:val="20"/>
          <w:szCs w:val="20"/>
          <w:vertAlign w:val="subscript"/>
        </w:rPr>
        <w:t>degQ</w:t>
      </w:r>
      <w:r>
        <w:rPr>
          <w:rFonts w:ascii="Times New Roman" w:eastAsia="SimSun" w:hAnsi="Times New Roman" w:cs="Times New Roman"/>
          <w:sz w:val="20"/>
          <w:szCs w:val="20"/>
        </w:rPr>
        <w:t>:</w:t>
      </w: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bidi="ar"/>
        </w:rPr>
        <w:t>TCATACGGATACACGTAAAACCAGGGATAACGATATCTCATGGGAGCACCTCGCAAAAAAGGATGTTTCTATATGTATAGATCCCTAATTGCCGAATATGACAAAGCGAAAAGGCCACAACTTTAGCGTTGCGGTCTTTTTCGGTGTTTGTCGGTCAGGAAACGCCAAGAATCGCATATTCAATTTTGAAAATACGGTATGAAGGACTATAGTCTTGCTTAGTGAAAATGCGAAACCCGTTAAAATCAAGGAGATTAAGAATCTTTCTC</w:t>
      </w: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bidi="ar"/>
        </w:rPr>
        <w:lastRenderedPageBreak/>
        <w:t>AATTTCAGCACATATAAACGCTCTTTCGCATAGAAAGATAGTCCCGTTCTTGTTGTGATTCCTTTGAGTATAAGGACCTATTGAGATTTGCGGTGTCACGCAGGACTTTTTTGCATACTTTTCGGTGAAAAATGAGCCGAAAGCAGACACACTATTAGTAACAGATCAAATACCTAGGACTCGTTCACCATACACAATTCATTGATCTTTCAAAAAAAGGAGTGTGGAAACG</w:t>
      </w:r>
    </w:p>
    <w:p w14:paraId="21B6E501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7C273E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P</w:t>
      </w:r>
      <w:r>
        <w:rPr>
          <w:rFonts w:ascii="Times New Roman" w:eastAsia="SimSun" w:hAnsi="Times New Roman" w:cs="Times New Roman"/>
          <w:sz w:val="20"/>
          <w:szCs w:val="20"/>
          <w:vertAlign w:val="subscript"/>
        </w:rPr>
        <w:t>comK</w:t>
      </w:r>
      <w:r>
        <w:rPr>
          <w:rFonts w:ascii="Times New Roman" w:eastAsia="SimSun" w:hAnsi="Times New Roman" w:cs="Times New Roman"/>
          <w:sz w:val="20"/>
          <w:szCs w:val="20"/>
        </w:rPr>
        <w:t>:GGATAATAAAAAGCCAATCCTTGAAGGATTGGCTTATTCGCTCTGCTTGAGCGCTGCATATTCTTTAGAGAGCGTAAGAAACGCATCTTTATCTTTTTCGTCCAAGGCTTTGTTAATTTGGTCCGTCAGCATGGCAAGCCGACGGTTATACAAGGATTCATCGAGCACCATTTGAATGTAAATATCCGTCATTGTGACATCGAATTCTTTTGTTTTTTGCGTGTTGCGGGACTTCATGAGCTCAGTGTACGATTTTTTCTCTTTCATAAAGAATCCCCCCAATGCCTTTTTTATAGTATATGGATAACGGT CGAAAAAATCAATAAATTTTTATAATTTTTAGA</w:t>
      </w:r>
    </w:p>
    <w:p w14:paraId="35FA1AC4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56E18F3E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P</w:t>
      </w:r>
      <w:r>
        <w:rPr>
          <w:rFonts w:ascii="Times New Roman" w:eastAsia="SimSun" w:hAnsi="Times New Roman" w:cs="Times New Roman"/>
          <w:sz w:val="20"/>
          <w:szCs w:val="20"/>
          <w:vertAlign w:val="subscript"/>
        </w:rPr>
        <w:t>sacB</w:t>
      </w:r>
      <w:r>
        <w:rPr>
          <w:rFonts w:ascii="Times New Roman" w:eastAsia="SimSun" w:hAnsi="Times New Roman" w:cs="Times New Roman"/>
          <w:sz w:val="20"/>
          <w:szCs w:val="20"/>
        </w:rPr>
        <w:t>:TCGCCTAATGTCTCAAATAACGTCTGAAGATGCTTTCTTTTATTCTGCTTCATTCCTCCACCTCCCATATCTCTGTACGTTACTAACCTACTAACGTTTCAAATATTTTGAAAAATCCTTCAGTTAGAGATCCTTTTTAACCCATCACATATACCTGCCGTTCACTATTATTTAGTGAAATGAGATATTATGATATTTTCTGAATTGTGATTAAAAAGGCAACTTTATGCCCATGCAACAGAAACTATAAAAAATACAGAGAATGAAAAGAAACAGATAGATTTTTTAGTTCTTTAGGCCCGTAGTCTGCAAATCCTTTTATGATTTTCTATCAAACAAAAGAGGAAAATAGACCAGTTGCAATCCAAACGAGAGTCTAATAGAATGAGGTCGAAAAGTAAATCGCGCGGGTTTGTTACTGATAAAGCAGGCAAGACCTAAAATGTGTAAAGGGCAAAGTGTATACTTTGGCGTCACCCCTTACATATTTTAGGTCTTTTTTTATTGTGCGTAAC</w:t>
      </w:r>
    </w:p>
    <w:p w14:paraId="2641321D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2E2C4E4A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P</w:t>
      </w:r>
      <w:r>
        <w:rPr>
          <w:rFonts w:ascii="Times New Roman" w:eastAsia="SimSun" w:hAnsi="Times New Roman" w:cs="Times New Roman"/>
          <w:sz w:val="20"/>
          <w:szCs w:val="20"/>
          <w:vertAlign w:val="subscript"/>
        </w:rPr>
        <w:t>aprE</w:t>
      </w:r>
      <w:r>
        <w:rPr>
          <w:rFonts w:ascii="Times New Roman" w:eastAsia="SimSun" w:hAnsi="Times New Roman" w:cs="Times New Roman"/>
          <w:sz w:val="20"/>
          <w:szCs w:val="20"/>
        </w:rPr>
        <w:t>:ATTTATATCGTAACCGAAGAACGTTCAAAAAACCAAATCATCAAGCCGCCATTTTCACTTCGCCGGCACATTGAGACAATAATGGACAAATCCGGTATCCTCTTCATAGCCGTTTTGCTCATACAAGCTTCTTGCCTTCCGGTTGTGGTGCTCAGTCTGAAGTGTTAAACATTTTGCCCCGTTTTGCCCTGCATAATCCTTTGCGGCAGAAAGCAGCCGGCCGCCGGCTCCCTTTGTACGCGCATGAGGAACGACAAATAAGTCATTTAATATGTATATCCTTTTCATTGACACAGAAGAAAACGTTGGATAGAGCTGGGTAAAGCCTATGAATTCTCCATTTTCTTCTGCTATCAAAATAACAGACTCGTGATTTTCCAAACGAGCTTTCAAAAAAGCCTCTGCCCCTTGCAAATCGGATGCCTGTCTATAAAATTCCCGATATTGGTTAAACAGCGGCGCAATGGCGGCCGCATCTGATGTCTTTGCTTGGCGAATGTTCATCTTATTTCTTCCTCCCTCTCAATAATTTTTTCATTCTATCCCTTTTCTGTAAAGTT</w:t>
      </w:r>
      <w:r>
        <w:rPr>
          <w:rFonts w:ascii="Times New Roman" w:eastAsia="SimSun" w:hAnsi="Times New Roman" w:cs="Times New Roman"/>
          <w:sz w:val="20"/>
          <w:szCs w:val="20"/>
        </w:rPr>
        <w:lastRenderedPageBreak/>
        <w:t>TATTTTTCAGAATACTTTTATCATCATGCTTTGAAAAAATATCACGATAATATCCATTGTTCTCACGGAAGCACACGCAGGTCATTTGAACGAATTTTTTCGACAGGAATTTGCCGGGACTCAGGAGCATTTAACCTAAAAAAGCATGACATTTCAGCATAATGAACATTTACTCATGTCTATTTTCGTTCTTTTCTGTATGAAAATAGTTATTTCGAGTCTCTACGGAAATAGCGAGAGATGATATACCTAAATAGAGATAAAATCATCTCAAAAAAATGGGTCTACTAAAATATTATTCCATCTATTACAATAAATTCACAGAATAGTCTTTTAAGTAAGTCTACTCTGAATTTTTTTAAAAGGAGAGGGTAAAGA</w:t>
      </w:r>
    </w:p>
    <w:p w14:paraId="74C438DB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26C630CE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P</w:t>
      </w:r>
      <w:r>
        <w:rPr>
          <w:rFonts w:ascii="Times New Roman" w:eastAsia="SimSun" w:hAnsi="Times New Roman" w:cs="Times New Roman"/>
          <w:sz w:val="20"/>
          <w:szCs w:val="20"/>
          <w:vertAlign w:val="subscript"/>
        </w:rPr>
        <w:t>bpr</w:t>
      </w:r>
      <w:r>
        <w:rPr>
          <w:rFonts w:ascii="Times New Roman" w:eastAsia="SimSun" w:hAnsi="Times New Roman" w:cs="Times New Roman"/>
          <w:sz w:val="20"/>
          <w:szCs w:val="20"/>
        </w:rPr>
        <w:t>:AGAGGCAGCAAAAAAAGCAATTTCCAGCCCGCTTCTTGAAGCGGCCATTGACGGTGCGCAAGGCGTCCTCATGAACATCACTGGAGGAACAAACCTCAGCCTATATGAGGTTCAGGAAGCAGCAGACATTGTCGCTTCGGCGTCTGATCAAGACGTAAACATGATTTTCGGTTCTGTTATTAATGAAAATCTAAAAGATGAGATTGTGGTGACAGTGATTGCAACCGGCTTTATCGAACAAGAGAAGGACGTGACGAAGCCTCAGCGTCCAAGCTTAAATCAAAGCATCAAAACACACAATCAAAGTGTTCCGAAGCGTGAGCCAAAACGTGAGGAACCTCAGCAGCAGAACACAGTAAGCCGTCATACTTCACAGCCGGCTGATGATACGCTTGACATCCCGACATTCTTAAGAAACCGTAATAAACGCGGCTAATGTAAAGGACAAAATCGTTTTCGATTTTGTCCTTTTTTGTTTTTCTCTTCACACTTTCCTTCTTATAAAGTCTTTTTCCCTATTGCTTCCTTCGCTTAGTAACAAAACAGATAATTAGACCCATTTATTTTTG TGACATTTTTATCATTTTCATAT</w:t>
      </w:r>
    </w:p>
    <w:p w14:paraId="1C4B236F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99B0F93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P</w:t>
      </w:r>
      <w:r>
        <w:rPr>
          <w:rFonts w:ascii="Times New Roman" w:eastAsia="SimSun" w:hAnsi="Times New Roman" w:cs="Times New Roman"/>
          <w:sz w:val="20"/>
          <w:szCs w:val="20"/>
          <w:vertAlign w:val="subscript"/>
        </w:rPr>
        <w:t>flgB</w:t>
      </w:r>
      <w:r>
        <w:rPr>
          <w:rFonts w:ascii="Times New Roman" w:eastAsia="SimSun" w:hAnsi="Times New Roman" w:cs="Times New Roman"/>
          <w:sz w:val="20"/>
          <w:szCs w:val="20"/>
        </w:rPr>
        <w:t>:CTGTTGAGAACAGAGACCTGTTTCAAGCTGGTTTAACAACAATTGTGCCGATCATCGGAGGCGGGGAAAGATTAGGAACACTTATTCTTTCGCGTTTACAAGATCAATTCAATGACGATGACTTAATTCTAGCTGAATACGGCGCAACAGTTGTCGGAATGGAAATCCTAAGAGAAAAAGCAGAAGAAATTGAAGAGGAAGCAAGAAGCAAAGCTGTCGTACAAATGGCTATCAGCTCGCTTTCTTACAGTGAGCTTGAAGCAATTGAGCACATTTTTGAGGAGCTTGACGGAAATGAAGGTCTTCTTGTTGCAAGTAAAATTGCTGACCGTGTCGGCATTACCCGTTCTGTTATTGTGAACGCACTCAGAAAGCTGGAGAGCGCCGGTGTTATCGAGTCTAGATCATTAGGAATGAAAGGTACTTATATCAAGGTACTAAACAACAAATTCCTAATTGAATTAGAAAATCTAAAATCTCATTAATCACAAAAAGAACCCTTTTTGAGGGTTCTTTTTTT ATTTCAAATAAAGGAA</w:t>
      </w:r>
    </w:p>
    <w:p w14:paraId="1CB1415D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572540C9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P</w:t>
      </w:r>
      <w:r>
        <w:rPr>
          <w:rFonts w:ascii="Times New Roman" w:eastAsia="SimSun" w:hAnsi="Times New Roman" w:cs="Times New Roman"/>
          <w:sz w:val="20"/>
          <w:szCs w:val="20"/>
          <w:vertAlign w:val="subscript"/>
        </w:rPr>
        <w:t>sacX</w:t>
      </w:r>
      <w:r>
        <w:rPr>
          <w:rFonts w:ascii="Times New Roman" w:eastAsia="SimSun" w:hAnsi="Times New Roman" w:cs="Times New Roman"/>
          <w:sz w:val="20"/>
          <w:szCs w:val="20"/>
        </w:rPr>
        <w:t>:CGCGTCAAAGCAAGCGAAAGACAAAGTTGCGAAAGCGGAAAAAAGCAAAAAGAAAACAGATGTGGACAGCGCACAATCAGCAATTGGCAAGCTGCCTGCAAGTTCAGAAAAAACGTCCCTGCAGAAACGCC</w:t>
      </w:r>
      <w:r>
        <w:rPr>
          <w:rFonts w:ascii="Times New Roman" w:eastAsia="SimSun" w:hAnsi="Times New Roman" w:cs="Times New Roman"/>
          <w:sz w:val="20"/>
          <w:szCs w:val="20"/>
        </w:rPr>
        <w:lastRenderedPageBreak/>
        <w:t>TTAACAAAGTGAAGAGCACCAATTTGAAGACGGCACAGCAATCCGTATCTGCGGCTGAAAAGAAATCAACTGATGCAAATGCGGCAAAAGCACAATCAGCCGTCAATCAGCTTCAAGCAGGCAAGGACAAAACGGCATTGCAAAAACGGTTAGACAAAGTGAAGAAAAAGGTGGCGGCGGCTGAAGCAAAAAAAGTGGAAACTGCAAAGGCAAAAGTGAAGAAAGCGGAAAAAGACAAAACAAAGAAATCAAAGACATCCGCTCAGTCTGCAGTGAATCAATTAAAAGCATCCAATGAAAAAACAAAGCTGCAAAAACGGCTGAACGCCGTCAAACCGAAAAAGTAACCAAAAACCTTTAAGATTTGCATTCCAAGTCTTAAAGGTTTTTTTCATTCTAAGAACACCACACACAACCTTTTTCCCATCCATTGTACAGGCTTTTCATACTATTGCTATACAGCCATGAACAGCATAAAATGAACGTT</w:t>
      </w:r>
    </w:p>
    <w:p w14:paraId="4B333B1B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76F5DB8" w14:textId="77777777" w:rsidR="000713F1" w:rsidRDefault="000713F1" w:rsidP="000713F1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P</w:t>
      </w:r>
      <w:r>
        <w:rPr>
          <w:rFonts w:ascii="Times New Roman" w:eastAsia="SimSun" w:hAnsi="Times New Roman" w:cs="Times New Roman"/>
          <w:sz w:val="20"/>
          <w:szCs w:val="20"/>
          <w:vertAlign w:val="subscript"/>
        </w:rPr>
        <w:t>wapA</w:t>
      </w:r>
      <w:r>
        <w:rPr>
          <w:rFonts w:ascii="Times New Roman" w:eastAsia="SimSun" w:hAnsi="Times New Roman" w:cs="Times New Roman"/>
          <w:sz w:val="20"/>
          <w:szCs w:val="20"/>
        </w:rPr>
        <w:t>:GTGACAGCTGAGGGTACGGATATTGAACAAATACAATAAAAAATGTAAAAAGGCCTATGCGGCCTTTTTTTGTTTTAGGTCAATTGACTCTCGCTAATCCTTAAAATAAGATAAATTTTCTAGAAAAATATTGTAATGATATTTCAGTCTAGTTAAGATTATTGA</w:t>
      </w:r>
    </w:p>
    <w:p w14:paraId="3708066E" w14:textId="77777777" w:rsidR="00CA67E5" w:rsidRDefault="000713F1"/>
    <w:sectPr w:rsidR="00CA6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F1"/>
    <w:rsid w:val="000713F1"/>
    <w:rsid w:val="00703469"/>
    <w:rsid w:val="00753CA0"/>
    <w:rsid w:val="00AC3DA1"/>
    <w:rsid w:val="00D0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31C1"/>
  <w15:chartTrackingRefBased/>
  <w15:docId w15:val="{0E751F44-6CCA-4EB2-89C0-3221FFCE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3F1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0713F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qFormat/>
    <w:rsid w:val="000713F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4134</Characters>
  <Application>Microsoft Office Word</Application>
  <DocSecurity>0</DocSecurity>
  <Lines>34</Lines>
  <Paragraphs>9</Paragraphs>
  <ScaleCrop>false</ScaleCrop>
  <Company>Springer Nature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2023-07-20T12:26:00Z</dcterms:created>
  <dcterms:modified xsi:type="dcterms:W3CDTF">2023-07-20T12:26:00Z</dcterms:modified>
</cp:coreProperties>
</file>