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92B4" w14:textId="1E943804" w:rsidR="00163C20" w:rsidRPr="0012610C" w:rsidRDefault="00A714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1: </w:t>
      </w:r>
      <w:r w:rsidR="0099635B" w:rsidRPr="0012610C">
        <w:rPr>
          <w:rFonts w:ascii="Times New Roman" w:hAnsi="Times New Roman" w:cs="Times New Roman"/>
          <w:sz w:val="20"/>
          <w:szCs w:val="20"/>
        </w:rPr>
        <w:t>Demographic &amp; Anthropometric profile of study population</w:t>
      </w:r>
    </w:p>
    <w:tbl>
      <w:tblPr>
        <w:tblW w:w="9958" w:type="dxa"/>
        <w:tblInd w:w="-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958"/>
      </w:tblGrid>
      <w:tr w:rsidR="00163C20" w:rsidRPr="0012610C" w14:paraId="22E922CA" w14:textId="77777777" w:rsidTr="00163C20">
        <w:trPr>
          <w:trHeight w:val="100"/>
        </w:trPr>
        <w:tc>
          <w:tcPr>
            <w:tcW w:w="9958" w:type="dxa"/>
            <w:tcBorders>
              <w:bottom w:val="single" w:sz="4" w:space="0" w:color="auto"/>
            </w:tcBorders>
          </w:tcPr>
          <w:p w14:paraId="6D6F655E" w14:textId="2D279491" w:rsidR="00163C20" w:rsidRDefault="00036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Parameters                    </w:t>
            </w:r>
            <w:r w:rsid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yspepsia present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(n=89)      </w:t>
            </w:r>
            <w:r w:rsid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yspepsia absent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(n=211)</w:t>
            </w:r>
            <w:r w:rsidR="0099635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99635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  <w:p w14:paraId="3648D391" w14:textId="0452935C" w:rsidR="00F14F4B" w:rsidRPr="0012610C" w:rsidRDefault="00F14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[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="00BB3DB8" w:rsidRPr="0012610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="00BB3DB8"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[</w:t>
            </w:r>
            <w:proofErr w:type="spellStart"/>
            <w:r w:rsidR="00BB3DB8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="00BB3DB8" w:rsidRPr="0012610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B3DB8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proofErr w:type="spellEnd"/>
            <w:r w:rsidR="00BB3DB8">
              <w:rPr>
                <w:rFonts w:ascii="Times New Roman" w:hAnsi="Times New Roman" w:cs="Times New Roman"/>
                <w:sz w:val="20"/>
                <w:szCs w:val="20"/>
              </w:rPr>
              <w:t>, n(%)]</w:t>
            </w:r>
          </w:p>
        </w:tc>
      </w:tr>
    </w:tbl>
    <w:p w14:paraId="64E8734D" w14:textId="78275AE2" w:rsidR="00163C20" w:rsidRPr="0012610C" w:rsidRDefault="00163C20">
      <w:pPr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Age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Pr="0012610C">
        <w:rPr>
          <w:rFonts w:ascii="Times New Roman" w:hAnsi="Times New Roman" w:cs="Times New Roman"/>
          <w:sz w:val="20"/>
          <w:szCs w:val="20"/>
        </w:rPr>
        <w:t>(</w:t>
      </w:r>
      <w:r w:rsidR="00BB3DB8">
        <w:rPr>
          <w:rFonts w:ascii="Times New Roman" w:hAnsi="Times New Roman" w:cs="Times New Roman"/>
          <w:sz w:val="20"/>
          <w:szCs w:val="20"/>
        </w:rPr>
        <w:t>y</w:t>
      </w:r>
      <w:r w:rsidRPr="0012610C">
        <w:rPr>
          <w:rFonts w:ascii="Times New Roman" w:hAnsi="Times New Roman" w:cs="Times New Roman"/>
          <w:sz w:val="20"/>
          <w:szCs w:val="20"/>
        </w:rPr>
        <w:t>ears)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03628E" w:rsidRPr="0012610C">
        <w:rPr>
          <w:rFonts w:ascii="Times New Roman" w:hAnsi="Times New Roman" w:cs="Times New Roman"/>
          <w:sz w:val="20"/>
          <w:szCs w:val="20"/>
        </w:rPr>
        <w:t>55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15.9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13434">
        <w:rPr>
          <w:rFonts w:ascii="Times New Roman" w:hAnsi="Times New Roman" w:cs="Times New Roman"/>
          <w:sz w:val="20"/>
          <w:szCs w:val="20"/>
        </w:rPr>
        <w:t xml:space="preserve">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48.36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16.2       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99635B" w:rsidRPr="0012610C">
        <w:rPr>
          <w:rFonts w:ascii="Times New Roman" w:hAnsi="Times New Roman" w:cs="Times New Roman"/>
          <w:sz w:val="20"/>
          <w:szCs w:val="20"/>
        </w:rPr>
        <w:t>0.001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449C3B98" w14:textId="00BD45B1" w:rsidR="00163C20" w:rsidRPr="0012610C" w:rsidRDefault="00163C20">
      <w:pPr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Sex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Pr="0012610C">
        <w:rPr>
          <w:rFonts w:ascii="Times New Roman" w:hAnsi="Times New Roman" w:cs="Times New Roman"/>
          <w:sz w:val="20"/>
          <w:szCs w:val="20"/>
        </w:rPr>
        <w:t>(male)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55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61.</w:t>
      </w:r>
      <w:r w:rsidR="00BB3DB8">
        <w:rPr>
          <w:rFonts w:ascii="Times New Roman" w:hAnsi="Times New Roman" w:cs="Times New Roman"/>
          <w:sz w:val="20"/>
          <w:szCs w:val="20"/>
        </w:rPr>
        <w:t>7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)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137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(</w:t>
      </w:r>
      <w:r w:rsidR="00430B45" w:rsidRPr="0012610C">
        <w:rPr>
          <w:rFonts w:ascii="Times New Roman" w:hAnsi="Times New Roman" w:cs="Times New Roman"/>
          <w:sz w:val="20"/>
          <w:szCs w:val="20"/>
        </w:rPr>
        <w:t>64.9</w:t>
      </w:r>
      <w:r w:rsidR="0099635B" w:rsidRPr="0012610C">
        <w:rPr>
          <w:rFonts w:ascii="Times New Roman" w:hAnsi="Times New Roman" w:cs="Times New Roman"/>
          <w:sz w:val="20"/>
          <w:szCs w:val="20"/>
        </w:rPr>
        <w:t>)</w:t>
      </w:r>
      <w:r w:rsidR="00BB3DB8">
        <w:rPr>
          <w:rFonts w:ascii="Times New Roman" w:hAnsi="Times New Roman" w:cs="Times New Roman"/>
          <w:sz w:val="20"/>
          <w:szCs w:val="20"/>
        </w:rPr>
        <w:t xml:space="preserve">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13434">
        <w:rPr>
          <w:rFonts w:ascii="Times New Roman" w:hAnsi="Times New Roman" w:cs="Times New Roman"/>
          <w:sz w:val="20"/>
          <w:szCs w:val="20"/>
        </w:rPr>
        <w:t xml:space="preserve">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0.60</w:t>
      </w:r>
    </w:p>
    <w:p w14:paraId="38A72244" w14:textId="77777777" w:rsidR="00163C20" w:rsidRPr="0012610C" w:rsidRDefault="00163C20" w:rsidP="00163C2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 xml:space="preserve">SES </w:t>
      </w:r>
    </w:p>
    <w:p w14:paraId="7EDA61B1" w14:textId="62A8D4EA" w:rsidR="00163C20" w:rsidRPr="0012610C" w:rsidRDefault="00163C20" w:rsidP="0003628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 xml:space="preserve">       </w:t>
      </w:r>
      <w:r w:rsidRPr="0012610C">
        <w:rPr>
          <w:rFonts w:ascii="Times New Roman" w:hAnsi="Times New Roman" w:cs="Times New Roman"/>
          <w:i/>
          <w:sz w:val="20"/>
          <w:szCs w:val="20"/>
        </w:rPr>
        <w:t>Higher</w:t>
      </w:r>
      <w:r w:rsidR="0003628E" w:rsidRPr="0012610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</w:t>
      </w:r>
      <w:r w:rsidR="00AF6490" w:rsidRPr="0012610C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0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(0)</w:t>
      </w:r>
      <w:r w:rsidR="00BB3DB8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913434">
        <w:rPr>
          <w:rFonts w:ascii="Times New Roman" w:hAnsi="Times New Roman" w:cs="Times New Roman"/>
          <w:sz w:val="20"/>
          <w:szCs w:val="20"/>
        </w:rPr>
        <w:t xml:space="preserve">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0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BB3DB8">
        <w:rPr>
          <w:rFonts w:ascii="Times New Roman" w:hAnsi="Times New Roman" w:cs="Times New Roman"/>
          <w:sz w:val="20"/>
          <w:szCs w:val="20"/>
        </w:rPr>
        <w:t>0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1AE2BF16" w14:textId="797F2839" w:rsidR="00163C20" w:rsidRPr="0012610C" w:rsidRDefault="00163C20" w:rsidP="0003628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i/>
          <w:sz w:val="20"/>
          <w:szCs w:val="20"/>
        </w:rPr>
        <w:t xml:space="preserve">       Middle</w:t>
      </w:r>
      <w:r w:rsidR="0003628E" w:rsidRPr="0012610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03628E" w:rsidRPr="0012610C">
        <w:rPr>
          <w:rFonts w:ascii="Times New Roman" w:hAnsi="Times New Roman" w:cs="Times New Roman"/>
          <w:sz w:val="20"/>
          <w:szCs w:val="20"/>
        </w:rPr>
        <w:t>36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40.4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 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>108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51.</w:t>
      </w:r>
      <w:r w:rsidR="00BB3DB8">
        <w:rPr>
          <w:rFonts w:ascii="Times New Roman" w:hAnsi="Times New Roman" w:cs="Times New Roman"/>
          <w:sz w:val="20"/>
          <w:szCs w:val="20"/>
        </w:rPr>
        <w:t>1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13434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913434" w:rsidRPr="0012610C">
        <w:rPr>
          <w:rFonts w:ascii="Times New Roman" w:hAnsi="Times New Roman" w:cs="Times New Roman"/>
          <w:sz w:val="20"/>
          <w:szCs w:val="20"/>
        </w:rPr>
        <w:t>0.08</w:t>
      </w:r>
    </w:p>
    <w:p w14:paraId="07C9652B" w14:textId="1FF5A720" w:rsidR="00163C20" w:rsidRPr="0012610C" w:rsidRDefault="00163C20" w:rsidP="0003628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i/>
          <w:sz w:val="20"/>
          <w:szCs w:val="20"/>
        </w:rPr>
        <w:t xml:space="preserve">       Lower </w:t>
      </w:r>
      <w:r w:rsidR="0003628E" w:rsidRPr="0012610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>53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59.</w:t>
      </w:r>
      <w:r w:rsidR="00BB3DB8">
        <w:rPr>
          <w:rFonts w:ascii="Times New Roman" w:hAnsi="Times New Roman" w:cs="Times New Roman"/>
          <w:sz w:val="20"/>
          <w:szCs w:val="20"/>
        </w:rPr>
        <w:t>5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BB3DB8">
        <w:rPr>
          <w:rFonts w:ascii="Times New Roman" w:hAnsi="Times New Roman" w:cs="Times New Roman"/>
          <w:sz w:val="20"/>
          <w:szCs w:val="20"/>
        </w:rPr>
        <w:t xml:space="preserve">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</w:t>
      </w:r>
      <w:r w:rsid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103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48.</w:t>
      </w:r>
      <w:r w:rsidR="00BB3DB8">
        <w:rPr>
          <w:rFonts w:ascii="Times New Roman" w:hAnsi="Times New Roman" w:cs="Times New Roman"/>
          <w:sz w:val="20"/>
          <w:szCs w:val="20"/>
        </w:rPr>
        <w:t>9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</w:p>
    <w:p w14:paraId="543AE29C" w14:textId="2939D43C" w:rsidR="00163C20" w:rsidRPr="0012610C" w:rsidRDefault="00163C20" w:rsidP="00163C2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Marital status (married)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</w:t>
      </w:r>
      <w:r w:rsidR="0003628E" w:rsidRPr="0012610C">
        <w:rPr>
          <w:rFonts w:ascii="Times New Roman" w:hAnsi="Times New Roman" w:cs="Times New Roman"/>
          <w:sz w:val="20"/>
          <w:szCs w:val="20"/>
        </w:rPr>
        <w:t>81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430B45" w:rsidRPr="0012610C">
        <w:rPr>
          <w:rFonts w:ascii="Times New Roman" w:hAnsi="Times New Roman" w:cs="Times New Roman"/>
          <w:sz w:val="20"/>
          <w:szCs w:val="20"/>
        </w:rPr>
        <w:t>91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BB3DB8">
        <w:rPr>
          <w:rFonts w:ascii="Times New Roman" w:hAnsi="Times New Roman" w:cs="Times New Roman"/>
          <w:sz w:val="20"/>
          <w:szCs w:val="20"/>
        </w:rPr>
        <w:t xml:space="preserve">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D51353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184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AF6490" w:rsidRPr="0012610C">
        <w:rPr>
          <w:rFonts w:ascii="Times New Roman" w:hAnsi="Times New Roman" w:cs="Times New Roman"/>
          <w:sz w:val="20"/>
          <w:szCs w:val="20"/>
        </w:rPr>
        <w:t>(</w:t>
      </w:r>
      <w:r w:rsidR="00607410" w:rsidRPr="0012610C">
        <w:rPr>
          <w:rFonts w:ascii="Times New Roman" w:hAnsi="Times New Roman" w:cs="Times New Roman"/>
          <w:sz w:val="20"/>
          <w:szCs w:val="20"/>
        </w:rPr>
        <w:t>87.2</w:t>
      </w:r>
      <w:r w:rsidR="00AF6490" w:rsidRPr="0012610C">
        <w:rPr>
          <w:rFonts w:ascii="Times New Roman" w:hAnsi="Times New Roman" w:cs="Times New Roman"/>
          <w:sz w:val="20"/>
          <w:szCs w:val="20"/>
        </w:rPr>
        <w:t>)</w:t>
      </w:r>
      <w:r w:rsidR="00BB3DB8">
        <w:rPr>
          <w:rFonts w:ascii="Times New Roman" w:hAnsi="Times New Roman" w:cs="Times New Roman"/>
          <w:sz w:val="20"/>
          <w:szCs w:val="20"/>
        </w:rPr>
        <w:t xml:space="preserve">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</w:t>
      </w:r>
      <w:r w:rsidR="00AF6490" w:rsidRPr="0012610C">
        <w:rPr>
          <w:rFonts w:ascii="Times New Roman" w:hAnsi="Times New Roman" w:cs="Times New Roman"/>
          <w:sz w:val="20"/>
          <w:szCs w:val="20"/>
        </w:rPr>
        <w:t xml:space="preserve">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0.34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72145927" w14:textId="7BF98CA3" w:rsidR="00163C20" w:rsidRPr="0012610C" w:rsidRDefault="00163C20" w:rsidP="00163C2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Height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Pr="0012610C">
        <w:rPr>
          <w:rFonts w:ascii="Times New Roman" w:hAnsi="Times New Roman" w:cs="Times New Roman"/>
          <w:sz w:val="20"/>
          <w:szCs w:val="20"/>
        </w:rPr>
        <w:t>(cm)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 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  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03628E" w:rsidRPr="0012610C">
        <w:rPr>
          <w:rFonts w:ascii="Times New Roman" w:hAnsi="Times New Roman" w:cs="Times New Roman"/>
          <w:sz w:val="20"/>
          <w:szCs w:val="20"/>
        </w:rPr>
        <w:t>159.4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03628E" w:rsidRPr="0012610C">
        <w:rPr>
          <w:rFonts w:ascii="Times New Roman" w:hAnsi="Times New Roman" w:cs="Times New Roman"/>
          <w:sz w:val="20"/>
          <w:szCs w:val="20"/>
        </w:rPr>
        <w:t>8</w:t>
      </w:r>
      <w:r w:rsidR="00BB3DB8">
        <w:rPr>
          <w:rFonts w:ascii="Times New Roman" w:hAnsi="Times New Roman" w:cs="Times New Roman"/>
          <w:sz w:val="20"/>
          <w:szCs w:val="20"/>
        </w:rPr>
        <w:t xml:space="preserve">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51353" w:rsidRPr="0012610C">
        <w:rPr>
          <w:rFonts w:ascii="Times New Roman" w:hAnsi="Times New Roman" w:cs="Times New Roman"/>
          <w:sz w:val="20"/>
          <w:szCs w:val="20"/>
        </w:rPr>
        <w:t xml:space="preserve">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>160.6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9.5          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</w:t>
      </w:r>
      <w:r w:rsidR="00913434">
        <w:rPr>
          <w:rFonts w:ascii="Times New Roman" w:hAnsi="Times New Roman" w:cs="Times New Roman"/>
          <w:sz w:val="20"/>
          <w:szCs w:val="20"/>
        </w:rPr>
        <w:t xml:space="preserve">  </w:t>
      </w:r>
      <w:r w:rsidR="0099635B" w:rsidRPr="0012610C">
        <w:rPr>
          <w:rFonts w:ascii="Times New Roman" w:hAnsi="Times New Roman" w:cs="Times New Roman"/>
          <w:sz w:val="20"/>
          <w:szCs w:val="20"/>
        </w:rPr>
        <w:t>0.30</w:t>
      </w:r>
    </w:p>
    <w:p w14:paraId="11AD2F3F" w14:textId="59AC6BC7" w:rsidR="00163C20" w:rsidRPr="0012610C" w:rsidRDefault="00163C20" w:rsidP="00163C20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Weight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Pr="0012610C">
        <w:rPr>
          <w:rFonts w:ascii="Times New Roman" w:hAnsi="Times New Roman" w:cs="Times New Roman"/>
          <w:sz w:val="20"/>
          <w:szCs w:val="20"/>
        </w:rPr>
        <w:t>(</w:t>
      </w:r>
      <w:r w:rsidR="00BB3DB8">
        <w:rPr>
          <w:rFonts w:ascii="Times New Roman" w:hAnsi="Times New Roman" w:cs="Times New Roman"/>
          <w:sz w:val="20"/>
          <w:szCs w:val="20"/>
        </w:rPr>
        <w:t>K</w:t>
      </w:r>
      <w:r w:rsidRPr="0012610C">
        <w:rPr>
          <w:rFonts w:ascii="Times New Roman" w:hAnsi="Times New Roman" w:cs="Times New Roman"/>
          <w:sz w:val="20"/>
          <w:szCs w:val="20"/>
        </w:rPr>
        <w:t>g)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51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10</w:t>
      </w:r>
      <w:r w:rsidR="00BB3DB8">
        <w:rPr>
          <w:rFonts w:ascii="Times New Roman" w:hAnsi="Times New Roman" w:cs="Times New Roman"/>
          <w:sz w:val="20"/>
          <w:szCs w:val="20"/>
        </w:rPr>
        <w:t xml:space="preserve">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51353" w:rsidRPr="0012610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>53.1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12.3            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0.16</w:t>
      </w:r>
    </w:p>
    <w:p w14:paraId="3BFA43F3" w14:textId="1E12A2A4" w:rsidR="00163C20" w:rsidRPr="0012610C" w:rsidRDefault="00163C20" w:rsidP="00C76082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BMI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Pr="0012610C">
        <w:rPr>
          <w:rFonts w:ascii="Times New Roman" w:hAnsi="Times New Roman" w:cs="Times New Roman"/>
          <w:sz w:val="20"/>
          <w:szCs w:val="20"/>
        </w:rPr>
        <w:t>(</w:t>
      </w:r>
      <w:r w:rsidR="00BB3DB8">
        <w:rPr>
          <w:rFonts w:ascii="Times New Roman" w:hAnsi="Times New Roman" w:cs="Times New Roman"/>
          <w:sz w:val="20"/>
          <w:szCs w:val="20"/>
        </w:rPr>
        <w:t>K</w:t>
      </w:r>
      <w:r w:rsidR="0003628E" w:rsidRPr="0012610C">
        <w:rPr>
          <w:rFonts w:ascii="Times New Roman" w:hAnsi="Times New Roman" w:cs="Times New Roman"/>
          <w:sz w:val="20"/>
          <w:szCs w:val="20"/>
        </w:rPr>
        <w:t>g/m</w:t>
      </w:r>
      <w:r w:rsidR="0003628E" w:rsidRPr="0012610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2610C">
        <w:rPr>
          <w:rFonts w:ascii="Times New Roman" w:hAnsi="Times New Roman" w:cs="Times New Roman"/>
          <w:sz w:val="20"/>
          <w:szCs w:val="20"/>
        </w:rPr>
        <w:t>)</w:t>
      </w:r>
      <w:r w:rsidR="004F640D" w:rsidRPr="0012610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3DB8">
        <w:rPr>
          <w:rFonts w:ascii="Times New Roman" w:hAnsi="Times New Roman" w:cs="Times New Roman"/>
          <w:sz w:val="20"/>
          <w:szCs w:val="20"/>
        </w:rPr>
        <w:t xml:space="preserve">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</w:t>
      </w:r>
      <w:r w:rsidR="00C76082" w:rsidRPr="0012610C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20.08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4.05           </w:t>
      </w:r>
      <w:r w:rsidR="00D51353" w:rsidRPr="0012610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>20.48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>±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3.75        </w:t>
      </w:r>
      <w:r w:rsidR="0012610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     </w:t>
      </w:r>
      <w:r w:rsidR="00913434">
        <w:rPr>
          <w:rFonts w:ascii="Times New Roman" w:hAnsi="Times New Roman" w:cs="Times New Roman"/>
          <w:sz w:val="20"/>
          <w:szCs w:val="20"/>
        </w:rPr>
        <w:t xml:space="preserve">  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 </w:t>
      </w:r>
      <w:r w:rsidR="00913434">
        <w:rPr>
          <w:rFonts w:ascii="Times New Roman" w:hAnsi="Times New Roman" w:cs="Times New Roman"/>
          <w:sz w:val="20"/>
          <w:szCs w:val="20"/>
        </w:rPr>
        <w:t xml:space="preserve"> </w:t>
      </w:r>
      <w:r w:rsidR="0099635B" w:rsidRPr="0012610C">
        <w:rPr>
          <w:rFonts w:ascii="Times New Roman" w:hAnsi="Times New Roman" w:cs="Times New Roman"/>
          <w:sz w:val="20"/>
          <w:szCs w:val="20"/>
        </w:rPr>
        <w:t xml:space="preserve"> 0.68</w:t>
      </w:r>
      <w:r w:rsidR="0003628E" w:rsidRPr="0012610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931" w:type="dxa"/>
        <w:tblInd w:w="-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931"/>
      </w:tblGrid>
      <w:tr w:rsidR="00163C20" w:rsidRPr="0012610C" w14:paraId="25C22B87" w14:textId="77777777" w:rsidTr="00A71400">
        <w:trPr>
          <w:trHeight w:val="100"/>
        </w:trPr>
        <w:tc>
          <w:tcPr>
            <w:tcW w:w="9931" w:type="dxa"/>
          </w:tcPr>
          <w:p w14:paraId="0B0DA6BC" w14:textId="77777777" w:rsidR="00163C20" w:rsidRPr="0012610C" w:rsidRDefault="00163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A2869B" w14:textId="77777777" w:rsidR="00A71400" w:rsidRDefault="00A71400" w:rsidP="00AF6490">
      <w:pPr>
        <w:rPr>
          <w:rFonts w:ascii="Times New Roman" w:hAnsi="Times New Roman" w:cs="Times New Roman"/>
          <w:sz w:val="20"/>
          <w:szCs w:val="20"/>
        </w:rPr>
      </w:pPr>
    </w:p>
    <w:p w14:paraId="0A5F5AA7" w14:textId="77777777" w:rsidR="00A71400" w:rsidRDefault="00A71400" w:rsidP="00AF6490">
      <w:pPr>
        <w:rPr>
          <w:rFonts w:ascii="Times New Roman" w:hAnsi="Times New Roman" w:cs="Times New Roman"/>
          <w:sz w:val="20"/>
          <w:szCs w:val="20"/>
        </w:rPr>
      </w:pPr>
    </w:p>
    <w:p w14:paraId="492EA079" w14:textId="69129EB4" w:rsidR="00AF6490" w:rsidRPr="0012610C" w:rsidRDefault="00AF6490" w:rsidP="00AF6490">
      <w:pPr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Tab</w:t>
      </w:r>
      <w:r w:rsidR="00A71400">
        <w:rPr>
          <w:rFonts w:ascii="Times New Roman" w:hAnsi="Times New Roman" w:cs="Times New Roman"/>
          <w:sz w:val="20"/>
          <w:szCs w:val="20"/>
        </w:rPr>
        <w:t xml:space="preserve">le 2: </w:t>
      </w:r>
      <w:r w:rsidRPr="0012610C">
        <w:rPr>
          <w:rFonts w:ascii="Times New Roman" w:hAnsi="Times New Roman" w:cs="Times New Roman"/>
          <w:sz w:val="20"/>
          <w:szCs w:val="20"/>
        </w:rPr>
        <w:t xml:space="preserve"> Dietary habits and </w:t>
      </w:r>
      <w:r w:rsidR="00316210">
        <w:rPr>
          <w:rFonts w:ascii="Times New Roman" w:hAnsi="Times New Roman" w:cs="Times New Roman"/>
          <w:sz w:val="20"/>
          <w:szCs w:val="20"/>
        </w:rPr>
        <w:t>lifestyle</w:t>
      </w:r>
      <w:r w:rsidRPr="0012610C">
        <w:rPr>
          <w:rFonts w:ascii="Times New Roman" w:hAnsi="Times New Roman" w:cs="Times New Roman"/>
          <w:sz w:val="20"/>
          <w:szCs w:val="20"/>
        </w:rPr>
        <w:t xml:space="preserve"> factors in </w:t>
      </w:r>
      <w:r w:rsidR="00316210">
        <w:rPr>
          <w:rFonts w:ascii="Times New Roman" w:hAnsi="Times New Roman" w:cs="Times New Roman"/>
          <w:sz w:val="20"/>
          <w:szCs w:val="20"/>
        </w:rPr>
        <w:t xml:space="preserve">the </w:t>
      </w:r>
      <w:r w:rsidRPr="0012610C">
        <w:rPr>
          <w:rFonts w:ascii="Times New Roman" w:hAnsi="Times New Roman" w:cs="Times New Roman"/>
          <w:sz w:val="20"/>
          <w:szCs w:val="20"/>
        </w:rPr>
        <w:t>study population</w:t>
      </w:r>
    </w:p>
    <w:tbl>
      <w:tblPr>
        <w:tblW w:w="9768" w:type="dxa"/>
        <w:tblInd w:w="12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68"/>
      </w:tblGrid>
      <w:tr w:rsidR="00AF6490" w:rsidRPr="0012610C" w14:paraId="515E87CA" w14:textId="77777777" w:rsidTr="00AF6490">
        <w:trPr>
          <w:trHeight w:val="434"/>
        </w:trPr>
        <w:tc>
          <w:tcPr>
            <w:tcW w:w="9768" w:type="dxa"/>
            <w:tcBorders>
              <w:bottom w:val="single" w:sz="4" w:space="0" w:color="auto"/>
            </w:tcBorders>
          </w:tcPr>
          <w:p w14:paraId="37D48FBD" w14:textId="3F83A6F2" w:rsidR="00AF6490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Parameter           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Dyspepsia present(n=89)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Dyspepsia absent(n=211)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>P-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  <w:p w14:paraId="1CCF222B" w14:textId="73C8ACE8" w:rsidR="00A90F37" w:rsidRPr="0012610C" w:rsidRDefault="00A90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(%)                                                n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(%)                                                </w:t>
            </w:r>
          </w:p>
        </w:tc>
      </w:tr>
      <w:tr w:rsidR="00AF6490" w:rsidRPr="0012610C" w14:paraId="476855C4" w14:textId="77777777" w:rsidTr="00AF6490">
        <w:trPr>
          <w:trHeight w:val="407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</w:tcPr>
          <w:p w14:paraId="328C24C1" w14:textId="0FDAE91F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Predominantly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eg.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85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186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  <w:p w14:paraId="456AC7D2" w14:textId="54FE1B73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Fried food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  <w:p w14:paraId="2C80969C" w14:textId="5C2E1304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Spices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  <w:p w14:paraId="5C1EB7E9" w14:textId="6E9C689A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Fruit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0.62</w:t>
            </w:r>
          </w:p>
          <w:p w14:paraId="21824C4C" w14:textId="0165C839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Aerated drink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A0098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35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0.13</w:t>
            </w:r>
          </w:p>
          <w:p w14:paraId="1EB5D39B" w14:textId="38BED1F4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Regular tea intake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86.5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74.4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4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4083AC89" w14:textId="4DC74DA9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Chewing tobacco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51.6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  <w:p w14:paraId="167EEBB3" w14:textId="4CBFA8E8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Smoking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1E24E308" w14:textId="25D08AE2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C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  <w:p w14:paraId="08267BCE" w14:textId="77DC1860" w:rsidR="00AF6490" w:rsidRPr="0012610C" w:rsidRDefault="00DC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Gudakhu users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3DDC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A26" w:rsidRPr="0012610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AF6490" w:rsidRPr="0012610C" w14:paraId="42AED0D6" w14:textId="77777777" w:rsidTr="00AF6490">
        <w:trPr>
          <w:trHeight w:val="116"/>
        </w:trPr>
        <w:tc>
          <w:tcPr>
            <w:tcW w:w="9768" w:type="dxa"/>
            <w:tcBorders>
              <w:top w:val="single" w:sz="4" w:space="0" w:color="auto"/>
            </w:tcBorders>
          </w:tcPr>
          <w:p w14:paraId="08AF286F" w14:textId="77777777" w:rsidR="00AF6490" w:rsidRPr="0012610C" w:rsidRDefault="00AF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8A866F" w14:textId="77777777" w:rsidR="00A71400" w:rsidRDefault="00A71400">
      <w:pPr>
        <w:rPr>
          <w:rFonts w:ascii="Times New Roman" w:hAnsi="Times New Roman" w:cs="Times New Roman"/>
          <w:sz w:val="20"/>
          <w:szCs w:val="20"/>
        </w:rPr>
      </w:pPr>
    </w:p>
    <w:p w14:paraId="412FFB70" w14:textId="77777777" w:rsidR="00A71400" w:rsidRDefault="00A71400">
      <w:pPr>
        <w:rPr>
          <w:rFonts w:ascii="Times New Roman" w:hAnsi="Times New Roman" w:cs="Times New Roman"/>
          <w:sz w:val="20"/>
          <w:szCs w:val="20"/>
        </w:rPr>
      </w:pPr>
    </w:p>
    <w:p w14:paraId="478E8985" w14:textId="1D542C30" w:rsidR="00552C5F" w:rsidRPr="0012610C" w:rsidRDefault="00C626AB">
      <w:pPr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lastRenderedPageBreak/>
        <w:t>Tab</w:t>
      </w:r>
      <w:r w:rsidR="00A71400">
        <w:rPr>
          <w:rFonts w:ascii="Times New Roman" w:hAnsi="Times New Roman" w:cs="Times New Roman"/>
          <w:sz w:val="20"/>
          <w:szCs w:val="20"/>
        </w:rPr>
        <w:t xml:space="preserve">le 3: </w:t>
      </w:r>
      <w:r w:rsidRPr="0012610C">
        <w:rPr>
          <w:rFonts w:ascii="Times New Roman" w:hAnsi="Times New Roman" w:cs="Times New Roman"/>
          <w:sz w:val="20"/>
          <w:szCs w:val="20"/>
        </w:rPr>
        <w:t>Factors independently associated with dyspepsia on multivariate analysis</w:t>
      </w:r>
    </w:p>
    <w:tbl>
      <w:tblPr>
        <w:tblW w:w="9843" w:type="dxa"/>
        <w:tblInd w:w="-9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843"/>
      </w:tblGrid>
      <w:tr w:rsidR="00552C5F" w:rsidRPr="0012610C" w14:paraId="72448586" w14:textId="77777777" w:rsidTr="00C626AB">
        <w:trPr>
          <w:trHeight w:val="438"/>
        </w:trPr>
        <w:tc>
          <w:tcPr>
            <w:tcW w:w="9843" w:type="dxa"/>
            <w:tcBorders>
              <w:top w:val="single" w:sz="4" w:space="0" w:color="auto"/>
              <w:bottom w:val="single" w:sz="4" w:space="0" w:color="auto"/>
            </w:tcBorders>
          </w:tcPr>
          <w:p w14:paraId="423E7CBF" w14:textId="30D81E1C" w:rsidR="00552C5F" w:rsidRPr="0012610C" w:rsidRDefault="00E215D8" w:rsidP="00AA0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Crude OR(95%)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Adjusted OR (95%)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52C5F"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>p-</w:t>
            </w:r>
            <w:r w:rsidR="00552C5F" w:rsidRPr="0012610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552C5F" w:rsidRPr="0012610C" w14:paraId="5D3A5DBF" w14:textId="77777777" w:rsidTr="00552C5F">
        <w:trPr>
          <w:trHeight w:val="3206"/>
        </w:trPr>
        <w:tc>
          <w:tcPr>
            <w:tcW w:w="9843" w:type="dxa"/>
            <w:tcBorders>
              <w:top w:val="single" w:sz="4" w:space="0" w:color="auto"/>
              <w:bottom w:val="single" w:sz="4" w:space="0" w:color="auto"/>
            </w:tcBorders>
          </w:tcPr>
          <w:p w14:paraId="49C35339" w14:textId="49DD2279" w:rsidR="00552C5F" w:rsidRPr="0012610C" w:rsidRDefault="00552C5F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Age &gt;50 vs. age ≤50years          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(1.22 – 3.58)      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(0.7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2.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5602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63C2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55CA120" w14:textId="23FD5CC8" w:rsidR="00552C5F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Sex: male vs. female        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0.87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(.52 – 1.45)   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(0.3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1.2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D9E2649" w14:textId="1EC7727B" w:rsidR="0075602B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Predominantly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eg: yes vs. no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(.96 – 8.46 )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(0.6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7.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272F9A4F" w14:textId="7B91F467" w:rsidR="0075602B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Aerated drink: yes vs. no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(.11 – 1.39) 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1.0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(0.25 – 4.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  <w:p w14:paraId="683F8FBB" w14:textId="2E49EA98" w:rsidR="0075602B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Regular tea intake: yes vs. no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(1.11 – 4.36)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(0.7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3.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979DA43" w14:textId="1BE490E2" w:rsidR="0075602B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Smoking: yes vs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no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(1.06 – 3.67)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2.5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5.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02B73AAC" w14:textId="56280440" w:rsidR="0075602B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Gudakhu us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>ers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: yes vs. no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(1.08 – 3.34)        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255E23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– 2.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</w:t>
            </w:r>
            <w:r w:rsidR="00AA01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A529567" w14:textId="647F9825" w:rsidR="00552C5F" w:rsidRPr="0012610C" w:rsidRDefault="0075602B" w:rsidP="00AA016F">
            <w:pPr>
              <w:ind w:right="-2669"/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Alcohol: yes vs. no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0.28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(.08 – .97)                     0.3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(0.08 – 1.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)    </w:t>
            </w:r>
            <w:r w:rsidR="00B45C9B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AF4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850" w:rsidRPr="0012610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07410" w:rsidRPr="001261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52C5F" w:rsidRPr="0012610C" w14:paraId="4DE61940" w14:textId="77777777" w:rsidTr="00552C5F">
        <w:trPr>
          <w:trHeight w:val="142"/>
        </w:trPr>
        <w:tc>
          <w:tcPr>
            <w:tcW w:w="9843" w:type="dxa"/>
            <w:tcBorders>
              <w:top w:val="single" w:sz="4" w:space="0" w:color="auto"/>
            </w:tcBorders>
          </w:tcPr>
          <w:p w14:paraId="232B4440" w14:textId="77777777" w:rsidR="00552C5F" w:rsidRPr="0012610C" w:rsidRDefault="00552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3DB510" w14:textId="68CDD4E5" w:rsidR="00AA016F" w:rsidRDefault="00AA016F" w:rsidP="00786676">
      <w:pPr>
        <w:rPr>
          <w:rFonts w:ascii="Times New Roman" w:hAnsi="Times New Roman" w:cs="Times New Roman"/>
          <w:sz w:val="20"/>
          <w:szCs w:val="20"/>
        </w:rPr>
      </w:pPr>
    </w:p>
    <w:p w14:paraId="3B6D53E5" w14:textId="77777777" w:rsidR="00A71400" w:rsidRPr="0012610C" w:rsidRDefault="00A71400" w:rsidP="00786676">
      <w:pPr>
        <w:rPr>
          <w:rFonts w:ascii="Times New Roman" w:hAnsi="Times New Roman" w:cs="Times New Roman"/>
          <w:sz w:val="20"/>
          <w:szCs w:val="20"/>
        </w:rPr>
      </w:pPr>
    </w:p>
    <w:p w14:paraId="789D4C34" w14:textId="06E8F6EC" w:rsidR="00786676" w:rsidRPr="0012610C" w:rsidRDefault="00786676" w:rsidP="00786676">
      <w:pPr>
        <w:rPr>
          <w:rFonts w:ascii="Times New Roman" w:hAnsi="Times New Roman" w:cs="Times New Roman"/>
          <w:sz w:val="20"/>
          <w:szCs w:val="20"/>
        </w:rPr>
      </w:pPr>
      <w:r w:rsidRPr="0012610C">
        <w:rPr>
          <w:rFonts w:ascii="Times New Roman" w:hAnsi="Times New Roman" w:cs="Times New Roman"/>
          <w:sz w:val="20"/>
          <w:szCs w:val="20"/>
        </w:rPr>
        <w:t>Ta</w:t>
      </w:r>
      <w:r w:rsidR="00A71400">
        <w:rPr>
          <w:rFonts w:ascii="Times New Roman" w:hAnsi="Times New Roman" w:cs="Times New Roman"/>
          <w:sz w:val="20"/>
          <w:szCs w:val="20"/>
        </w:rPr>
        <w:t>ble 4:</w:t>
      </w:r>
      <w:r w:rsidRPr="0012610C">
        <w:rPr>
          <w:rFonts w:ascii="Times New Roman" w:hAnsi="Times New Roman" w:cs="Times New Roman"/>
          <w:sz w:val="20"/>
          <w:szCs w:val="20"/>
        </w:rPr>
        <w:t xml:space="preserve"> Endoscopy finding in patients with dyspepsia </w:t>
      </w:r>
    </w:p>
    <w:tbl>
      <w:tblPr>
        <w:tblW w:w="0" w:type="auto"/>
        <w:tblInd w:w="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43"/>
      </w:tblGrid>
      <w:tr w:rsidR="00786676" w:rsidRPr="0012610C" w14:paraId="113FEB54" w14:textId="77777777" w:rsidTr="00786676">
        <w:trPr>
          <w:trHeight w:val="366"/>
        </w:trPr>
        <w:tc>
          <w:tcPr>
            <w:tcW w:w="5543" w:type="dxa"/>
            <w:tcBorders>
              <w:bottom w:val="single" w:sz="4" w:space="0" w:color="auto"/>
            </w:tcBorders>
          </w:tcPr>
          <w:p w14:paraId="45816D03" w14:textId="4C3A4858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Endoscopic finding                                     N</w:t>
            </w:r>
            <w:r w:rsidR="00A90F37">
              <w:rPr>
                <w:rFonts w:ascii="Times New Roman" w:hAnsi="Times New Roman" w:cs="Times New Roman"/>
                <w:sz w:val="20"/>
                <w:szCs w:val="20"/>
              </w:rPr>
              <w:t xml:space="preserve">umber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(n=43)</w:t>
            </w:r>
          </w:p>
        </w:tc>
      </w:tr>
      <w:tr w:rsidR="00786676" w:rsidRPr="0012610C" w14:paraId="72627A80" w14:textId="77777777" w:rsidTr="00786676">
        <w:trPr>
          <w:trHeight w:val="366"/>
        </w:trPr>
        <w:tc>
          <w:tcPr>
            <w:tcW w:w="5543" w:type="dxa"/>
            <w:tcBorders>
              <w:top w:val="single" w:sz="4" w:space="0" w:color="auto"/>
              <w:bottom w:val="single" w:sz="4" w:space="0" w:color="auto"/>
            </w:tcBorders>
          </w:tcPr>
          <w:p w14:paraId="5C33A3D2" w14:textId="0EE11CDB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Normal                                                           24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(56%)</w:t>
            </w:r>
          </w:p>
          <w:p w14:paraId="442092DE" w14:textId="77777777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Esophagitis </w:t>
            </w:r>
          </w:p>
          <w:p w14:paraId="30AF37D9" w14:textId="28F97625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Grade A                                       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(12%)</w:t>
            </w:r>
          </w:p>
          <w:p w14:paraId="4CFE5A92" w14:textId="05363CD7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Grade B                                       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(9%)</w:t>
            </w:r>
          </w:p>
          <w:p w14:paraId="54E56B9A" w14:textId="0CC8BDF4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Grade D                                         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(5%)</w:t>
            </w:r>
          </w:p>
          <w:p w14:paraId="005DE79D" w14:textId="0C2BF5D0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Antral gastritis                                               </w:t>
            </w:r>
            <w:r w:rsidR="003162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(9%)</w:t>
            </w:r>
          </w:p>
          <w:p w14:paraId="2D8B1E65" w14:textId="0D81DA92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Antral ulcer                                                    </w:t>
            </w:r>
            <w:r w:rsidR="003162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(7%)</w:t>
            </w:r>
          </w:p>
          <w:p w14:paraId="4D19D08C" w14:textId="49AADABF" w:rsidR="00786676" w:rsidRPr="0012610C" w:rsidRDefault="00786676" w:rsidP="00E21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Esophageal</w:t>
            </w:r>
            <w:proofErr w:type="spellEnd"/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 inflammatory polyp                 </w:t>
            </w:r>
            <w:r w:rsidR="0031621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10C">
              <w:rPr>
                <w:rFonts w:ascii="Times New Roman" w:hAnsi="Times New Roman" w:cs="Times New Roman"/>
                <w:sz w:val="20"/>
                <w:szCs w:val="20"/>
              </w:rPr>
              <w:t xml:space="preserve">(2%)            </w:t>
            </w:r>
          </w:p>
        </w:tc>
      </w:tr>
      <w:tr w:rsidR="00786676" w:rsidRPr="0012610C" w14:paraId="440522AD" w14:textId="77777777" w:rsidTr="00786676">
        <w:trPr>
          <w:trHeight w:val="129"/>
        </w:trPr>
        <w:tc>
          <w:tcPr>
            <w:tcW w:w="5543" w:type="dxa"/>
            <w:tcBorders>
              <w:top w:val="single" w:sz="4" w:space="0" w:color="auto"/>
            </w:tcBorders>
          </w:tcPr>
          <w:p w14:paraId="47027311" w14:textId="77777777" w:rsidR="00786676" w:rsidRPr="0012610C" w:rsidRDefault="007866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9B00B3" w14:textId="77777777" w:rsidR="00163C20" w:rsidRPr="0012610C" w:rsidRDefault="00163C20">
      <w:pPr>
        <w:rPr>
          <w:rFonts w:ascii="Times New Roman" w:hAnsi="Times New Roman" w:cs="Times New Roman"/>
          <w:sz w:val="20"/>
          <w:szCs w:val="20"/>
        </w:rPr>
      </w:pPr>
    </w:p>
    <w:sectPr w:rsidR="00163C20" w:rsidRPr="00126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C5F"/>
    <w:rsid w:val="0003628E"/>
    <w:rsid w:val="0012610C"/>
    <w:rsid w:val="00163C20"/>
    <w:rsid w:val="00255E23"/>
    <w:rsid w:val="00316210"/>
    <w:rsid w:val="00374E7D"/>
    <w:rsid w:val="00390850"/>
    <w:rsid w:val="00430B45"/>
    <w:rsid w:val="00443CC2"/>
    <w:rsid w:val="004F640D"/>
    <w:rsid w:val="00552C5F"/>
    <w:rsid w:val="00607410"/>
    <w:rsid w:val="00683DDC"/>
    <w:rsid w:val="0075602B"/>
    <w:rsid w:val="00786676"/>
    <w:rsid w:val="0079628D"/>
    <w:rsid w:val="007E2A12"/>
    <w:rsid w:val="008C1683"/>
    <w:rsid w:val="00913434"/>
    <w:rsid w:val="0099635B"/>
    <w:rsid w:val="00A00989"/>
    <w:rsid w:val="00A71400"/>
    <w:rsid w:val="00A90F37"/>
    <w:rsid w:val="00AA016F"/>
    <w:rsid w:val="00AF489C"/>
    <w:rsid w:val="00AF6490"/>
    <w:rsid w:val="00B2471F"/>
    <w:rsid w:val="00B45C9B"/>
    <w:rsid w:val="00BB3DB8"/>
    <w:rsid w:val="00BC4A26"/>
    <w:rsid w:val="00C47E23"/>
    <w:rsid w:val="00C626AB"/>
    <w:rsid w:val="00C76082"/>
    <w:rsid w:val="00D51353"/>
    <w:rsid w:val="00DC2C26"/>
    <w:rsid w:val="00E215D8"/>
    <w:rsid w:val="00E43AFD"/>
    <w:rsid w:val="00F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809F"/>
  <w15:docId w15:val="{E5089F6C-29DD-CD45-A7DD-813A81A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667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50CE-C29B-4FED-B130-51C182B4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Aswin</dc:creator>
  <cp:lastModifiedBy>anurag choudhury</cp:lastModifiedBy>
  <cp:revision>24</cp:revision>
  <dcterms:created xsi:type="dcterms:W3CDTF">2018-11-07T16:51:00Z</dcterms:created>
  <dcterms:modified xsi:type="dcterms:W3CDTF">2023-06-09T14:10:00Z</dcterms:modified>
</cp:coreProperties>
</file>