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2A4F92" w14:textId="77777777" w:rsidR="00683D6C" w:rsidRDefault="00565835" w:rsidP="00565835">
      <w:pPr>
        <w:pStyle w:val="Heading1"/>
      </w:pPr>
      <w:r>
        <w:t>Supplementary Note 1</w:t>
      </w:r>
    </w:p>
    <w:p w14:paraId="363B565A" w14:textId="77777777" w:rsidR="00565835" w:rsidRDefault="00565835" w:rsidP="00565835"/>
    <w:p w14:paraId="21F81EBE" w14:textId="40387FED" w:rsidR="00804200" w:rsidRDefault="00C30668">
      <w:r>
        <w:t xml:space="preserve">The </w:t>
      </w:r>
      <w:r w:rsidR="001F7A8B">
        <w:t>second batch metabolomics data measured in HCHS/SOL was obtained based on three criteria.</w:t>
      </w:r>
      <w:r w:rsidR="00915AA8">
        <w:t xml:space="preserve"> First, it included 50 samples for quality control analysis between the first and second batch. Second, it added individuals who did not have metabolomics measured in the first batch. Including, </w:t>
      </w:r>
      <w:r w:rsidR="001F7A8B">
        <w:t>it sampled a subset of individuals who participated in the ECHO-SOL ancillary study</w:t>
      </w:r>
      <w:r w:rsidR="00804200">
        <w:fldChar w:fldCharType="begin"/>
      </w:r>
      <w:r w:rsidR="00804200">
        <w:instrText>ADDIN F1000_CSL_CITATION&lt;~#@#~&gt;[{"title":"Rationale and Design of the Echocardiographic Study of Hispanics/Latinos (ECHO-SOL).","id":"4734657","ArticleId":"732522185","page":"180-186","type":"article-journal","volume":"25","issue":"2","author":[{"family":"Rodriguez","given":"Carlos J"},{"family":"Dharod","given":"Ajay"},{"family":"Allison","given":"Matthew A"},{"family":"Shah","given":"Sanjiv J"},{"family":"Hurwitz","given":"Barry"},{"family":"Bangdiwala","given":"Shrikant I"},{"family":"Gonzalez","given":"Franklyn"},{"family":"Kitzman","given":"Dalane"},{"family":"Gillam","given":"Linda"},{"family":"Spevack","given":"Daniel"},{"family":"Dadhania","given":"Rupal"},{"family":"Langdon","given":"Sarah"},{"family":"Kaplan","given":"Robert"}],"issued":{"date-parts":[["2015"]]},"container-title":"Ethnicity &amp; Disease","container-title-short":"Ethn. Dis.","journalAbbreviation":"Ethn. Dis.","PMID":"26118146","PMCID":"PMC4561624","citation-label":"4734657","Abstract":"&lt;strong&gt;BACKGROUND:&lt;/strong&gt; Information regarding the prevalence and determinants of cardiac structure and function (systolic and diastolic) among the various Hispanic background groups in the United States is limited.&lt;br&gt;&lt;br&gt;&lt;strong&gt;METHODS AND RESULTS:&lt;/strong&gt; The Echocardiographic Study of Latinos (ECHO-SOL) ancillary study recruited 1,824 participants through a stratified-sampling process representative of the population-based Hispanic Communities Health Study - Study of Latinos (HCHS-SOL) across four sites (Bronx, NY; Chicago, Ill; San Diego, Calif; Miami, Fla). The HCHS-SOL baseline cohort did not include an echo exam. ECHO-SOL added the echocardiographic assessment of cardiac structure and function to an array of existing HCHS-SOL baseline clinical, psychosocial, and socioeconomic data and provides sufficient statistical power for comparisons among the Hispanic subgroups. Standard two-dimensional (2D) echocardiography protocol, including M-mode, spectral, color and tissue Doppler study was performed. The main objectives were to: 1) characterize cardiac structure and function and its determinants among Hispanics and Hispanic subgroups; and 2) determine the contributions of specific psychosocial factors (acculturation and familismo) to cardiac structure and function among Hispanics.&lt;br&gt;&lt;br&gt;&lt;strong&gt;CONCLUSION:&lt;/strong&gt; We describe the design, methods and rationale of currently the largest and most comprehensive study of cardiac structure and function exclusively among US Hispanics. ECHO-SOL aims to enhance our understanding of Hispanic cardiovascular health as well as help untangle the relative importance of Hispanic subgroup heterogeneity and sociocultural factors on cardiac structure and function.","CleanAbstract":"BACKGROUND: Information regarding the prevalence and determinants of cardiac structure and function (systolic and diastolic) among the various Hispanic background groups in the United States is limited.METHODS AND RESULTS: The Echocardiographic Study of Latinos (ECHO-SOL) ancillary study recruited 1,824 participants through a stratified-sampling process representative of the population-based Hispanic Communities Health Study - Study of Latinos (HCHS-SOL) across four sites (Bronx, NY; Chicago, Ill; San Diego, Calif; Miami, Fla). The HCHS-SOL baseline cohort did not include an echo exam. ECHO-SOL added the echocardiographic assessment of cardiac structure and function to an array of existing HCHS-SOL baseline clinical, psychosocial, and socioeconomic data and provides sufficient statistical power for comparisons among the Hispanic subgroups. Standard two-dimensional (2D) echocardiography protocol, including M-mode, spectral, color and tissue Doppler study was performed. The main objectives were to: 1) characterize cardiac structure and function and its determinants among Hispanics and Hispanic subgroups; and 2) determine the contributions of specific psychosocial factors (acculturation and familismo) to cardiac structure and function among Hispanics.CONCLUSION: We describe the design, methods and rationale of currently the largest and most comprehensive study of cardiac structure and function exclusively among US Hispanics. ECHO-SOL aims to enhance our understanding of Hispanic cardiovascular health as well as help untangle the relative importance of Hispanic subgroup heterogeneity and sociocultural factors on cardiac structure and function."}]</w:instrText>
      </w:r>
      <w:r w:rsidR="00804200">
        <w:fldChar w:fldCharType="separate"/>
      </w:r>
      <w:r w:rsidR="00804200">
        <w:t>(1)</w:t>
      </w:r>
      <w:r w:rsidR="00804200">
        <w:fldChar w:fldCharType="end"/>
      </w:r>
      <w:r w:rsidR="001F7A8B">
        <w:t xml:space="preserve">. </w:t>
      </w:r>
      <w:r w:rsidR="00444998">
        <w:t xml:space="preserve">The ECHO-SOL ancillary study participants were a bit older on average compared to the entire cohort: </w:t>
      </w:r>
      <w:r w:rsidR="0078420D">
        <w:t>a participant had to be at least 45 years old at the time of ECHO exam, where the ECHO-SOL exam took up to 3 years after a participant’s baseline exam.</w:t>
      </w:r>
      <w:r w:rsidR="00915AA8">
        <w:t xml:space="preserve"> It also sampled</w:t>
      </w:r>
      <w:r w:rsidR="003722FF">
        <w:t xml:space="preserve"> at random</w:t>
      </w:r>
      <w:r w:rsidR="00915AA8">
        <w:t xml:space="preserve"> individuals with eGFR measures available</w:t>
      </w:r>
      <w:r w:rsidR="00273332">
        <w:t xml:space="preserve"> from both the baseline and second HCHS/SOL exams.</w:t>
      </w:r>
      <w:r w:rsidR="00915AA8">
        <w:t xml:space="preserve"> </w:t>
      </w:r>
    </w:p>
    <w:p w14:paraId="529071CD" w14:textId="37FB6B66" w:rsidR="00804200" w:rsidRDefault="00804200">
      <w:r>
        <w:br/>
      </w:r>
    </w:p>
    <w:p w14:paraId="4353F754" w14:textId="77777777" w:rsidR="00804200" w:rsidRDefault="00804200"/>
    <w:p w14:paraId="3C5BACEA" w14:textId="77777777" w:rsidR="00804200" w:rsidRDefault="00804200" w:rsidP="00565835">
      <w:r>
        <w:t>Bibliography</w:t>
      </w:r>
    </w:p>
    <w:p w14:paraId="55627615" w14:textId="77777777" w:rsidR="00804200" w:rsidRDefault="00804200" w:rsidP="00804200">
      <w:pPr>
        <w:ind w:left="440" w:hanging="440"/>
      </w:pPr>
      <w:r>
        <w:fldChar w:fldCharType="begin"/>
      </w:r>
      <w:r>
        <w:instrText>ADDIN F1000_CSL_BIBLIOGRAPHY</w:instrText>
      </w:r>
      <w:r>
        <w:fldChar w:fldCharType="separate"/>
      </w:r>
      <w:r>
        <w:t xml:space="preserve">1. </w:t>
      </w:r>
      <w:r>
        <w:tab/>
        <w:t xml:space="preserve">Rodriguez CJ, </w:t>
      </w:r>
      <w:proofErr w:type="spellStart"/>
      <w:r>
        <w:t>Dharod</w:t>
      </w:r>
      <w:proofErr w:type="spellEnd"/>
      <w:r>
        <w:t xml:space="preserve"> A, Allison MA, Shah SJ, Hurwitz B, </w:t>
      </w:r>
      <w:proofErr w:type="spellStart"/>
      <w:r>
        <w:t>Bangdiwala</w:t>
      </w:r>
      <w:proofErr w:type="spellEnd"/>
      <w:r>
        <w:t xml:space="preserve"> SI, et al. Rationale and Design of the Echocardiographic Study of Hispanics/Latinos (ECHO-SOL). </w:t>
      </w:r>
      <w:proofErr w:type="spellStart"/>
      <w:r>
        <w:t>Ethn</w:t>
      </w:r>
      <w:proofErr w:type="spellEnd"/>
      <w:r>
        <w:t xml:space="preserve"> Dis. 2015;25(2):180–186. </w:t>
      </w:r>
    </w:p>
    <w:p w14:paraId="351C0DD1" w14:textId="676629E7" w:rsidR="00565835" w:rsidRPr="00565835" w:rsidRDefault="00804200" w:rsidP="00804200">
      <w:pPr>
        <w:ind w:left="440" w:hanging="440"/>
      </w:pPr>
      <w:r>
        <w:fldChar w:fldCharType="end"/>
      </w:r>
    </w:p>
    <w:sectPr w:rsidR="00565835" w:rsidRPr="0056583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5835"/>
    <w:rsid w:val="000206D4"/>
    <w:rsid w:val="00043C28"/>
    <w:rsid w:val="001C3D87"/>
    <w:rsid w:val="001F7A8B"/>
    <w:rsid w:val="00273332"/>
    <w:rsid w:val="003722FF"/>
    <w:rsid w:val="003B1758"/>
    <w:rsid w:val="00444998"/>
    <w:rsid w:val="00565835"/>
    <w:rsid w:val="00683D6C"/>
    <w:rsid w:val="007578A6"/>
    <w:rsid w:val="0078420D"/>
    <w:rsid w:val="00804200"/>
    <w:rsid w:val="00915AA8"/>
    <w:rsid w:val="009A08F3"/>
    <w:rsid w:val="00C30668"/>
    <w:rsid w:val="00C67F0F"/>
    <w:rsid w:val="00C736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58E2B8"/>
  <w15:chartTrackingRefBased/>
  <w15:docId w15:val="{4B03807E-3BAB-4747-9BC2-F1B60F34DB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65835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6583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CommentReference">
    <w:name w:val="annotation reference"/>
    <w:basedOn w:val="DefaultParagraphFont"/>
    <w:uiPriority w:val="99"/>
    <w:semiHidden/>
    <w:unhideWhenUsed/>
    <w:rsid w:val="0044499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44998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4499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4499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44998"/>
    <w:rPr>
      <w:b/>
      <w:bCs/>
      <w:sz w:val="20"/>
      <w:szCs w:val="20"/>
    </w:rPr>
  </w:style>
  <w:style w:type="character" w:customStyle="1" w:styleId="apple-converted-space">
    <w:name w:val="apple-converted-space"/>
    <w:basedOn w:val="DefaultParagraphFont"/>
    <w:rsid w:val="00444998"/>
  </w:style>
  <w:style w:type="character" w:styleId="Hyperlink">
    <w:name w:val="Hyperlink"/>
    <w:basedOn w:val="DefaultParagraphFont"/>
    <w:uiPriority w:val="99"/>
    <w:semiHidden/>
    <w:unhideWhenUsed/>
    <w:rsid w:val="0044499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808</Words>
  <Characters>4606</Characters>
  <Application>Microsoft Office Word</Application>
  <DocSecurity>0</DocSecurity>
  <Lines>38</Lines>
  <Paragraphs>10</Paragraphs>
  <ScaleCrop>false</ScaleCrop>
  <Company/>
  <LinksUpToDate>false</LinksUpToDate>
  <CharactersWithSpaces>5404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Sofer, Tamar (HMFP - Cardiology)</dc:creator>
  <cp:keywords/>
  <dc:description/>
  <cp:lastModifiedBy>Zhang, Ying,Ph.D.</cp:lastModifiedBy>
  <cp:revision>10</cp:revision>
  <dcterms:created xsi:type="dcterms:W3CDTF">2023-05-19T15:15:00Z</dcterms:created>
  <dcterms:modified xsi:type="dcterms:W3CDTF">2023-05-23T19:43:00Z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ProjectId">
    <vt:lpwstr>0</vt:lpwstr>
  </property>
  <property fmtid="{D5CDD505-2E9C-101B-9397-08002B2CF9AE}" pid="3" name="InsertAsFootnote">
    <vt:lpwstr>False</vt:lpwstr>
  </property>
  <property fmtid="{D5CDD505-2E9C-101B-9397-08002B2CF9AE}" pid="4" name="FileId">
    <vt:lpwstr>1994400</vt:lpwstr>
  </property>
  <property fmtid="{D5CDD505-2E9C-101B-9397-08002B2CF9AE}" pid="5" name="StyleId">
    <vt:lpwstr>http://www.zotero.org/styles/vancouver</vt:lpwstr>
  </property>
</Properties>
</file>