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7EA93" w14:textId="0D9E3326" w:rsidR="00DC1E54" w:rsidRPr="007617E5" w:rsidRDefault="001C44F9" w:rsidP="00D4545C">
      <w:pPr>
        <w:spacing w:line="480" w:lineRule="auto"/>
        <w:jc w:val="center"/>
        <w:rPr>
          <w:rFonts w:ascii="Times New Roman" w:hAnsi="Times New Roman" w:cs="Times New Roman"/>
          <w:b/>
          <w:bCs/>
        </w:rPr>
      </w:pPr>
      <w:r w:rsidRPr="007617E5">
        <w:rPr>
          <w:rFonts w:ascii="Times New Roman" w:hAnsi="Times New Roman" w:cs="Times New Roman"/>
          <w:b/>
          <w:bCs/>
        </w:rPr>
        <w:t>Supplemental methods</w:t>
      </w:r>
    </w:p>
    <w:p w14:paraId="2024C7BD" w14:textId="77777777" w:rsidR="00975185" w:rsidRPr="00E16248" w:rsidRDefault="00975185" w:rsidP="00E16248">
      <w:pPr>
        <w:spacing w:line="480" w:lineRule="auto"/>
        <w:rPr>
          <w:rFonts w:ascii="Times New Roman" w:hAnsi="Times New Roman" w:cs="Times New Roman"/>
          <w:u w:val="single"/>
        </w:rPr>
      </w:pPr>
      <w:r w:rsidRPr="00E16248">
        <w:rPr>
          <w:rFonts w:ascii="Times New Roman" w:hAnsi="Times New Roman" w:cs="Times New Roman"/>
          <w:u w:val="single"/>
        </w:rPr>
        <w:t>Visual encounter surveys</w:t>
      </w:r>
    </w:p>
    <w:p w14:paraId="3E0F6644" w14:textId="22CE7611" w:rsidR="00975185" w:rsidRPr="00472FA1" w:rsidRDefault="00975185" w:rsidP="0016099E">
      <w:pPr>
        <w:spacing w:line="480" w:lineRule="auto"/>
        <w:rPr>
          <w:rFonts w:ascii="Times New Roman" w:hAnsi="Times New Roman" w:cs="Times New Roman"/>
          <w:bCs/>
        </w:rPr>
      </w:pPr>
      <w:r w:rsidRPr="00472FA1">
        <w:rPr>
          <w:rFonts w:ascii="Times New Roman" w:hAnsi="Times New Roman" w:cs="Times New Roman"/>
        </w:rPr>
        <w:t>During each amphibian survey, we waded into the pond and walked around the perimeter to look for amphibians. When we encountered an amphibian, we used a non-contact infrared thermometer (Dual laser IR thermometer, Model EC400L2) to measure skin temperature and the temperature of the substrate where the animal was sighted.</w:t>
      </w:r>
      <w:r w:rsidR="005B493C">
        <w:rPr>
          <w:rFonts w:ascii="Times New Roman" w:hAnsi="Times New Roman" w:cs="Times New Roman"/>
        </w:rPr>
        <w:t xml:space="preserve"> </w:t>
      </w:r>
      <w:r w:rsidRPr="00472FA1">
        <w:rPr>
          <w:rFonts w:ascii="Times New Roman" w:hAnsi="Times New Roman" w:cs="Times New Roman"/>
        </w:rPr>
        <w:t xml:space="preserve">We then attempted to catch the amphibian, and if successful, recorded its time of capture. We caught most of the amphibians by hand using a fresh pair of nitrile gloves to prevent pathogen </w:t>
      </w:r>
      <w:r w:rsidRPr="00D4545C">
        <w:rPr>
          <w:rFonts w:ascii="Times New Roman" w:hAnsi="Times New Roman" w:cs="Times New Roman"/>
        </w:rPr>
        <w:t>transmission (</w:t>
      </w:r>
      <w:r w:rsidRPr="00D4545C">
        <w:rPr>
          <w:rFonts w:ascii="Times New Roman" w:hAnsi="Times New Roman" w:cs="Times New Roman"/>
          <w:color w:val="222222"/>
          <w:shd w:val="clear" w:color="auto" w:fill="FFFFFF"/>
        </w:rPr>
        <w:t xml:space="preserve">Phillott </w:t>
      </w:r>
      <w:r w:rsidRPr="00D4545C">
        <w:rPr>
          <w:rFonts w:ascii="Times New Roman" w:hAnsi="Times New Roman" w:cs="Times New Roman"/>
        </w:rPr>
        <w:t>et al.</w:t>
      </w:r>
      <w:r w:rsidRPr="00D4545C">
        <w:rPr>
          <w:rFonts w:ascii="Times New Roman" w:hAnsi="Times New Roman" w:cs="Times New Roman"/>
          <w:i/>
          <w:iCs/>
        </w:rPr>
        <w:t>,</w:t>
      </w:r>
      <w:r w:rsidRPr="00D4545C">
        <w:rPr>
          <w:rFonts w:ascii="Times New Roman" w:hAnsi="Times New Roman" w:cs="Times New Roman"/>
        </w:rPr>
        <w:t xml:space="preserve"> 2010).</w:t>
      </w:r>
      <w:r w:rsidRPr="00472FA1">
        <w:rPr>
          <w:rFonts w:ascii="Times New Roman" w:hAnsi="Times New Roman" w:cs="Times New Roman"/>
        </w:rPr>
        <w:t xml:space="preserve"> We sampled tadpoles in ephemeral ponds by dip netting, starting after the egg masses that had been deposited in those ponds had hatched. Because some amphibian species overwinter as larvae in permanent ponds in our study area, we sampled for tadpoles in permanent ponds haphazardly throughout the amphibian active season. </w:t>
      </w:r>
      <w:r w:rsidRPr="00472FA1">
        <w:rPr>
          <w:rFonts w:ascii="Times New Roman" w:hAnsi="Times New Roman" w:cs="Times New Roman"/>
          <w:shd w:val="clear" w:color="auto" w:fill="FFFFFF"/>
        </w:rPr>
        <w:t>We placed captured amphibians individually in clean Ziploc© bags for further data collection (see below). We discarded bags after one use.</w:t>
      </w:r>
      <w:r w:rsidRPr="00472FA1">
        <w:rPr>
          <w:rFonts w:ascii="Times New Roman" w:hAnsi="Times New Roman" w:cs="Times New Roman"/>
        </w:rPr>
        <w:t xml:space="preserve"> We disinfected waders and field gear with F10SC (a veterinary disinfectant that has been shown to kill </w:t>
      </w:r>
      <w:r w:rsidRPr="00472FA1">
        <w:rPr>
          <w:rFonts w:ascii="Times New Roman" w:hAnsi="Times New Roman" w:cs="Times New Roman"/>
          <w:i/>
          <w:iCs/>
        </w:rPr>
        <w:t>Bd</w:t>
      </w:r>
      <w:r w:rsidRPr="00472FA1">
        <w:rPr>
          <w:rFonts w:ascii="Times New Roman" w:hAnsi="Times New Roman" w:cs="Times New Roman"/>
        </w:rPr>
        <w:t xml:space="preserve">; </w:t>
      </w:r>
      <w:r w:rsidRPr="00472FA1">
        <w:rPr>
          <w:rFonts w:ascii="Times New Roman" w:hAnsi="Times New Roman" w:cs="Times New Roman"/>
          <w:shd w:val="clear" w:color="auto" w:fill="FFFFFF"/>
        </w:rPr>
        <w:t xml:space="preserve">Van </w:t>
      </w:r>
      <w:proofErr w:type="spellStart"/>
      <w:r w:rsidRPr="00472FA1">
        <w:rPr>
          <w:rFonts w:ascii="Times New Roman" w:hAnsi="Times New Roman" w:cs="Times New Roman"/>
          <w:shd w:val="clear" w:color="auto" w:fill="FFFFFF"/>
        </w:rPr>
        <w:t>Rooij</w:t>
      </w:r>
      <w:proofErr w:type="spellEnd"/>
      <w:r w:rsidRPr="00472FA1">
        <w:rPr>
          <w:rFonts w:ascii="Times New Roman" w:hAnsi="Times New Roman" w:cs="Times New Roman"/>
          <w:shd w:val="clear" w:color="auto" w:fill="FFFFFF"/>
        </w:rPr>
        <w:t xml:space="preserve"> et al.</w:t>
      </w:r>
      <w:r w:rsidRPr="00472FA1">
        <w:rPr>
          <w:rFonts w:ascii="Times New Roman" w:hAnsi="Times New Roman" w:cs="Times New Roman"/>
          <w:i/>
          <w:iCs/>
          <w:shd w:val="clear" w:color="auto" w:fill="FFFFFF"/>
        </w:rPr>
        <w:t>,</w:t>
      </w:r>
      <w:r w:rsidRPr="00472FA1">
        <w:rPr>
          <w:rFonts w:ascii="Times New Roman" w:hAnsi="Times New Roman" w:cs="Times New Roman"/>
          <w:shd w:val="clear" w:color="auto" w:fill="FFFFFF"/>
        </w:rPr>
        <w:t xml:space="preserve"> 2017</w:t>
      </w:r>
      <w:r w:rsidRPr="00472FA1">
        <w:rPr>
          <w:rFonts w:ascii="Times New Roman" w:hAnsi="Times New Roman" w:cs="Times New Roman"/>
        </w:rPr>
        <w:t>) between sites</w:t>
      </w:r>
      <w:r w:rsidRPr="00472FA1">
        <w:rPr>
          <w:rFonts w:ascii="Times New Roman" w:hAnsi="Times New Roman" w:cs="Times New Roman"/>
          <w:shd w:val="clear" w:color="auto" w:fill="FFFFFF"/>
        </w:rPr>
        <w:t xml:space="preserve">. </w:t>
      </w:r>
    </w:p>
    <w:p w14:paraId="6FD318EA" w14:textId="77777777" w:rsidR="00975185" w:rsidRDefault="00975185" w:rsidP="0016099E">
      <w:pPr>
        <w:spacing w:line="480" w:lineRule="auto"/>
        <w:rPr>
          <w:rFonts w:ascii="Times New Roman" w:hAnsi="Times New Roman" w:cs="Times New Roman"/>
        </w:rPr>
      </w:pPr>
    </w:p>
    <w:p w14:paraId="106FBD86" w14:textId="77777777" w:rsidR="00975185" w:rsidRDefault="00975185" w:rsidP="0016099E">
      <w:pPr>
        <w:spacing w:line="480" w:lineRule="auto"/>
        <w:rPr>
          <w:rFonts w:ascii="Times New Roman" w:hAnsi="Times New Roman" w:cs="Times New Roman"/>
        </w:rPr>
      </w:pPr>
      <w:r w:rsidRPr="00565471">
        <w:rPr>
          <w:rFonts w:ascii="Times New Roman" w:hAnsi="Times New Roman" w:cs="Times New Roman"/>
        </w:rPr>
        <w:t xml:space="preserve">For each captured individual, we recorded sex, life stage, mass (using a Pesola spring scale), snout-to-vent length (SVL) and, for salamanders, tail length (using dial calipers). We collected skin swab samples to test for </w:t>
      </w:r>
      <w:r w:rsidRPr="00BB1511">
        <w:rPr>
          <w:rFonts w:ascii="Times New Roman" w:hAnsi="Times New Roman" w:cs="Times New Roman"/>
          <w:i/>
          <w:iCs/>
        </w:rPr>
        <w:t>Bd</w:t>
      </w:r>
      <w:r w:rsidRPr="00565471">
        <w:rPr>
          <w:rFonts w:ascii="Times New Roman" w:hAnsi="Times New Roman" w:cs="Times New Roman"/>
        </w:rPr>
        <w:t xml:space="preserve">, swabbing adult and juvenile frogs and toads five times each on dorsal, ventral, right, and left sides, and feet with a sterile swab (Medical Wire MW113). For tadpoles, we swabbed the mouthparts only, five times. For salamanders, we swabbed five times on the dorsal and ventral surfaces, right and left sides, each foot, and the dorsal and ventral surface of the tail for a total of 45 strokes. We placed each swab into a labeled 1.5 mL tube, </w:t>
      </w:r>
      <w:r w:rsidRPr="00565471">
        <w:rPr>
          <w:rFonts w:ascii="Times New Roman" w:hAnsi="Times New Roman" w:cs="Times New Roman"/>
        </w:rPr>
        <w:lastRenderedPageBreak/>
        <w:t xml:space="preserve">which we later stored at -20˚C. After taking all measurements, we released the animals near the location where they were collected. </w:t>
      </w:r>
    </w:p>
    <w:p w14:paraId="091CF161" w14:textId="3664CF09" w:rsidR="001C44F9" w:rsidRPr="007617E5" w:rsidRDefault="001C44F9" w:rsidP="0016099E">
      <w:pPr>
        <w:spacing w:line="480" w:lineRule="auto"/>
        <w:rPr>
          <w:rFonts w:ascii="Times New Roman" w:hAnsi="Times New Roman" w:cs="Times New Roman"/>
        </w:rPr>
      </w:pPr>
    </w:p>
    <w:p w14:paraId="40AC13E8" w14:textId="77777777" w:rsidR="00B46751" w:rsidRPr="00D4545C" w:rsidRDefault="00B46751" w:rsidP="00D4545C">
      <w:pPr>
        <w:spacing w:line="480" w:lineRule="auto"/>
        <w:rPr>
          <w:rFonts w:ascii="Times New Roman" w:hAnsi="Times New Roman" w:cs="Times New Roman"/>
          <w:u w:val="single"/>
        </w:rPr>
      </w:pPr>
      <w:r w:rsidRPr="00D4545C">
        <w:rPr>
          <w:rFonts w:ascii="Times New Roman" w:hAnsi="Times New Roman" w:cs="Times New Roman"/>
          <w:u w:val="single"/>
        </w:rPr>
        <w:t>Pitfall-trap surveys at fenced ephemeral ponds</w:t>
      </w:r>
    </w:p>
    <w:p w14:paraId="4AF19AE0" w14:textId="5C3F32E0" w:rsidR="0016099E" w:rsidRDefault="0016099E" w:rsidP="0016099E">
      <w:pPr>
        <w:spacing w:line="480" w:lineRule="auto"/>
        <w:rPr>
          <w:rFonts w:ascii="Times New Roman" w:hAnsi="Times New Roman" w:cs="Times New Roman"/>
        </w:rPr>
      </w:pPr>
      <w:r w:rsidRPr="00471E5B">
        <w:rPr>
          <w:rFonts w:ascii="Times New Roman" w:hAnsi="Times New Roman" w:cs="Times New Roman"/>
        </w:rPr>
        <w:t>The hydroperiod of the</w:t>
      </w:r>
      <w:r>
        <w:rPr>
          <w:rFonts w:ascii="Times New Roman" w:hAnsi="Times New Roman" w:cs="Times New Roman"/>
        </w:rPr>
        <w:t xml:space="preserve"> two fenced</w:t>
      </w:r>
      <w:r w:rsidRPr="00471E5B">
        <w:rPr>
          <w:rFonts w:ascii="Times New Roman" w:hAnsi="Times New Roman" w:cs="Times New Roman"/>
        </w:rPr>
        <w:t xml:space="preserve"> ephemeral ponds </w:t>
      </w:r>
      <w:r>
        <w:rPr>
          <w:rFonts w:ascii="Times New Roman" w:hAnsi="Times New Roman" w:cs="Times New Roman"/>
        </w:rPr>
        <w:t>we sampled</w:t>
      </w:r>
      <w:r w:rsidR="00D4545C">
        <w:rPr>
          <w:rFonts w:ascii="Times New Roman" w:hAnsi="Times New Roman" w:cs="Times New Roman"/>
        </w:rPr>
        <w:t>,</w:t>
      </w:r>
      <w:r>
        <w:rPr>
          <w:rFonts w:ascii="Times New Roman" w:hAnsi="Times New Roman" w:cs="Times New Roman"/>
        </w:rPr>
        <w:t xml:space="preserve"> </w:t>
      </w:r>
      <w:r w:rsidRPr="00471E5B">
        <w:rPr>
          <w:rFonts w:ascii="Times New Roman" w:hAnsi="Times New Roman" w:cs="Times New Roman"/>
        </w:rPr>
        <w:t xml:space="preserve">depends on local precipitation and recharge from groundwater. The year before our surveys, </w:t>
      </w:r>
      <w:proofErr w:type="gramStart"/>
      <w:r w:rsidRPr="00471E5B">
        <w:rPr>
          <w:rFonts w:ascii="Times New Roman" w:hAnsi="Times New Roman" w:cs="Times New Roman"/>
        </w:rPr>
        <w:t>Sanctuary Lake pond</w:t>
      </w:r>
      <w:proofErr w:type="gramEnd"/>
      <w:r w:rsidRPr="00471E5B">
        <w:rPr>
          <w:rFonts w:ascii="Times New Roman" w:hAnsi="Times New Roman" w:cs="Times New Roman"/>
        </w:rPr>
        <w:t xml:space="preserve"> held water for six months and Wood Lab for seven months. In the year of the surveys, Sanctuary Lake pond held water from November to August (9 months) and Wood Lab pond held water from November to June (7 months). The maximum recorded water depth, which was measured once during each monthly sampling event, was 80 cm for both ponds. </w:t>
      </w:r>
    </w:p>
    <w:p w14:paraId="77D5F1AE" w14:textId="77777777" w:rsidR="0016099E" w:rsidRPr="001120DB" w:rsidRDefault="0016099E" w:rsidP="0016099E">
      <w:pPr>
        <w:spacing w:line="480" w:lineRule="auto"/>
        <w:rPr>
          <w:rFonts w:ascii="Times New Roman" w:hAnsi="Times New Roman" w:cs="Times New Roman"/>
          <w:u w:val="single"/>
        </w:rPr>
      </w:pPr>
    </w:p>
    <w:p w14:paraId="43E16EF8" w14:textId="68668A6D" w:rsidR="00B378CE" w:rsidRDefault="0084462C" w:rsidP="0016099E">
      <w:pPr>
        <w:spacing w:line="480" w:lineRule="auto"/>
        <w:rPr>
          <w:rFonts w:ascii="Times New Roman" w:hAnsi="Times New Roman" w:cs="Times New Roman"/>
        </w:rPr>
      </w:pPr>
      <w:r w:rsidRPr="0084462C">
        <w:rPr>
          <w:rFonts w:ascii="Times New Roman" w:hAnsi="Times New Roman" w:cs="Times New Roman"/>
        </w:rPr>
        <w:t xml:space="preserve">We installed the drift fences in the fall preceding the study and left them open (so that animals could move freely to and from the pond) until the early spring, just before the first amphibians began to emerge from hibernation (see supplemental methods). </w:t>
      </w:r>
      <w:r w:rsidR="00B378CE" w:rsidRPr="001120DB">
        <w:rPr>
          <w:rFonts w:ascii="Times New Roman" w:hAnsi="Times New Roman" w:cs="Times New Roman"/>
        </w:rPr>
        <w:t xml:space="preserve">The drift fences were made from rolls of 35 cm tall fine aluminum mesh buried 7-10 cm in the ground and held in place with wooden stakes every 1.5 m. When closed, the fences </w:t>
      </w:r>
      <w:r w:rsidR="00AC150D" w:rsidRPr="001120DB">
        <w:rPr>
          <w:rFonts w:ascii="Times New Roman" w:hAnsi="Times New Roman" w:cs="Times New Roman"/>
        </w:rPr>
        <w:t>surrounded</w:t>
      </w:r>
      <w:r w:rsidR="00B378CE" w:rsidRPr="001120DB">
        <w:rPr>
          <w:rFonts w:ascii="Times New Roman" w:hAnsi="Times New Roman" w:cs="Times New Roman"/>
        </w:rPr>
        <w:t xml:space="preserve"> each pond. Along the inside and outside of each fence we buried 1-gallon buckets</w:t>
      </w:r>
      <w:r w:rsidR="00ED6CEA" w:rsidRPr="009F0051">
        <w:rPr>
          <w:rFonts w:ascii="Times New Roman" w:hAnsi="Times New Roman" w:cs="Times New Roman"/>
        </w:rPr>
        <w:t>, which served as pitfall traps,</w:t>
      </w:r>
      <w:r w:rsidR="00B378CE" w:rsidRPr="009F0051">
        <w:rPr>
          <w:rFonts w:ascii="Times New Roman" w:hAnsi="Times New Roman" w:cs="Times New Roman"/>
        </w:rPr>
        <w:t xml:space="preserve"> so that their tops were flush with the ground. </w:t>
      </w:r>
      <w:r w:rsidR="00CF2B83" w:rsidRPr="009F0051">
        <w:rPr>
          <w:rFonts w:ascii="Times New Roman" w:hAnsi="Times New Roman" w:cs="Times New Roman"/>
        </w:rPr>
        <w:t xml:space="preserve">The buckets had holes drilled into their bottoms to let water drain. </w:t>
      </w:r>
      <w:r w:rsidR="00B378CE" w:rsidRPr="00685867">
        <w:rPr>
          <w:rFonts w:ascii="Times New Roman" w:hAnsi="Times New Roman" w:cs="Times New Roman"/>
        </w:rPr>
        <w:t xml:space="preserve">When no survey was planned for the following day, lids without holes were </w:t>
      </w:r>
      <w:r w:rsidR="009067D7">
        <w:rPr>
          <w:rFonts w:ascii="Times New Roman" w:hAnsi="Times New Roman" w:cs="Times New Roman"/>
        </w:rPr>
        <w:t>left</w:t>
      </w:r>
      <w:r w:rsidR="009067D7" w:rsidRPr="00685867">
        <w:rPr>
          <w:rFonts w:ascii="Times New Roman" w:hAnsi="Times New Roman" w:cs="Times New Roman"/>
        </w:rPr>
        <w:t xml:space="preserve"> </w:t>
      </w:r>
      <w:r w:rsidR="00B378CE" w:rsidRPr="00685867">
        <w:rPr>
          <w:rFonts w:ascii="Times New Roman" w:hAnsi="Times New Roman" w:cs="Times New Roman"/>
        </w:rPr>
        <w:t xml:space="preserve">on the buckets to keep animals from falling in. Twelve hours before each survey and we replaced these solid lids with lids that had 12 x 8 cm holes cut in them, allowing us to capture amphibians moving along the fence who fell through these holes. Prior to each survey we also placed a plastic bag liner </w:t>
      </w:r>
      <w:r w:rsidR="00B378CE" w:rsidRPr="00685867">
        <w:rPr>
          <w:rFonts w:ascii="Times New Roman" w:hAnsi="Times New Roman" w:cs="Times New Roman"/>
        </w:rPr>
        <w:lastRenderedPageBreak/>
        <w:t xml:space="preserve">with two holes in its bottom into each bucket. This liner was changed each time an amphibian was captured in a pitfall trap to avoid cross contamination among sampling nights. </w:t>
      </w:r>
    </w:p>
    <w:p w14:paraId="40D96465" w14:textId="03C6963E" w:rsidR="00C44990" w:rsidRDefault="00C44990" w:rsidP="0016099E">
      <w:pPr>
        <w:spacing w:line="480" w:lineRule="auto"/>
        <w:rPr>
          <w:rFonts w:ascii="Times New Roman" w:hAnsi="Times New Roman" w:cs="Times New Roman"/>
        </w:rPr>
      </w:pPr>
    </w:p>
    <w:p w14:paraId="18F9E32F" w14:textId="5310EE3F" w:rsidR="00C44990" w:rsidRDefault="00C44990" w:rsidP="00E16248">
      <w:pPr>
        <w:spacing w:line="480" w:lineRule="auto"/>
        <w:rPr>
          <w:rFonts w:ascii="Times New Roman" w:hAnsi="Times New Roman" w:cs="Times New Roman"/>
        </w:rPr>
      </w:pPr>
      <w:r>
        <w:rPr>
          <w:rFonts w:ascii="Times New Roman" w:hAnsi="Times New Roman" w:cs="Times New Roman"/>
        </w:rPr>
        <w:t>During surveys, we</w:t>
      </w:r>
      <w:r w:rsidRPr="005537ED">
        <w:rPr>
          <w:rFonts w:ascii="Times New Roman" w:hAnsi="Times New Roman" w:cs="Times New Roman"/>
        </w:rPr>
        <w:t xml:space="preserve"> checked each pitfall trap by removing the bucket lid and searching through any organic material that may have accumulated in the trap. During the breeding season and when new metamorphic animals were emerging from the ponds, we checked the pitfall traps once or twice daily. When animals were not breeding or metamorphosing, we opened the traps and checked the ponds two to three times a week, prioritizing rainy nights, between 1900 and 0200 h. All animals captured were processed as described above and then released approximately 4 m from the trap on the opposite side of the fence from where they were collected (because animals collected outside the fence were presumably trying to get to the pond, and vice versa).</w:t>
      </w:r>
    </w:p>
    <w:p w14:paraId="458D32A1" w14:textId="77777777" w:rsidR="00C44990" w:rsidRDefault="00C44990" w:rsidP="00E16248">
      <w:pPr>
        <w:spacing w:line="480" w:lineRule="auto"/>
        <w:rPr>
          <w:rFonts w:ascii="Times New Roman" w:hAnsi="Times New Roman" w:cs="Times New Roman"/>
        </w:rPr>
      </w:pPr>
    </w:p>
    <w:p w14:paraId="747E733B" w14:textId="6727EF86" w:rsidR="00C44990" w:rsidRPr="00685867" w:rsidRDefault="00C44990" w:rsidP="00E16248">
      <w:pPr>
        <w:spacing w:line="480" w:lineRule="auto"/>
        <w:rPr>
          <w:rFonts w:ascii="Times New Roman" w:hAnsi="Times New Roman" w:cs="Times New Roman"/>
        </w:rPr>
      </w:pPr>
      <w:r w:rsidRPr="00E34F82">
        <w:rPr>
          <w:rFonts w:ascii="Times New Roman" w:hAnsi="Times New Roman" w:cs="Times New Roman"/>
        </w:rPr>
        <w:t>During each survey, we checked within pitfall traps and along the entire inside and outside fence perimeter for amphibians. We collected samples and data from each amphibian encountered as described in the unfenced pond surveys above. For these animals we also recorded capture location (outside or inside fence, in pitfall trap or not) and, for animals found in traps, whether the animal was alone or with other captured amphibians. We cohort-marked each captured amphibian with a toe clip so that we could distinguish animals newly arriving at the pond from animals we had previously sampled that season. We did this by clipping the same single digit on all the adult animals using sharp clippers hat had been sterilized in 95% ethanol prior to each use.</w:t>
      </w:r>
    </w:p>
    <w:p w14:paraId="21F45BB9" w14:textId="77777777" w:rsidR="00B378CE" w:rsidRPr="00685867" w:rsidRDefault="00B378CE" w:rsidP="0016099E">
      <w:pPr>
        <w:spacing w:line="480" w:lineRule="auto"/>
        <w:rPr>
          <w:rFonts w:ascii="Times New Roman" w:hAnsi="Times New Roman" w:cs="Times New Roman"/>
        </w:rPr>
      </w:pPr>
    </w:p>
    <w:p w14:paraId="0EF711EF" w14:textId="0BE25A55" w:rsidR="003E0416" w:rsidRPr="0078402A" w:rsidRDefault="000F3BFB" w:rsidP="0016099E">
      <w:pPr>
        <w:spacing w:line="480" w:lineRule="auto"/>
        <w:rPr>
          <w:rFonts w:ascii="Times New Roman" w:hAnsi="Times New Roman" w:cs="Times New Roman"/>
          <w:u w:val="single"/>
        </w:rPr>
      </w:pPr>
      <w:r w:rsidRPr="0078402A">
        <w:rPr>
          <w:rFonts w:ascii="Times New Roman" w:hAnsi="Times New Roman" w:cs="Times New Roman"/>
          <w:u w:val="single"/>
        </w:rPr>
        <w:t>eDNA collection</w:t>
      </w:r>
      <w:r w:rsidR="000F36BA" w:rsidRPr="0078402A">
        <w:rPr>
          <w:rFonts w:ascii="Times New Roman" w:hAnsi="Times New Roman" w:cs="Times New Roman"/>
          <w:u w:val="single"/>
        </w:rPr>
        <w:t>, extraction, and qPCR</w:t>
      </w:r>
    </w:p>
    <w:p w14:paraId="4103F49F" w14:textId="199DBD0F" w:rsidR="00FE03AD" w:rsidRPr="0078402A" w:rsidRDefault="00D6329A" w:rsidP="0016099E">
      <w:pPr>
        <w:spacing w:line="480" w:lineRule="auto"/>
        <w:rPr>
          <w:rFonts w:ascii="Times New Roman" w:eastAsia="Times New Roman" w:hAnsi="Times New Roman" w:cs="Times New Roman"/>
          <w:shd w:val="clear" w:color="auto" w:fill="FFFFFF"/>
        </w:rPr>
      </w:pPr>
      <w:r w:rsidRPr="0078402A">
        <w:rPr>
          <w:rFonts w:ascii="Times New Roman" w:eastAsia="Times New Roman" w:hAnsi="Times New Roman" w:cs="Times New Roman"/>
          <w:color w:val="000000"/>
          <w:bdr w:val="none" w:sz="0" w:space="0" w:color="auto" w:frame="1"/>
          <w:lang w:val="en-GB"/>
        </w:rPr>
        <w:lastRenderedPageBreak/>
        <w:t xml:space="preserve">We used </w:t>
      </w:r>
      <w:r w:rsidR="00166FF8" w:rsidRPr="0078402A">
        <w:rPr>
          <w:rFonts w:ascii="Times New Roman" w:eastAsia="Times New Roman" w:hAnsi="Times New Roman" w:cs="Times New Roman"/>
          <w:color w:val="000000"/>
          <w:bdr w:val="none" w:sz="0" w:space="0" w:color="auto" w:frame="1"/>
          <w:lang w:val="en-GB"/>
        </w:rPr>
        <w:t xml:space="preserve">1 L </w:t>
      </w:r>
      <w:r w:rsidRPr="0078402A">
        <w:rPr>
          <w:rFonts w:ascii="Times New Roman" w:eastAsia="Times New Roman" w:hAnsi="Times New Roman" w:cs="Times New Roman"/>
          <w:color w:val="000000"/>
          <w:bdr w:val="none" w:sz="0" w:space="0" w:color="auto" w:frame="1"/>
          <w:lang w:val="en-GB"/>
        </w:rPr>
        <w:t>Nalgene</w:t>
      </w:r>
      <w:r w:rsidR="00166FF8" w:rsidRPr="0078402A">
        <w:rPr>
          <w:rFonts w:ascii="Times New Roman" w:eastAsia="Times New Roman" w:hAnsi="Times New Roman" w:cs="Times New Roman"/>
          <w:color w:val="000000"/>
          <w:bdr w:val="none" w:sz="0" w:space="0" w:color="auto" w:frame="1"/>
          <w:lang w:val="en-GB"/>
        </w:rPr>
        <w:t xml:space="preserve"> bottles</w:t>
      </w:r>
      <w:r w:rsidR="00AC150D" w:rsidRPr="0078402A">
        <w:rPr>
          <w:rFonts w:ascii="Times New Roman" w:eastAsia="Times New Roman" w:hAnsi="Times New Roman" w:cs="Times New Roman"/>
          <w:color w:val="000000"/>
          <w:bdr w:val="none" w:sz="0" w:space="0" w:color="auto" w:frame="1"/>
          <w:lang w:val="en-GB"/>
        </w:rPr>
        <w:t>, which we</w:t>
      </w:r>
      <w:r w:rsidR="00166FF8" w:rsidRPr="0078402A">
        <w:rPr>
          <w:rFonts w:ascii="Times New Roman" w:eastAsia="Times New Roman" w:hAnsi="Times New Roman" w:cs="Times New Roman"/>
          <w:color w:val="000000"/>
          <w:bdr w:val="none" w:sz="0" w:space="0" w:color="auto" w:frame="1"/>
          <w:lang w:val="en-GB"/>
        </w:rPr>
        <w:t xml:space="preserve"> </w:t>
      </w:r>
      <w:r w:rsidRPr="0078402A">
        <w:rPr>
          <w:rFonts w:ascii="Times New Roman" w:eastAsia="Times New Roman" w:hAnsi="Times New Roman" w:cs="Times New Roman"/>
          <w:color w:val="000000"/>
          <w:bdr w:val="none" w:sz="0" w:space="0" w:color="auto" w:frame="1"/>
          <w:lang w:val="en-GB"/>
        </w:rPr>
        <w:t>washe</w:t>
      </w:r>
      <w:r w:rsidR="00360B36" w:rsidRPr="0078402A">
        <w:rPr>
          <w:rFonts w:ascii="Times New Roman" w:eastAsia="Times New Roman" w:hAnsi="Times New Roman" w:cs="Times New Roman"/>
          <w:color w:val="000000"/>
          <w:bdr w:val="none" w:sz="0" w:space="0" w:color="auto" w:frame="1"/>
          <w:lang w:val="en-GB"/>
        </w:rPr>
        <w:t>d</w:t>
      </w:r>
      <w:r w:rsidRPr="0078402A">
        <w:rPr>
          <w:rFonts w:ascii="Times New Roman" w:eastAsia="Times New Roman" w:hAnsi="Times New Roman" w:cs="Times New Roman"/>
          <w:color w:val="000000"/>
          <w:bdr w:val="none" w:sz="0" w:space="0" w:color="auto" w:frame="1"/>
          <w:lang w:val="en-GB"/>
        </w:rPr>
        <w:t xml:space="preserve"> </w:t>
      </w:r>
      <w:r w:rsidR="00166FF8" w:rsidRPr="0078402A">
        <w:rPr>
          <w:rFonts w:ascii="Times New Roman" w:eastAsia="Times New Roman" w:hAnsi="Times New Roman" w:cs="Times New Roman"/>
          <w:color w:val="000000"/>
          <w:bdr w:val="none" w:sz="0" w:space="0" w:color="auto" w:frame="1"/>
          <w:lang w:val="en-GB"/>
        </w:rPr>
        <w:t xml:space="preserve">in </w:t>
      </w:r>
      <w:r w:rsidR="00AC150D" w:rsidRPr="0078402A">
        <w:rPr>
          <w:rFonts w:ascii="Times New Roman" w:eastAsia="Times New Roman" w:hAnsi="Times New Roman" w:cs="Times New Roman"/>
          <w:color w:val="000000"/>
          <w:bdr w:val="none" w:sz="0" w:space="0" w:color="auto" w:frame="1"/>
          <w:lang w:val="en-GB"/>
        </w:rPr>
        <w:t xml:space="preserve">a </w:t>
      </w:r>
      <w:r w:rsidR="00166FF8" w:rsidRPr="0078402A">
        <w:rPr>
          <w:rFonts w:ascii="Times New Roman" w:eastAsia="Times New Roman" w:hAnsi="Times New Roman" w:cs="Times New Roman"/>
          <w:color w:val="000000"/>
          <w:bdr w:val="none" w:sz="0" w:space="0" w:color="auto" w:frame="1"/>
          <w:lang w:val="en-GB"/>
        </w:rPr>
        <w:t>fresh</w:t>
      </w:r>
      <w:r w:rsidR="00AC150D" w:rsidRPr="0078402A">
        <w:rPr>
          <w:rFonts w:ascii="Times New Roman" w:eastAsia="Times New Roman" w:hAnsi="Times New Roman" w:cs="Times New Roman"/>
          <w:color w:val="000000"/>
          <w:bdr w:val="none" w:sz="0" w:space="0" w:color="auto" w:frame="1"/>
          <w:lang w:val="en-GB"/>
        </w:rPr>
        <w:t>ly made</w:t>
      </w:r>
      <w:r w:rsidR="00166FF8" w:rsidRPr="0078402A">
        <w:rPr>
          <w:rFonts w:ascii="Times New Roman" w:eastAsia="Times New Roman" w:hAnsi="Times New Roman" w:cs="Times New Roman"/>
          <w:color w:val="000000"/>
          <w:bdr w:val="none" w:sz="0" w:space="0" w:color="auto" w:frame="1"/>
          <w:lang w:val="en-GB"/>
        </w:rPr>
        <w:t xml:space="preserve"> 50% bleach</w:t>
      </w:r>
      <w:r w:rsidR="00AC150D" w:rsidRPr="0078402A">
        <w:rPr>
          <w:rFonts w:ascii="Times New Roman" w:eastAsia="Times New Roman" w:hAnsi="Times New Roman" w:cs="Times New Roman"/>
          <w:color w:val="000000"/>
          <w:bdr w:val="none" w:sz="0" w:space="0" w:color="auto" w:frame="1"/>
          <w:lang w:val="en-GB"/>
        </w:rPr>
        <w:t xml:space="preserve"> solution</w:t>
      </w:r>
      <w:r w:rsidR="00166FF8" w:rsidRPr="0078402A">
        <w:rPr>
          <w:rFonts w:ascii="Times New Roman" w:eastAsia="Times New Roman" w:hAnsi="Times New Roman" w:cs="Times New Roman"/>
          <w:color w:val="000000"/>
          <w:bdr w:val="none" w:sz="0" w:space="0" w:color="auto" w:frame="1"/>
          <w:lang w:val="en-GB"/>
        </w:rPr>
        <w:t xml:space="preserve"> for 10 min</w:t>
      </w:r>
      <w:r w:rsidR="00360B36" w:rsidRPr="0078402A">
        <w:rPr>
          <w:rFonts w:ascii="Times New Roman" w:eastAsia="Times New Roman" w:hAnsi="Times New Roman" w:cs="Times New Roman"/>
          <w:color w:val="000000"/>
          <w:bdr w:val="none" w:sz="0" w:space="0" w:color="auto" w:frame="1"/>
          <w:lang w:val="en-GB"/>
        </w:rPr>
        <w:t>,</w:t>
      </w:r>
      <w:r w:rsidRPr="0078402A">
        <w:rPr>
          <w:rFonts w:ascii="Times New Roman" w:eastAsia="Times New Roman" w:hAnsi="Times New Roman" w:cs="Times New Roman"/>
          <w:color w:val="000000"/>
          <w:bdr w:val="none" w:sz="0" w:space="0" w:color="auto" w:frame="1"/>
          <w:lang w:val="en-GB"/>
        </w:rPr>
        <w:t xml:space="preserve"> rinsed in tap water</w:t>
      </w:r>
      <w:r w:rsidR="00224FD6" w:rsidRPr="0078402A">
        <w:rPr>
          <w:rFonts w:ascii="Times New Roman" w:eastAsia="Times New Roman" w:hAnsi="Times New Roman" w:cs="Times New Roman"/>
          <w:color w:val="000000"/>
          <w:bdr w:val="none" w:sz="0" w:space="0" w:color="auto" w:frame="1"/>
          <w:lang w:val="en-GB"/>
        </w:rPr>
        <w:t>,</w:t>
      </w:r>
      <w:r w:rsidR="00AC150D" w:rsidRPr="0078402A">
        <w:rPr>
          <w:rFonts w:ascii="Times New Roman" w:eastAsia="Times New Roman" w:hAnsi="Times New Roman" w:cs="Times New Roman"/>
          <w:color w:val="000000"/>
          <w:bdr w:val="none" w:sz="0" w:space="0" w:color="auto" w:frame="1"/>
          <w:lang w:val="en-GB"/>
        </w:rPr>
        <w:t xml:space="preserve"> and dried thoroughly before each use, to collect eDNA water samples</w:t>
      </w:r>
      <w:r w:rsidRPr="0078402A">
        <w:rPr>
          <w:rFonts w:ascii="Times New Roman" w:eastAsia="Times New Roman" w:hAnsi="Times New Roman" w:cs="Times New Roman"/>
          <w:color w:val="000000"/>
          <w:bdr w:val="none" w:sz="0" w:space="0" w:color="auto" w:frame="1"/>
          <w:lang w:val="en-GB"/>
        </w:rPr>
        <w:t>. We collected the</w:t>
      </w:r>
      <w:r w:rsidR="00AC150D" w:rsidRPr="0078402A">
        <w:rPr>
          <w:rFonts w:ascii="Times New Roman" w:eastAsia="Times New Roman" w:hAnsi="Times New Roman" w:cs="Times New Roman"/>
          <w:color w:val="000000"/>
          <w:bdr w:val="none" w:sz="0" w:space="0" w:color="auto" w:frame="1"/>
          <w:lang w:val="en-GB"/>
        </w:rPr>
        <w:t xml:space="preserve"> water</w:t>
      </w:r>
      <w:r w:rsidRPr="0078402A">
        <w:rPr>
          <w:rFonts w:ascii="Times New Roman" w:eastAsia="Times New Roman" w:hAnsi="Times New Roman" w:cs="Times New Roman"/>
          <w:color w:val="000000"/>
          <w:bdr w:val="none" w:sz="0" w:space="0" w:color="auto" w:frame="1"/>
          <w:lang w:val="en-GB"/>
        </w:rPr>
        <w:t xml:space="preserve"> sample </w:t>
      </w:r>
      <w:r w:rsidR="00AC150D" w:rsidRPr="0078402A">
        <w:rPr>
          <w:rFonts w:ascii="Times New Roman" w:eastAsia="Times New Roman" w:hAnsi="Times New Roman" w:cs="Times New Roman"/>
          <w:color w:val="000000"/>
          <w:bdr w:val="none" w:sz="0" w:space="0" w:color="auto" w:frame="1"/>
          <w:lang w:val="en-GB"/>
        </w:rPr>
        <w:t xml:space="preserve">from the edge of the pond </w:t>
      </w:r>
      <w:r w:rsidRPr="0078402A">
        <w:rPr>
          <w:rFonts w:ascii="Times New Roman" w:eastAsia="Times New Roman" w:hAnsi="Times New Roman" w:cs="Times New Roman"/>
          <w:color w:val="000000"/>
          <w:bdr w:val="none" w:sz="0" w:space="0" w:color="auto" w:frame="1"/>
          <w:lang w:val="en-GB"/>
        </w:rPr>
        <w:t>before entering the pon</w:t>
      </w:r>
      <w:r w:rsidR="00360B36" w:rsidRPr="0078402A">
        <w:rPr>
          <w:rFonts w:ascii="Times New Roman" w:eastAsia="Times New Roman" w:hAnsi="Times New Roman" w:cs="Times New Roman"/>
          <w:color w:val="000000"/>
          <w:bdr w:val="none" w:sz="0" w:space="0" w:color="auto" w:frame="1"/>
          <w:lang w:val="en-GB"/>
        </w:rPr>
        <w:t>d</w:t>
      </w:r>
      <w:r w:rsidR="00166FF8" w:rsidRPr="0078402A">
        <w:rPr>
          <w:rFonts w:ascii="Times New Roman" w:eastAsia="Times New Roman" w:hAnsi="Times New Roman" w:cs="Times New Roman"/>
          <w:color w:val="000000"/>
          <w:bdr w:val="none" w:sz="0" w:space="0" w:color="auto" w:frame="1"/>
          <w:lang w:val="en-GB"/>
        </w:rPr>
        <w:t>.</w:t>
      </w:r>
      <w:r w:rsidRPr="0078402A">
        <w:rPr>
          <w:rFonts w:ascii="Times New Roman" w:eastAsia="Times New Roman" w:hAnsi="Times New Roman" w:cs="Times New Roman"/>
          <w:color w:val="000000"/>
          <w:bdr w:val="none" w:sz="0" w:space="0" w:color="auto" w:frame="1"/>
          <w:lang w:val="en-GB"/>
        </w:rPr>
        <w:t xml:space="preserve"> </w:t>
      </w:r>
      <w:r w:rsidR="00AC150D" w:rsidRPr="0078402A">
        <w:rPr>
          <w:rFonts w:ascii="Times New Roman" w:eastAsia="Times New Roman" w:hAnsi="Times New Roman" w:cs="Times New Roman"/>
          <w:color w:val="000000"/>
          <w:bdr w:val="none" w:sz="0" w:space="0" w:color="auto" w:frame="1"/>
          <w:lang w:val="en-GB"/>
        </w:rPr>
        <w:t>To begin, we rinsed the bottles</w:t>
      </w:r>
      <w:r w:rsidR="00166FF8" w:rsidRPr="0078402A">
        <w:rPr>
          <w:rFonts w:ascii="Times New Roman" w:eastAsia="Times New Roman" w:hAnsi="Times New Roman" w:cs="Times New Roman"/>
          <w:color w:val="000000"/>
          <w:bdr w:val="none" w:sz="0" w:space="0" w:color="auto" w:frame="1"/>
          <w:lang w:val="en-GB"/>
        </w:rPr>
        <w:t xml:space="preserve"> </w:t>
      </w:r>
      <w:r w:rsidR="00AC150D" w:rsidRPr="0078402A">
        <w:rPr>
          <w:rFonts w:ascii="Times New Roman" w:eastAsia="Times New Roman" w:hAnsi="Times New Roman" w:cs="Times New Roman"/>
          <w:color w:val="000000"/>
          <w:bdr w:val="none" w:sz="0" w:space="0" w:color="auto" w:frame="1"/>
          <w:lang w:val="en-GB"/>
        </w:rPr>
        <w:t>seven</w:t>
      </w:r>
      <w:r w:rsidR="00166FF8" w:rsidRPr="0078402A">
        <w:rPr>
          <w:rFonts w:ascii="Times New Roman" w:eastAsia="Times New Roman" w:hAnsi="Times New Roman" w:cs="Times New Roman"/>
          <w:color w:val="000000"/>
          <w:bdr w:val="none" w:sz="0" w:space="0" w:color="auto" w:frame="1"/>
          <w:lang w:val="en-GB"/>
        </w:rPr>
        <w:t xml:space="preserve"> times </w:t>
      </w:r>
      <w:r w:rsidRPr="0078402A">
        <w:rPr>
          <w:rFonts w:ascii="Times New Roman" w:eastAsia="Times New Roman" w:hAnsi="Times New Roman" w:cs="Times New Roman"/>
          <w:color w:val="000000"/>
          <w:bdr w:val="none" w:sz="0" w:space="0" w:color="auto" w:frame="1"/>
          <w:lang w:val="en-GB"/>
        </w:rPr>
        <w:t>with water from the pond</w:t>
      </w:r>
      <w:r w:rsidR="008A3A44" w:rsidRPr="0078402A">
        <w:rPr>
          <w:rFonts w:ascii="Times New Roman" w:eastAsia="Times New Roman" w:hAnsi="Times New Roman" w:cs="Times New Roman"/>
          <w:color w:val="000000"/>
          <w:bdr w:val="none" w:sz="0" w:space="0" w:color="auto" w:frame="1"/>
          <w:lang w:val="en-GB"/>
        </w:rPr>
        <w:t xml:space="preserve">, each time </w:t>
      </w:r>
      <w:r w:rsidR="00166FF8" w:rsidRPr="0078402A">
        <w:rPr>
          <w:rFonts w:ascii="Times New Roman" w:eastAsia="Times New Roman" w:hAnsi="Times New Roman" w:cs="Times New Roman"/>
          <w:color w:val="000000"/>
          <w:bdr w:val="none" w:sz="0" w:space="0" w:color="auto" w:frame="1"/>
          <w:lang w:val="en-GB"/>
        </w:rPr>
        <w:t>discard</w:t>
      </w:r>
      <w:r w:rsidR="008A3A44" w:rsidRPr="0078402A">
        <w:rPr>
          <w:rFonts w:ascii="Times New Roman" w:eastAsia="Times New Roman" w:hAnsi="Times New Roman" w:cs="Times New Roman"/>
          <w:color w:val="000000"/>
          <w:bdr w:val="none" w:sz="0" w:space="0" w:color="auto" w:frame="1"/>
          <w:lang w:val="en-GB"/>
        </w:rPr>
        <w:t>ing the rinse water</w:t>
      </w:r>
      <w:r w:rsidR="00166FF8" w:rsidRPr="0078402A">
        <w:rPr>
          <w:rFonts w:ascii="Times New Roman" w:eastAsia="Times New Roman" w:hAnsi="Times New Roman" w:cs="Times New Roman"/>
          <w:color w:val="000000"/>
          <w:bdr w:val="none" w:sz="0" w:space="0" w:color="auto" w:frame="1"/>
          <w:lang w:val="en-GB"/>
        </w:rPr>
        <w:t xml:space="preserve"> away from </w:t>
      </w:r>
      <w:r w:rsidR="00272C59" w:rsidRPr="0078402A">
        <w:rPr>
          <w:rFonts w:ascii="Times New Roman" w:eastAsia="Times New Roman" w:hAnsi="Times New Roman" w:cs="Times New Roman"/>
          <w:color w:val="000000"/>
          <w:bdr w:val="none" w:sz="0" w:space="0" w:color="auto" w:frame="1"/>
          <w:lang w:val="en-GB"/>
        </w:rPr>
        <w:t xml:space="preserve">the </w:t>
      </w:r>
      <w:r w:rsidR="00166FF8" w:rsidRPr="0078402A">
        <w:rPr>
          <w:rFonts w:ascii="Times New Roman" w:eastAsia="Times New Roman" w:hAnsi="Times New Roman" w:cs="Times New Roman"/>
          <w:color w:val="000000"/>
          <w:bdr w:val="none" w:sz="0" w:space="0" w:color="auto" w:frame="1"/>
          <w:lang w:val="en-GB"/>
        </w:rPr>
        <w:t>pond</w:t>
      </w:r>
      <w:r w:rsidR="008A3A44" w:rsidRPr="0078402A">
        <w:rPr>
          <w:rFonts w:ascii="Times New Roman" w:eastAsia="Times New Roman" w:hAnsi="Times New Roman" w:cs="Times New Roman"/>
          <w:color w:val="000000"/>
          <w:bdr w:val="none" w:sz="0" w:space="0" w:color="auto" w:frame="1"/>
          <w:lang w:val="en-GB"/>
        </w:rPr>
        <w:t xml:space="preserve">, </w:t>
      </w:r>
      <w:r w:rsidR="00166FF8" w:rsidRPr="0078402A">
        <w:rPr>
          <w:rFonts w:ascii="Times New Roman" w:eastAsia="Times New Roman" w:hAnsi="Times New Roman" w:cs="Times New Roman"/>
          <w:color w:val="000000"/>
          <w:bdr w:val="none" w:sz="0" w:space="0" w:color="auto" w:frame="1"/>
          <w:lang w:val="en-GB"/>
        </w:rPr>
        <w:t xml:space="preserve">to remove </w:t>
      </w:r>
      <w:r w:rsidR="00AC150D" w:rsidRPr="0078402A">
        <w:rPr>
          <w:rFonts w:ascii="Times New Roman" w:eastAsia="Times New Roman" w:hAnsi="Times New Roman" w:cs="Times New Roman"/>
          <w:color w:val="000000"/>
          <w:bdr w:val="none" w:sz="0" w:space="0" w:color="auto" w:frame="1"/>
          <w:lang w:val="en-GB"/>
        </w:rPr>
        <w:t xml:space="preserve">any remaining </w:t>
      </w:r>
      <w:r w:rsidR="00166FF8" w:rsidRPr="0078402A">
        <w:rPr>
          <w:rFonts w:ascii="Times New Roman" w:eastAsia="Times New Roman" w:hAnsi="Times New Roman" w:cs="Times New Roman"/>
          <w:color w:val="000000"/>
          <w:bdr w:val="none" w:sz="0" w:space="0" w:color="auto" w:frame="1"/>
          <w:lang w:val="en-GB"/>
        </w:rPr>
        <w:t>bleach residue.</w:t>
      </w:r>
      <w:r w:rsidRPr="0078402A">
        <w:rPr>
          <w:rFonts w:ascii="Times New Roman" w:eastAsia="Times New Roman" w:hAnsi="Times New Roman" w:cs="Times New Roman"/>
          <w:color w:val="201F1E"/>
        </w:rPr>
        <w:t xml:space="preserve"> The water </w:t>
      </w:r>
      <w:r w:rsidR="00AC150D" w:rsidRPr="0078402A">
        <w:rPr>
          <w:rFonts w:ascii="Times New Roman" w:eastAsia="Times New Roman" w:hAnsi="Times New Roman" w:cs="Times New Roman"/>
          <w:color w:val="201F1E"/>
        </w:rPr>
        <w:t xml:space="preserve">that constituted the </w:t>
      </w:r>
      <w:r w:rsidR="00703ACE" w:rsidRPr="0078402A">
        <w:rPr>
          <w:rFonts w:ascii="Times New Roman" w:eastAsia="Times New Roman" w:hAnsi="Times New Roman" w:cs="Times New Roman"/>
          <w:color w:val="201F1E"/>
        </w:rPr>
        <w:t xml:space="preserve">1 L </w:t>
      </w:r>
      <w:r w:rsidR="00AC150D" w:rsidRPr="0078402A">
        <w:rPr>
          <w:rFonts w:ascii="Times New Roman" w:eastAsia="Times New Roman" w:hAnsi="Times New Roman" w:cs="Times New Roman"/>
          <w:color w:val="201F1E"/>
        </w:rPr>
        <w:t xml:space="preserve">eDNA sample </w:t>
      </w:r>
      <w:r w:rsidRPr="0078402A">
        <w:rPr>
          <w:rFonts w:ascii="Times New Roman" w:eastAsia="Times New Roman" w:hAnsi="Times New Roman" w:cs="Times New Roman"/>
          <w:color w:val="201F1E"/>
        </w:rPr>
        <w:t>was collected</w:t>
      </w:r>
      <w:r w:rsidR="00166FF8" w:rsidRPr="0078402A">
        <w:rPr>
          <w:rFonts w:ascii="Times New Roman" w:eastAsia="Times New Roman" w:hAnsi="Times New Roman" w:cs="Times New Roman"/>
          <w:color w:val="000000"/>
          <w:bdr w:val="none" w:sz="0" w:space="0" w:color="auto" w:frame="1"/>
          <w:lang w:val="en-GB"/>
        </w:rPr>
        <w:t xml:space="preserve"> from </w:t>
      </w:r>
      <w:r w:rsidR="00AC150D" w:rsidRPr="0078402A">
        <w:rPr>
          <w:rFonts w:ascii="Times New Roman" w:eastAsia="Times New Roman" w:hAnsi="Times New Roman" w:cs="Times New Roman"/>
          <w:color w:val="000000"/>
          <w:bdr w:val="none" w:sz="0" w:space="0" w:color="auto" w:frame="1"/>
          <w:lang w:val="en-GB"/>
        </w:rPr>
        <w:t>three</w:t>
      </w:r>
      <w:r w:rsidR="00166FF8" w:rsidRPr="0078402A">
        <w:rPr>
          <w:rFonts w:ascii="Times New Roman" w:eastAsia="Times New Roman" w:hAnsi="Times New Roman" w:cs="Times New Roman"/>
          <w:color w:val="000000"/>
          <w:bdr w:val="none" w:sz="0" w:space="0" w:color="auto" w:frame="1"/>
          <w:lang w:val="en-GB"/>
        </w:rPr>
        <w:t xml:space="preserve"> separate locations (at least 3m apart at various points along the edge of the </w:t>
      </w:r>
      <w:r w:rsidR="00AC150D" w:rsidRPr="0078402A">
        <w:rPr>
          <w:rFonts w:ascii="Times New Roman" w:eastAsia="Times New Roman" w:hAnsi="Times New Roman" w:cs="Times New Roman"/>
          <w:color w:val="000000"/>
          <w:bdr w:val="none" w:sz="0" w:space="0" w:color="auto" w:frame="1"/>
          <w:lang w:val="en-GB"/>
        </w:rPr>
        <w:t>pond</w:t>
      </w:r>
      <w:r w:rsidR="00166FF8" w:rsidRPr="0078402A">
        <w:rPr>
          <w:rFonts w:ascii="Times New Roman" w:eastAsia="Times New Roman" w:hAnsi="Times New Roman" w:cs="Times New Roman"/>
          <w:color w:val="000000"/>
          <w:bdr w:val="none" w:sz="0" w:space="0" w:color="auto" w:frame="1"/>
          <w:lang w:val="en-GB"/>
        </w:rPr>
        <w:t>)</w:t>
      </w:r>
      <w:r w:rsidR="00E0050E" w:rsidRPr="0078402A">
        <w:rPr>
          <w:rFonts w:ascii="Times New Roman" w:eastAsia="Times New Roman" w:hAnsi="Times New Roman" w:cs="Times New Roman"/>
          <w:color w:val="000000"/>
          <w:bdr w:val="none" w:sz="0" w:space="0" w:color="auto" w:frame="1"/>
          <w:lang w:val="en-GB"/>
        </w:rPr>
        <w:t>.</w:t>
      </w:r>
      <w:r w:rsidR="00166FF8" w:rsidRPr="0078402A">
        <w:rPr>
          <w:rFonts w:ascii="Times New Roman" w:eastAsia="Times New Roman" w:hAnsi="Times New Roman" w:cs="Times New Roman"/>
          <w:color w:val="000000"/>
          <w:bdr w:val="none" w:sz="0" w:space="0" w:color="auto" w:frame="1"/>
          <w:lang w:val="en-GB"/>
        </w:rPr>
        <w:t xml:space="preserve"> </w:t>
      </w:r>
      <w:r w:rsidR="00AC150D" w:rsidRPr="0078402A">
        <w:rPr>
          <w:rFonts w:ascii="Times New Roman" w:eastAsia="Times New Roman" w:hAnsi="Times New Roman" w:cs="Times New Roman"/>
          <w:color w:val="000000"/>
          <w:bdr w:val="none" w:sz="0" w:space="0" w:color="auto" w:frame="1"/>
          <w:lang w:val="en-GB"/>
        </w:rPr>
        <w:t>We placed the water samples in a refrigerator</w:t>
      </w:r>
      <w:r w:rsidRPr="0078402A">
        <w:rPr>
          <w:rFonts w:ascii="Times New Roman" w:eastAsia="Times New Roman" w:hAnsi="Times New Roman" w:cs="Times New Roman"/>
          <w:color w:val="000000"/>
          <w:bdr w:val="none" w:sz="0" w:space="0" w:color="auto" w:frame="1"/>
          <w:lang w:val="en-GB"/>
        </w:rPr>
        <w:t xml:space="preserve"> </w:t>
      </w:r>
      <w:r w:rsidR="00AC150D" w:rsidRPr="0078402A">
        <w:rPr>
          <w:rFonts w:ascii="Times New Roman" w:eastAsia="Times New Roman" w:hAnsi="Times New Roman" w:cs="Times New Roman"/>
          <w:color w:val="000000"/>
          <w:bdr w:val="none" w:sz="0" w:space="0" w:color="auto" w:frame="1"/>
          <w:lang w:val="en-GB"/>
        </w:rPr>
        <w:t>within 3 hours of water collection and filtered the sample</w:t>
      </w:r>
      <w:r w:rsidRPr="0078402A">
        <w:rPr>
          <w:rFonts w:ascii="Times New Roman" w:eastAsia="Times New Roman" w:hAnsi="Times New Roman" w:cs="Times New Roman"/>
          <w:color w:val="000000"/>
          <w:bdr w:val="none" w:sz="0" w:space="0" w:color="auto" w:frame="1"/>
          <w:lang w:val="en-GB"/>
        </w:rPr>
        <w:t xml:space="preserve"> within </w:t>
      </w:r>
      <w:r w:rsidR="00166FF8" w:rsidRPr="0078402A">
        <w:rPr>
          <w:rFonts w:ascii="Times New Roman" w:eastAsia="Times New Roman" w:hAnsi="Times New Roman" w:cs="Times New Roman"/>
          <w:color w:val="000000"/>
          <w:bdr w:val="none" w:sz="0" w:space="0" w:color="auto" w:frame="1"/>
          <w:lang w:val="en-GB"/>
        </w:rPr>
        <w:t xml:space="preserve">24 hours of collection. </w:t>
      </w:r>
      <w:r w:rsidR="00AC150D" w:rsidRPr="0078402A">
        <w:rPr>
          <w:rFonts w:ascii="Times New Roman" w:eastAsia="Times New Roman" w:hAnsi="Times New Roman" w:cs="Times New Roman"/>
          <w:color w:val="000000"/>
          <w:bdr w:val="none" w:sz="0" w:space="0" w:color="auto" w:frame="1"/>
          <w:lang w:val="en-GB"/>
        </w:rPr>
        <w:t>We used</w:t>
      </w:r>
      <w:r w:rsidR="00D54BA3" w:rsidRPr="0078402A">
        <w:rPr>
          <w:rFonts w:ascii="Times New Roman" w:eastAsia="Times New Roman" w:hAnsi="Times New Roman" w:cs="Times New Roman"/>
          <w:color w:val="000000"/>
          <w:bdr w:val="none" w:sz="0" w:space="0" w:color="auto" w:frame="1"/>
          <w:lang w:val="en-GB"/>
        </w:rPr>
        <w:t xml:space="preserve"> </w:t>
      </w:r>
      <w:r w:rsidR="00FE03AD" w:rsidRPr="0078402A">
        <w:rPr>
          <w:rFonts w:ascii="Times New Roman" w:eastAsia="Times New Roman" w:hAnsi="Times New Roman" w:cs="Times New Roman"/>
          <w:color w:val="000000"/>
          <w:bdr w:val="none" w:sz="0" w:space="0" w:color="auto" w:frame="1"/>
          <w:lang w:val="en-GB"/>
        </w:rPr>
        <w:t xml:space="preserve">sterile </w:t>
      </w:r>
      <w:proofErr w:type="spellStart"/>
      <w:r w:rsidR="00EB3B95" w:rsidRPr="0078402A">
        <w:rPr>
          <w:rFonts w:ascii="Times New Roman" w:eastAsia="Times New Roman" w:hAnsi="Times New Roman" w:cs="Times New Roman"/>
          <w:color w:val="000000"/>
          <w:bdr w:val="none" w:sz="0" w:space="0" w:color="auto" w:frame="1"/>
          <w:lang w:val="en-GB"/>
        </w:rPr>
        <w:t>MicroFunnel</w:t>
      </w:r>
      <w:proofErr w:type="spellEnd"/>
      <w:r w:rsidR="00EB3B95" w:rsidRPr="0078402A">
        <w:rPr>
          <w:rFonts w:ascii="Times New Roman" w:eastAsia="Times New Roman" w:hAnsi="Times New Roman" w:cs="Times New Roman"/>
          <w:color w:val="000000"/>
          <w:bdr w:val="none" w:sz="0" w:space="0" w:color="auto" w:frame="1"/>
          <w:lang w:val="en-GB"/>
        </w:rPr>
        <w:t xml:space="preserve">™ </w:t>
      </w:r>
      <w:r w:rsidR="00D54BA3" w:rsidRPr="0078402A">
        <w:rPr>
          <w:rFonts w:ascii="Times New Roman" w:eastAsia="Times New Roman" w:hAnsi="Times New Roman" w:cs="Times New Roman"/>
          <w:color w:val="000000"/>
          <w:bdr w:val="none" w:sz="0" w:space="0" w:color="auto" w:frame="1"/>
          <w:lang w:val="en-GB"/>
        </w:rPr>
        <w:t>Pall</w:t>
      </w:r>
      <w:r w:rsidR="00EB3B95" w:rsidRPr="0078402A">
        <w:rPr>
          <w:rFonts w:ascii="Times New Roman" w:eastAsia="Times New Roman" w:hAnsi="Times New Roman" w:cs="Times New Roman"/>
          <w:color w:val="000000"/>
          <w:bdr w:val="none" w:sz="0" w:space="0" w:color="auto" w:frame="1"/>
          <w:lang w:val="en-GB"/>
        </w:rPr>
        <w:t xml:space="preserve"> </w:t>
      </w:r>
      <w:r w:rsidR="00D54BA3" w:rsidRPr="0078402A">
        <w:rPr>
          <w:rFonts w:ascii="Times New Roman" w:eastAsia="Times New Roman" w:hAnsi="Times New Roman" w:cs="Times New Roman"/>
          <w:color w:val="201F1E"/>
          <w:bdr w:val="none" w:sz="0" w:space="0" w:color="auto" w:frame="1"/>
        </w:rPr>
        <w:t>0.45 µm Cellulose nitrate filter funnels</w:t>
      </w:r>
      <w:r w:rsidR="005C6DCB" w:rsidRPr="0078402A">
        <w:rPr>
          <w:rFonts w:ascii="Times New Roman" w:eastAsia="Times New Roman" w:hAnsi="Times New Roman" w:cs="Times New Roman"/>
          <w:color w:val="201F1E"/>
          <w:bdr w:val="none" w:sz="0" w:space="0" w:color="auto" w:frame="1"/>
        </w:rPr>
        <w:t xml:space="preserve"> to filter the water and collect eDNA</w:t>
      </w:r>
      <w:r w:rsidR="00FE03AD" w:rsidRPr="0078402A">
        <w:rPr>
          <w:rFonts w:ascii="Times New Roman" w:eastAsia="Times New Roman" w:hAnsi="Times New Roman" w:cs="Times New Roman"/>
          <w:color w:val="201F1E"/>
        </w:rPr>
        <w:t>. We placed these on top of a</w:t>
      </w:r>
      <w:r w:rsidR="007557B9" w:rsidRPr="0078402A">
        <w:rPr>
          <w:rFonts w:ascii="Times New Roman" w:eastAsia="Times New Roman" w:hAnsi="Times New Roman" w:cs="Times New Roman"/>
          <w:color w:val="201F1E"/>
        </w:rPr>
        <w:t xml:space="preserve"> </w:t>
      </w:r>
      <w:r w:rsidR="0078351B" w:rsidRPr="0078402A">
        <w:rPr>
          <w:rFonts w:ascii="Times New Roman" w:eastAsia="Times New Roman" w:hAnsi="Times New Roman" w:cs="Times New Roman"/>
          <w:color w:val="000000"/>
          <w:bdr w:val="none" w:sz="0" w:space="0" w:color="auto" w:frame="1"/>
        </w:rPr>
        <w:t>v</w:t>
      </w:r>
      <w:r w:rsidR="00166FF8" w:rsidRPr="0078402A">
        <w:rPr>
          <w:rFonts w:ascii="Times New Roman" w:eastAsia="Times New Roman" w:hAnsi="Times New Roman" w:cs="Times New Roman"/>
          <w:color w:val="000000"/>
          <w:bdr w:val="none" w:sz="0" w:space="0" w:color="auto" w:frame="1"/>
        </w:rPr>
        <w:t xml:space="preserve">acuum flask </w:t>
      </w:r>
      <w:r w:rsidR="00FE03AD" w:rsidRPr="0078402A">
        <w:rPr>
          <w:rFonts w:ascii="Times New Roman" w:eastAsia="Times New Roman" w:hAnsi="Times New Roman" w:cs="Times New Roman"/>
          <w:color w:val="000000"/>
          <w:bdr w:val="none" w:sz="0" w:space="0" w:color="auto" w:frame="1"/>
        </w:rPr>
        <w:t xml:space="preserve">and used a rubber </w:t>
      </w:r>
      <w:r w:rsidR="00FE03AD" w:rsidRPr="0078402A">
        <w:rPr>
          <w:rFonts w:ascii="Times New Roman" w:eastAsia="Times New Roman" w:hAnsi="Times New Roman" w:cs="Times New Roman"/>
          <w:bdr w:val="none" w:sz="0" w:space="0" w:color="auto" w:frame="1"/>
        </w:rPr>
        <w:t>stoper and r</w:t>
      </w:r>
      <w:r w:rsidR="00166FF8" w:rsidRPr="0078402A">
        <w:rPr>
          <w:rFonts w:ascii="Times New Roman" w:eastAsia="Times New Roman" w:hAnsi="Times New Roman" w:cs="Times New Roman"/>
          <w:bdr w:val="none" w:sz="0" w:space="0" w:color="auto" w:frame="1"/>
        </w:rPr>
        <w:t>einforced Silicone tubin</w:t>
      </w:r>
      <w:r w:rsidR="00360B36" w:rsidRPr="0078402A">
        <w:rPr>
          <w:rFonts w:ascii="Times New Roman" w:eastAsia="Times New Roman" w:hAnsi="Times New Roman" w:cs="Times New Roman"/>
          <w:bdr w:val="none" w:sz="0" w:space="0" w:color="auto" w:frame="1"/>
        </w:rPr>
        <w:t xml:space="preserve">g </w:t>
      </w:r>
      <w:r w:rsidR="00FE03AD" w:rsidRPr="0078402A">
        <w:rPr>
          <w:rFonts w:ascii="Times New Roman" w:eastAsia="Times New Roman" w:hAnsi="Times New Roman" w:cs="Times New Roman"/>
          <w:bdr w:val="none" w:sz="0" w:space="0" w:color="auto" w:frame="1"/>
        </w:rPr>
        <w:t>to attach the apparatus to a vacuum pump</w:t>
      </w:r>
      <w:r w:rsidR="00E50F86" w:rsidRPr="0078402A">
        <w:rPr>
          <w:rFonts w:ascii="Times New Roman" w:eastAsia="Times New Roman" w:hAnsi="Times New Roman" w:cs="Times New Roman"/>
          <w:bdr w:val="none" w:sz="0" w:space="0" w:color="auto" w:frame="1"/>
        </w:rPr>
        <w:t xml:space="preserve"> </w:t>
      </w:r>
      <w:r w:rsidR="005C6DCB" w:rsidRPr="0078402A">
        <w:rPr>
          <w:rFonts w:ascii="Times New Roman" w:eastAsia="Times New Roman" w:hAnsi="Times New Roman" w:cs="Times New Roman"/>
          <w:bdr w:val="none" w:sz="0" w:space="0" w:color="auto" w:frame="1"/>
        </w:rPr>
        <w:t>(</w:t>
      </w:r>
      <w:r w:rsidR="00E50F86" w:rsidRPr="0078402A">
        <w:rPr>
          <w:rFonts w:ascii="Times New Roman" w:eastAsia="Times New Roman" w:hAnsi="Times New Roman" w:cs="Times New Roman"/>
          <w:bdr w:val="none" w:sz="0" w:space="0" w:color="auto" w:frame="1"/>
        </w:rPr>
        <w:t>Welch</w:t>
      </w:r>
      <w:r w:rsidR="00FE03AD" w:rsidRPr="0078402A">
        <w:rPr>
          <w:rFonts w:ascii="Times New Roman" w:eastAsia="Times New Roman" w:hAnsi="Times New Roman" w:cs="Times New Roman"/>
          <w:bdr w:val="none" w:sz="0" w:space="0" w:color="auto" w:frame="1"/>
        </w:rPr>
        <w:t xml:space="preserve"> </w:t>
      </w:r>
      <w:r w:rsidR="0078351B" w:rsidRPr="0078402A">
        <w:rPr>
          <w:rFonts w:ascii="Times New Roman" w:eastAsia="Times New Roman" w:hAnsi="Times New Roman" w:cs="Times New Roman"/>
          <w:shd w:val="clear" w:color="auto" w:fill="FFFFFF"/>
        </w:rPr>
        <w:t>2511B-01</w:t>
      </w:r>
      <w:r w:rsidR="005C6DCB" w:rsidRPr="0078402A">
        <w:rPr>
          <w:rFonts w:ascii="Times New Roman" w:eastAsia="Times New Roman" w:hAnsi="Times New Roman" w:cs="Times New Roman"/>
          <w:shd w:val="clear" w:color="auto" w:fill="FFFFFF"/>
        </w:rPr>
        <w:t>)</w:t>
      </w:r>
      <w:r w:rsidR="0078351B" w:rsidRPr="0078402A">
        <w:rPr>
          <w:rFonts w:ascii="Times New Roman" w:eastAsia="Times New Roman" w:hAnsi="Times New Roman" w:cs="Times New Roman"/>
          <w:shd w:val="clear" w:color="auto" w:fill="FFFFFF"/>
        </w:rPr>
        <w:t>.</w:t>
      </w:r>
      <w:r w:rsidR="00F50F24" w:rsidRPr="0078402A">
        <w:rPr>
          <w:rFonts w:ascii="Times New Roman" w:eastAsia="Times New Roman" w:hAnsi="Times New Roman" w:cs="Times New Roman"/>
          <w:shd w:val="clear" w:color="auto" w:fill="FFFFFF"/>
        </w:rPr>
        <w:t xml:space="preserve"> </w:t>
      </w:r>
      <w:r w:rsidR="0031757D" w:rsidRPr="0078402A">
        <w:rPr>
          <w:rFonts w:ascii="Times New Roman" w:eastAsia="Times New Roman" w:hAnsi="Times New Roman" w:cs="Times New Roman"/>
          <w:shd w:val="clear" w:color="auto" w:fill="FFFFFF"/>
        </w:rPr>
        <w:t>We often had to use several sequential filters to pass the entire sample through because the filters clogged quickly (often within a few hundred ml)</w:t>
      </w:r>
      <w:r w:rsidR="00A4538D" w:rsidRPr="0078402A">
        <w:rPr>
          <w:rFonts w:ascii="Times New Roman" w:eastAsia="Times New Roman" w:hAnsi="Times New Roman" w:cs="Times New Roman"/>
          <w:shd w:val="clear" w:color="auto" w:fill="FFFFFF"/>
        </w:rPr>
        <w:t xml:space="preserve"> </w:t>
      </w:r>
      <w:r w:rsidR="00C9452C" w:rsidRPr="0078402A">
        <w:rPr>
          <w:rFonts w:ascii="Times New Roman" w:eastAsia="Times New Roman" w:hAnsi="Times New Roman" w:cs="Times New Roman"/>
          <w:shd w:val="clear" w:color="auto" w:fill="FFFFFF"/>
        </w:rPr>
        <w:t>but in every case the entire liter of water was passed through one or more filters.</w:t>
      </w:r>
    </w:p>
    <w:p w14:paraId="1665986F" w14:textId="77777777" w:rsidR="00FE03AD" w:rsidRPr="0078402A" w:rsidRDefault="00FE03AD" w:rsidP="0016099E">
      <w:pPr>
        <w:spacing w:line="480" w:lineRule="auto"/>
        <w:rPr>
          <w:rFonts w:ascii="Times New Roman" w:eastAsia="Times New Roman" w:hAnsi="Times New Roman" w:cs="Times New Roman"/>
        </w:rPr>
      </w:pPr>
    </w:p>
    <w:p w14:paraId="39708A73" w14:textId="11E03D92" w:rsidR="003E0416" w:rsidRDefault="000F3BFB" w:rsidP="0016099E">
      <w:pPr>
        <w:spacing w:line="480" w:lineRule="auto"/>
        <w:rPr>
          <w:rFonts w:ascii="Times New Roman" w:hAnsi="Times New Roman" w:cs="Times New Roman"/>
        </w:rPr>
      </w:pPr>
      <w:r w:rsidRPr="0078402A">
        <w:rPr>
          <w:rFonts w:ascii="Times New Roman" w:hAnsi="Times New Roman" w:cs="Times New Roman"/>
        </w:rPr>
        <w:t xml:space="preserve">To extract genomic DNA from the </w:t>
      </w:r>
      <w:r w:rsidR="00A4771A" w:rsidRPr="0078402A">
        <w:rPr>
          <w:rFonts w:ascii="Times New Roman" w:hAnsi="Times New Roman" w:cs="Times New Roman"/>
        </w:rPr>
        <w:t>filters</w:t>
      </w:r>
      <w:r w:rsidRPr="0078402A">
        <w:rPr>
          <w:rFonts w:ascii="Times New Roman" w:hAnsi="Times New Roman" w:cs="Times New Roman"/>
        </w:rPr>
        <w:t>,</w:t>
      </w:r>
      <w:r w:rsidR="003E0416" w:rsidRPr="0078402A">
        <w:rPr>
          <w:rFonts w:ascii="Times New Roman" w:hAnsi="Times New Roman" w:cs="Times New Roman"/>
        </w:rPr>
        <w:t xml:space="preserve"> we </w:t>
      </w:r>
      <w:r w:rsidR="00642054" w:rsidRPr="0078402A">
        <w:rPr>
          <w:rFonts w:ascii="Times New Roman" w:hAnsi="Times New Roman" w:cs="Times New Roman"/>
        </w:rPr>
        <w:t xml:space="preserve">first cut each filter in half, then </w:t>
      </w:r>
      <w:r w:rsidR="003E0416" w:rsidRPr="0078402A">
        <w:rPr>
          <w:rFonts w:ascii="Times New Roman" w:hAnsi="Times New Roman" w:cs="Times New Roman"/>
        </w:rPr>
        <w:t xml:space="preserve">used the Renshaw </w:t>
      </w:r>
      <w:r w:rsidR="003E0416" w:rsidRPr="0078402A">
        <w:rPr>
          <w:rFonts w:ascii="Times New Roman" w:hAnsi="Times New Roman" w:cs="Times New Roman"/>
          <w:i/>
          <w:iCs/>
        </w:rPr>
        <w:t>et al.</w:t>
      </w:r>
      <w:r w:rsidR="003E0416" w:rsidRPr="0078402A">
        <w:rPr>
          <w:rFonts w:ascii="Times New Roman" w:hAnsi="Times New Roman" w:cs="Times New Roman"/>
        </w:rPr>
        <w:t xml:space="preserve"> </w:t>
      </w:r>
      <w:r w:rsidRPr="0078402A">
        <w:rPr>
          <w:rFonts w:ascii="Times New Roman" w:hAnsi="Times New Roman" w:cs="Times New Roman"/>
        </w:rPr>
        <w:t>(</w:t>
      </w:r>
      <w:r w:rsidR="003E0416" w:rsidRPr="0078402A">
        <w:rPr>
          <w:rFonts w:ascii="Times New Roman" w:hAnsi="Times New Roman" w:cs="Times New Roman"/>
        </w:rPr>
        <w:t>201</w:t>
      </w:r>
      <w:r w:rsidR="00166FF8" w:rsidRPr="0078402A">
        <w:rPr>
          <w:rFonts w:ascii="Times New Roman" w:hAnsi="Times New Roman" w:cs="Times New Roman"/>
        </w:rPr>
        <w:t>5</w:t>
      </w:r>
      <w:r w:rsidRPr="0078402A">
        <w:rPr>
          <w:rFonts w:ascii="Times New Roman" w:hAnsi="Times New Roman" w:cs="Times New Roman"/>
        </w:rPr>
        <w:t>)</w:t>
      </w:r>
      <w:r w:rsidR="003E0416" w:rsidRPr="0078402A">
        <w:rPr>
          <w:rFonts w:ascii="Times New Roman" w:hAnsi="Times New Roman" w:cs="Times New Roman"/>
        </w:rPr>
        <w:t xml:space="preserve"> protocol </w:t>
      </w:r>
      <w:r w:rsidR="009368F7" w:rsidRPr="0078402A">
        <w:rPr>
          <w:rFonts w:ascii="Times New Roman" w:hAnsi="Times New Roman" w:cs="Times New Roman"/>
        </w:rPr>
        <w:t>with the following modifications:</w:t>
      </w:r>
      <w:r w:rsidR="003E0416" w:rsidRPr="0078402A">
        <w:rPr>
          <w:rFonts w:ascii="Times New Roman" w:hAnsi="Times New Roman" w:cs="Times New Roman"/>
        </w:rPr>
        <w:t xml:space="preserve"> </w:t>
      </w:r>
      <w:r w:rsidR="009368F7" w:rsidRPr="0078402A">
        <w:rPr>
          <w:rFonts w:ascii="Times New Roman" w:hAnsi="Times New Roman" w:cs="Times New Roman"/>
        </w:rPr>
        <w:t>a</w:t>
      </w:r>
      <w:r w:rsidR="003E0416" w:rsidRPr="0078402A">
        <w:rPr>
          <w:rFonts w:ascii="Times New Roman" w:hAnsi="Times New Roman" w:cs="Times New Roman"/>
        </w:rPr>
        <w:t>ll</w:t>
      </w:r>
      <w:r w:rsidR="00B240C7" w:rsidRPr="0078402A">
        <w:rPr>
          <w:rFonts w:ascii="Times New Roman" w:hAnsi="Times New Roman" w:cs="Times New Roman"/>
        </w:rPr>
        <w:t xml:space="preserve"> half</w:t>
      </w:r>
      <w:r w:rsidR="003E0416" w:rsidRPr="0078402A">
        <w:rPr>
          <w:rFonts w:ascii="Times New Roman" w:hAnsi="Times New Roman" w:cs="Times New Roman"/>
        </w:rPr>
        <w:t xml:space="preserve"> filters from the same </w:t>
      </w:r>
      <w:r w:rsidR="002B5C9B" w:rsidRPr="0078402A">
        <w:rPr>
          <w:rFonts w:ascii="Times New Roman" w:hAnsi="Times New Roman" w:cs="Times New Roman"/>
        </w:rPr>
        <w:t xml:space="preserve">water sample </w:t>
      </w:r>
      <w:r w:rsidR="003E0416" w:rsidRPr="0078402A">
        <w:rPr>
          <w:rFonts w:ascii="Times New Roman" w:hAnsi="Times New Roman" w:cs="Times New Roman"/>
        </w:rPr>
        <w:t xml:space="preserve">were added to a </w:t>
      </w:r>
      <w:r w:rsidR="009368F7" w:rsidRPr="0078402A">
        <w:rPr>
          <w:rFonts w:ascii="Times New Roman" w:hAnsi="Times New Roman" w:cs="Times New Roman"/>
        </w:rPr>
        <w:t xml:space="preserve">single </w:t>
      </w:r>
      <w:r w:rsidR="003E0416" w:rsidRPr="0078402A">
        <w:rPr>
          <w:rFonts w:ascii="Times New Roman" w:hAnsi="Times New Roman" w:cs="Times New Roman"/>
        </w:rPr>
        <w:t>15</w:t>
      </w:r>
      <w:r w:rsidR="009B28D8" w:rsidRPr="0078402A">
        <w:rPr>
          <w:rFonts w:ascii="Times New Roman" w:hAnsi="Times New Roman" w:cs="Times New Roman"/>
        </w:rPr>
        <w:t xml:space="preserve"> </w:t>
      </w:r>
      <w:r w:rsidR="003E0416" w:rsidRPr="0078402A">
        <w:rPr>
          <w:rFonts w:ascii="Times New Roman" w:hAnsi="Times New Roman" w:cs="Times New Roman"/>
        </w:rPr>
        <w:t>ml falcon tube</w:t>
      </w:r>
      <w:r w:rsidR="001A729A" w:rsidRPr="0078402A">
        <w:rPr>
          <w:rFonts w:ascii="Times New Roman" w:hAnsi="Times New Roman" w:cs="Times New Roman"/>
        </w:rPr>
        <w:t xml:space="preserve"> for DNA extraction.</w:t>
      </w:r>
      <w:r w:rsidR="00346656" w:rsidRPr="0078402A">
        <w:rPr>
          <w:rFonts w:ascii="Times New Roman" w:hAnsi="Times New Roman" w:cs="Times New Roman"/>
        </w:rPr>
        <w:t xml:space="preserve"> </w:t>
      </w:r>
      <w:r w:rsidR="00DB0C09" w:rsidRPr="0078402A">
        <w:rPr>
          <w:rFonts w:ascii="Times New Roman" w:hAnsi="Times New Roman" w:cs="Times New Roman"/>
        </w:rPr>
        <w:t xml:space="preserve">To this falcon tube we added 0.125 g </w:t>
      </w:r>
      <w:proofErr w:type="spellStart"/>
      <w:r w:rsidR="00DB0C09" w:rsidRPr="0078402A">
        <w:rPr>
          <w:rFonts w:ascii="Times New Roman" w:hAnsi="Times New Roman" w:cs="Times New Roman"/>
        </w:rPr>
        <w:t>Biospec</w:t>
      </w:r>
      <w:proofErr w:type="spellEnd"/>
      <w:r w:rsidR="00DB0C09" w:rsidRPr="0078402A">
        <w:rPr>
          <w:rFonts w:ascii="Times New Roman" w:hAnsi="Times New Roman" w:cs="Times New Roman"/>
        </w:rPr>
        <w:t xml:space="preserve"> beads (#11079105Z, zirconia/silica, 0.5 mm) and 350 </w:t>
      </w:r>
      <w:proofErr w:type="spellStart"/>
      <w:r w:rsidR="00DB0C09" w:rsidRPr="0078402A">
        <w:rPr>
          <w:rFonts w:ascii="Times New Roman" w:hAnsi="Times New Roman" w:cs="Times New Roman"/>
        </w:rPr>
        <w:t>ul</w:t>
      </w:r>
      <w:proofErr w:type="spellEnd"/>
      <w:r w:rsidR="00DB0C09" w:rsidRPr="0078402A">
        <w:rPr>
          <w:rFonts w:ascii="Times New Roman" w:hAnsi="Times New Roman" w:cs="Times New Roman"/>
        </w:rPr>
        <w:t xml:space="preserve"> CTAB buffer per ½ filter. </w:t>
      </w:r>
      <w:r w:rsidR="00346656" w:rsidRPr="0078402A">
        <w:rPr>
          <w:rFonts w:ascii="Times New Roman" w:hAnsi="Times New Roman" w:cs="Times New Roman"/>
        </w:rPr>
        <w:t>The incubation time was for 15</w:t>
      </w:r>
      <w:r w:rsidR="009B28D8" w:rsidRPr="0078402A">
        <w:rPr>
          <w:rFonts w:ascii="Times New Roman" w:hAnsi="Times New Roman" w:cs="Times New Roman"/>
        </w:rPr>
        <w:t xml:space="preserve"> </w:t>
      </w:r>
      <w:r w:rsidR="00346656" w:rsidRPr="0078402A">
        <w:rPr>
          <w:rFonts w:ascii="Times New Roman" w:hAnsi="Times New Roman" w:cs="Times New Roman"/>
        </w:rPr>
        <w:t>min at 56</w:t>
      </w:r>
      <w:r w:rsidR="00DB6A50" w:rsidRPr="0078402A">
        <w:rPr>
          <w:rFonts w:ascii="Times New Roman" w:hAnsi="Times New Roman" w:cs="Times New Roman"/>
        </w:rPr>
        <w:t xml:space="preserve"> </w:t>
      </w:r>
      <w:r w:rsidR="00DB6A50" w:rsidRPr="0078402A">
        <w:rPr>
          <w:rFonts w:ascii="Arial" w:hAnsi="Arial" w:cs="Arial"/>
        </w:rPr>
        <w:t>º</w:t>
      </w:r>
      <w:r w:rsidR="00DB6A50" w:rsidRPr="0078402A">
        <w:rPr>
          <w:rFonts w:ascii="Times New Roman" w:hAnsi="Times New Roman" w:cs="Times New Roman"/>
        </w:rPr>
        <w:t xml:space="preserve">C </w:t>
      </w:r>
      <w:r w:rsidR="00346656" w:rsidRPr="0078402A">
        <w:rPr>
          <w:rFonts w:ascii="Times New Roman" w:hAnsi="Times New Roman" w:cs="Times New Roman"/>
        </w:rPr>
        <w:t xml:space="preserve">and we did this incubation step twice with a 30 s vortex </w:t>
      </w:r>
      <w:r w:rsidR="00FC1243" w:rsidRPr="0078402A">
        <w:rPr>
          <w:rFonts w:ascii="Times New Roman" w:hAnsi="Times New Roman" w:cs="Times New Roman"/>
        </w:rPr>
        <w:t>between incubations</w:t>
      </w:r>
      <w:r w:rsidR="00346656" w:rsidRPr="0078402A">
        <w:rPr>
          <w:rFonts w:ascii="Times New Roman" w:hAnsi="Times New Roman" w:cs="Times New Roman"/>
        </w:rPr>
        <w:t xml:space="preserve">. After </w:t>
      </w:r>
      <w:r w:rsidR="00EB709D" w:rsidRPr="0078402A">
        <w:rPr>
          <w:rFonts w:ascii="Times New Roman" w:hAnsi="Times New Roman" w:cs="Times New Roman"/>
        </w:rPr>
        <w:t xml:space="preserve">this, </w:t>
      </w:r>
      <w:r w:rsidR="00346656" w:rsidRPr="0078402A">
        <w:rPr>
          <w:rFonts w:ascii="Times New Roman" w:hAnsi="Times New Roman" w:cs="Times New Roman"/>
        </w:rPr>
        <w:t>we transferred the supernatant to a phase-lock tube.</w:t>
      </w:r>
      <w:r w:rsidR="00DB0C09" w:rsidRPr="0078402A">
        <w:rPr>
          <w:rFonts w:ascii="Times New Roman" w:hAnsi="Times New Roman" w:cs="Times New Roman"/>
        </w:rPr>
        <w:t xml:space="preserve"> Instead of drying the samples in a </w:t>
      </w:r>
      <w:r w:rsidR="00AF660D" w:rsidRPr="0078402A">
        <w:rPr>
          <w:rFonts w:ascii="Times New Roman" w:hAnsi="Times New Roman" w:cs="Times New Roman"/>
        </w:rPr>
        <w:t xml:space="preserve">vacuum centrifuge </w:t>
      </w:r>
      <w:r w:rsidR="00DB0C09" w:rsidRPr="0078402A">
        <w:rPr>
          <w:rFonts w:ascii="Times New Roman" w:hAnsi="Times New Roman" w:cs="Times New Roman"/>
        </w:rPr>
        <w:t>for 15</w:t>
      </w:r>
      <w:r w:rsidR="009B28D8" w:rsidRPr="0078402A">
        <w:rPr>
          <w:rFonts w:ascii="Times New Roman" w:hAnsi="Times New Roman" w:cs="Times New Roman"/>
        </w:rPr>
        <w:t xml:space="preserve"> </w:t>
      </w:r>
      <w:r w:rsidR="00DB0C09" w:rsidRPr="0078402A">
        <w:rPr>
          <w:rFonts w:ascii="Times New Roman" w:hAnsi="Times New Roman" w:cs="Times New Roman"/>
        </w:rPr>
        <w:t xml:space="preserve">min at 45 </w:t>
      </w:r>
      <w:r w:rsidR="009B28D8" w:rsidRPr="0078402A">
        <w:rPr>
          <w:rFonts w:ascii="Arial" w:hAnsi="Arial" w:cs="Arial"/>
        </w:rPr>
        <w:t>º</w:t>
      </w:r>
      <w:r w:rsidR="009B28D8" w:rsidRPr="0078402A">
        <w:rPr>
          <w:rFonts w:ascii="Times New Roman" w:hAnsi="Times New Roman" w:cs="Times New Roman"/>
        </w:rPr>
        <w:t>C</w:t>
      </w:r>
      <w:r w:rsidR="00DB0C09" w:rsidRPr="0078402A">
        <w:rPr>
          <w:rFonts w:ascii="Times New Roman" w:hAnsi="Times New Roman" w:cs="Times New Roman"/>
        </w:rPr>
        <w:t xml:space="preserve">, we used a pipette to </w:t>
      </w:r>
      <w:r w:rsidR="009B28D8" w:rsidRPr="0078402A">
        <w:rPr>
          <w:rFonts w:ascii="Times New Roman" w:hAnsi="Times New Roman" w:cs="Times New Roman"/>
        </w:rPr>
        <w:t>remove</w:t>
      </w:r>
      <w:r w:rsidR="00DB0C09" w:rsidRPr="0078402A">
        <w:rPr>
          <w:rFonts w:ascii="Times New Roman" w:hAnsi="Times New Roman" w:cs="Times New Roman"/>
        </w:rPr>
        <w:t xml:space="preserve"> any excess ethanol.</w:t>
      </w:r>
      <w:r w:rsidR="003E0416" w:rsidRPr="0078402A">
        <w:rPr>
          <w:rFonts w:ascii="Times New Roman" w:hAnsi="Times New Roman" w:cs="Times New Roman"/>
        </w:rPr>
        <w:t xml:space="preserve"> </w:t>
      </w:r>
      <w:r w:rsidR="006464BC" w:rsidRPr="0078402A">
        <w:rPr>
          <w:rFonts w:ascii="Times New Roman" w:hAnsi="Times New Roman" w:cs="Times New Roman"/>
        </w:rPr>
        <w:t xml:space="preserve">At the end of the procedure, the </w:t>
      </w:r>
      <w:r w:rsidR="003E0416" w:rsidRPr="0078402A">
        <w:rPr>
          <w:rFonts w:ascii="Times New Roman" w:hAnsi="Times New Roman" w:cs="Times New Roman"/>
        </w:rPr>
        <w:t xml:space="preserve">pellet was resuspended in 100 </w:t>
      </w:r>
      <w:proofErr w:type="spellStart"/>
      <w:r w:rsidR="003E0416" w:rsidRPr="0078402A">
        <w:rPr>
          <w:rFonts w:ascii="Times New Roman" w:hAnsi="Times New Roman" w:cs="Times New Roman"/>
        </w:rPr>
        <w:t>ul</w:t>
      </w:r>
      <w:proofErr w:type="spellEnd"/>
      <w:r w:rsidR="003E0416" w:rsidRPr="0078402A">
        <w:rPr>
          <w:rFonts w:ascii="Times New Roman" w:hAnsi="Times New Roman" w:cs="Times New Roman"/>
        </w:rPr>
        <w:t xml:space="preserve"> </w:t>
      </w:r>
      <w:r w:rsidR="003E0416" w:rsidRPr="0078402A">
        <w:rPr>
          <w:rFonts w:ascii="Times New Roman" w:hAnsi="Times New Roman" w:cs="Times New Roman"/>
        </w:rPr>
        <w:lastRenderedPageBreak/>
        <w:t xml:space="preserve">Qiagen buffer AE. </w:t>
      </w:r>
      <w:r w:rsidR="00F10B0F" w:rsidRPr="0078402A">
        <w:rPr>
          <w:rFonts w:ascii="Times New Roman" w:hAnsi="Times New Roman" w:cs="Times New Roman"/>
        </w:rPr>
        <w:t xml:space="preserve">To detect and quantify </w:t>
      </w:r>
      <w:r w:rsidR="00F10B0F" w:rsidRPr="0078402A">
        <w:rPr>
          <w:rFonts w:ascii="Times New Roman" w:hAnsi="Times New Roman" w:cs="Times New Roman"/>
          <w:i/>
          <w:iCs/>
        </w:rPr>
        <w:t xml:space="preserve">Bd </w:t>
      </w:r>
      <w:r w:rsidR="00F10B0F" w:rsidRPr="0078402A">
        <w:rPr>
          <w:rFonts w:ascii="Times New Roman" w:hAnsi="Times New Roman" w:cs="Times New Roman"/>
        </w:rPr>
        <w:t>eDNA in these samples we used</w:t>
      </w:r>
      <w:r w:rsidR="003E0416" w:rsidRPr="0078402A">
        <w:rPr>
          <w:rFonts w:ascii="Times New Roman" w:hAnsi="Times New Roman" w:cs="Times New Roman"/>
        </w:rPr>
        <w:t xml:space="preserve"> </w:t>
      </w:r>
      <w:r w:rsidR="00F10B0F" w:rsidRPr="0078402A">
        <w:rPr>
          <w:rFonts w:ascii="Times New Roman" w:hAnsi="Times New Roman" w:cs="Times New Roman"/>
        </w:rPr>
        <w:t>the same qPCR methods</w:t>
      </w:r>
      <w:r w:rsidR="003E0416" w:rsidRPr="0078402A">
        <w:rPr>
          <w:rFonts w:ascii="Times New Roman" w:hAnsi="Times New Roman" w:cs="Times New Roman"/>
        </w:rPr>
        <w:t xml:space="preserve"> as for the </w:t>
      </w:r>
      <w:r w:rsidR="006464BC" w:rsidRPr="0078402A">
        <w:rPr>
          <w:rFonts w:ascii="Times New Roman" w:hAnsi="Times New Roman" w:cs="Times New Roman"/>
        </w:rPr>
        <w:t xml:space="preserve">amphibian skin </w:t>
      </w:r>
      <w:r w:rsidR="003E0416" w:rsidRPr="0078402A">
        <w:rPr>
          <w:rFonts w:ascii="Times New Roman" w:hAnsi="Times New Roman" w:cs="Times New Roman"/>
        </w:rPr>
        <w:t>swabs</w:t>
      </w:r>
      <w:r w:rsidR="00E10C88" w:rsidRPr="0078402A">
        <w:rPr>
          <w:rFonts w:ascii="Times New Roman" w:hAnsi="Times New Roman" w:cs="Times New Roman"/>
        </w:rPr>
        <w:t xml:space="preserve"> (see </w:t>
      </w:r>
      <w:r w:rsidR="00034592" w:rsidRPr="0078402A">
        <w:rPr>
          <w:rFonts w:ascii="Times New Roman" w:hAnsi="Times New Roman" w:cs="Times New Roman"/>
        </w:rPr>
        <w:t>below</w:t>
      </w:r>
      <w:r w:rsidR="00E10C88" w:rsidRPr="0078402A">
        <w:rPr>
          <w:rFonts w:ascii="Times New Roman" w:hAnsi="Times New Roman" w:cs="Times New Roman"/>
        </w:rPr>
        <w:t xml:space="preserve">) with the following exceptions: (1) </w:t>
      </w:r>
      <w:r w:rsidR="003E0416" w:rsidRPr="0078402A">
        <w:rPr>
          <w:rFonts w:ascii="Times New Roman" w:hAnsi="Times New Roman" w:cs="Times New Roman"/>
        </w:rPr>
        <w:t xml:space="preserve">we diluted the </w:t>
      </w:r>
      <w:r w:rsidR="0096593E" w:rsidRPr="0078402A">
        <w:rPr>
          <w:rFonts w:ascii="Times New Roman" w:hAnsi="Times New Roman" w:cs="Times New Roman"/>
        </w:rPr>
        <w:t xml:space="preserve">template eDNA samples </w:t>
      </w:r>
      <w:r w:rsidR="003E0416" w:rsidRPr="0078402A">
        <w:rPr>
          <w:rFonts w:ascii="Times New Roman" w:hAnsi="Times New Roman" w:cs="Times New Roman"/>
        </w:rPr>
        <w:t>1:5</w:t>
      </w:r>
      <w:r w:rsidR="006464BC" w:rsidRPr="0078402A">
        <w:rPr>
          <w:rFonts w:ascii="Times New Roman" w:hAnsi="Times New Roman" w:cs="Times New Roman"/>
        </w:rPr>
        <w:t xml:space="preserve"> in</w:t>
      </w:r>
      <w:r w:rsidR="00166FF8" w:rsidRPr="0078402A">
        <w:rPr>
          <w:rFonts w:ascii="Times New Roman" w:hAnsi="Times New Roman" w:cs="Times New Roman"/>
        </w:rPr>
        <w:t xml:space="preserve"> molecular grade water</w:t>
      </w:r>
      <w:r w:rsidR="003E0416" w:rsidRPr="0078402A">
        <w:rPr>
          <w:rFonts w:ascii="Times New Roman" w:hAnsi="Times New Roman" w:cs="Times New Roman"/>
        </w:rPr>
        <w:t>,</w:t>
      </w:r>
      <w:r w:rsidR="0096593E" w:rsidRPr="0078402A">
        <w:rPr>
          <w:rFonts w:ascii="Times New Roman" w:hAnsi="Times New Roman" w:cs="Times New Roman"/>
        </w:rPr>
        <w:t xml:space="preserve"> (2)</w:t>
      </w:r>
      <w:r w:rsidR="003E0416" w:rsidRPr="0078402A">
        <w:rPr>
          <w:rFonts w:ascii="Times New Roman" w:hAnsi="Times New Roman" w:cs="Times New Roman"/>
        </w:rPr>
        <w:t xml:space="preserve"> we ran the samples in triplicate</w:t>
      </w:r>
      <w:r w:rsidR="006464BC" w:rsidRPr="0078402A">
        <w:rPr>
          <w:rFonts w:ascii="Times New Roman" w:hAnsi="Times New Roman" w:cs="Times New Roman"/>
        </w:rPr>
        <w:t>,</w:t>
      </w:r>
      <w:r w:rsidR="003E0416" w:rsidRPr="0078402A">
        <w:rPr>
          <w:rFonts w:ascii="Times New Roman" w:hAnsi="Times New Roman" w:cs="Times New Roman"/>
        </w:rPr>
        <w:t xml:space="preserve"> and</w:t>
      </w:r>
      <w:r w:rsidR="0096593E" w:rsidRPr="0078402A">
        <w:rPr>
          <w:rFonts w:ascii="Times New Roman" w:hAnsi="Times New Roman" w:cs="Times New Roman"/>
        </w:rPr>
        <w:t xml:space="preserve"> (3)</w:t>
      </w:r>
      <w:r w:rsidR="003E0416" w:rsidRPr="0078402A">
        <w:rPr>
          <w:rFonts w:ascii="Times New Roman" w:hAnsi="Times New Roman" w:cs="Times New Roman"/>
        </w:rPr>
        <w:t xml:space="preserve"> we only used 0.5 </w:t>
      </w:r>
      <w:proofErr w:type="spellStart"/>
      <w:r w:rsidR="003E0416" w:rsidRPr="0078402A">
        <w:rPr>
          <w:rFonts w:ascii="Times New Roman" w:hAnsi="Times New Roman" w:cs="Times New Roman"/>
        </w:rPr>
        <w:t>ul</w:t>
      </w:r>
      <w:proofErr w:type="spellEnd"/>
      <w:r w:rsidR="003E0416" w:rsidRPr="0078402A">
        <w:rPr>
          <w:rFonts w:ascii="Times New Roman" w:hAnsi="Times New Roman" w:cs="Times New Roman"/>
        </w:rPr>
        <w:t xml:space="preserve"> of IPC mix and 0.1 </w:t>
      </w:r>
      <w:proofErr w:type="spellStart"/>
      <w:r w:rsidR="008A6EBF" w:rsidRPr="0078402A">
        <w:rPr>
          <w:rFonts w:ascii="Times New Roman" w:hAnsi="Times New Roman" w:cs="Times New Roman"/>
        </w:rPr>
        <w:t>ul</w:t>
      </w:r>
      <w:proofErr w:type="spellEnd"/>
      <w:r w:rsidR="008A6EBF" w:rsidRPr="0078402A">
        <w:rPr>
          <w:rFonts w:ascii="Times New Roman" w:hAnsi="Times New Roman" w:cs="Times New Roman"/>
        </w:rPr>
        <w:t xml:space="preserve"> </w:t>
      </w:r>
      <w:r w:rsidR="003E0416" w:rsidRPr="0078402A">
        <w:rPr>
          <w:rFonts w:ascii="Times New Roman" w:hAnsi="Times New Roman" w:cs="Times New Roman"/>
        </w:rPr>
        <w:t>of IPC DNA</w:t>
      </w:r>
      <w:r w:rsidR="008A6EBF" w:rsidRPr="0078402A">
        <w:rPr>
          <w:rFonts w:ascii="Times New Roman" w:hAnsi="Times New Roman" w:cs="Times New Roman"/>
        </w:rPr>
        <w:t xml:space="preserve"> per reaction</w:t>
      </w:r>
      <w:r w:rsidR="003E0416" w:rsidRPr="0078402A">
        <w:rPr>
          <w:rFonts w:ascii="Times New Roman" w:hAnsi="Times New Roman" w:cs="Times New Roman"/>
        </w:rPr>
        <w:t>. The IPC was</w:t>
      </w:r>
      <w:r w:rsidR="00311FC9" w:rsidRPr="0078402A">
        <w:rPr>
          <w:rFonts w:ascii="Times New Roman" w:hAnsi="Times New Roman" w:cs="Times New Roman"/>
        </w:rPr>
        <w:t xml:space="preserve"> only included in</w:t>
      </w:r>
      <w:r w:rsidR="003E0416" w:rsidRPr="0078402A">
        <w:rPr>
          <w:rFonts w:ascii="Times New Roman" w:hAnsi="Times New Roman" w:cs="Times New Roman"/>
        </w:rPr>
        <w:t xml:space="preserve"> one o</w:t>
      </w:r>
      <w:r w:rsidR="00311FC9" w:rsidRPr="0078402A">
        <w:rPr>
          <w:rFonts w:ascii="Times New Roman" w:hAnsi="Times New Roman" w:cs="Times New Roman"/>
        </w:rPr>
        <w:t>f each of the triplicate reactions</w:t>
      </w:r>
      <w:r w:rsidR="003E0416" w:rsidRPr="0078402A">
        <w:rPr>
          <w:rFonts w:ascii="Times New Roman" w:hAnsi="Times New Roman" w:cs="Times New Roman"/>
        </w:rPr>
        <w:t xml:space="preserve">. </w:t>
      </w:r>
      <w:r w:rsidR="004F528E" w:rsidRPr="0078402A">
        <w:rPr>
          <w:rFonts w:ascii="Times New Roman" w:hAnsi="Times New Roman" w:cs="Times New Roman"/>
        </w:rPr>
        <w:t xml:space="preserve">We did not attempt to genotype the </w:t>
      </w:r>
      <w:r w:rsidR="004F528E" w:rsidRPr="0078402A">
        <w:rPr>
          <w:rFonts w:ascii="Times New Roman" w:hAnsi="Times New Roman" w:cs="Times New Roman"/>
          <w:i/>
          <w:iCs/>
        </w:rPr>
        <w:t>Bd</w:t>
      </w:r>
      <w:r w:rsidR="004F528E" w:rsidRPr="0078402A">
        <w:rPr>
          <w:rFonts w:ascii="Times New Roman" w:hAnsi="Times New Roman" w:cs="Times New Roman"/>
        </w:rPr>
        <w:t xml:space="preserve"> detected in the eDNA samples because the quantities </w:t>
      </w:r>
      <w:r w:rsidR="0045520D" w:rsidRPr="0078402A">
        <w:rPr>
          <w:rFonts w:ascii="Times New Roman" w:hAnsi="Times New Roman" w:cs="Times New Roman"/>
        </w:rPr>
        <w:t xml:space="preserve">of DNA </w:t>
      </w:r>
      <w:r w:rsidR="009F7A9B" w:rsidRPr="0078402A">
        <w:rPr>
          <w:rFonts w:ascii="Times New Roman" w:hAnsi="Times New Roman" w:cs="Times New Roman"/>
        </w:rPr>
        <w:t>detected were</w:t>
      </w:r>
      <w:r w:rsidR="004F528E" w:rsidRPr="0078402A">
        <w:rPr>
          <w:rFonts w:ascii="Times New Roman" w:hAnsi="Times New Roman" w:cs="Times New Roman"/>
        </w:rPr>
        <w:t xml:space="preserve"> generally quite low.</w:t>
      </w:r>
    </w:p>
    <w:p w14:paraId="7AD3A83F" w14:textId="6DE6D215" w:rsidR="000F36BA" w:rsidRDefault="000F36BA" w:rsidP="00151B0C">
      <w:pPr>
        <w:spacing w:line="480" w:lineRule="auto"/>
        <w:rPr>
          <w:rFonts w:ascii="Times New Roman" w:hAnsi="Times New Roman" w:cs="Times New Roman"/>
        </w:rPr>
      </w:pPr>
    </w:p>
    <w:p w14:paraId="3DD80151" w14:textId="58252DCB" w:rsidR="00151B0C" w:rsidRPr="00D4545C" w:rsidRDefault="00151B0C" w:rsidP="00D4545C">
      <w:pPr>
        <w:spacing w:line="480" w:lineRule="auto"/>
        <w:rPr>
          <w:rFonts w:ascii="Times New Roman" w:hAnsi="Times New Roman" w:cs="Times New Roman"/>
          <w:u w:val="single"/>
        </w:rPr>
      </w:pPr>
      <w:r w:rsidRPr="00D4545C">
        <w:rPr>
          <w:rFonts w:ascii="Times New Roman" w:hAnsi="Times New Roman" w:cs="Times New Roman"/>
          <w:u w:val="single"/>
        </w:rPr>
        <w:t>Swab sample DNA extraction and qPCR</w:t>
      </w:r>
    </w:p>
    <w:p w14:paraId="22B764E8" w14:textId="77777777" w:rsidR="00151B0C" w:rsidRDefault="00151B0C" w:rsidP="00D4545C">
      <w:pPr>
        <w:pStyle w:val="BodyText"/>
        <w:spacing w:after="0" w:line="480" w:lineRule="auto"/>
        <w:rPr>
          <w:b w:val="0"/>
          <w:bCs/>
        </w:rPr>
      </w:pPr>
      <w:r w:rsidRPr="001B74E5">
        <w:rPr>
          <w:b w:val="0"/>
          <w:bCs/>
        </w:rPr>
        <w:t>We extracted</w:t>
      </w:r>
      <w:r>
        <w:t xml:space="preserve"> </w:t>
      </w:r>
      <w:r>
        <w:rPr>
          <w:b w:val="0"/>
          <w:bCs/>
          <w:iCs w:val="0"/>
        </w:rPr>
        <w:t xml:space="preserve">genomic </w:t>
      </w:r>
      <w:r w:rsidRPr="001C3D44">
        <w:rPr>
          <w:b w:val="0"/>
          <w:bCs/>
        </w:rPr>
        <w:t>DNA from swab</w:t>
      </w:r>
      <w:r>
        <w:rPr>
          <w:b w:val="0"/>
          <w:bCs/>
        </w:rPr>
        <w:t>s</w:t>
      </w:r>
      <w:r w:rsidRPr="001C3D44">
        <w:rPr>
          <w:b w:val="0"/>
          <w:bCs/>
        </w:rPr>
        <w:t xml:space="preserve"> using the “animal tissue” protocol </w:t>
      </w:r>
      <w:r>
        <w:rPr>
          <w:b w:val="0"/>
          <w:bCs/>
        </w:rPr>
        <w:t>for</w:t>
      </w:r>
      <w:r w:rsidRPr="001C3D44">
        <w:rPr>
          <w:b w:val="0"/>
          <w:bCs/>
        </w:rPr>
        <w:t xml:space="preserve"> the Qiagen </w:t>
      </w:r>
      <w:proofErr w:type="spellStart"/>
      <w:r w:rsidRPr="001C3D44">
        <w:rPr>
          <w:b w:val="0"/>
          <w:bCs/>
        </w:rPr>
        <w:t>DNeasy</w:t>
      </w:r>
      <w:proofErr w:type="spellEnd"/>
      <w:r w:rsidRPr="001C3D44">
        <w:rPr>
          <w:b w:val="0"/>
          <w:bCs/>
        </w:rPr>
        <w:t xml:space="preserve"> </w:t>
      </w:r>
      <w:r>
        <w:rPr>
          <w:b w:val="0"/>
          <w:bCs/>
        </w:rPr>
        <w:t xml:space="preserve">Blood and Tissue </w:t>
      </w:r>
      <w:r w:rsidRPr="001C3D44">
        <w:rPr>
          <w:b w:val="0"/>
          <w:bCs/>
        </w:rPr>
        <w:t xml:space="preserve">Extraction Kit with a final elution volume of 200 µL. </w:t>
      </w:r>
      <w:r>
        <w:rPr>
          <w:b w:val="0"/>
          <w:bCs/>
        </w:rPr>
        <w:t>We</w:t>
      </w:r>
      <w:r w:rsidRPr="001C3D44">
        <w:rPr>
          <w:b w:val="0"/>
          <w:bCs/>
        </w:rPr>
        <w:t xml:space="preserve"> then ran a qPCR assay (</w:t>
      </w:r>
      <w:proofErr w:type="spellStart"/>
      <w:r w:rsidRPr="00956CBA">
        <w:rPr>
          <w:b w:val="0"/>
          <w:bCs/>
        </w:rPr>
        <w:t>Blooi</w:t>
      </w:r>
      <w:proofErr w:type="spellEnd"/>
      <w:r w:rsidRPr="00956CBA">
        <w:rPr>
          <w:b w:val="0"/>
          <w:bCs/>
        </w:rPr>
        <w:t xml:space="preserve"> </w:t>
      </w:r>
      <w:r w:rsidRPr="00DA3414">
        <w:rPr>
          <w:b w:val="0"/>
          <w:bCs/>
          <w:iCs w:val="0"/>
        </w:rPr>
        <w:t>et al.</w:t>
      </w:r>
      <w:r>
        <w:rPr>
          <w:b w:val="0"/>
          <w:bCs/>
          <w:i/>
        </w:rPr>
        <w:t>,</w:t>
      </w:r>
      <w:r w:rsidRPr="00956CBA">
        <w:rPr>
          <w:b w:val="0"/>
          <w:bCs/>
        </w:rPr>
        <w:t xml:space="preserve"> 2013</w:t>
      </w:r>
      <w:r w:rsidRPr="001C3D44">
        <w:rPr>
          <w:b w:val="0"/>
          <w:bCs/>
        </w:rPr>
        <w:t xml:space="preserve">) using a </w:t>
      </w:r>
      <w:proofErr w:type="spellStart"/>
      <w:r w:rsidRPr="001C3D44">
        <w:rPr>
          <w:b w:val="0"/>
          <w:bCs/>
          <w:bdr w:val="none" w:sz="0" w:space="0" w:color="auto" w:frame="1"/>
        </w:rPr>
        <w:t>QuantStudio</w:t>
      </w:r>
      <w:proofErr w:type="spellEnd"/>
      <w:r w:rsidRPr="001C3D44">
        <w:rPr>
          <w:b w:val="0"/>
          <w:bCs/>
          <w:bdr w:val="none" w:sz="0" w:space="0" w:color="auto" w:frame="1"/>
        </w:rPr>
        <w:t>™ 3</w:t>
      </w:r>
      <w:r w:rsidRPr="001C3D44">
        <w:rPr>
          <w:b w:val="0"/>
          <w:bCs/>
        </w:rPr>
        <w:t xml:space="preserve"> Real Time PCR system</w:t>
      </w:r>
      <w:r>
        <w:rPr>
          <w:b w:val="0"/>
          <w:bCs/>
        </w:rPr>
        <w:t xml:space="preserve"> to detect and quantify the presence of </w:t>
      </w:r>
      <w:r w:rsidRPr="00A62829">
        <w:rPr>
          <w:b w:val="0"/>
          <w:bCs/>
          <w:i/>
          <w:iCs w:val="0"/>
        </w:rPr>
        <w:t>Bd</w:t>
      </w:r>
      <w:r>
        <w:rPr>
          <w:b w:val="0"/>
          <w:bCs/>
        </w:rPr>
        <w:t xml:space="preserve"> DNA</w:t>
      </w:r>
      <w:r w:rsidRPr="001C3D44">
        <w:rPr>
          <w:b w:val="0"/>
          <w:bCs/>
        </w:rPr>
        <w:t>.</w:t>
      </w:r>
      <w:r>
        <w:rPr>
          <w:b w:val="0"/>
          <w:bCs/>
        </w:rPr>
        <w:t xml:space="preserve"> This is a duplex assay that would also allow us to detect </w:t>
      </w:r>
      <w:r w:rsidRPr="00A62829">
        <w:rPr>
          <w:b w:val="0"/>
          <w:bCs/>
          <w:i/>
          <w:iCs w:val="0"/>
        </w:rPr>
        <w:t>B. salamandrivorans</w:t>
      </w:r>
      <w:r>
        <w:rPr>
          <w:b w:val="0"/>
          <w:bCs/>
          <w:i/>
          <w:iCs w:val="0"/>
        </w:rPr>
        <w:t xml:space="preserve"> (</w:t>
      </w:r>
      <w:proofErr w:type="spellStart"/>
      <w:r>
        <w:rPr>
          <w:b w:val="0"/>
          <w:bCs/>
          <w:i/>
          <w:iCs w:val="0"/>
        </w:rPr>
        <w:t>Bsal</w:t>
      </w:r>
      <w:proofErr w:type="spellEnd"/>
      <w:r>
        <w:rPr>
          <w:b w:val="0"/>
          <w:bCs/>
          <w:i/>
          <w:iCs w:val="0"/>
        </w:rPr>
        <w:t>)</w:t>
      </w:r>
      <w:r>
        <w:rPr>
          <w:b w:val="0"/>
          <w:bCs/>
        </w:rPr>
        <w:t xml:space="preserve">, a related amphibian fungal pathogen, if present, as well as </w:t>
      </w:r>
      <w:r w:rsidRPr="00CF4A7E">
        <w:rPr>
          <w:b w:val="0"/>
          <w:bCs/>
          <w:i/>
          <w:iCs w:val="0"/>
        </w:rPr>
        <w:t>Bd</w:t>
      </w:r>
      <w:r>
        <w:rPr>
          <w:b w:val="0"/>
          <w:bCs/>
        </w:rPr>
        <w:t>.</w:t>
      </w:r>
      <w:r w:rsidRPr="001C3D44">
        <w:rPr>
          <w:b w:val="0"/>
          <w:bCs/>
        </w:rPr>
        <w:t xml:space="preserve"> </w:t>
      </w:r>
      <w:r>
        <w:rPr>
          <w:b w:val="0"/>
          <w:bCs/>
        </w:rPr>
        <w:t>We</w:t>
      </w:r>
      <w:r w:rsidRPr="001C3D44">
        <w:rPr>
          <w:b w:val="0"/>
          <w:bCs/>
        </w:rPr>
        <w:t xml:space="preserve"> used 25</w:t>
      </w:r>
      <w:r>
        <w:rPr>
          <w:b w:val="0"/>
          <w:bCs/>
        </w:rPr>
        <w:t>-</w:t>
      </w:r>
      <w:r w:rsidRPr="001C3D44">
        <w:rPr>
          <w:b w:val="0"/>
          <w:bCs/>
        </w:rPr>
        <w:t xml:space="preserve">µL reactions containing 12.5 µL of 2x </w:t>
      </w:r>
      <w:proofErr w:type="spellStart"/>
      <w:r w:rsidRPr="001C3D44">
        <w:rPr>
          <w:b w:val="0"/>
          <w:bCs/>
        </w:rPr>
        <w:t>SensiFast</w:t>
      </w:r>
      <w:proofErr w:type="spellEnd"/>
      <w:r w:rsidRPr="001C3D44">
        <w:rPr>
          <w:b w:val="0"/>
          <w:bCs/>
        </w:rPr>
        <w:t xml:space="preserve"> probe Lo-</w:t>
      </w:r>
      <w:proofErr w:type="spellStart"/>
      <w:r w:rsidRPr="001C3D44">
        <w:rPr>
          <w:b w:val="0"/>
          <w:bCs/>
        </w:rPr>
        <w:t>Rox</w:t>
      </w:r>
      <w:proofErr w:type="spellEnd"/>
      <w:r w:rsidRPr="001C3D44">
        <w:rPr>
          <w:b w:val="0"/>
          <w:bCs/>
        </w:rPr>
        <w:t xml:space="preserve"> Mix, PCR primers at a concentration of 900 </w:t>
      </w:r>
      <w:proofErr w:type="spellStart"/>
      <w:r w:rsidRPr="001C3D44">
        <w:rPr>
          <w:b w:val="0"/>
          <w:bCs/>
        </w:rPr>
        <w:t>nM</w:t>
      </w:r>
      <w:proofErr w:type="spellEnd"/>
      <w:r w:rsidRPr="001C3D44">
        <w:rPr>
          <w:b w:val="0"/>
          <w:bCs/>
        </w:rPr>
        <w:t>, MGB probe</w:t>
      </w:r>
      <w:r>
        <w:rPr>
          <w:b w:val="0"/>
          <w:bCs/>
        </w:rPr>
        <w:t>s</w:t>
      </w:r>
      <w:r w:rsidRPr="001C3D44">
        <w:rPr>
          <w:b w:val="0"/>
          <w:bCs/>
        </w:rPr>
        <w:t xml:space="preserve"> at 240 </w:t>
      </w:r>
      <w:proofErr w:type="spellStart"/>
      <w:r w:rsidRPr="001C3D44">
        <w:rPr>
          <w:b w:val="0"/>
          <w:bCs/>
        </w:rPr>
        <w:t>nM</w:t>
      </w:r>
      <w:proofErr w:type="spellEnd"/>
      <w:r w:rsidRPr="001C3D44">
        <w:rPr>
          <w:b w:val="0"/>
          <w:bCs/>
        </w:rPr>
        <w:t>, 400 ng/µL BSA,</w:t>
      </w:r>
      <w:r>
        <w:rPr>
          <w:b w:val="0"/>
          <w:bCs/>
        </w:rPr>
        <w:t xml:space="preserve"> 1/3x TaqMan Exogenous Internal Positive Control (IPC) reagents (Applied Biosystems),</w:t>
      </w:r>
      <w:r w:rsidRPr="001C3D44">
        <w:rPr>
          <w:b w:val="0"/>
          <w:bCs/>
        </w:rPr>
        <w:t xml:space="preserve"> and 5 µL of template DNA. </w:t>
      </w:r>
      <w:r>
        <w:rPr>
          <w:b w:val="0"/>
          <w:bCs/>
        </w:rPr>
        <w:t>We included negative and positive control samples and a 7-fold dilution series of plasmid standards (Pisces Molecular, CO) in each qPCR run. To generate negative controls,</w:t>
      </w:r>
      <w:r w:rsidRPr="001C3D44">
        <w:rPr>
          <w:b w:val="0"/>
          <w:bCs/>
        </w:rPr>
        <w:t xml:space="preserve"> </w:t>
      </w:r>
      <w:r>
        <w:rPr>
          <w:b w:val="0"/>
          <w:bCs/>
        </w:rPr>
        <w:t xml:space="preserve">we ran our DNA extraction protocol on a clean swab, and for the positive controls we extracted DNA from a swab that had been dipped in a broth culture of </w:t>
      </w:r>
      <w:r w:rsidRPr="000667EC">
        <w:rPr>
          <w:b w:val="0"/>
          <w:bCs/>
          <w:i/>
          <w:iCs w:val="0"/>
        </w:rPr>
        <w:t>Bd</w:t>
      </w:r>
      <w:r w:rsidRPr="001C3D44">
        <w:rPr>
          <w:b w:val="0"/>
          <w:bCs/>
        </w:rPr>
        <w:t xml:space="preserve">. </w:t>
      </w:r>
      <w:r>
        <w:rPr>
          <w:b w:val="0"/>
          <w:bCs/>
        </w:rPr>
        <w:t xml:space="preserve">We amplified the DNA using </w:t>
      </w:r>
      <w:r w:rsidRPr="001C3D44">
        <w:rPr>
          <w:b w:val="0"/>
          <w:bCs/>
        </w:rPr>
        <w:t xml:space="preserve">2 min at 50°C and 10 min at 95°C, followed by 40 cycles of 15 s at 95°C and 1 min at 60°C. </w:t>
      </w:r>
      <w:r>
        <w:rPr>
          <w:b w:val="0"/>
          <w:bCs/>
        </w:rPr>
        <w:t>We ran s</w:t>
      </w:r>
      <w:r w:rsidRPr="001C3D44">
        <w:rPr>
          <w:b w:val="0"/>
          <w:bCs/>
        </w:rPr>
        <w:t xml:space="preserve">amples in </w:t>
      </w:r>
      <w:proofErr w:type="spellStart"/>
      <w:r w:rsidRPr="001C3D44">
        <w:rPr>
          <w:b w:val="0"/>
          <w:bCs/>
        </w:rPr>
        <w:t>singlicate</w:t>
      </w:r>
      <w:proofErr w:type="spellEnd"/>
      <w:r w:rsidRPr="001C3D44">
        <w:rPr>
          <w:b w:val="0"/>
          <w:bCs/>
        </w:rPr>
        <w:t xml:space="preserve"> and </w:t>
      </w:r>
      <w:r>
        <w:rPr>
          <w:b w:val="0"/>
          <w:bCs/>
        </w:rPr>
        <w:t xml:space="preserve">calculated </w:t>
      </w:r>
      <w:r w:rsidRPr="001C3D44">
        <w:rPr>
          <w:b w:val="0"/>
          <w:bCs/>
        </w:rPr>
        <w:t xml:space="preserve">whole-swab </w:t>
      </w:r>
      <w:r w:rsidRPr="00964C1F">
        <w:rPr>
          <w:b w:val="0"/>
          <w:bCs/>
          <w:i/>
        </w:rPr>
        <w:t>Bd</w:t>
      </w:r>
      <w:r w:rsidRPr="001C3D44">
        <w:rPr>
          <w:b w:val="0"/>
          <w:bCs/>
        </w:rPr>
        <w:t xml:space="preserve"> load by multiplying </w:t>
      </w:r>
      <w:r>
        <w:rPr>
          <w:b w:val="0"/>
          <w:bCs/>
        </w:rPr>
        <w:t xml:space="preserve">detected </w:t>
      </w:r>
      <w:r w:rsidRPr="00B15F0A">
        <w:rPr>
          <w:b w:val="0"/>
          <w:bCs/>
          <w:i/>
          <w:iCs w:val="0"/>
        </w:rPr>
        <w:t>Bd</w:t>
      </w:r>
      <w:r>
        <w:rPr>
          <w:b w:val="0"/>
          <w:bCs/>
        </w:rPr>
        <w:t xml:space="preserve"> DNA copies </w:t>
      </w:r>
      <w:r w:rsidRPr="001C3D44">
        <w:rPr>
          <w:b w:val="0"/>
          <w:bCs/>
        </w:rPr>
        <w:t>by 40</w:t>
      </w:r>
      <w:r>
        <w:rPr>
          <w:b w:val="0"/>
          <w:bCs/>
        </w:rPr>
        <w:t xml:space="preserve"> to </w:t>
      </w:r>
      <w:r>
        <w:rPr>
          <w:b w:val="0"/>
          <w:bCs/>
        </w:rPr>
        <w:lastRenderedPageBreak/>
        <w:t>account for the proportion of the full extraction that was aliquoted for qPCR</w:t>
      </w:r>
      <w:r w:rsidRPr="001C3D44">
        <w:rPr>
          <w:b w:val="0"/>
          <w:bCs/>
        </w:rPr>
        <w:t xml:space="preserve">. </w:t>
      </w:r>
      <w:r>
        <w:rPr>
          <w:b w:val="0"/>
          <w:bCs/>
        </w:rPr>
        <w:t>We</w:t>
      </w:r>
      <w:r w:rsidRPr="001C3D44">
        <w:rPr>
          <w:b w:val="0"/>
          <w:bCs/>
        </w:rPr>
        <w:t xml:space="preserve"> excluded any wells where the </w:t>
      </w:r>
      <w:r>
        <w:rPr>
          <w:b w:val="0"/>
          <w:bCs/>
        </w:rPr>
        <w:t>IPC</w:t>
      </w:r>
      <w:r w:rsidRPr="001C3D44">
        <w:rPr>
          <w:b w:val="0"/>
          <w:bCs/>
        </w:rPr>
        <w:t xml:space="preserve"> did not amplify</w:t>
      </w:r>
      <w:r>
        <w:rPr>
          <w:b w:val="0"/>
          <w:bCs/>
        </w:rPr>
        <w:t xml:space="preserve"> </w:t>
      </w:r>
      <w:r w:rsidRPr="001C3D44">
        <w:rPr>
          <w:b w:val="0"/>
          <w:bCs/>
        </w:rPr>
        <w:t xml:space="preserve">from analysis. </w:t>
      </w:r>
    </w:p>
    <w:p w14:paraId="1070ED3F" w14:textId="77777777" w:rsidR="00DD7D50" w:rsidRDefault="00DD7D50" w:rsidP="00DD7D50">
      <w:pPr>
        <w:spacing w:line="480" w:lineRule="auto"/>
        <w:rPr>
          <w:rFonts w:ascii="Times New Roman" w:hAnsi="Times New Roman" w:cs="Times New Roman"/>
          <w:u w:val="single"/>
        </w:rPr>
      </w:pPr>
    </w:p>
    <w:p w14:paraId="42238AE5" w14:textId="6ACE8929" w:rsidR="00DD7D50" w:rsidRPr="00D4545C" w:rsidRDefault="00DD7D50" w:rsidP="00D4545C">
      <w:pPr>
        <w:spacing w:line="480" w:lineRule="auto"/>
        <w:rPr>
          <w:rFonts w:ascii="Times New Roman" w:hAnsi="Times New Roman" w:cs="Times New Roman"/>
          <w:u w:val="single"/>
        </w:rPr>
      </w:pPr>
      <w:r w:rsidRPr="00D4545C">
        <w:rPr>
          <w:rFonts w:ascii="Times New Roman" w:hAnsi="Times New Roman" w:cs="Times New Roman"/>
          <w:u w:val="single"/>
        </w:rPr>
        <w:t>Statistical analysis of qPCR data</w:t>
      </w:r>
    </w:p>
    <w:p w14:paraId="6894526C" w14:textId="4FC6ABC3" w:rsidR="00DD7D50" w:rsidRPr="004A29FA" w:rsidRDefault="00DD7D50" w:rsidP="00DD7D50">
      <w:pPr>
        <w:spacing w:line="480" w:lineRule="auto"/>
        <w:rPr>
          <w:rFonts w:ascii="Times New Roman" w:hAnsi="Times New Roman" w:cs="Times New Roman"/>
        </w:rPr>
      </w:pPr>
      <w:r w:rsidRPr="004A29FA">
        <w:rPr>
          <w:rFonts w:ascii="Times New Roman" w:hAnsi="Times New Roman" w:cs="Times New Roman"/>
          <w:color w:val="201F1E"/>
          <w:shd w:val="clear" w:color="auto" w:fill="FFFFFF"/>
        </w:rPr>
        <w:t xml:space="preserve">To test how </w:t>
      </w:r>
      <w:r w:rsidRPr="004A29FA">
        <w:rPr>
          <w:rFonts w:ascii="Times New Roman" w:hAnsi="Times New Roman" w:cs="Times New Roman"/>
          <w:i/>
          <w:iCs/>
          <w:color w:val="201F1E"/>
          <w:shd w:val="clear" w:color="auto" w:fill="FFFFFF"/>
        </w:rPr>
        <w:t xml:space="preserve">Bd </w:t>
      </w:r>
      <w:r w:rsidRPr="004A29FA">
        <w:rPr>
          <w:rFonts w:ascii="Times New Roman" w:hAnsi="Times New Roman" w:cs="Times New Roman"/>
          <w:color w:val="201F1E"/>
          <w:shd w:val="clear" w:color="auto" w:fill="FFFFFF"/>
        </w:rPr>
        <w:t xml:space="preserve">prevalence and infection load varied over time and with temperature, we fit generalized additive mixed models (GAMs) using the </w:t>
      </w:r>
      <w:proofErr w:type="spellStart"/>
      <w:r w:rsidRPr="004A29FA">
        <w:rPr>
          <w:rFonts w:ascii="Times New Roman" w:hAnsi="Times New Roman" w:cs="Times New Roman"/>
          <w:i/>
          <w:iCs/>
          <w:color w:val="201F1E"/>
          <w:shd w:val="clear" w:color="auto" w:fill="FFFFFF"/>
        </w:rPr>
        <w:t>mgcv</w:t>
      </w:r>
      <w:proofErr w:type="spellEnd"/>
      <w:r w:rsidRPr="004A29FA">
        <w:rPr>
          <w:rFonts w:ascii="Times New Roman" w:hAnsi="Times New Roman" w:cs="Times New Roman"/>
          <w:color w:val="201F1E"/>
          <w:shd w:val="clear" w:color="auto" w:fill="FFFFFF"/>
        </w:rPr>
        <w:t xml:space="preserve"> package </w:t>
      </w:r>
      <w:r w:rsidRPr="004A29FA">
        <w:rPr>
          <w:rFonts w:ascii="Times New Roman" w:hAnsi="Times New Roman" w:cs="Times New Roman"/>
        </w:rPr>
        <w:t>(Wood 2017)</w:t>
      </w:r>
      <w:r w:rsidRPr="004A29FA">
        <w:rPr>
          <w:rFonts w:ascii="Times New Roman" w:hAnsi="Times New Roman" w:cs="Times New Roman"/>
          <w:color w:val="201F1E"/>
          <w:shd w:val="clear" w:color="auto" w:fill="FFFFFF"/>
        </w:rPr>
        <w:t>. Prevalence was examined using binomial GAM models, with infection status (positive or negative) as the response variable, and a binomial link function. We included pond type (ephemeral or permanent) as a fixed effect, Julian date by pond type as a smoothed effect (spline (k) = 20 for the rest of analysis), and pond code</w:t>
      </w:r>
      <w:r w:rsidR="00A05732">
        <w:rPr>
          <w:rFonts w:ascii="Times New Roman" w:hAnsi="Times New Roman" w:cs="Times New Roman"/>
          <w:color w:val="201F1E"/>
          <w:shd w:val="clear" w:color="auto" w:fill="FFFFFF"/>
        </w:rPr>
        <w:t xml:space="preserve">, </w:t>
      </w:r>
      <w:r w:rsidRPr="004A29FA">
        <w:rPr>
          <w:rFonts w:ascii="Times New Roman" w:hAnsi="Times New Roman" w:cs="Times New Roman"/>
          <w:color w:val="201F1E"/>
          <w:shd w:val="clear" w:color="auto" w:fill="FFFFFF"/>
        </w:rPr>
        <w:t>species</w:t>
      </w:r>
      <w:r w:rsidR="00A05732">
        <w:rPr>
          <w:rFonts w:ascii="Times New Roman" w:hAnsi="Times New Roman" w:cs="Times New Roman"/>
          <w:color w:val="201F1E"/>
          <w:shd w:val="clear" w:color="auto" w:fill="FFFFFF"/>
        </w:rPr>
        <w:t xml:space="preserve">, and </w:t>
      </w:r>
      <w:r w:rsidRPr="004A29FA">
        <w:rPr>
          <w:rFonts w:ascii="Times New Roman" w:hAnsi="Times New Roman" w:cs="Times New Roman"/>
          <w:color w:val="201F1E"/>
          <w:shd w:val="clear" w:color="auto" w:fill="FFFFFF"/>
        </w:rPr>
        <w:t xml:space="preserve">year as smoothed random effects. We also ran models examining the relationship between infection load and pond type including the same terms, but with body temperature (˚C) (instead of Julian date) by pond type as a smoothed effect. </w:t>
      </w:r>
      <w:r w:rsidRPr="004A29FA">
        <w:rPr>
          <w:rFonts w:ascii="Times New Roman" w:hAnsi="Times New Roman" w:cs="Times New Roman"/>
        </w:rPr>
        <w:t xml:space="preserve">We fit the models with REML, ran diagnostic tests to determine </w:t>
      </w:r>
      <w:r w:rsidR="00860F55">
        <w:rPr>
          <w:rFonts w:ascii="Times New Roman" w:hAnsi="Times New Roman" w:cs="Times New Roman"/>
        </w:rPr>
        <w:t xml:space="preserve">whether </w:t>
      </w:r>
      <w:r w:rsidRPr="004A29FA">
        <w:rPr>
          <w:rFonts w:ascii="Times New Roman" w:hAnsi="Times New Roman" w:cs="Times New Roman"/>
        </w:rPr>
        <w:t>the basis dimension choice was adequate</w:t>
      </w:r>
      <w:r w:rsidR="000D12A3">
        <w:rPr>
          <w:rFonts w:ascii="Times New Roman" w:hAnsi="Times New Roman" w:cs="Times New Roman"/>
        </w:rPr>
        <w:t xml:space="preserve"> and to assess diagnostic plots</w:t>
      </w:r>
      <w:r w:rsidRPr="004A29FA">
        <w:rPr>
          <w:rFonts w:ascii="Times New Roman" w:hAnsi="Times New Roman" w:cs="Times New Roman"/>
        </w:rPr>
        <w:t xml:space="preserve"> (library: </w:t>
      </w:r>
      <w:proofErr w:type="spellStart"/>
      <w:r w:rsidRPr="004A29FA">
        <w:rPr>
          <w:rFonts w:ascii="Times New Roman" w:hAnsi="Times New Roman" w:cs="Times New Roman"/>
        </w:rPr>
        <w:t>mgcv</w:t>
      </w:r>
      <w:proofErr w:type="spellEnd"/>
      <w:r w:rsidRPr="004A29FA">
        <w:rPr>
          <w:rFonts w:ascii="Times New Roman" w:hAnsi="Times New Roman" w:cs="Times New Roman"/>
        </w:rPr>
        <w:t xml:space="preserve">, function: </w:t>
      </w:r>
      <w:proofErr w:type="spellStart"/>
      <w:proofErr w:type="gramStart"/>
      <w:r w:rsidRPr="004A29FA">
        <w:rPr>
          <w:rFonts w:ascii="Times New Roman" w:hAnsi="Times New Roman" w:cs="Times New Roman"/>
        </w:rPr>
        <w:t>gam.check</w:t>
      </w:r>
      <w:proofErr w:type="spellEnd"/>
      <w:proofErr w:type="gramEnd"/>
      <w:r w:rsidRPr="004A29FA">
        <w:rPr>
          <w:rFonts w:ascii="Times New Roman" w:hAnsi="Times New Roman" w:cs="Times New Roman"/>
        </w:rPr>
        <w:t xml:space="preserve">) and checked for </w:t>
      </w:r>
      <w:proofErr w:type="spellStart"/>
      <w:r w:rsidRPr="004A29FA">
        <w:rPr>
          <w:rFonts w:ascii="Times New Roman" w:hAnsi="Times New Roman" w:cs="Times New Roman"/>
        </w:rPr>
        <w:t>concurvity</w:t>
      </w:r>
      <w:proofErr w:type="spellEnd"/>
      <w:r w:rsidRPr="004A29FA">
        <w:rPr>
          <w:rFonts w:ascii="Times New Roman" w:hAnsi="Times New Roman" w:cs="Times New Roman"/>
        </w:rPr>
        <w:t xml:space="preserve"> (library: </w:t>
      </w:r>
      <w:proofErr w:type="spellStart"/>
      <w:r w:rsidRPr="004A29FA">
        <w:rPr>
          <w:rFonts w:ascii="Times New Roman" w:hAnsi="Times New Roman" w:cs="Times New Roman"/>
        </w:rPr>
        <w:t>mgcv</w:t>
      </w:r>
      <w:proofErr w:type="spellEnd"/>
      <w:r w:rsidRPr="004A29FA">
        <w:rPr>
          <w:rFonts w:ascii="Times New Roman" w:hAnsi="Times New Roman" w:cs="Times New Roman"/>
        </w:rPr>
        <w:t xml:space="preserve">, function: </w:t>
      </w:r>
      <w:proofErr w:type="spellStart"/>
      <w:r w:rsidRPr="004A29FA">
        <w:rPr>
          <w:rFonts w:ascii="Times New Roman" w:hAnsi="Times New Roman" w:cs="Times New Roman"/>
        </w:rPr>
        <w:t>concurvity</w:t>
      </w:r>
      <w:proofErr w:type="spellEnd"/>
      <w:r w:rsidRPr="004A29FA">
        <w:rPr>
          <w:rFonts w:ascii="Times New Roman" w:hAnsi="Times New Roman" w:cs="Times New Roman"/>
        </w:rPr>
        <w:t xml:space="preserve">). </w:t>
      </w:r>
      <w:r w:rsidR="000D12A3">
        <w:rPr>
          <w:rFonts w:ascii="Times New Roman" w:hAnsi="Times New Roman" w:cs="Times New Roman"/>
        </w:rPr>
        <w:t xml:space="preserve">Some models demonstrated significance in the </w:t>
      </w:r>
      <w:proofErr w:type="spellStart"/>
      <w:r w:rsidR="000D12A3">
        <w:rPr>
          <w:rFonts w:ascii="Times New Roman" w:hAnsi="Times New Roman" w:cs="Times New Roman"/>
        </w:rPr>
        <w:t>gam.check</w:t>
      </w:r>
      <w:proofErr w:type="spellEnd"/>
      <w:r w:rsidR="000D12A3">
        <w:rPr>
          <w:rFonts w:ascii="Times New Roman" w:hAnsi="Times New Roman" w:cs="Times New Roman"/>
        </w:rPr>
        <w:t xml:space="preserve"> function,</w:t>
      </w:r>
      <w:r w:rsidR="003D30EF">
        <w:rPr>
          <w:rFonts w:ascii="Times New Roman" w:hAnsi="Times New Roman" w:cs="Times New Roman"/>
        </w:rPr>
        <w:t xml:space="preserve"> which may </w:t>
      </w:r>
      <w:r w:rsidR="00E12892">
        <w:rPr>
          <w:rFonts w:ascii="Times New Roman" w:hAnsi="Times New Roman" w:cs="Times New Roman"/>
        </w:rPr>
        <w:t>indicate</w:t>
      </w:r>
      <w:r w:rsidR="003D30EF">
        <w:rPr>
          <w:rFonts w:ascii="Times New Roman" w:hAnsi="Times New Roman" w:cs="Times New Roman"/>
        </w:rPr>
        <w:t xml:space="preserve"> the k is too low. However,</w:t>
      </w:r>
      <w:r w:rsidR="000D12A3">
        <w:rPr>
          <w:rFonts w:ascii="Times New Roman" w:hAnsi="Times New Roman" w:cs="Times New Roman"/>
        </w:rPr>
        <w:t xml:space="preserve"> </w:t>
      </w:r>
      <w:r w:rsidR="001D7DC5">
        <w:rPr>
          <w:rFonts w:ascii="Times New Roman" w:hAnsi="Times New Roman" w:cs="Times New Roman"/>
        </w:rPr>
        <w:t>the effective degrees of freedo</w:t>
      </w:r>
      <w:r w:rsidR="004F1E3D">
        <w:rPr>
          <w:rFonts w:ascii="Times New Roman" w:hAnsi="Times New Roman" w:cs="Times New Roman"/>
        </w:rPr>
        <w:t>m</w:t>
      </w:r>
      <w:r w:rsidR="001D7DC5">
        <w:rPr>
          <w:rFonts w:ascii="Times New Roman" w:hAnsi="Times New Roman" w:cs="Times New Roman"/>
        </w:rPr>
        <w:t xml:space="preserve"> (</w:t>
      </w:r>
      <w:r w:rsidR="00A05732">
        <w:rPr>
          <w:rFonts w:ascii="Times New Roman" w:hAnsi="Times New Roman" w:cs="Times New Roman"/>
        </w:rPr>
        <w:t>EDF</w:t>
      </w:r>
      <w:r w:rsidR="001D7DC5">
        <w:rPr>
          <w:rFonts w:ascii="Times New Roman" w:hAnsi="Times New Roman" w:cs="Times New Roman"/>
        </w:rPr>
        <w:t>)</w:t>
      </w:r>
      <w:r w:rsidR="00A05732">
        <w:rPr>
          <w:rFonts w:ascii="Times New Roman" w:hAnsi="Times New Roman" w:cs="Times New Roman"/>
        </w:rPr>
        <w:t xml:space="preserve"> </w:t>
      </w:r>
      <w:r w:rsidR="001D7DC5">
        <w:rPr>
          <w:rFonts w:ascii="Times New Roman" w:hAnsi="Times New Roman" w:cs="Times New Roman"/>
        </w:rPr>
        <w:t>were</w:t>
      </w:r>
      <w:r w:rsidR="00A05732">
        <w:rPr>
          <w:rFonts w:ascii="Times New Roman" w:hAnsi="Times New Roman" w:cs="Times New Roman"/>
        </w:rPr>
        <w:t xml:space="preserve"> not close</w:t>
      </w:r>
      <w:r w:rsidR="003D30EF">
        <w:rPr>
          <w:rFonts w:ascii="Times New Roman" w:hAnsi="Times New Roman" w:cs="Times New Roman"/>
        </w:rPr>
        <w:t xml:space="preserve"> in value</w:t>
      </w:r>
      <w:r w:rsidR="00A05732">
        <w:rPr>
          <w:rFonts w:ascii="Times New Roman" w:hAnsi="Times New Roman" w:cs="Times New Roman"/>
        </w:rPr>
        <w:t xml:space="preserve"> to k’</w:t>
      </w:r>
      <w:r w:rsidR="004F1E3D">
        <w:rPr>
          <w:rFonts w:ascii="Times New Roman" w:hAnsi="Times New Roman" w:cs="Times New Roman"/>
        </w:rPr>
        <w:t>, e</w:t>
      </w:r>
      <w:r w:rsidR="000D12A3">
        <w:rPr>
          <w:rFonts w:ascii="Times New Roman" w:hAnsi="Times New Roman" w:cs="Times New Roman"/>
        </w:rPr>
        <w:t>ven at high values (e.g.</w:t>
      </w:r>
      <w:r w:rsidR="003D1CED">
        <w:rPr>
          <w:rFonts w:ascii="Times New Roman" w:hAnsi="Times New Roman" w:cs="Times New Roman"/>
        </w:rPr>
        <w:t>,</w:t>
      </w:r>
      <w:r w:rsidR="000D12A3">
        <w:rPr>
          <w:rFonts w:ascii="Times New Roman" w:hAnsi="Times New Roman" w:cs="Times New Roman"/>
        </w:rPr>
        <w:t xml:space="preserve"> k =100).</w:t>
      </w:r>
      <w:r w:rsidR="004F1E3D">
        <w:rPr>
          <w:rFonts w:ascii="Times New Roman" w:hAnsi="Times New Roman" w:cs="Times New Roman"/>
        </w:rPr>
        <w:t xml:space="preserve"> Following Wood (2017), </w:t>
      </w:r>
      <w:r w:rsidR="003D30EF">
        <w:rPr>
          <w:rFonts w:ascii="Times New Roman" w:hAnsi="Times New Roman" w:cs="Times New Roman"/>
        </w:rPr>
        <w:t>results</w:t>
      </w:r>
      <w:r w:rsidR="004F1E3D">
        <w:rPr>
          <w:rFonts w:ascii="Times New Roman" w:hAnsi="Times New Roman" w:cs="Times New Roman"/>
        </w:rPr>
        <w:t xml:space="preserve"> were consistent at k=20 and above, so k=20 was used.</w:t>
      </w:r>
    </w:p>
    <w:p w14:paraId="1D2AF445" w14:textId="77777777" w:rsidR="00DD7D50" w:rsidRDefault="00DD7D50" w:rsidP="00DD7D50">
      <w:pPr>
        <w:spacing w:line="480" w:lineRule="auto"/>
        <w:rPr>
          <w:rFonts w:ascii="Times New Roman" w:hAnsi="Times New Roman" w:cs="Times New Roman"/>
        </w:rPr>
      </w:pPr>
    </w:p>
    <w:p w14:paraId="13E9B849" w14:textId="77777777" w:rsidR="00DD7D50" w:rsidRPr="004A29FA" w:rsidRDefault="00DD7D50" w:rsidP="00DD7D50">
      <w:pPr>
        <w:spacing w:line="480" w:lineRule="auto"/>
        <w:rPr>
          <w:rFonts w:ascii="Times New Roman" w:hAnsi="Times New Roman" w:cs="Times New Roman"/>
        </w:rPr>
      </w:pPr>
      <w:r>
        <w:rPr>
          <w:rFonts w:ascii="Times New Roman" w:hAnsi="Times New Roman" w:cs="Times New Roman"/>
          <w:color w:val="201F1E"/>
          <w:shd w:val="clear" w:color="auto" w:fill="FFFFFF"/>
        </w:rPr>
        <w:t xml:space="preserve">To test for differences in </w:t>
      </w:r>
      <w:r w:rsidRPr="001141FA">
        <w:rPr>
          <w:rFonts w:ascii="Times New Roman" w:hAnsi="Times New Roman" w:cs="Times New Roman"/>
          <w:i/>
          <w:iCs/>
          <w:color w:val="201F1E"/>
          <w:shd w:val="clear" w:color="auto" w:fill="FFFFFF"/>
        </w:rPr>
        <w:t>Bd</w:t>
      </w:r>
      <w:r>
        <w:rPr>
          <w:rFonts w:ascii="Times New Roman" w:hAnsi="Times New Roman" w:cs="Times New Roman"/>
          <w:color w:val="201F1E"/>
          <w:shd w:val="clear" w:color="auto" w:fill="FFFFFF"/>
        </w:rPr>
        <w:t xml:space="preserve"> infection status and load</w:t>
      </w:r>
      <w:r w:rsidRPr="004A29FA">
        <w:rPr>
          <w:rFonts w:ascii="Times New Roman" w:hAnsi="Times New Roman" w:cs="Times New Roman"/>
          <w:color w:val="201F1E"/>
          <w:shd w:val="clear" w:color="auto" w:fill="FFFFFF"/>
        </w:rPr>
        <w:t xml:space="preserve"> </w:t>
      </w:r>
      <w:r>
        <w:rPr>
          <w:rFonts w:ascii="Times New Roman" w:hAnsi="Times New Roman" w:cs="Times New Roman"/>
          <w:color w:val="201F1E"/>
          <w:shd w:val="clear" w:color="auto" w:fill="FFFFFF"/>
        </w:rPr>
        <w:t xml:space="preserve">among host species, life stages, and pond types, we </w:t>
      </w:r>
      <w:r w:rsidRPr="004A29FA">
        <w:rPr>
          <w:rFonts w:ascii="Times New Roman" w:hAnsi="Times New Roman" w:cs="Times New Roman"/>
          <w:color w:val="201F1E"/>
          <w:shd w:val="clear" w:color="auto" w:fill="FFFFFF"/>
        </w:rPr>
        <w:t xml:space="preserve">fit generalized linear mixed models (GLMMs) </w:t>
      </w:r>
      <w:r>
        <w:rPr>
          <w:rFonts w:ascii="Times New Roman" w:hAnsi="Times New Roman" w:cs="Times New Roman"/>
          <w:color w:val="201F1E"/>
          <w:shd w:val="clear" w:color="auto" w:fill="FFFFFF"/>
        </w:rPr>
        <w:t xml:space="preserve">in R </w:t>
      </w:r>
      <w:r w:rsidRPr="004A29FA">
        <w:rPr>
          <w:rFonts w:ascii="Times New Roman" w:hAnsi="Times New Roman" w:cs="Times New Roman"/>
          <w:color w:val="201F1E"/>
          <w:shd w:val="clear" w:color="auto" w:fill="FFFFFF"/>
        </w:rPr>
        <w:t xml:space="preserve">using the </w:t>
      </w:r>
      <w:r w:rsidRPr="004A29FA">
        <w:rPr>
          <w:rFonts w:ascii="Times New Roman" w:hAnsi="Times New Roman" w:cs="Times New Roman"/>
          <w:i/>
          <w:iCs/>
          <w:color w:val="201F1E"/>
          <w:shd w:val="clear" w:color="auto" w:fill="FFFFFF"/>
        </w:rPr>
        <w:t>lme4</w:t>
      </w:r>
      <w:r w:rsidRPr="004A29FA">
        <w:rPr>
          <w:rFonts w:ascii="Times New Roman" w:hAnsi="Times New Roman" w:cs="Times New Roman"/>
          <w:color w:val="201F1E"/>
          <w:shd w:val="clear" w:color="auto" w:fill="FFFFFF"/>
        </w:rPr>
        <w:t xml:space="preserve"> package (</w:t>
      </w:r>
      <w:r w:rsidRPr="004A29FA">
        <w:rPr>
          <w:rFonts w:ascii="Times New Roman" w:hAnsi="Times New Roman" w:cs="Times New Roman"/>
        </w:rPr>
        <w:t>Bates, 2010</w:t>
      </w:r>
      <w:r w:rsidRPr="004A29FA">
        <w:rPr>
          <w:rFonts w:ascii="Times New Roman" w:hAnsi="Times New Roman" w:cs="Times New Roman"/>
          <w:color w:val="201F1E"/>
          <w:shd w:val="clear" w:color="auto" w:fill="FFFFFF"/>
        </w:rPr>
        <w:t xml:space="preserve">). In one case a model fit using generalized least squares failed the uniformity check; for </w:t>
      </w:r>
      <w:r w:rsidRPr="004A29FA">
        <w:rPr>
          <w:rFonts w:ascii="Times New Roman" w:hAnsi="Times New Roman" w:cs="Times New Roman"/>
          <w:color w:val="201F1E"/>
          <w:shd w:val="clear" w:color="auto" w:fill="FFFFFF"/>
        </w:rPr>
        <w:lastRenderedPageBreak/>
        <w:t xml:space="preserve">this analysis, we re-fit the model using the </w:t>
      </w:r>
      <w:proofErr w:type="spellStart"/>
      <w:r w:rsidRPr="004A29FA">
        <w:rPr>
          <w:rFonts w:ascii="Times New Roman" w:hAnsi="Times New Roman" w:cs="Times New Roman"/>
          <w:i/>
          <w:iCs/>
          <w:color w:val="201F1E"/>
          <w:shd w:val="clear" w:color="auto" w:fill="FFFFFF"/>
        </w:rPr>
        <w:t>nlme</w:t>
      </w:r>
      <w:proofErr w:type="spellEnd"/>
      <w:r w:rsidRPr="004A29FA">
        <w:rPr>
          <w:rFonts w:ascii="Times New Roman" w:hAnsi="Times New Roman" w:cs="Times New Roman"/>
          <w:color w:val="201F1E"/>
          <w:shd w:val="clear" w:color="auto" w:fill="FFFFFF"/>
        </w:rPr>
        <w:t xml:space="preserve"> package in R (Pinheiro </w:t>
      </w:r>
      <w:r w:rsidRPr="004A29FA">
        <w:rPr>
          <w:rFonts w:ascii="Times New Roman" w:hAnsi="Times New Roman" w:cs="Times New Roman"/>
          <w:i/>
          <w:iCs/>
          <w:color w:val="201F1E"/>
          <w:shd w:val="clear" w:color="auto" w:fill="FFFFFF"/>
        </w:rPr>
        <w:t>et al</w:t>
      </w:r>
      <w:r w:rsidRPr="004A29FA">
        <w:rPr>
          <w:rFonts w:ascii="Times New Roman" w:hAnsi="Times New Roman" w:cs="Times New Roman"/>
          <w:color w:val="201F1E"/>
          <w:shd w:val="clear" w:color="auto" w:fill="FFFFFF"/>
        </w:rPr>
        <w:t>, 2017) with a variance structure to account for unequal variance across groups, which addressed the violation. </w:t>
      </w:r>
    </w:p>
    <w:p w14:paraId="084F8B5C" w14:textId="77777777" w:rsidR="00DD7D50" w:rsidRPr="004A29FA" w:rsidRDefault="00DD7D50" w:rsidP="00DD7D50">
      <w:pPr>
        <w:spacing w:line="480" w:lineRule="auto"/>
        <w:rPr>
          <w:rFonts w:ascii="Times New Roman" w:hAnsi="Times New Roman" w:cs="Times New Roman"/>
        </w:rPr>
      </w:pPr>
    </w:p>
    <w:p w14:paraId="6EA1FCCB" w14:textId="234E3AB6" w:rsidR="00DD7D50" w:rsidRPr="004A29FA" w:rsidRDefault="00DD7D50" w:rsidP="00DD7D50">
      <w:pPr>
        <w:spacing w:line="480" w:lineRule="auto"/>
        <w:rPr>
          <w:rFonts w:ascii="Times New Roman" w:hAnsi="Times New Roman" w:cs="Times New Roman"/>
        </w:rPr>
      </w:pPr>
      <w:r w:rsidRPr="00610ACA">
        <w:rPr>
          <w:rFonts w:ascii="Times New Roman" w:hAnsi="Times New Roman" w:cs="Times New Roman"/>
        </w:rPr>
        <w:t xml:space="preserve">To compare </w:t>
      </w:r>
      <w:r w:rsidRPr="00610ACA">
        <w:rPr>
          <w:rFonts w:ascii="Times New Roman" w:hAnsi="Times New Roman" w:cs="Times New Roman"/>
          <w:i/>
          <w:iCs/>
        </w:rPr>
        <w:t>Bd</w:t>
      </w:r>
      <w:r w:rsidRPr="00610ACA">
        <w:rPr>
          <w:rFonts w:ascii="Times New Roman" w:hAnsi="Times New Roman" w:cs="Times New Roman"/>
        </w:rPr>
        <w:t xml:space="preserve"> infection status between the two life stages (larval vs. post-metamorphic), we used a GLMM (package ‘lme4’, function ‘</w:t>
      </w:r>
      <w:proofErr w:type="spellStart"/>
      <w:r w:rsidRPr="00610ACA">
        <w:rPr>
          <w:rFonts w:ascii="Times New Roman" w:hAnsi="Times New Roman" w:cs="Times New Roman"/>
        </w:rPr>
        <w:t>glmer</w:t>
      </w:r>
      <w:proofErr w:type="spellEnd"/>
      <w:r w:rsidRPr="00610ACA">
        <w:rPr>
          <w:rFonts w:ascii="Times New Roman" w:hAnsi="Times New Roman" w:cs="Times New Roman"/>
        </w:rPr>
        <w:t>’, Bates 2010)</w:t>
      </w:r>
      <w:r w:rsidRPr="00610ACA">
        <w:rPr>
          <w:rFonts w:ascii="Times New Roman" w:hAnsi="Times New Roman" w:cs="Times New Roman"/>
          <w:color w:val="FF0000"/>
        </w:rPr>
        <w:t xml:space="preserve"> </w:t>
      </w:r>
      <w:r w:rsidRPr="00610ACA">
        <w:rPr>
          <w:rFonts w:ascii="Times New Roman" w:hAnsi="Times New Roman" w:cs="Times New Roman"/>
        </w:rPr>
        <w:t>with a binomial distribution including life stage, pond type, species, and their interaction as fixed effects. We included pond as a random effect. To alleviate violation of the equal variance assumption, we only included the four species with sufficient sampling across ponds and life stages in this model.</w:t>
      </w:r>
      <w:r w:rsidR="009769F8">
        <w:rPr>
          <w:rFonts w:ascii="Times New Roman" w:hAnsi="Times New Roman" w:cs="Times New Roman"/>
        </w:rPr>
        <w:t xml:space="preserve"> We </w:t>
      </w:r>
      <w:r w:rsidR="00514E3A">
        <w:rPr>
          <w:rFonts w:ascii="Times New Roman" w:hAnsi="Times New Roman" w:cs="Times New Roman"/>
        </w:rPr>
        <w:t xml:space="preserve">did not test for differences in </w:t>
      </w:r>
      <w:r w:rsidR="00514E3A" w:rsidRPr="00CA2757">
        <w:rPr>
          <w:rFonts w:ascii="Times New Roman" w:hAnsi="Times New Roman" w:cs="Times New Roman"/>
          <w:i/>
          <w:iCs/>
        </w:rPr>
        <w:t>Bd</w:t>
      </w:r>
      <w:r w:rsidR="00514E3A">
        <w:rPr>
          <w:rFonts w:ascii="Times New Roman" w:hAnsi="Times New Roman" w:cs="Times New Roman"/>
        </w:rPr>
        <w:t xml:space="preserve"> load </w:t>
      </w:r>
      <w:r w:rsidR="009769F8">
        <w:rPr>
          <w:rFonts w:ascii="Times New Roman" w:hAnsi="Times New Roman" w:cs="Times New Roman"/>
        </w:rPr>
        <w:t xml:space="preserve">between the two life stages because there were </w:t>
      </w:r>
      <w:r w:rsidR="00514E3A">
        <w:rPr>
          <w:rFonts w:ascii="Times New Roman" w:hAnsi="Times New Roman" w:cs="Times New Roman"/>
        </w:rPr>
        <w:t>too few</w:t>
      </w:r>
      <w:r w:rsidR="009769F8">
        <w:rPr>
          <w:rFonts w:ascii="Times New Roman" w:hAnsi="Times New Roman" w:cs="Times New Roman"/>
        </w:rPr>
        <w:t xml:space="preserve"> </w:t>
      </w:r>
      <w:r w:rsidR="00514E3A">
        <w:rPr>
          <w:rFonts w:ascii="Times New Roman" w:hAnsi="Times New Roman" w:cs="Times New Roman"/>
        </w:rPr>
        <w:t xml:space="preserve">(only </w:t>
      </w:r>
      <w:r w:rsidR="009769F8">
        <w:rPr>
          <w:rFonts w:ascii="Times New Roman" w:hAnsi="Times New Roman" w:cs="Times New Roman"/>
        </w:rPr>
        <w:t>15</w:t>
      </w:r>
      <w:r w:rsidR="00514E3A">
        <w:rPr>
          <w:rFonts w:ascii="Times New Roman" w:hAnsi="Times New Roman" w:cs="Times New Roman"/>
        </w:rPr>
        <w:t>)</w:t>
      </w:r>
      <w:r w:rsidR="009769F8">
        <w:rPr>
          <w:rFonts w:ascii="Times New Roman" w:hAnsi="Times New Roman" w:cs="Times New Roman"/>
        </w:rPr>
        <w:t xml:space="preserve"> infected tadpoles.</w:t>
      </w:r>
    </w:p>
    <w:p w14:paraId="576BF6AC" w14:textId="77777777" w:rsidR="00DD7D50" w:rsidRPr="004A29FA" w:rsidRDefault="00DD7D50" w:rsidP="00DD7D50">
      <w:pPr>
        <w:spacing w:line="480" w:lineRule="auto"/>
        <w:rPr>
          <w:rFonts w:ascii="Times New Roman" w:hAnsi="Times New Roman" w:cs="Times New Roman"/>
        </w:rPr>
      </w:pPr>
    </w:p>
    <w:p w14:paraId="63E3194C" w14:textId="0505D479" w:rsidR="00DD7D50" w:rsidRPr="004A29FA" w:rsidRDefault="00DD7D50" w:rsidP="00DD7D50">
      <w:pPr>
        <w:spacing w:line="480" w:lineRule="auto"/>
        <w:rPr>
          <w:rFonts w:ascii="Times New Roman" w:hAnsi="Times New Roman" w:cs="Times New Roman"/>
        </w:rPr>
      </w:pPr>
      <w:r w:rsidRPr="004A29FA">
        <w:rPr>
          <w:rFonts w:ascii="Times New Roman" w:hAnsi="Times New Roman" w:cs="Times New Roman"/>
        </w:rPr>
        <w:t xml:space="preserve">For animals entering the fenced ponds, we tested whether </w:t>
      </w:r>
      <w:r w:rsidRPr="004A29FA">
        <w:rPr>
          <w:rFonts w:ascii="Times New Roman" w:hAnsi="Times New Roman" w:cs="Times New Roman"/>
          <w:i/>
          <w:iCs/>
        </w:rPr>
        <w:t>Bd</w:t>
      </w:r>
      <w:r w:rsidRPr="004A29FA">
        <w:rPr>
          <w:rFonts w:ascii="Times New Roman" w:hAnsi="Times New Roman" w:cs="Times New Roman"/>
        </w:rPr>
        <w:t xml:space="preserve"> load was higher for species hibernating in permanent ponds relative to those hibernating terrestrially. To do this, we analyzed a subset of data that included only amphibians that were known to hibernate either terrestrially (spotted salamanders, Jefferson’s salamanders, four-toed salamanders, red-backed salamanders, wood frogs, spring peepers, American toads) or in permanent ponds (green frogs, northern leopard frogs, American bullfrogs) and only an individual’s first capture outside the fence (i.e., on their way into the pond for the first time). We used a LMM (‘</w:t>
      </w:r>
      <w:proofErr w:type="spellStart"/>
      <w:r w:rsidRPr="004A29FA">
        <w:rPr>
          <w:rFonts w:ascii="Times New Roman" w:hAnsi="Times New Roman" w:cs="Times New Roman"/>
        </w:rPr>
        <w:t>nlme</w:t>
      </w:r>
      <w:proofErr w:type="spellEnd"/>
      <w:r w:rsidRPr="004A29FA">
        <w:rPr>
          <w:rFonts w:ascii="Times New Roman" w:hAnsi="Times New Roman" w:cs="Times New Roman"/>
        </w:rPr>
        <w:t>’ package, function ‘</w:t>
      </w:r>
      <w:proofErr w:type="spellStart"/>
      <w:r w:rsidRPr="004A29FA">
        <w:rPr>
          <w:rFonts w:ascii="Times New Roman" w:hAnsi="Times New Roman" w:cs="Times New Roman"/>
        </w:rPr>
        <w:t>lme</w:t>
      </w:r>
      <w:proofErr w:type="spellEnd"/>
      <w:r w:rsidRPr="004A29FA">
        <w:rPr>
          <w:rFonts w:ascii="Times New Roman" w:hAnsi="Times New Roman" w:cs="Times New Roman"/>
        </w:rPr>
        <w:t xml:space="preserve">’) that included hibernation type (terrestrial vs. permanent pond, based on species natural history), pond (because there were different species arriving to the two fenced ponds), and their interaction as fixed effects. We included species as a random effect. To compare </w:t>
      </w:r>
      <w:r w:rsidRPr="004A29FA">
        <w:rPr>
          <w:rFonts w:ascii="Times New Roman" w:hAnsi="Times New Roman" w:cs="Times New Roman"/>
          <w:i/>
          <w:iCs/>
        </w:rPr>
        <w:t>Bd</w:t>
      </w:r>
      <w:r w:rsidRPr="004A29FA">
        <w:rPr>
          <w:rFonts w:ascii="Times New Roman" w:hAnsi="Times New Roman" w:cs="Times New Roman"/>
        </w:rPr>
        <w:t xml:space="preserve"> infection status between the two hibernation types (permanent pond vs. terrestrial), we used a </w:t>
      </w:r>
      <w:r w:rsidRPr="004A29FA">
        <w:rPr>
          <w:rFonts w:ascii="Times New Roman" w:hAnsi="Times New Roman" w:cs="Times New Roman"/>
        </w:rPr>
        <w:lastRenderedPageBreak/>
        <w:t>GLMM (package ‘lme4’, function ‘</w:t>
      </w:r>
      <w:proofErr w:type="spellStart"/>
      <w:r w:rsidRPr="004A29FA">
        <w:rPr>
          <w:rFonts w:ascii="Times New Roman" w:hAnsi="Times New Roman" w:cs="Times New Roman"/>
        </w:rPr>
        <w:t>glmer</w:t>
      </w:r>
      <w:proofErr w:type="spellEnd"/>
      <w:r w:rsidRPr="004A29FA">
        <w:rPr>
          <w:rFonts w:ascii="Times New Roman" w:hAnsi="Times New Roman" w:cs="Times New Roman"/>
        </w:rPr>
        <w:t xml:space="preserve">’) with a binomial distribution including hibernation type, site, and their interaction as fixed effects. We included species as a random effect.  </w:t>
      </w:r>
    </w:p>
    <w:p w14:paraId="1A4E5945" w14:textId="77777777" w:rsidR="00DD7D50" w:rsidRPr="004A29FA" w:rsidRDefault="00DD7D50" w:rsidP="00DD7D50">
      <w:pPr>
        <w:spacing w:line="480" w:lineRule="auto"/>
        <w:rPr>
          <w:rFonts w:ascii="Times New Roman" w:hAnsi="Times New Roman" w:cs="Times New Roman"/>
        </w:rPr>
      </w:pPr>
    </w:p>
    <w:p w14:paraId="4AC36BAE" w14:textId="1904A3F1" w:rsidR="00DD7D50" w:rsidRPr="004A29FA" w:rsidRDefault="00DD7D50" w:rsidP="00DD7D50">
      <w:pPr>
        <w:spacing w:line="480" w:lineRule="auto"/>
        <w:rPr>
          <w:rFonts w:ascii="Times New Roman" w:hAnsi="Times New Roman" w:cs="Times New Roman"/>
        </w:rPr>
      </w:pPr>
      <w:r w:rsidRPr="004A29FA">
        <w:rPr>
          <w:rFonts w:ascii="Times New Roman" w:hAnsi="Times New Roman" w:cs="Times New Roman"/>
        </w:rPr>
        <w:t xml:space="preserve">To test for differences in </w:t>
      </w:r>
      <w:r w:rsidRPr="004A29FA">
        <w:rPr>
          <w:rFonts w:ascii="Times New Roman" w:hAnsi="Times New Roman" w:cs="Times New Roman"/>
          <w:i/>
          <w:iCs/>
        </w:rPr>
        <w:t>Bd</w:t>
      </w:r>
      <w:r w:rsidRPr="004A29FA">
        <w:rPr>
          <w:rFonts w:ascii="Times New Roman" w:hAnsi="Times New Roman" w:cs="Times New Roman"/>
        </w:rPr>
        <w:t xml:space="preserve"> load between in animals entering vs. leaving the pond, </w:t>
      </w:r>
      <w:r>
        <w:rPr>
          <w:rFonts w:ascii="Times New Roman" w:hAnsi="Times New Roman" w:cs="Times New Roman"/>
        </w:rPr>
        <w:t xml:space="preserve">we </w:t>
      </w:r>
      <w:r w:rsidRPr="004A29FA">
        <w:rPr>
          <w:rFonts w:ascii="Times New Roman" w:hAnsi="Times New Roman" w:cs="Times New Roman"/>
        </w:rPr>
        <w:t>fit a linear mixed model using generalized least squares (GLS LMM using ‘</w:t>
      </w:r>
      <w:proofErr w:type="spellStart"/>
      <w:r w:rsidRPr="004A29FA">
        <w:rPr>
          <w:rFonts w:ascii="Times New Roman" w:hAnsi="Times New Roman" w:cs="Times New Roman"/>
        </w:rPr>
        <w:t>nlme</w:t>
      </w:r>
      <w:proofErr w:type="spellEnd"/>
      <w:r w:rsidRPr="004A29FA">
        <w:rPr>
          <w:rFonts w:ascii="Times New Roman" w:hAnsi="Times New Roman" w:cs="Times New Roman"/>
        </w:rPr>
        <w:t>’ package, function ‘</w:t>
      </w:r>
      <w:proofErr w:type="spellStart"/>
      <w:r w:rsidRPr="004A29FA">
        <w:rPr>
          <w:rFonts w:ascii="Times New Roman" w:hAnsi="Times New Roman" w:cs="Times New Roman"/>
        </w:rPr>
        <w:t>gls</w:t>
      </w:r>
      <w:proofErr w:type="spellEnd"/>
      <w:r w:rsidRPr="004A29FA">
        <w:rPr>
          <w:rFonts w:ascii="Times New Roman" w:hAnsi="Times New Roman" w:cs="Times New Roman"/>
        </w:rPr>
        <w:t xml:space="preserve">’). The model included hibernation type (terrestrial vs. permanent pond, based on species natural history), whether the animal was found leaving (i.e., captured inside the fence) or coming to (i.e., captured outside the fence) the pond, and their interaction as fixed effects. </w:t>
      </w:r>
      <w:r w:rsidR="006E030A" w:rsidRPr="00F62C95">
        <w:rPr>
          <w:rStyle w:val="cf01"/>
          <w:rFonts w:ascii="Times New Roman" w:hAnsi="Times New Roman" w:cs="Times New Roman"/>
          <w:sz w:val="24"/>
          <w:szCs w:val="24"/>
        </w:rPr>
        <w:t>Species was not included as a random effect in this model because doing so led to violations of model assumptions that we were unable to reconcile.</w:t>
      </w:r>
      <w:r w:rsidR="006E030A" w:rsidRPr="004A29FA">
        <w:rPr>
          <w:rFonts w:ascii="Times New Roman" w:hAnsi="Times New Roman" w:cs="Times New Roman"/>
        </w:rPr>
        <w:t xml:space="preserve"> </w:t>
      </w:r>
      <w:r w:rsidRPr="004A29FA">
        <w:rPr>
          <w:rFonts w:ascii="Times New Roman" w:hAnsi="Times New Roman" w:cs="Times New Roman"/>
        </w:rPr>
        <w:t xml:space="preserve">To compare </w:t>
      </w:r>
      <w:r w:rsidRPr="004A29FA">
        <w:rPr>
          <w:rFonts w:ascii="Times New Roman" w:hAnsi="Times New Roman" w:cs="Times New Roman"/>
          <w:i/>
          <w:iCs/>
        </w:rPr>
        <w:t>Bd</w:t>
      </w:r>
      <w:r w:rsidRPr="004A29FA">
        <w:rPr>
          <w:rFonts w:ascii="Times New Roman" w:hAnsi="Times New Roman" w:cs="Times New Roman"/>
        </w:rPr>
        <w:t xml:space="preserve"> infection status between animals entering vs. leaving the pond, we used a GLMM (package ‘lme4’, function ‘</w:t>
      </w:r>
      <w:proofErr w:type="spellStart"/>
      <w:r w:rsidRPr="004A29FA">
        <w:rPr>
          <w:rFonts w:ascii="Times New Roman" w:hAnsi="Times New Roman" w:cs="Times New Roman"/>
        </w:rPr>
        <w:t>glmer</w:t>
      </w:r>
      <w:proofErr w:type="spellEnd"/>
      <w:r w:rsidRPr="004A29FA">
        <w:rPr>
          <w:rFonts w:ascii="Times New Roman" w:hAnsi="Times New Roman" w:cs="Times New Roman"/>
        </w:rPr>
        <w:t xml:space="preserve">’) with a binomial distribution, including hibernation type, whether the animal was captured inside or outside the fence, and their interaction as fixed effects. We again included pond as a random effect. </w:t>
      </w:r>
      <w:r w:rsidR="001B4FEE" w:rsidRPr="00F62C95">
        <w:rPr>
          <w:rStyle w:val="cf01"/>
          <w:rFonts w:ascii="Times New Roman" w:hAnsi="Times New Roman" w:cs="Times New Roman"/>
          <w:sz w:val="24"/>
          <w:szCs w:val="24"/>
        </w:rPr>
        <w:t>Species was not included as a random effect in this model because doing so led to violations of model assumptions that we were unable to reconcile.</w:t>
      </w:r>
      <w:r w:rsidRPr="004A29FA">
        <w:rPr>
          <w:rFonts w:ascii="Times New Roman" w:hAnsi="Times New Roman" w:cs="Times New Roman"/>
        </w:rPr>
        <w:t xml:space="preserve"> </w:t>
      </w:r>
    </w:p>
    <w:p w14:paraId="4606D438" w14:textId="77777777" w:rsidR="00DD7D50" w:rsidRDefault="00DD7D50" w:rsidP="00DD7D50">
      <w:pPr>
        <w:rPr>
          <w:rFonts w:ascii="Times New Roman" w:hAnsi="Times New Roman" w:cs="Times New Roman"/>
        </w:rPr>
      </w:pPr>
    </w:p>
    <w:p w14:paraId="0F08324D" w14:textId="77777777" w:rsidR="00DD7D50" w:rsidRPr="00D4545C" w:rsidRDefault="00DD7D50" w:rsidP="00D4545C">
      <w:pPr>
        <w:spacing w:line="480" w:lineRule="auto"/>
        <w:rPr>
          <w:rFonts w:ascii="Times New Roman" w:hAnsi="Times New Roman" w:cs="Times New Roman"/>
          <w:bCs/>
          <w:u w:val="single"/>
        </w:rPr>
      </w:pPr>
      <w:r w:rsidRPr="00D4545C">
        <w:rPr>
          <w:rFonts w:ascii="Times New Roman" w:hAnsi="Times New Roman" w:cs="Times New Roman"/>
          <w:bCs/>
          <w:u w:val="single"/>
        </w:rPr>
        <w:t>Bd genotyping and analyses of genetic variation</w:t>
      </w:r>
    </w:p>
    <w:p w14:paraId="487E722A" w14:textId="77777777" w:rsidR="00DD7D50" w:rsidRPr="004B2E8C" w:rsidRDefault="00DD7D50" w:rsidP="00D4545C">
      <w:pPr>
        <w:pStyle w:val="NormalWeb"/>
        <w:spacing w:before="0" w:beforeAutospacing="0" w:after="0" w:afterAutospacing="0" w:line="480" w:lineRule="auto"/>
      </w:pPr>
      <w:r w:rsidRPr="004B2E8C">
        <w:t xml:space="preserve">To prepare for sequencing, we cleaned and concentrated the remaining volume of </w:t>
      </w:r>
      <w:r w:rsidRPr="004B2E8C">
        <w:rPr>
          <w:i/>
          <w:iCs/>
        </w:rPr>
        <w:t>Bd</w:t>
      </w:r>
      <w:r w:rsidRPr="004B2E8C">
        <w:t xml:space="preserve"> swab extracts (~190 µL) using an isopropanol precipitation. We resuspended DNA in 15 µL of low TE and stored it at 4°C. Next, we pre-amplified the samples in two separate PCR reactions, each containing 96 primer pairs at a final concentration of 500 </w:t>
      </w:r>
      <w:proofErr w:type="spellStart"/>
      <w:r w:rsidRPr="004B2E8C">
        <w:t>nM.</w:t>
      </w:r>
      <w:proofErr w:type="spellEnd"/>
      <w:r w:rsidRPr="004B2E8C">
        <w:t xml:space="preserve"> We added 1 µL of the cleaned DNA extract to each preamplification reaction. We then treated the pre-amplified products with 4 µL of 1:2 diluted </w:t>
      </w:r>
      <w:proofErr w:type="spellStart"/>
      <w:r w:rsidRPr="004B2E8C">
        <w:t>ExoSAP</w:t>
      </w:r>
      <w:proofErr w:type="spellEnd"/>
      <w:r w:rsidRPr="004B2E8C">
        <w:t xml:space="preserve">-it (Affymetrix Inc.) and incubated for 15 min at 30˚C, then 30 min at 80˚C. We diluted treated products 1:5 in PCR-grade water. We then combined the diluted </w:t>
      </w:r>
      <w:r w:rsidRPr="004B2E8C">
        <w:lastRenderedPageBreak/>
        <w:t>products from each of the two preamplification reactions in equal proportions and used them for downstream amplification and sequencing.</w:t>
      </w:r>
    </w:p>
    <w:p w14:paraId="35EE85F5" w14:textId="77777777" w:rsidR="00DD7D50" w:rsidRPr="004B2E8C" w:rsidRDefault="00DD7D50" w:rsidP="00DD7D50">
      <w:pPr>
        <w:spacing w:line="480" w:lineRule="auto"/>
        <w:rPr>
          <w:rFonts w:ascii="Times New Roman" w:hAnsi="Times New Roman" w:cs="Times New Roman"/>
        </w:rPr>
      </w:pPr>
    </w:p>
    <w:p w14:paraId="1A95D389" w14:textId="77777777" w:rsidR="00DD7D50" w:rsidRDefault="00DD7D50" w:rsidP="00DD7D50">
      <w:pPr>
        <w:spacing w:line="480" w:lineRule="auto"/>
        <w:rPr>
          <w:rFonts w:ascii="Times New Roman" w:hAnsi="Times New Roman" w:cs="Times New Roman"/>
        </w:rPr>
      </w:pPr>
      <w:r w:rsidRPr="004B2E8C">
        <w:rPr>
          <w:rFonts w:ascii="Times New Roman" w:hAnsi="Times New Roman" w:cs="Times New Roman"/>
        </w:rPr>
        <w:t xml:space="preserve">We loaded each pre-amplified sample onto the </w:t>
      </w:r>
      <w:proofErr w:type="spellStart"/>
      <w:r w:rsidRPr="004B2E8C">
        <w:rPr>
          <w:rFonts w:ascii="Times New Roman" w:hAnsi="Times New Roman" w:cs="Times New Roman"/>
        </w:rPr>
        <w:t>Fluidigm</w:t>
      </w:r>
      <w:proofErr w:type="spellEnd"/>
      <w:r w:rsidRPr="004B2E8C">
        <w:rPr>
          <w:rFonts w:ascii="Times New Roman" w:hAnsi="Times New Roman" w:cs="Times New Roman"/>
        </w:rPr>
        <w:t xml:space="preserve"> Access Array IFC (</w:t>
      </w:r>
      <w:proofErr w:type="spellStart"/>
      <w:r w:rsidRPr="004B2E8C">
        <w:rPr>
          <w:rFonts w:ascii="Times New Roman" w:hAnsi="Times New Roman" w:cs="Times New Roman"/>
        </w:rPr>
        <w:t>Fluidigm</w:t>
      </w:r>
      <w:proofErr w:type="spellEnd"/>
      <w:r w:rsidRPr="004B2E8C">
        <w:rPr>
          <w:rFonts w:ascii="Times New Roman" w:hAnsi="Times New Roman" w:cs="Times New Roman"/>
        </w:rPr>
        <w:t xml:space="preserve">, Inc.) for amplification. We barcoded and amplified all samples, then pooled them for sequencing on an </w:t>
      </w:r>
      <w:proofErr w:type="gramStart"/>
      <w:r w:rsidRPr="004B2E8C">
        <w:rPr>
          <w:rFonts w:ascii="Times New Roman" w:hAnsi="Times New Roman" w:cs="Times New Roman"/>
        </w:rPr>
        <w:t xml:space="preserve">Illumina </w:t>
      </w:r>
      <w:proofErr w:type="spellStart"/>
      <w:r w:rsidRPr="004B2E8C">
        <w:rPr>
          <w:rFonts w:ascii="Times New Roman" w:hAnsi="Times New Roman" w:cs="Times New Roman"/>
        </w:rPr>
        <w:t>MiSeq</w:t>
      </w:r>
      <w:proofErr w:type="spellEnd"/>
      <w:r w:rsidRPr="004B2E8C">
        <w:rPr>
          <w:rFonts w:ascii="Times New Roman" w:hAnsi="Times New Roman" w:cs="Times New Roman"/>
        </w:rPr>
        <w:t xml:space="preserve"> lane</w:t>
      </w:r>
      <w:proofErr w:type="gramEnd"/>
      <w:r w:rsidRPr="004B2E8C">
        <w:rPr>
          <w:rFonts w:ascii="Times New Roman" w:hAnsi="Times New Roman" w:cs="Times New Roman"/>
        </w:rPr>
        <w:t xml:space="preserve"> using the 300 bp paired-end kits at the University of Idaho IBEST Genomics Resources Core. We pre-processed all sequencing data as described in Byrne et al. (2017) and we generated consensus sequences for all variants present for each sample at each locus using IUPAC ambiguity codes for multiple alleles. We filtered reads by selecting sequence variants that were present in at least five reads and represented at least 5% of the total number of </w:t>
      </w:r>
      <w:r w:rsidRPr="00273957">
        <w:rPr>
          <w:rFonts w:ascii="Times New Roman" w:hAnsi="Times New Roman" w:cs="Times New Roman"/>
        </w:rPr>
        <w:t xml:space="preserve">reads for that sample/locus using </w:t>
      </w:r>
      <w:proofErr w:type="spellStart"/>
      <w:r w:rsidRPr="00273957">
        <w:rPr>
          <w:rFonts w:ascii="Times New Roman" w:hAnsi="Times New Roman" w:cs="Times New Roman"/>
        </w:rPr>
        <w:t>dbcAmplicons</w:t>
      </w:r>
      <w:proofErr w:type="spellEnd"/>
      <w:r w:rsidRPr="00273957">
        <w:rPr>
          <w:rFonts w:ascii="Times New Roman" w:hAnsi="Times New Roman" w:cs="Times New Roman"/>
        </w:rPr>
        <w:t xml:space="preserve"> (</w:t>
      </w:r>
      <w:hyperlink r:id="rId4" w:history="1">
        <w:r w:rsidRPr="003514AC">
          <w:rPr>
            <w:rStyle w:val="Hyperlink"/>
            <w:rFonts w:ascii="Times New Roman" w:hAnsi="Times New Roman" w:cs="Times New Roman"/>
          </w:rPr>
          <w:t>https://github.com/msettles/dbcAmplicons</w:t>
        </w:r>
      </w:hyperlink>
      <w:r w:rsidRPr="00273957">
        <w:rPr>
          <w:rFonts w:ascii="Times New Roman" w:hAnsi="Times New Roman" w:cs="Times New Roman"/>
        </w:rPr>
        <w:t>).</w:t>
      </w:r>
    </w:p>
    <w:p w14:paraId="00E0E5D9" w14:textId="77777777" w:rsidR="00DD7D50" w:rsidRPr="00AC2042" w:rsidRDefault="00DD7D50" w:rsidP="00DD7D50">
      <w:pPr>
        <w:spacing w:line="480" w:lineRule="auto"/>
        <w:rPr>
          <w:rFonts w:ascii="Times New Roman" w:hAnsi="Times New Roman" w:cs="Times New Roman"/>
        </w:rPr>
      </w:pPr>
    </w:p>
    <w:p w14:paraId="4EDE565A" w14:textId="77777777" w:rsidR="00DD7D50" w:rsidRDefault="00DD7D50" w:rsidP="00DD7D50">
      <w:pPr>
        <w:spacing w:line="480" w:lineRule="auto"/>
        <w:rPr>
          <w:rFonts w:ascii="Times New Roman" w:hAnsi="Times New Roman" w:cs="Times New Roman"/>
        </w:rPr>
      </w:pPr>
      <w:r w:rsidRPr="00AC2042">
        <w:rPr>
          <w:rFonts w:ascii="Times New Roman" w:hAnsi="Times New Roman" w:cs="Times New Roman"/>
        </w:rPr>
        <w:t xml:space="preserve">We used a gene-tree to species-tree approach to construct a phylogeny to explore the relationship of the </w:t>
      </w:r>
      <w:r w:rsidRPr="00AC2042">
        <w:rPr>
          <w:rFonts w:ascii="Times New Roman" w:hAnsi="Times New Roman" w:cs="Times New Roman"/>
          <w:i/>
          <w:iCs/>
        </w:rPr>
        <w:t>Bd</w:t>
      </w:r>
      <w:r w:rsidRPr="00AC2042">
        <w:rPr>
          <w:rFonts w:ascii="Times New Roman" w:hAnsi="Times New Roman" w:cs="Times New Roman"/>
        </w:rPr>
        <w:t xml:space="preserve"> on the swab samples collected for this study to previously-published </w:t>
      </w:r>
      <w:r w:rsidRPr="00AC2042">
        <w:rPr>
          <w:rFonts w:ascii="Times New Roman" w:hAnsi="Times New Roman" w:cs="Times New Roman"/>
          <w:i/>
          <w:iCs/>
        </w:rPr>
        <w:t>Bd</w:t>
      </w:r>
      <w:r w:rsidRPr="00AC2042">
        <w:rPr>
          <w:rFonts w:ascii="Times New Roman" w:hAnsi="Times New Roman" w:cs="Times New Roman"/>
        </w:rPr>
        <w:t xml:space="preserve"> samples representing all known </w:t>
      </w:r>
      <w:r w:rsidRPr="00AC2042">
        <w:rPr>
          <w:rFonts w:ascii="Times New Roman" w:hAnsi="Times New Roman" w:cs="Times New Roman"/>
          <w:i/>
          <w:iCs/>
        </w:rPr>
        <w:t>Bd</w:t>
      </w:r>
      <w:r w:rsidRPr="00AC2042">
        <w:rPr>
          <w:rFonts w:ascii="Times New Roman" w:hAnsi="Times New Roman" w:cs="Times New Roman"/>
        </w:rPr>
        <w:t xml:space="preserve"> lineages. First, we trimmed the consensus sequence dataset to eliminate loci that had more than 50% missing data, resulting in 188 loci. Next, we individually aligned all loci using the MUSCLE package </w:t>
      </w:r>
      <w:r w:rsidRPr="00AC2042">
        <w:rPr>
          <w:rFonts w:ascii="Times New Roman" w:hAnsi="Times New Roman" w:cs="Times New Roman"/>
        </w:rPr>
        <w:fldChar w:fldCharType="begin" w:fldLock="1"/>
      </w:r>
      <w:r w:rsidRPr="00AC2042">
        <w:rPr>
          <w:rFonts w:ascii="Times New Roman" w:hAnsi="Times New Roman" w:cs="Times New Roman"/>
        </w:rPr>
        <w:instrText>ADDIN CSL_CITATION { "citationItems" : [ { "id" : "ITEM-1", "itemData" : { "DOI" : "10.1093/nar/gkh340", "ISSN" : "1362-4962", "PMID" : "15034147", "abstract" : "We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 com/muscle.", "author" : [ { "dropping-particle" : "", "family" : "Edgar", "given" : "Robert C", "non-dropping-particle" : "", "parse-names" : false, "suffix" : "" } ], "container-title" : "Nucleic acids research", "id" : "ITEM-1", "issue" : "5", "issued" : { "date-parts" : [ [ "2004", "1", "19" ] ] }, "page" : "1792-7", "title" : "MUSCLE: multiple sequence alignment with high accuracy and high throughput.", "type" : "article-journal", "volume" : "32" }, "uris" : [ "http://www.mendeley.com/documents/?uuid=9a28460f-6c5a-4769-aa2d-2199cb962690" ] } ], "mendeley" : { "formattedCitation" : "(Edgar, 2004)", "plainTextFormattedCitation" : "(Edgar, 2004)", "previouslyFormattedCitation" : "(Edgar, 2004)" }, "properties" : {  }, "schema" : "https://github.com/citation-style-language/schema/raw/master/csl-citation.json" }</w:instrText>
      </w:r>
      <w:r w:rsidRPr="00AC2042">
        <w:rPr>
          <w:rFonts w:ascii="Times New Roman" w:hAnsi="Times New Roman" w:cs="Times New Roman"/>
        </w:rPr>
        <w:fldChar w:fldCharType="separate"/>
      </w:r>
      <w:r w:rsidRPr="00AC2042">
        <w:rPr>
          <w:rFonts w:ascii="Times New Roman" w:hAnsi="Times New Roman" w:cs="Times New Roman"/>
          <w:noProof/>
        </w:rPr>
        <w:t>(Edgar 2004)</w:t>
      </w:r>
      <w:r w:rsidRPr="00AC2042">
        <w:rPr>
          <w:rFonts w:ascii="Times New Roman" w:hAnsi="Times New Roman" w:cs="Times New Roman"/>
        </w:rPr>
        <w:fldChar w:fldCharType="end"/>
      </w:r>
      <w:r w:rsidRPr="00AC2042">
        <w:rPr>
          <w:rFonts w:ascii="Times New Roman" w:hAnsi="Times New Roman" w:cs="Times New Roman"/>
        </w:rPr>
        <w:t xml:space="preserve"> in R (v.3.4.3), checked the alignments for errors in </w:t>
      </w:r>
      <w:proofErr w:type="spellStart"/>
      <w:r w:rsidRPr="00AC2042">
        <w:rPr>
          <w:rFonts w:ascii="Times New Roman" w:hAnsi="Times New Roman" w:cs="Times New Roman"/>
        </w:rPr>
        <w:t>Geneious</w:t>
      </w:r>
      <w:proofErr w:type="spellEnd"/>
      <w:r w:rsidRPr="00AC2042">
        <w:rPr>
          <w:rFonts w:ascii="Times New Roman" w:hAnsi="Times New Roman" w:cs="Times New Roman"/>
        </w:rPr>
        <w:t xml:space="preserve"> v.10.2.3 </w:t>
      </w:r>
      <w:r w:rsidRPr="00AC2042">
        <w:rPr>
          <w:rFonts w:ascii="Times New Roman" w:hAnsi="Times New Roman" w:cs="Times New Roman"/>
        </w:rPr>
        <w:fldChar w:fldCharType="begin" w:fldLock="1"/>
      </w:r>
      <w:r w:rsidRPr="00AC2042">
        <w:rPr>
          <w:rFonts w:ascii="Times New Roman" w:hAnsi="Times New Roman" w:cs="Times New Roman"/>
        </w:rPr>
        <w:instrText>ADDIN CSL_CITATION { "citationItems" : [ { "id" : "ITEM-1", "itemData" : { "DOI" : "10.1093/bioinformatics/bts199", "abstract" : "Summary: The two main functions of bioinformatics are the organization and analysis of biological data using computational resources. Geneious Basic has been designed to be an easy-to-use and flexible desktop software application framework for the organization and analysis of biological data, with a focus on molecular sequences and related data types. It integrates numerous industry-standard discovery analysis tools, with interactive visualizations to generate publication-ready images. One key contribution to researchers in the life sciences is the Geneious public application programming interface (API) that affords the ability to leverage the existing framework of the Geneious Basic software platform for virtually unlimited extension and customization. The result is an increase in the speed and quality of development of computation tools for the life sciences, due to the functionality and graphical user interface available to the developer through the public API. Geneious Basic represents an ideal platform for the bioinformatics community to leverage existing components and to integrate their own specific requirements for the discovery, analysis and visualization of biological data.Availability and implementation: Binaries and public API freely available for download at http://www.geneious.com/basic, implemented in Java and supported on Linux, Apple OSX and MS Windows. The software is also available from the Bio-Linux package repository at http://nebc.nerc.ac.uk/news/geneiousonbl.Contact: peter@biomatters.com ", "author" : [ { "dropping-particle" : "", "family" : "Kearse", "given" : "Matthew", "non-dropping-particle" : "", "parse-names" : false, "suffix" : "" }, { "dropping-particle" : "", "family" : "Moir", "given" : "Richard", "non-dropping-particle" : "", "parse-names" : false, "suffix" : "" }, { "dropping-particle" : "", "family" : "Wilson", "given" : "Amy", "non-dropping-particle" : "", "parse-names" : false, "suffix" : "" }, { "dropping-particle" : "", "family" : "Stones-Havas", "given" : "Steven", "non-dropping-particle" : "", "parse-names" : false, "suffix" : "" }, { "dropping-particle" : "", "family" : "Cheung", "given" : "Matthew", "non-dropping-particle" : "", "parse-names" : false, "suffix" : "" }, { "dropping-particle" : "", "family" : "Sturrock", "given" : "Shane", "non-dropping-particle" : "", "parse-names" : false, "suffix" : "" }, { "dropping-particle" : "", "family" : "Buxton", "given" : "Simon", "non-dropping-particle" : "", "parse-names" : false, "suffix" : "" }, { "dropping-particle" : "", "family" : "Cooper", "given" : "Alex", "non-dropping-particle" : "", "parse-names" : false, "suffix" : "" }, { "dropping-particle" : "", "family" : "Markowitz", "given" : "Sidney", "non-dropping-particle" : "", "parse-names" : false, "suffix" : "" }, { "dropping-particle" : "", "family" : "Duran", "given" : "Chris", "non-dropping-particle" : "", "parse-names" : false, "suffix" : "" }, { "dropping-particle" : "", "family" : "Thierer", "given" : "Tobias", "non-dropping-particle" : "", "parse-names" : false, "suffix" : "" }, { "dropping-particle" : "", "family" : "Ashton", "given" : "Bruce", "non-dropping-particle" : "", "parse-names" : false, "suffix" : "" }, { "dropping-particle" : "", "family" : "Meintjes", "given" : "Peter", "non-dropping-particle" : "", "parse-names" : false, "suffix" : "" }, { "dropping-particle" : "", "family" : "Drummond", "given" : "Alexei", "non-dropping-particle" : "", "parse-names" : false, "suffix" : "" } ], "container-title" : "Bioinformatics ", "id" : "ITEM-1", "issue" : "12 ", "issued" : { "date-parts" : [ [ "2012", "6", "15" ] ] }, "note" : "10.1093/bioinformatics/bts199", "page" : "1647-1649", "title" : "Geneious Basic: An integrated and extendable desktop software platform for the organization and analysis of sequence data", "type" : "article-journal", "volume" : "28 " }, "uris" : [ "http://www.mendeley.com/documents/?uuid=6557c7af-ed22-41d1-8f43-2a0d529c15dc" ] } ], "mendeley" : { "formattedCitation" : "(Kearse et al., 2012)", "plainTextFormattedCitation" : "(Kearse et al., 2012)", "previouslyFormattedCitation" : "(Kearse et al., 2012)" }, "properties" : {  }, "schema" : "https://github.com/citation-style-language/schema/raw/master/csl-citation.json" }</w:instrText>
      </w:r>
      <w:r w:rsidRPr="00AC2042">
        <w:rPr>
          <w:rFonts w:ascii="Times New Roman" w:hAnsi="Times New Roman" w:cs="Times New Roman"/>
        </w:rPr>
        <w:fldChar w:fldCharType="separate"/>
      </w:r>
      <w:r w:rsidRPr="00AC2042">
        <w:rPr>
          <w:rFonts w:ascii="Times New Roman" w:hAnsi="Times New Roman" w:cs="Times New Roman"/>
          <w:noProof/>
        </w:rPr>
        <w:t>(Kearse et al. 2012)</w:t>
      </w:r>
      <w:r w:rsidRPr="00AC2042">
        <w:rPr>
          <w:rFonts w:ascii="Times New Roman" w:hAnsi="Times New Roman" w:cs="Times New Roman"/>
        </w:rPr>
        <w:fldChar w:fldCharType="end"/>
      </w:r>
      <w:r w:rsidRPr="00AC2042">
        <w:rPr>
          <w:rFonts w:ascii="Times New Roman" w:hAnsi="Times New Roman" w:cs="Times New Roman"/>
        </w:rPr>
        <w:t xml:space="preserve">, and used the </w:t>
      </w:r>
      <w:proofErr w:type="spellStart"/>
      <w:r w:rsidRPr="00AC2042">
        <w:rPr>
          <w:rFonts w:ascii="Times New Roman" w:hAnsi="Times New Roman" w:cs="Times New Roman"/>
        </w:rPr>
        <w:t>RAxML</w:t>
      </w:r>
      <w:proofErr w:type="spellEnd"/>
      <w:r w:rsidRPr="00AC2042">
        <w:rPr>
          <w:rFonts w:ascii="Times New Roman" w:hAnsi="Times New Roman" w:cs="Times New Roman"/>
        </w:rPr>
        <w:t xml:space="preserve"> plugin in </w:t>
      </w:r>
      <w:proofErr w:type="spellStart"/>
      <w:r w:rsidRPr="00AC2042">
        <w:rPr>
          <w:rFonts w:ascii="Times New Roman" w:hAnsi="Times New Roman" w:cs="Times New Roman"/>
        </w:rPr>
        <w:t>Geneious</w:t>
      </w:r>
      <w:proofErr w:type="spellEnd"/>
      <w:r w:rsidRPr="00AC2042">
        <w:rPr>
          <w:rFonts w:ascii="Times New Roman" w:hAnsi="Times New Roman" w:cs="Times New Roman"/>
        </w:rPr>
        <w:t xml:space="preserve"> to search for the best scoring maximum likelihood tree for each locus using rapid bootstrapping (100 replicates). We then collapsed all branches in all trees with &lt;10 bootstrap support and used Astral III to generate a consensus tree. Astral generates an unrooted species tree given a set of unrooted gene trees (Zhang et al. 2018).</w:t>
      </w:r>
    </w:p>
    <w:p w14:paraId="42A38E18" w14:textId="4DA0B24B" w:rsidR="00DD7D50" w:rsidRDefault="00DD7D50" w:rsidP="00DD7D50">
      <w:pPr>
        <w:spacing w:line="480" w:lineRule="auto"/>
        <w:rPr>
          <w:rFonts w:ascii="Times New Roman" w:hAnsi="Times New Roman" w:cs="Times New Roman"/>
        </w:rPr>
      </w:pPr>
    </w:p>
    <w:p w14:paraId="798EE129" w14:textId="77777777" w:rsidR="001E5058" w:rsidRPr="00315D4C" w:rsidRDefault="001E5058" w:rsidP="001E5058">
      <w:pPr>
        <w:spacing w:line="480" w:lineRule="auto"/>
        <w:rPr>
          <w:rFonts w:ascii="Times New Roman" w:hAnsi="Times New Roman" w:cs="Times New Roman"/>
        </w:rPr>
      </w:pPr>
      <w:r w:rsidRPr="00315D4C">
        <w:rPr>
          <w:rFonts w:ascii="Times New Roman" w:hAnsi="Times New Roman" w:cs="Times New Roman"/>
        </w:rPr>
        <w:lastRenderedPageBreak/>
        <w:t xml:space="preserve">To further explore the genetic variation of </w:t>
      </w:r>
      <w:r w:rsidRPr="00315D4C">
        <w:rPr>
          <w:rFonts w:ascii="Times New Roman" w:hAnsi="Times New Roman" w:cs="Times New Roman"/>
          <w:i/>
          <w:iCs/>
        </w:rPr>
        <w:t>Bd</w:t>
      </w:r>
      <w:r w:rsidRPr="00315D4C">
        <w:rPr>
          <w:rFonts w:ascii="Times New Roman" w:hAnsi="Times New Roman" w:cs="Times New Roman"/>
        </w:rPr>
        <w:t xml:space="preserve"> sampled from amphibians at the two fenced ponds, we used a principal components analysis (PCA). First, we aligned all reads for all samples to a reference FASTA with target sequences from </w:t>
      </w:r>
      <w:r w:rsidRPr="00315D4C">
        <w:rPr>
          <w:rFonts w:ascii="Times New Roman" w:hAnsi="Times New Roman" w:cs="Times New Roman"/>
          <w:i/>
          <w:iCs/>
        </w:rPr>
        <w:t>Bd</w:t>
      </w:r>
      <w:r w:rsidRPr="00315D4C">
        <w:rPr>
          <w:rFonts w:ascii="Times New Roman" w:hAnsi="Times New Roman" w:cs="Times New Roman"/>
        </w:rPr>
        <w:t xml:space="preserve"> isolate JEL423 using bwa mem </w:t>
      </w:r>
      <w:r w:rsidRPr="00315D4C">
        <w:rPr>
          <w:rFonts w:ascii="Times New Roman" w:hAnsi="Times New Roman" w:cs="Times New Roman"/>
        </w:rPr>
        <w:fldChar w:fldCharType="begin" w:fldLock="1"/>
      </w:r>
      <w:r w:rsidRPr="00315D4C">
        <w:rPr>
          <w:rFonts w:ascii="Times New Roman" w:hAnsi="Times New Roman" w:cs="Times New Roman"/>
        </w:rPr>
        <w:instrText>ADDIN CSL_CITATION { "citationItems" : [ { "id" : "ITEM-1", "itemData" : { "DOI" : "10.1093/bioinformatics/btp324", "ISSN" : "1367-4803", "abstract" : "Motivation: The enormous amount of short reads generated by the new DNA sequencing technologies call for the development of fast and accurate read alignment programs. A first generation of hash table-based methods has been developed, including MAQ, which is accurate, feature rich and fast enough to align short reads from a single individual. However, MAQ does not support gapped alignment for single-end reads, which makes it unsuitable for alignment of longer reads where indels may occur frequently. The speed of MAQ is also a concern when the alignment is scaled up to the resequencing of hundreds of individuals.Results: We implemented Burrows-Wheeler Alignment tool (BWA), a new read alignment package that is based on backward search with Burrows\u2013Wheeler Transform (BWT), to efficiently align short sequencing reads against a large reference sequence such as the human genome, allowing mismatches and gaps. BWA supports both base space reads, e.g. from Illumina sequencing machines, and color space reads from AB SOLiD machines. Evaluations on both simulated and real data suggest that BWA is \u223c10\u201320\u00d7 faster than MAQ, while achieving similar accuracy. In addition, BWA outputs alignment in the new standard SAM (Sequence Alignment/Map) format. Variant calling and other downstream analyses after the alignment can be achieved with the open source SAMtools software package.Availability:http://maq.sourceforge.netContact:rd@sanger.ac.uk", "author" : [ { "dropping-particle" : "", "family" : "Li", "given" : "Heng", "non-dropping-particle" : "", "parse-names" : false, "suffix" : "" }, { "dropping-particle" : "", "family" : "Durbin", "given" : "Richard", "non-dropping-particle" : "", "parse-names" : false, "suffix" : "" } ], "container-title" : "Bioinformatics", "id" : "ITEM-1", "issue" : "14", "issued" : { "date-parts" : [ [ "2009", "5", "18" ] ] }, "page" : "1754-1760", "title" : "Fast and accurate short read alignment with Burrows\u2013Wheeler transform", "type" : "article-journal", "volume" : "25" }, "uris" : [ "http://www.mendeley.com/documents/?uuid=3d2f9356-a4a2-412c-a9ac-d48b65fa2385" ] } ], "mendeley" : { "formattedCitation" : "(Li &amp; Durbin, 2009)", "plainTextFormattedCitation" : "(Li &amp; Durbin, 2009)", "previouslyFormattedCitation" : "(Li &amp; Durbin, 2009)" }, "properties" : {  }, "schema" : "https://github.com/citation-style-language/schema/raw/master/csl-citation.json" }</w:instrText>
      </w:r>
      <w:r w:rsidRPr="00315D4C">
        <w:rPr>
          <w:rFonts w:ascii="Times New Roman" w:hAnsi="Times New Roman" w:cs="Times New Roman"/>
        </w:rPr>
        <w:fldChar w:fldCharType="separate"/>
      </w:r>
      <w:r w:rsidRPr="00315D4C">
        <w:rPr>
          <w:rFonts w:ascii="Times New Roman" w:hAnsi="Times New Roman" w:cs="Times New Roman"/>
          <w:noProof/>
        </w:rPr>
        <w:t>(Li and Durbin, 2009)</w:t>
      </w:r>
      <w:r w:rsidRPr="00315D4C">
        <w:rPr>
          <w:rFonts w:ascii="Times New Roman" w:hAnsi="Times New Roman" w:cs="Times New Roman"/>
        </w:rPr>
        <w:fldChar w:fldCharType="end"/>
      </w:r>
      <w:r w:rsidRPr="00315D4C">
        <w:rPr>
          <w:rFonts w:ascii="Times New Roman" w:hAnsi="Times New Roman" w:cs="Times New Roman"/>
        </w:rPr>
        <w:t xml:space="preserve">. We then used </w:t>
      </w:r>
      <w:proofErr w:type="spellStart"/>
      <w:r w:rsidRPr="00315D4C">
        <w:rPr>
          <w:rFonts w:ascii="Times New Roman" w:hAnsi="Times New Roman" w:cs="Times New Roman"/>
        </w:rPr>
        <w:t>freebayes</w:t>
      </w:r>
      <w:proofErr w:type="spellEnd"/>
      <w:r w:rsidRPr="00315D4C">
        <w:rPr>
          <w:rFonts w:ascii="Times New Roman" w:hAnsi="Times New Roman" w:cs="Times New Roman"/>
        </w:rPr>
        <w:t xml:space="preserve"> to call variants based on haplotypes </w:t>
      </w:r>
      <w:r w:rsidRPr="00315D4C">
        <w:rPr>
          <w:rFonts w:ascii="Times New Roman" w:hAnsi="Times New Roman" w:cs="Times New Roman"/>
        </w:rPr>
        <w:fldChar w:fldCharType="begin" w:fldLock="1"/>
      </w:r>
      <w:r w:rsidRPr="00315D4C">
        <w:rPr>
          <w:rFonts w:ascii="Times New Roman" w:hAnsi="Times New Roman" w:cs="Times New Roman"/>
        </w:rPr>
        <w:instrText>ADDIN CSL_CITATION { "citationItems" : [ { "id" : "ITEM-1", "itemData" : { "author" : [ { "dropping-particle" : "", "family" : "Garrison", "given" : "Erik", "non-dropping-particle" : "", "parse-names" : false, "suffix" : "" }, { "dropping-particle" : "", "family" : "Marth", "given" : "Gabor", "non-dropping-particle" : "", "parse-names" : false, "suffix" : "" } ], "container-title" : "arXiv preprint arXiv:1207.3907", "id" : "ITEM-1", "issued" : { "date-parts" : [ [ "2012" ] ] }, "title" : "Haplotype-based variant detection from short-read sequencing", "type" : "article-journal" }, "uris" : [ "http://www.mendeley.com/documents/?uuid=c03ce962-65bd-43cc-8748-74c553539d68" ] } ], "mendeley" : { "formattedCitation" : "(Garrison &amp; Marth, 2012)", "plainTextFormattedCitation" : "(Garrison &amp; Marth, 2012)", "previouslyFormattedCitation" : "(Garrison &amp; Marth, 2012)" }, "properties" : {  }, "schema" : "https://github.com/citation-style-language/schema/raw/master/csl-citation.json" }</w:instrText>
      </w:r>
      <w:r w:rsidRPr="00315D4C">
        <w:rPr>
          <w:rFonts w:ascii="Times New Roman" w:hAnsi="Times New Roman" w:cs="Times New Roman"/>
        </w:rPr>
        <w:fldChar w:fldCharType="separate"/>
      </w:r>
      <w:r w:rsidRPr="00315D4C">
        <w:rPr>
          <w:rFonts w:ascii="Times New Roman" w:hAnsi="Times New Roman" w:cs="Times New Roman"/>
          <w:noProof/>
        </w:rPr>
        <w:t>(Garrison and Marth 2012)</w:t>
      </w:r>
      <w:r w:rsidRPr="00315D4C">
        <w:rPr>
          <w:rFonts w:ascii="Times New Roman" w:hAnsi="Times New Roman" w:cs="Times New Roman"/>
        </w:rPr>
        <w:fldChar w:fldCharType="end"/>
      </w:r>
      <w:r w:rsidRPr="00315D4C">
        <w:rPr>
          <w:rFonts w:ascii="Times New Roman" w:hAnsi="Times New Roman" w:cs="Times New Roman"/>
        </w:rPr>
        <w:t xml:space="preserve">. We called variants using the following flags to ensure high quality: --0 --min-coverage 5, --max-missing 0.5. We then used a total of 28 genotypes and 100 bi-allelic variants to calculate a PCA using the R package </w:t>
      </w:r>
      <w:proofErr w:type="spellStart"/>
      <w:r w:rsidRPr="00315D4C">
        <w:rPr>
          <w:rFonts w:ascii="Times New Roman" w:hAnsi="Times New Roman" w:cs="Times New Roman"/>
        </w:rPr>
        <w:t>adegenet</w:t>
      </w:r>
      <w:proofErr w:type="spellEnd"/>
      <w:r w:rsidRPr="00315D4C">
        <w:rPr>
          <w:rFonts w:ascii="Times New Roman" w:hAnsi="Times New Roman" w:cs="Times New Roman"/>
        </w:rPr>
        <w:t xml:space="preserve"> (v.2.1.1) </w:t>
      </w:r>
      <w:r w:rsidRPr="00315D4C">
        <w:rPr>
          <w:rFonts w:ascii="Times New Roman" w:hAnsi="Times New Roman" w:cs="Times New Roman"/>
        </w:rPr>
        <w:fldChar w:fldCharType="begin" w:fldLock="1"/>
      </w:r>
      <w:r w:rsidRPr="00315D4C">
        <w:rPr>
          <w:rFonts w:ascii="Times New Roman" w:hAnsi="Times New Roman" w:cs="Times New Roman"/>
        </w:rPr>
        <w:instrText>ADDIN CSL_CITATION { "citationItems" : [ { "id" : "ITEM-1", "itemData" : { "ISSN" : "1460-2059", "author" : [ { "dropping-particle" : "", "family" : "Jombart", "given" : "Thibaut", "non-dropping-particle" : "", "parse-names" : false, "suffix" : "" } ], "container-title" : "Bioinformatics", "id" : "ITEM-1", "issue" : "11", "issued" : { "date-parts" : [ [ "2008" ] ] }, "page" : "1403-1405", "publisher" : "Oxford University Press", "title" : "adegenet: a R package for the multivariate analysis of genetic markers", "type" : "article-journal", "volume" : "24" }, "uris" : [ "http://www.mendeley.com/documents/?uuid=e20b1c73-aa89-467e-80f0-07fa01130a6f" ] } ], "mendeley" : { "formattedCitation" : "(Jombart, 2008)", "plainTextFormattedCitation" : "(Jombart, 2008)", "previouslyFormattedCitation" : "(Jombart, 2008)" }, "properties" : {  }, "schema" : "https://github.com/citation-style-language/schema/raw/master/csl-citation.json" }</w:instrText>
      </w:r>
      <w:r w:rsidRPr="00315D4C">
        <w:rPr>
          <w:rFonts w:ascii="Times New Roman" w:hAnsi="Times New Roman" w:cs="Times New Roman"/>
        </w:rPr>
        <w:fldChar w:fldCharType="separate"/>
      </w:r>
      <w:r w:rsidRPr="00315D4C">
        <w:rPr>
          <w:rFonts w:ascii="Times New Roman" w:hAnsi="Times New Roman" w:cs="Times New Roman"/>
          <w:noProof/>
        </w:rPr>
        <w:t>(Jombart 2008)</w:t>
      </w:r>
      <w:r w:rsidRPr="00315D4C">
        <w:rPr>
          <w:rFonts w:ascii="Times New Roman" w:hAnsi="Times New Roman" w:cs="Times New Roman"/>
        </w:rPr>
        <w:fldChar w:fldCharType="end"/>
      </w:r>
      <w:r w:rsidRPr="00315D4C">
        <w:rPr>
          <w:rFonts w:ascii="Times New Roman" w:hAnsi="Times New Roman" w:cs="Times New Roman"/>
        </w:rPr>
        <w:t>. We plotted the first two PCs, which together explain 33.8% of the variation in our data.</w:t>
      </w:r>
    </w:p>
    <w:p w14:paraId="7960D68E" w14:textId="77777777" w:rsidR="001E5058" w:rsidRDefault="001E5058" w:rsidP="001E5058">
      <w:pPr>
        <w:spacing w:line="480" w:lineRule="auto"/>
        <w:rPr>
          <w:rFonts w:ascii="Times New Roman" w:hAnsi="Times New Roman" w:cs="Times New Roman"/>
        </w:rPr>
      </w:pPr>
    </w:p>
    <w:p w14:paraId="1313FEC0" w14:textId="77777777" w:rsidR="001E5058" w:rsidRPr="00315D4C" w:rsidRDefault="001E5058" w:rsidP="001E5058">
      <w:pPr>
        <w:spacing w:line="480" w:lineRule="auto"/>
        <w:rPr>
          <w:rFonts w:ascii="Times New Roman" w:hAnsi="Times New Roman" w:cs="Times New Roman"/>
        </w:rPr>
      </w:pPr>
      <w:r w:rsidRPr="00315D4C">
        <w:rPr>
          <w:rFonts w:ascii="Times New Roman" w:hAnsi="Times New Roman" w:cs="Times New Roman"/>
        </w:rPr>
        <w:t>To evaluate the relative contribution of season, pond, whether the sampled individual was entering or leaving the pond, and host species, we ran an analysis of molecular variance (AMOVA) (</w:t>
      </w:r>
      <w:proofErr w:type="spellStart"/>
      <w:r w:rsidRPr="00315D4C">
        <w:rPr>
          <w:rFonts w:ascii="Times New Roman" w:hAnsi="Times New Roman" w:cs="Times New Roman"/>
          <w:color w:val="202020"/>
          <w:shd w:val="clear" w:color="auto" w:fill="FFFFFF"/>
        </w:rPr>
        <w:t>Excoffier</w:t>
      </w:r>
      <w:proofErr w:type="spellEnd"/>
      <w:r w:rsidRPr="00315D4C">
        <w:rPr>
          <w:rFonts w:ascii="Times New Roman" w:hAnsi="Times New Roman" w:cs="Times New Roman"/>
          <w:color w:val="202020"/>
          <w:shd w:val="clear" w:color="auto" w:fill="FFFFFF"/>
        </w:rPr>
        <w:t xml:space="preserve"> et al.</w:t>
      </w:r>
      <w:r w:rsidRPr="00315D4C">
        <w:rPr>
          <w:rFonts w:ascii="Times New Roman" w:hAnsi="Times New Roman" w:cs="Times New Roman"/>
          <w:i/>
          <w:iCs/>
          <w:color w:val="202020"/>
          <w:shd w:val="clear" w:color="auto" w:fill="FFFFFF"/>
        </w:rPr>
        <w:t>,</w:t>
      </w:r>
      <w:r w:rsidRPr="00315D4C">
        <w:rPr>
          <w:rFonts w:ascii="Times New Roman" w:hAnsi="Times New Roman" w:cs="Times New Roman"/>
          <w:color w:val="202020"/>
          <w:shd w:val="clear" w:color="auto" w:fill="FFFFFF"/>
        </w:rPr>
        <w:t xml:space="preserve"> 1992</w:t>
      </w:r>
      <w:r w:rsidRPr="00315D4C">
        <w:rPr>
          <w:rFonts w:ascii="Times New Roman" w:hAnsi="Times New Roman" w:cs="Times New Roman"/>
        </w:rPr>
        <w:t xml:space="preserve">) using our SNP data. We ran this analysis using the </w:t>
      </w:r>
      <w:proofErr w:type="spellStart"/>
      <w:r w:rsidRPr="00315D4C">
        <w:rPr>
          <w:rFonts w:ascii="Times New Roman" w:hAnsi="Times New Roman" w:cs="Times New Roman"/>
        </w:rPr>
        <w:t>poppr</w:t>
      </w:r>
      <w:proofErr w:type="spellEnd"/>
      <w:r w:rsidRPr="00315D4C">
        <w:rPr>
          <w:rFonts w:ascii="Times New Roman" w:hAnsi="Times New Roman" w:cs="Times New Roman"/>
        </w:rPr>
        <w:t xml:space="preserve"> package in R (</w:t>
      </w:r>
      <w:proofErr w:type="spellStart"/>
      <w:r w:rsidRPr="00315D4C">
        <w:rPr>
          <w:rFonts w:ascii="Times New Roman" w:hAnsi="Times New Roman" w:cs="Times New Roman"/>
        </w:rPr>
        <w:t>Kamvar</w:t>
      </w:r>
      <w:proofErr w:type="spellEnd"/>
      <w:r w:rsidRPr="00315D4C">
        <w:rPr>
          <w:rFonts w:ascii="Times New Roman" w:hAnsi="Times New Roman" w:cs="Times New Roman"/>
        </w:rPr>
        <w:t xml:space="preserve"> et al.</w:t>
      </w:r>
      <w:r w:rsidRPr="00315D4C">
        <w:rPr>
          <w:rFonts w:ascii="Times New Roman" w:hAnsi="Times New Roman" w:cs="Times New Roman"/>
          <w:i/>
          <w:iCs/>
        </w:rPr>
        <w:t>,</w:t>
      </w:r>
      <w:r w:rsidRPr="00315D4C">
        <w:rPr>
          <w:rFonts w:ascii="Times New Roman" w:hAnsi="Times New Roman" w:cs="Times New Roman"/>
        </w:rPr>
        <w:t xml:space="preserve"> 2014) and only used genotypes with &lt; 70% missing data. We then tested for statistical significance using the “</w:t>
      </w:r>
      <w:proofErr w:type="spellStart"/>
      <w:r w:rsidRPr="00315D4C">
        <w:rPr>
          <w:rFonts w:ascii="Times New Roman" w:hAnsi="Times New Roman" w:cs="Times New Roman"/>
        </w:rPr>
        <w:t>randtest</w:t>
      </w:r>
      <w:proofErr w:type="spellEnd"/>
      <w:r w:rsidRPr="00315D4C">
        <w:rPr>
          <w:rFonts w:ascii="Times New Roman" w:hAnsi="Times New Roman" w:cs="Times New Roman"/>
        </w:rPr>
        <w:t xml:space="preserve">” function in the package ade4, randomly permuting our data 999 times. </w:t>
      </w:r>
    </w:p>
    <w:p w14:paraId="28E4BB9E" w14:textId="77777777" w:rsidR="001E5058" w:rsidRDefault="001E5058" w:rsidP="00DD7D50">
      <w:pPr>
        <w:spacing w:line="480" w:lineRule="auto"/>
        <w:rPr>
          <w:rFonts w:ascii="Times New Roman" w:hAnsi="Times New Roman" w:cs="Times New Roman"/>
        </w:rPr>
      </w:pPr>
    </w:p>
    <w:p w14:paraId="4B16747A" w14:textId="101EADEA" w:rsidR="00151B0C" w:rsidRPr="00D4545C" w:rsidRDefault="00B76CAB" w:rsidP="0016099E">
      <w:pPr>
        <w:spacing w:line="480" w:lineRule="auto"/>
        <w:rPr>
          <w:rFonts w:ascii="Times New Roman" w:hAnsi="Times New Roman" w:cs="Times New Roman"/>
          <w:b/>
          <w:bCs/>
        </w:rPr>
      </w:pPr>
      <w:r w:rsidRPr="00D4545C">
        <w:rPr>
          <w:rFonts w:ascii="Times New Roman" w:hAnsi="Times New Roman" w:cs="Times New Roman"/>
          <w:b/>
          <w:bCs/>
        </w:rPr>
        <w:t>Supplemental References</w:t>
      </w:r>
    </w:p>
    <w:p w14:paraId="2805907A" w14:textId="77777777" w:rsidR="00B76CAB" w:rsidRPr="00D51B36" w:rsidRDefault="00B76CAB" w:rsidP="00D4545C">
      <w:pPr>
        <w:spacing w:after="240"/>
        <w:ind w:left="720" w:hanging="720"/>
        <w:rPr>
          <w:rFonts w:ascii="Times New Roman" w:hAnsi="Times New Roman" w:cs="Times New Roman"/>
          <w:noProof/>
        </w:rPr>
      </w:pPr>
      <w:r w:rsidRPr="00D51B36">
        <w:rPr>
          <w:rFonts w:ascii="Times New Roman" w:hAnsi="Times New Roman" w:cs="Times New Roman"/>
        </w:rPr>
        <w:t>B</w:t>
      </w:r>
      <w:r w:rsidRPr="00D51B36">
        <w:rPr>
          <w:rFonts w:ascii="Times New Roman" w:hAnsi="Times New Roman" w:cs="Times New Roman"/>
          <w:noProof/>
        </w:rPr>
        <w:t xml:space="preserve">yrne, A. Q., Rothstein, A. P., Poorten, T. J., Erens, J., Settles, M. L., &amp; Rosenblum, E. B. (2017). Unlocking the story in the swab: A new genotyping assay for the amphibian chytrid fungus </w:t>
      </w:r>
      <w:r w:rsidRPr="00D51B36">
        <w:rPr>
          <w:rFonts w:ascii="Times New Roman" w:hAnsi="Times New Roman" w:cs="Times New Roman"/>
          <w:i/>
          <w:iCs/>
          <w:noProof/>
        </w:rPr>
        <w:t>Batrachochytrium dendrobatidis</w:t>
      </w:r>
      <w:r w:rsidRPr="00D51B36">
        <w:rPr>
          <w:rFonts w:ascii="Times New Roman" w:hAnsi="Times New Roman" w:cs="Times New Roman"/>
          <w:noProof/>
        </w:rPr>
        <w:t xml:space="preserve">. </w:t>
      </w:r>
      <w:r w:rsidRPr="00D51B36">
        <w:rPr>
          <w:rFonts w:ascii="Times New Roman" w:hAnsi="Times New Roman" w:cs="Times New Roman"/>
          <w:i/>
          <w:iCs/>
          <w:noProof/>
        </w:rPr>
        <w:t>Molecular Ecology Resources</w:t>
      </w:r>
      <w:r w:rsidRPr="00D51B36">
        <w:rPr>
          <w:rFonts w:ascii="Times New Roman" w:hAnsi="Times New Roman" w:cs="Times New Roman"/>
          <w:noProof/>
        </w:rPr>
        <w:t xml:space="preserve">. </w:t>
      </w:r>
      <w:hyperlink r:id="rId5" w:history="1">
        <w:r w:rsidRPr="00D51B36">
          <w:rPr>
            <w:rStyle w:val="Hyperlink"/>
            <w:rFonts w:ascii="Times New Roman" w:hAnsi="Times New Roman" w:cs="Times New Roman"/>
            <w:noProof/>
          </w:rPr>
          <w:t>https://doi.org/10.1111/1755-0998.12675</w:t>
        </w:r>
      </w:hyperlink>
      <w:r w:rsidRPr="00D51B36">
        <w:rPr>
          <w:rFonts w:ascii="Times New Roman" w:hAnsi="Times New Roman" w:cs="Times New Roman"/>
          <w:noProof/>
        </w:rPr>
        <w:t>.</w:t>
      </w:r>
    </w:p>
    <w:p w14:paraId="7884657E" w14:textId="77777777" w:rsidR="00B76CAB" w:rsidRPr="00D51B36" w:rsidRDefault="00B76CAB" w:rsidP="00D4545C">
      <w:pPr>
        <w:spacing w:after="240"/>
        <w:ind w:left="720" w:hanging="720"/>
        <w:rPr>
          <w:rStyle w:val="Hyperlink"/>
          <w:rFonts w:ascii="Times New Roman" w:hAnsi="Times New Roman" w:cs="Times New Roman"/>
          <w:noProof/>
        </w:rPr>
      </w:pPr>
      <w:r w:rsidRPr="00D51B36">
        <w:rPr>
          <w:rFonts w:ascii="Times New Roman" w:hAnsi="Times New Roman" w:cs="Times New Roman"/>
          <w:noProof/>
        </w:rPr>
        <w:t xml:space="preserve">Edgar, R. C. (2004). MUSCLE: multiple sequence alignment with high accuracy and high throughput. </w:t>
      </w:r>
      <w:r w:rsidRPr="00D51B36">
        <w:rPr>
          <w:rFonts w:ascii="Times New Roman" w:hAnsi="Times New Roman" w:cs="Times New Roman"/>
          <w:i/>
          <w:iCs/>
          <w:noProof/>
        </w:rPr>
        <w:t>Nucleic Acids Research</w:t>
      </w:r>
      <w:r w:rsidRPr="00D51B36">
        <w:rPr>
          <w:rFonts w:ascii="Times New Roman" w:hAnsi="Times New Roman" w:cs="Times New Roman"/>
          <w:noProof/>
        </w:rPr>
        <w:t xml:space="preserve">, </w:t>
      </w:r>
      <w:r w:rsidRPr="00D51B36">
        <w:rPr>
          <w:rFonts w:ascii="Times New Roman" w:hAnsi="Times New Roman" w:cs="Times New Roman"/>
          <w:i/>
          <w:iCs/>
          <w:noProof/>
        </w:rPr>
        <w:t>32</w:t>
      </w:r>
      <w:r w:rsidRPr="00D51B36">
        <w:rPr>
          <w:rFonts w:ascii="Times New Roman" w:hAnsi="Times New Roman" w:cs="Times New Roman"/>
          <w:noProof/>
        </w:rPr>
        <w:t xml:space="preserve">(5), 1792–7. </w:t>
      </w:r>
      <w:hyperlink r:id="rId6" w:history="1">
        <w:r w:rsidRPr="00D51B36">
          <w:rPr>
            <w:rStyle w:val="Hyperlink"/>
            <w:rFonts w:ascii="Times New Roman" w:hAnsi="Times New Roman" w:cs="Times New Roman"/>
            <w:noProof/>
          </w:rPr>
          <w:t>https://doi.org/10.1093/nar/gkh340</w:t>
        </w:r>
      </w:hyperlink>
    </w:p>
    <w:p w14:paraId="0A36966D" w14:textId="77777777" w:rsidR="00B76CAB" w:rsidRDefault="00B76CAB" w:rsidP="00D4545C">
      <w:pPr>
        <w:spacing w:after="240"/>
        <w:ind w:left="720" w:hanging="720"/>
        <w:rPr>
          <w:rFonts w:ascii="Times New Roman" w:hAnsi="Times New Roman" w:cs="Times New Roman"/>
          <w:noProof/>
        </w:rPr>
      </w:pPr>
      <w:r w:rsidRPr="00892BEF">
        <w:rPr>
          <w:rFonts w:ascii="Times New Roman" w:hAnsi="Times New Roman" w:cs="Times New Roman"/>
          <w:noProof/>
        </w:rPr>
        <w:t xml:space="preserve">Excoffier L, Smouse PE, Quattro JM. (1992) Analysis of molecular variance inferred from metric distances among DNA haplotypes: application to human mitochondrial DNA restriction data. Genetics, 131(2):479–91. </w:t>
      </w:r>
    </w:p>
    <w:p w14:paraId="6B358C9E" w14:textId="77777777" w:rsidR="00B76CAB" w:rsidRPr="00983DA6" w:rsidRDefault="00B76CAB" w:rsidP="00D4545C">
      <w:pPr>
        <w:spacing w:after="240"/>
        <w:ind w:left="720" w:hanging="720"/>
        <w:rPr>
          <w:rFonts w:ascii="Times New Roman" w:hAnsi="Times New Roman" w:cs="Times New Roman"/>
          <w:noProof/>
        </w:rPr>
      </w:pPr>
      <w:r w:rsidRPr="00892BEF">
        <w:rPr>
          <w:rFonts w:ascii="Times New Roman" w:hAnsi="Times New Roman" w:cs="Times New Roman"/>
          <w:noProof/>
        </w:rPr>
        <w:lastRenderedPageBreak/>
        <w:t>https://doi.org/10.1093/genetics/131.2.479</w:t>
      </w:r>
      <w:r w:rsidRPr="00B63D0D">
        <w:rPr>
          <w:rFonts w:ascii="Times New Roman" w:hAnsi="Times New Roman" w:cs="Times New Roman"/>
          <w:noProof/>
        </w:rPr>
        <w:t xml:space="preserve">Garrison, E., &amp; Marth, G. (2012). Haplotype-based variant detection from short-read sequencing. arXiv Preprint arXiv:1207.3907. </w:t>
      </w:r>
      <w:hyperlink r:id="rId7" w:history="1">
        <w:r w:rsidRPr="003514AC">
          <w:rPr>
            <w:rStyle w:val="Hyperlink"/>
            <w:rFonts w:ascii="Times New Roman" w:hAnsi="Times New Roman" w:cs="Times New Roman"/>
            <w:noProof/>
          </w:rPr>
          <w:t>https://doi.org/10.48550/arXiv.1207.3907</w:t>
        </w:r>
      </w:hyperlink>
    </w:p>
    <w:p w14:paraId="00606C02" w14:textId="77777777" w:rsidR="00B76CAB" w:rsidRDefault="00B76CAB" w:rsidP="00D4545C">
      <w:pPr>
        <w:spacing w:after="240"/>
        <w:ind w:left="720" w:hanging="720"/>
        <w:rPr>
          <w:rFonts w:ascii="Times New Roman" w:hAnsi="Times New Roman" w:cs="Times New Roman"/>
          <w:noProof/>
        </w:rPr>
      </w:pPr>
      <w:r w:rsidRPr="00983DA6">
        <w:rPr>
          <w:rFonts w:ascii="Times New Roman" w:hAnsi="Times New Roman" w:cs="Times New Roman"/>
          <w:noProof/>
        </w:rPr>
        <w:t xml:space="preserve">Jombart, T. (2008). adegenet: a R package for the multivariate analysis of genetic markers. Bioinformatics, 24(11), 1403–1405. </w:t>
      </w:r>
      <w:hyperlink r:id="rId8" w:history="1">
        <w:r w:rsidRPr="003514AC">
          <w:rPr>
            <w:rStyle w:val="Hyperlink"/>
            <w:rFonts w:ascii="Times New Roman" w:hAnsi="Times New Roman" w:cs="Times New Roman"/>
            <w:noProof/>
          </w:rPr>
          <w:t>https://doi.org/10.1093/bioinformatics/btn129</w:t>
        </w:r>
      </w:hyperlink>
    </w:p>
    <w:p w14:paraId="0E1C3DB4" w14:textId="77777777" w:rsidR="00B76CAB" w:rsidRDefault="00B76CAB" w:rsidP="00D4545C">
      <w:pPr>
        <w:spacing w:after="240"/>
        <w:ind w:left="720" w:hanging="720"/>
        <w:rPr>
          <w:rFonts w:ascii="Times New Roman" w:hAnsi="Times New Roman" w:cs="Times New Roman"/>
          <w:noProof/>
        </w:rPr>
      </w:pPr>
      <w:r w:rsidRPr="00D9414B">
        <w:rPr>
          <w:rFonts w:ascii="Times New Roman" w:hAnsi="Times New Roman" w:cs="Times New Roman"/>
          <w:noProof/>
        </w:rPr>
        <w:t xml:space="preserve">Kamvar ZN, Tabima JF, Grünwald NJ. (2014) Poppr: an R package for genetic analysis of populations with clonal, partially clonal, and/or sexual reproduction. PeerJ. 2014(2), e281. </w:t>
      </w:r>
      <w:hyperlink r:id="rId9" w:history="1">
        <w:r w:rsidRPr="003514AC">
          <w:rPr>
            <w:rStyle w:val="Hyperlink"/>
            <w:rFonts w:ascii="Times New Roman" w:hAnsi="Times New Roman" w:cs="Times New Roman"/>
            <w:noProof/>
          </w:rPr>
          <w:t>https://peerj.com/articles/281/</w:t>
        </w:r>
      </w:hyperlink>
    </w:p>
    <w:p w14:paraId="6C77E5FA" w14:textId="77777777" w:rsidR="00B76CAB" w:rsidRPr="00B83450" w:rsidRDefault="00B76CAB" w:rsidP="00D4545C">
      <w:pPr>
        <w:spacing w:after="240"/>
        <w:ind w:left="720" w:hanging="720"/>
        <w:rPr>
          <w:rFonts w:ascii="Times New Roman" w:hAnsi="Times New Roman" w:cs="Times New Roman"/>
        </w:rPr>
      </w:pPr>
      <w:r w:rsidRPr="00D51B36">
        <w:rPr>
          <w:rFonts w:ascii="Times New Roman" w:hAnsi="Times New Roman" w:cs="Times New Roman"/>
          <w:noProof/>
        </w:rPr>
        <w:t xml:space="preserve">Kearse, M., Moir, R., Wilson, A., Stones-Havas, S., Cheung, M., Sturrock, S., … Drummond, A. (2012). Geneious Basic: An integrated and extendable desktop software platform for the organization and analysis of sequence data. </w:t>
      </w:r>
      <w:r w:rsidRPr="00D51B36">
        <w:rPr>
          <w:rFonts w:ascii="Times New Roman" w:hAnsi="Times New Roman" w:cs="Times New Roman"/>
          <w:i/>
          <w:iCs/>
          <w:noProof/>
        </w:rPr>
        <w:t xml:space="preserve">Bioinformatics </w:t>
      </w:r>
      <w:r w:rsidRPr="00D51B36">
        <w:rPr>
          <w:rFonts w:ascii="Times New Roman" w:hAnsi="Times New Roman" w:cs="Times New Roman"/>
          <w:noProof/>
        </w:rPr>
        <w:t xml:space="preserve">, </w:t>
      </w:r>
      <w:r w:rsidRPr="00D51B36">
        <w:rPr>
          <w:rFonts w:ascii="Times New Roman" w:hAnsi="Times New Roman" w:cs="Times New Roman"/>
          <w:i/>
          <w:iCs/>
          <w:noProof/>
        </w:rPr>
        <w:t>28</w:t>
      </w:r>
      <w:r w:rsidRPr="00D51B36">
        <w:rPr>
          <w:rFonts w:ascii="Times New Roman" w:hAnsi="Times New Roman" w:cs="Times New Roman"/>
          <w:noProof/>
        </w:rPr>
        <w:t xml:space="preserve">(12), 1647–1649. </w:t>
      </w:r>
      <w:hyperlink r:id="rId10" w:history="1">
        <w:r w:rsidRPr="00B83450">
          <w:rPr>
            <w:rStyle w:val="Hyperlink"/>
            <w:rFonts w:ascii="Times New Roman" w:hAnsi="Times New Roman" w:cs="Times New Roman"/>
            <w:bdr w:val="none" w:sz="0" w:space="0" w:color="auto" w:frame="1"/>
            <w:shd w:val="clear" w:color="auto" w:fill="FFFFFF"/>
          </w:rPr>
          <w:t>https://doi.org/10.1093/bioinformatics/bts199</w:t>
        </w:r>
      </w:hyperlink>
    </w:p>
    <w:p w14:paraId="4EBE89E2" w14:textId="77777777" w:rsidR="00B76CAB" w:rsidRPr="00B83450" w:rsidRDefault="00B76CAB" w:rsidP="00D4545C">
      <w:pPr>
        <w:spacing w:after="240"/>
        <w:ind w:left="720" w:hanging="720"/>
        <w:rPr>
          <w:rFonts w:ascii="Times New Roman" w:hAnsi="Times New Roman" w:cs="Times New Roman"/>
        </w:rPr>
      </w:pPr>
      <w:r w:rsidRPr="00B83450">
        <w:rPr>
          <w:rFonts w:ascii="Times New Roman" w:hAnsi="Times New Roman" w:cs="Times New Roman"/>
          <w:noProof/>
        </w:rPr>
        <w:t xml:space="preserve">Li, H., &amp; Durbin, R. (2009). Fast and accurate short read alignment with Burrows–Wheeler transform. </w:t>
      </w:r>
      <w:r w:rsidRPr="00B83450">
        <w:rPr>
          <w:rFonts w:ascii="Times New Roman" w:hAnsi="Times New Roman" w:cs="Times New Roman"/>
          <w:i/>
          <w:iCs/>
          <w:noProof/>
        </w:rPr>
        <w:t>Bioinformatics</w:t>
      </w:r>
      <w:r w:rsidRPr="00B83450">
        <w:rPr>
          <w:rFonts w:ascii="Times New Roman" w:hAnsi="Times New Roman" w:cs="Times New Roman"/>
          <w:noProof/>
        </w:rPr>
        <w:t xml:space="preserve">, </w:t>
      </w:r>
      <w:r w:rsidRPr="00B83450">
        <w:rPr>
          <w:rFonts w:ascii="Times New Roman" w:hAnsi="Times New Roman" w:cs="Times New Roman"/>
          <w:i/>
          <w:iCs/>
          <w:noProof/>
        </w:rPr>
        <w:t>25</w:t>
      </w:r>
      <w:r w:rsidRPr="00B83450">
        <w:rPr>
          <w:rFonts w:ascii="Times New Roman" w:hAnsi="Times New Roman" w:cs="Times New Roman"/>
          <w:noProof/>
        </w:rPr>
        <w:t xml:space="preserve">(14), 1754–1760. </w:t>
      </w:r>
      <w:hyperlink r:id="rId11" w:history="1">
        <w:r w:rsidRPr="00B83450">
          <w:rPr>
            <w:rStyle w:val="Hyperlink"/>
            <w:rFonts w:ascii="Times New Roman" w:hAnsi="Times New Roman" w:cs="Times New Roman"/>
            <w:bdr w:val="none" w:sz="0" w:space="0" w:color="auto" w:frame="1"/>
            <w:shd w:val="clear" w:color="auto" w:fill="FFFFFF"/>
          </w:rPr>
          <w:t>https://doi.org/10.1093/bioinformatics/btp324</w:t>
        </w:r>
      </w:hyperlink>
    </w:p>
    <w:p w14:paraId="7EBC7BE3" w14:textId="77777777" w:rsidR="00B76CAB" w:rsidRPr="00D51B36" w:rsidRDefault="00B76CAB" w:rsidP="00D4545C">
      <w:pPr>
        <w:tabs>
          <w:tab w:val="left" w:pos="810"/>
        </w:tabs>
        <w:spacing w:after="240"/>
        <w:ind w:left="810" w:hanging="810"/>
        <w:rPr>
          <w:rFonts w:ascii="Times New Roman" w:hAnsi="Times New Roman" w:cs="Times New Roman"/>
        </w:rPr>
      </w:pPr>
      <w:r w:rsidRPr="00B83450">
        <w:rPr>
          <w:rFonts w:ascii="Times New Roman" w:hAnsi="Times New Roman" w:cs="Times New Roman"/>
        </w:rPr>
        <w:t xml:space="preserve">Phillott, A. D., </w:t>
      </w:r>
      <w:proofErr w:type="spellStart"/>
      <w:r w:rsidRPr="00B83450">
        <w:rPr>
          <w:rFonts w:ascii="Times New Roman" w:hAnsi="Times New Roman" w:cs="Times New Roman"/>
        </w:rPr>
        <w:t>Speare</w:t>
      </w:r>
      <w:proofErr w:type="spellEnd"/>
      <w:r w:rsidRPr="00B83450">
        <w:rPr>
          <w:rFonts w:ascii="Times New Roman" w:hAnsi="Times New Roman" w:cs="Times New Roman"/>
        </w:rPr>
        <w:t xml:space="preserve">, R., Hines, H. B., </w:t>
      </w:r>
      <w:proofErr w:type="spellStart"/>
      <w:r w:rsidRPr="00B83450">
        <w:rPr>
          <w:rFonts w:ascii="Times New Roman" w:hAnsi="Times New Roman" w:cs="Times New Roman"/>
        </w:rPr>
        <w:t>Skerratt</w:t>
      </w:r>
      <w:proofErr w:type="spellEnd"/>
      <w:r w:rsidRPr="00B83450">
        <w:rPr>
          <w:rFonts w:ascii="Times New Roman" w:hAnsi="Times New Roman" w:cs="Times New Roman"/>
        </w:rPr>
        <w:t xml:space="preserve">, L. F., Meyer, E., McDonald, K. R., </w:t>
      </w:r>
      <w:proofErr w:type="spellStart"/>
      <w:r w:rsidRPr="00B83450">
        <w:rPr>
          <w:rFonts w:ascii="Times New Roman" w:hAnsi="Times New Roman" w:cs="Times New Roman"/>
        </w:rPr>
        <w:t>Cashins</w:t>
      </w:r>
      <w:proofErr w:type="spellEnd"/>
      <w:r w:rsidRPr="00B83450">
        <w:rPr>
          <w:rFonts w:ascii="Times New Roman" w:hAnsi="Times New Roman" w:cs="Times New Roman"/>
        </w:rPr>
        <w:t xml:space="preserve">, S.D., Mendez, D. &amp; Berger, L. (2010). </w:t>
      </w:r>
      <w:proofErr w:type="spellStart"/>
      <w:r w:rsidRPr="00B83450">
        <w:rPr>
          <w:rFonts w:ascii="Times New Roman" w:hAnsi="Times New Roman" w:cs="Times New Roman"/>
        </w:rPr>
        <w:t>Minimising</w:t>
      </w:r>
      <w:proofErr w:type="spellEnd"/>
      <w:r w:rsidRPr="00B83450">
        <w:rPr>
          <w:rFonts w:ascii="Times New Roman" w:hAnsi="Times New Roman" w:cs="Times New Roman"/>
        </w:rPr>
        <w:t xml:space="preserve"> exposure of amphibians to pathogens</w:t>
      </w:r>
      <w:r w:rsidRPr="00D51B36">
        <w:rPr>
          <w:rFonts w:ascii="Times New Roman" w:hAnsi="Times New Roman" w:cs="Times New Roman"/>
        </w:rPr>
        <w:t xml:space="preserve"> during field studies. Diseases of Aquatic Organisms, 92(2-3), 175-185. </w:t>
      </w:r>
      <w:hyperlink r:id="rId12" w:history="1">
        <w:r w:rsidRPr="00D51B36">
          <w:rPr>
            <w:rStyle w:val="Hyperlink"/>
            <w:rFonts w:ascii="Times New Roman" w:hAnsi="Times New Roman" w:cs="Times New Roman"/>
          </w:rPr>
          <w:t>http://doi.org/10.3354/dao02162</w:t>
        </w:r>
      </w:hyperlink>
    </w:p>
    <w:p w14:paraId="010E8C8E" w14:textId="4EB053A4" w:rsidR="00E16248" w:rsidRDefault="00E16248" w:rsidP="00E16248">
      <w:pPr>
        <w:spacing w:after="240"/>
        <w:ind w:left="720" w:hanging="720"/>
        <w:rPr>
          <w:rFonts w:ascii="Times New Roman" w:hAnsi="Times New Roman" w:cs="Times New Roman"/>
          <w:noProof/>
        </w:rPr>
      </w:pPr>
      <w:r w:rsidRPr="00E16248">
        <w:rPr>
          <w:rFonts w:ascii="Times New Roman" w:hAnsi="Times New Roman" w:cs="Times New Roman"/>
          <w:noProof/>
        </w:rPr>
        <w:t>Renshaw, M. A., Olds, B. P., Jerde, C. L., McVeigh, M. M., &amp; Lodge, D. M. (2015). The room temperature preservation of filtered environmental DNA samples and assimilation into a phenol–chloroform–isoamyl alcohol DNA extraction. Molecular Ecology Resources, 15(1), 168-176.</w:t>
      </w:r>
    </w:p>
    <w:p w14:paraId="5D8593BE" w14:textId="27364F8A" w:rsidR="00E20283" w:rsidRPr="00E20283" w:rsidRDefault="00E20283" w:rsidP="00E16248">
      <w:pPr>
        <w:spacing w:after="240"/>
        <w:ind w:left="720" w:hanging="720"/>
        <w:rPr>
          <w:rFonts w:ascii="Times New Roman" w:hAnsi="Times New Roman" w:cs="Times New Roman"/>
          <w:noProof/>
        </w:rPr>
      </w:pPr>
      <w:r w:rsidRPr="007207F4">
        <w:rPr>
          <w:rFonts w:ascii="Times New Roman" w:hAnsi="Times New Roman" w:cs="Times New Roman"/>
          <w:color w:val="000000"/>
        </w:rPr>
        <w:t>Wood, S.N. (2017) Generalized Additive Models: An Introduction with R (2nd edition). CRC/Taylor &amp; Francis.</w:t>
      </w:r>
    </w:p>
    <w:p w14:paraId="1FE9BD09" w14:textId="19F5AD85" w:rsidR="00B76CAB" w:rsidRPr="00D51B36" w:rsidRDefault="00B76CAB" w:rsidP="00D4545C">
      <w:pPr>
        <w:spacing w:after="240"/>
        <w:ind w:left="720" w:hanging="720"/>
        <w:rPr>
          <w:rFonts w:ascii="Times New Roman" w:hAnsi="Times New Roman" w:cs="Times New Roman"/>
        </w:rPr>
      </w:pPr>
      <w:r w:rsidRPr="00D51B36">
        <w:rPr>
          <w:rFonts w:ascii="Times New Roman" w:hAnsi="Times New Roman" w:cs="Times New Roman"/>
          <w:noProof/>
        </w:rPr>
        <w:t xml:space="preserve">Zhang, C., Rabiee, M., Sayyari, E., &amp; Mirarab, S. (2018). ASTRAL-III: polynomial time species tree reconstruction from partially resolved gene trees. </w:t>
      </w:r>
      <w:r w:rsidRPr="00D51B36">
        <w:rPr>
          <w:rFonts w:ascii="Times New Roman" w:hAnsi="Times New Roman" w:cs="Times New Roman"/>
          <w:i/>
          <w:iCs/>
          <w:noProof/>
        </w:rPr>
        <w:t>BMC Bioinformatics</w:t>
      </w:r>
      <w:r w:rsidRPr="00D51B36">
        <w:rPr>
          <w:rFonts w:ascii="Times New Roman" w:hAnsi="Times New Roman" w:cs="Times New Roman"/>
          <w:noProof/>
        </w:rPr>
        <w:t xml:space="preserve">, </w:t>
      </w:r>
      <w:r w:rsidRPr="00D51B36">
        <w:rPr>
          <w:rFonts w:ascii="Times New Roman" w:hAnsi="Times New Roman" w:cs="Times New Roman"/>
          <w:i/>
          <w:iCs/>
          <w:noProof/>
        </w:rPr>
        <w:t>19</w:t>
      </w:r>
      <w:r w:rsidRPr="00D51B36">
        <w:rPr>
          <w:rFonts w:ascii="Times New Roman" w:hAnsi="Times New Roman" w:cs="Times New Roman"/>
          <w:noProof/>
        </w:rPr>
        <w:t>(6), 153.</w:t>
      </w:r>
      <w:r w:rsidRPr="00D51B36">
        <w:rPr>
          <w:rFonts w:ascii="Times New Roman" w:hAnsi="Times New Roman" w:cs="Times New Roman"/>
        </w:rPr>
        <w:t xml:space="preserve"> https://doi.org/10.1186/s12859-018-2129-y</w:t>
      </w:r>
    </w:p>
    <w:p w14:paraId="482BC505" w14:textId="77777777" w:rsidR="000F36BA" w:rsidRPr="00685867" w:rsidRDefault="000F36BA" w:rsidP="0016099E">
      <w:pPr>
        <w:spacing w:line="480" w:lineRule="auto"/>
        <w:rPr>
          <w:rFonts w:ascii="Times New Roman" w:hAnsi="Times New Roman" w:cs="Times New Roman"/>
        </w:rPr>
      </w:pPr>
    </w:p>
    <w:p w14:paraId="642408C3" w14:textId="77777777" w:rsidR="00E16248" w:rsidRDefault="00E16248" w:rsidP="0016099E">
      <w:pPr>
        <w:spacing w:line="480" w:lineRule="auto"/>
        <w:rPr>
          <w:rFonts w:ascii="Times New Roman" w:hAnsi="Times New Roman" w:cs="Times New Roman"/>
          <w:b/>
          <w:bCs/>
        </w:rPr>
      </w:pPr>
    </w:p>
    <w:p w14:paraId="351402AC" w14:textId="77777777" w:rsidR="00E16248" w:rsidRDefault="00E16248" w:rsidP="0016099E">
      <w:pPr>
        <w:spacing w:line="480" w:lineRule="auto"/>
        <w:rPr>
          <w:rFonts w:ascii="Times New Roman" w:hAnsi="Times New Roman" w:cs="Times New Roman"/>
          <w:b/>
          <w:bCs/>
        </w:rPr>
      </w:pPr>
    </w:p>
    <w:p w14:paraId="54B7E7DF" w14:textId="77777777" w:rsidR="00E16248" w:rsidRDefault="00E16248" w:rsidP="0016099E">
      <w:pPr>
        <w:spacing w:line="480" w:lineRule="auto"/>
        <w:rPr>
          <w:rFonts w:ascii="Times New Roman" w:hAnsi="Times New Roman" w:cs="Times New Roman"/>
          <w:b/>
          <w:bCs/>
        </w:rPr>
      </w:pPr>
    </w:p>
    <w:p w14:paraId="3ADF03B7" w14:textId="77777777" w:rsidR="00E16248" w:rsidRDefault="00E16248" w:rsidP="0016099E">
      <w:pPr>
        <w:spacing w:line="480" w:lineRule="auto"/>
        <w:rPr>
          <w:rFonts w:ascii="Times New Roman" w:hAnsi="Times New Roman" w:cs="Times New Roman"/>
          <w:b/>
          <w:bCs/>
        </w:rPr>
      </w:pPr>
    </w:p>
    <w:p w14:paraId="2BDE509D" w14:textId="77777777" w:rsidR="00E16248" w:rsidRDefault="00E16248" w:rsidP="0016099E">
      <w:pPr>
        <w:spacing w:line="480" w:lineRule="auto"/>
        <w:rPr>
          <w:rFonts w:ascii="Times New Roman" w:hAnsi="Times New Roman" w:cs="Times New Roman"/>
          <w:b/>
          <w:bCs/>
        </w:rPr>
      </w:pPr>
    </w:p>
    <w:p w14:paraId="3377EF4E" w14:textId="77777777" w:rsidR="00E16248" w:rsidRDefault="00E16248" w:rsidP="0016099E">
      <w:pPr>
        <w:spacing w:line="480" w:lineRule="auto"/>
        <w:rPr>
          <w:rFonts w:ascii="Times New Roman" w:hAnsi="Times New Roman" w:cs="Times New Roman"/>
          <w:b/>
          <w:bCs/>
        </w:rPr>
      </w:pPr>
    </w:p>
    <w:p w14:paraId="6E993B78" w14:textId="77777777" w:rsidR="00E16248" w:rsidRDefault="00E16248" w:rsidP="0016099E">
      <w:pPr>
        <w:spacing w:line="480" w:lineRule="auto"/>
        <w:rPr>
          <w:rFonts w:ascii="Times New Roman" w:hAnsi="Times New Roman" w:cs="Times New Roman"/>
          <w:b/>
          <w:bCs/>
        </w:rPr>
      </w:pPr>
    </w:p>
    <w:p w14:paraId="4DD47544" w14:textId="77777777" w:rsidR="00E16248" w:rsidRDefault="00E16248" w:rsidP="0016099E">
      <w:pPr>
        <w:spacing w:line="480" w:lineRule="auto"/>
        <w:rPr>
          <w:rFonts w:ascii="Times New Roman" w:hAnsi="Times New Roman" w:cs="Times New Roman"/>
          <w:b/>
          <w:bCs/>
        </w:rPr>
      </w:pPr>
    </w:p>
    <w:p w14:paraId="123948C8" w14:textId="392818F5" w:rsidR="001C44F9" w:rsidRPr="00601E68" w:rsidRDefault="001C44F9" w:rsidP="0016099E">
      <w:pPr>
        <w:spacing w:line="480" w:lineRule="auto"/>
        <w:rPr>
          <w:rFonts w:ascii="Times New Roman" w:hAnsi="Times New Roman" w:cs="Times New Roman"/>
          <w:b/>
          <w:bCs/>
        </w:rPr>
      </w:pPr>
      <w:r w:rsidRPr="00601E68">
        <w:rPr>
          <w:rFonts w:ascii="Times New Roman" w:hAnsi="Times New Roman" w:cs="Times New Roman"/>
          <w:b/>
          <w:bCs/>
        </w:rPr>
        <w:t>Supplemental figure</w:t>
      </w:r>
      <w:r w:rsidR="0074284C" w:rsidRPr="00601E68">
        <w:rPr>
          <w:rFonts w:ascii="Times New Roman" w:hAnsi="Times New Roman" w:cs="Times New Roman"/>
          <w:b/>
          <w:bCs/>
        </w:rPr>
        <w:t>s</w:t>
      </w:r>
    </w:p>
    <w:p w14:paraId="618EA18C" w14:textId="77777777" w:rsidR="0074284C" w:rsidRPr="00685867" w:rsidRDefault="0074284C" w:rsidP="0016099E">
      <w:pPr>
        <w:spacing w:line="480" w:lineRule="auto"/>
        <w:rPr>
          <w:rFonts w:ascii="Times New Roman" w:hAnsi="Times New Roman" w:cs="Times New Roman"/>
        </w:rPr>
      </w:pPr>
    </w:p>
    <w:p w14:paraId="3BEE4F80" w14:textId="3A9782E4" w:rsidR="005E3661" w:rsidRPr="007617E5" w:rsidRDefault="001E6D2D" w:rsidP="0016099E">
      <w:pPr>
        <w:spacing w:line="480" w:lineRule="auto"/>
        <w:rPr>
          <w:rFonts w:ascii="Times New Roman" w:hAnsi="Times New Roman" w:cs="Times New Roman"/>
        </w:rPr>
      </w:pPr>
      <w:r w:rsidRPr="007617E5">
        <w:rPr>
          <w:rFonts w:ascii="Times New Roman" w:hAnsi="Times New Roman" w:cs="Times New Roman"/>
          <w:noProof/>
        </w:rPr>
        <w:drawing>
          <wp:inline distT="0" distB="0" distL="0" distR="0" wp14:anchorId="61852D35" wp14:editId="01390DB3">
            <wp:extent cx="5943600" cy="3407410"/>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407410"/>
                    </a:xfrm>
                    <a:prstGeom prst="rect">
                      <a:avLst/>
                    </a:prstGeom>
                  </pic:spPr>
                </pic:pic>
              </a:graphicData>
            </a:graphic>
          </wp:inline>
        </w:drawing>
      </w:r>
    </w:p>
    <w:p w14:paraId="6EC43984" w14:textId="09ADE4AD" w:rsidR="00FE1CA6" w:rsidRPr="00E50F86" w:rsidRDefault="00FE1CA6" w:rsidP="0016099E">
      <w:pPr>
        <w:spacing w:line="480" w:lineRule="auto"/>
        <w:rPr>
          <w:rFonts w:ascii="Times New Roman" w:eastAsia="Times New Roman" w:hAnsi="Times New Roman" w:cs="Times New Roman"/>
          <w:b/>
          <w:iCs/>
        </w:rPr>
      </w:pPr>
    </w:p>
    <w:p w14:paraId="4D24B9B7" w14:textId="074120EC" w:rsidR="0074284C" w:rsidRPr="00685867" w:rsidRDefault="00B92D9D" w:rsidP="0016099E">
      <w:pPr>
        <w:spacing w:line="480" w:lineRule="auto"/>
        <w:rPr>
          <w:rFonts w:ascii="Times New Roman" w:hAnsi="Times New Roman" w:cs="Times New Roman"/>
          <w:bCs/>
        </w:rPr>
      </w:pPr>
      <w:bookmarkStart w:id="0" w:name="_Toc77773865"/>
      <w:r w:rsidRPr="001120DB">
        <w:rPr>
          <w:rFonts w:ascii="Times New Roman" w:hAnsi="Times New Roman" w:cs="Times New Roman"/>
          <w:b/>
        </w:rPr>
        <w:t xml:space="preserve">Figure </w:t>
      </w:r>
      <w:r w:rsidR="00314587" w:rsidRPr="001120DB">
        <w:rPr>
          <w:rFonts w:ascii="Times New Roman" w:hAnsi="Times New Roman" w:cs="Times New Roman"/>
          <w:b/>
        </w:rPr>
        <w:t>S</w:t>
      </w:r>
      <w:r w:rsidR="008D6261" w:rsidRPr="001120DB">
        <w:rPr>
          <w:rFonts w:ascii="Times New Roman" w:hAnsi="Times New Roman" w:cs="Times New Roman"/>
          <w:b/>
          <w:noProof/>
        </w:rPr>
        <w:t>1</w:t>
      </w:r>
      <w:r w:rsidRPr="001120DB">
        <w:rPr>
          <w:rFonts w:ascii="Times New Roman" w:hAnsi="Times New Roman" w:cs="Times New Roman"/>
          <w:b/>
          <w:noProof/>
        </w:rPr>
        <w:t>.</w:t>
      </w:r>
      <w:r w:rsidRPr="001120DB">
        <w:rPr>
          <w:rFonts w:ascii="Times New Roman" w:hAnsi="Times New Roman" w:cs="Times New Roman"/>
          <w:bCs/>
        </w:rPr>
        <w:t xml:space="preserve"> </w:t>
      </w:r>
      <w:r w:rsidRPr="009F0051">
        <w:rPr>
          <w:rFonts w:ascii="Times New Roman" w:hAnsi="Times New Roman" w:cs="Times New Roman"/>
        </w:rPr>
        <w:t xml:space="preserve">Box and whiskers plots showing the relationship between </w:t>
      </w:r>
      <w:r w:rsidRPr="009F0051">
        <w:rPr>
          <w:rFonts w:ascii="Times New Roman" w:hAnsi="Times New Roman" w:cs="Times New Roman"/>
          <w:i/>
        </w:rPr>
        <w:t>Bd</w:t>
      </w:r>
      <w:r w:rsidRPr="009F0051">
        <w:rPr>
          <w:rFonts w:ascii="Times New Roman" w:hAnsi="Times New Roman" w:cs="Times New Roman"/>
        </w:rPr>
        <w:t xml:space="preserve"> load (A), in log (DNA copies + 1), for all </w:t>
      </w:r>
      <w:r w:rsidR="00E24E84" w:rsidRPr="00601E68">
        <w:rPr>
          <w:rFonts w:ascii="Times New Roman" w:hAnsi="Times New Roman" w:cs="Times New Roman"/>
          <w:i/>
          <w:iCs/>
        </w:rPr>
        <w:t>Bd</w:t>
      </w:r>
      <w:r w:rsidR="00E24E84">
        <w:rPr>
          <w:rFonts w:ascii="Times New Roman" w:hAnsi="Times New Roman" w:cs="Times New Roman"/>
        </w:rPr>
        <w:t>-</w:t>
      </w:r>
      <w:r w:rsidRPr="009F0051">
        <w:rPr>
          <w:rFonts w:ascii="Times New Roman" w:hAnsi="Times New Roman" w:cs="Times New Roman"/>
        </w:rPr>
        <w:t xml:space="preserve">infected </w:t>
      </w:r>
      <w:r w:rsidR="00C80BDC" w:rsidRPr="00685867">
        <w:rPr>
          <w:rFonts w:ascii="Times New Roman" w:hAnsi="Times New Roman" w:cs="Times New Roman"/>
        </w:rPr>
        <w:t xml:space="preserve">tadpoles </w:t>
      </w:r>
      <w:r w:rsidRPr="00685867">
        <w:rPr>
          <w:rFonts w:ascii="Times New Roman" w:hAnsi="Times New Roman" w:cs="Times New Roman"/>
        </w:rPr>
        <w:t>and post-metamorph</w:t>
      </w:r>
      <w:r w:rsidR="00731341" w:rsidRPr="00685867">
        <w:rPr>
          <w:rFonts w:ascii="Times New Roman" w:hAnsi="Times New Roman" w:cs="Times New Roman"/>
        </w:rPr>
        <w:t>ic</w:t>
      </w:r>
      <w:r w:rsidRPr="00685867">
        <w:rPr>
          <w:rFonts w:ascii="Times New Roman" w:hAnsi="Times New Roman" w:cs="Times New Roman"/>
        </w:rPr>
        <w:t xml:space="preserve"> animals </w:t>
      </w:r>
      <w:r w:rsidRPr="00685867">
        <w:rPr>
          <w:rFonts w:ascii="Times New Roman" w:hAnsi="Times New Roman" w:cs="Times New Roman"/>
          <w:iCs/>
        </w:rPr>
        <w:t>in ephemeral and permanent ponds</w:t>
      </w:r>
      <w:r w:rsidRPr="00685867">
        <w:rPr>
          <w:rFonts w:ascii="Times New Roman" w:hAnsi="Times New Roman" w:cs="Times New Roman"/>
        </w:rPr>
        <w:t xml:space="preserve">. </w:t>
      </w:r>
      <w:bookmarkEnd w:id="0"/>
      <w:r w:rsidRPr="00685867">
        <w:rPr>
          <w:rFonts w:ascii="Times New Roman" w:hAnsi="Times New Roman" w:cs="Times New Roman"/>
        </w:rPr>
        <w:t>Each dot represents one individual.</w:t>
      </w:r>
      <w:r w:rsidRPr="00685867" w:rsidDel="00F415C9">
        <w:rPr>
          <w:rFonts w:ascii="Times New Roman" w:hAnsi="Times New Roman" w:cs="Times New Roman"/>
          <w:bCs/>
        </w:rPr>
        <w:t xml:space="preserve"> </w:t>
      </w:r>
      <w:r w:rsidRPr="00685867">
        <w:rPr>
          <w:rFonts w:ascii="Times New Roman" w:hAnsi="Times New Roman" w:cs="Times New Roman"/>
        </w:rPr>
        <w:t xml:space="preserve">In (B), </w:t>
      </w:r>
      <w:r w:rsidRPr="00685867">
        <w:rPr>
          <w:rFonts w:ascii="Times New Roman" w:hAnsi="Times New Roman" w:cs="Times New Roman"/>
          <w:bCs/>
        </w:rPr>
        <w:t>dots represent the p</w:t>
      </w:r>
      <w:bookmarkStart w:id="1" w:name="_Toc77773866"/>
      <w:r w:rsidRPr="00685867">
        <w:rPr>
          <w:rFonts w:ascii="Times New Roman" w:hAnsi="Times New Roman" w:cs="Times New Roman"/>
          <w:bCs/>
        </w:rPr>
        <w:t xml:space="preserve">roportion of individuals infected with </w:t>
      </w:r>
      <w:r w:rsidRPr="00685867">
        <w:rPr>
          <w:rFonts w:ascii="Times New Roman" w:hAnsi="Times New Roman" w:cs="Times New Roman"/>
          <w:bCs/>
          <w:i/>
        </w:rPr>
        <w:t>Bd</w:t>
      </w:r>
      <w:r w:rsidRPr="00685867">
        <w:rPr>
          <w:rFonts w:ascii="Times New Roman" w:hAnsi="Times New Roman" w:cs="Times New Roman"/>
          <w:bCs/>
        </w:rPr>
        <w:t xml:space="preserve"> in ephemeral and permanent ponds</w:t>
      </w:r>
      <w:r w:rsidR="00D97151" w:rsidRPr="00685867">
        <w:rPr>
          <w:rFonts w:ascii="Times New Roman" w:hAnsi="Times New Roman" w:cs="Times New Roman"/>
          <w:bCs/>
        </w:rPr>
        <w:t xml:space="preserve"> for each life stage.</w:t>
      </w:r>
      <w:r w:rsidRPr="00685867">
        <w:rPr>
          <w:rFonts w:ascii="Times New Roman" w:hAnsi="Times New Roman" w:cs="Times New Roman"/>
          <w:bCs/>
        </w:rPr>
        <w:t xml:space="preserve"> </w:t>
      </w:r>
      <w:bookmarkEnd w:id="1"/>
      <w:r w:rsidRPr="00685867">
        <w:rPr>
          <w:rFonts w:ascii="Times New Roman" w:hAnsi="Times New Roman" w:cs="Times New Roman"/>
          <w:bCs/>
        </w:rPr>
        <w:t>Error bars in B represent 95% confidence intervals on the proportions</w:t>
      </w:r>
      <w:r w:rsidR="00050C7D">
        <w:rPr>
          <w:rFonts w:ascii="Times New Roman" w:hAnsi="Times New Roman" w:cs="Times New Roman"/>
          <w:bCs/>
        </w:rPr>
        <w:t>,</w:t>
      </w:r>
      <w:r w:rsidRPr="00685867">
        <w:rPr>
          <w:rFonts w:ascii="Times New Roman" w:hAnsi="Times New Roman" w:cs="Times New Roman"/>
          <w:bCs/>
        </w:rPr>
        <w:t xml:space="preserve"> calculated using the Clopper-Pearson method (Clopper 1934). </w:t>
      </w:r>
    </w:p>
    <w:p w14:paraId="6773B07C" w14:textId="408E9803" w:rsidR="008D6261" w:rsidRPr="00685867" w:rsidRDefault="00741FB2" w:rsidP="0016099E">
      <w:pPr>
        <w:spacing w:line="480" w:lineRule="auto"/>
        <w:rPr>
          <w:rFonts w:ascii="Times New Roman" w:eastAsia="Times New Roman" w:hAnsi="Times New Roman" w:cs="Times New Roman"/>
          <w:b/>
          <w:iCs/>
        </w:rPr>
      </w:pPr>
      <w:r>
        <w:rPr>
          <w:rFonts w:ascii="Times New Roman" w:eastAsia="Times New Roman" w:hAnsi="Times New Roman" w:cs="Times New Roman"/>
          <w:b/>
          <w:iCs/>
          <w:noProof/>
        </w:rPr>
        <w:lastRenderedPageBreak/>
        <w:drawing>
          <wp:inline distT="0" distB="0" distL="0" distR="0" wp14:anchorId="396A945D" wp14:editId="0CAE4E06">
            <wp:extent cx="5943600" cy="4029710"/>
            <wp:effectExtent l="0" t="0" r="0" b="0"/>
            <wp:docPr id="2" name="Picture 2"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ubble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029710"/>
                    </a:xfrm>
                    <a:prstGeom prst="rect">
                      <a:avLst/>
                    </a:prstGeom>
                  </pic:spPr>
                </pic:pic>
              </a:graphicData>
            </a:graphic>
          </wp:inline>
        </w:drawing>
      </w:r>
    </w:p>
    <w:p w14:paraId="5E091407" w14:textId="0E0F9D54" w:rsidR="008D6261" w:rsidRPr="00685867" w:rsidRDefault="008D6261" w:rsidP="0016099E">
      <w:pPr>
        <w:spacing w:line="480" w:lineRule="auto"/>
        <w:rPr>
          <w:rFonts w:ascii="Times New Roman" w:eastAsia="Times New Roman" w:hAnsi="Times New Roman" w:cs="Times New Roman"/>
          <w:b/>
          <w:iCs/>
        </w:rPr>
      </w:pPr>
    </w:p>
    <w:p w14:paraId="33FCD672" w14:textId="49771257" w:rsidR="00C80BDC" w:rsidRPr="007617E5" w:rsidRDefault="00C80BDC" w:rsidP="0016099E">
      <w:pPr>
        <w:pStyle w:val="BodyText"/>
        <w:spacing w:after="0" w:line="480" w:lineRule="auto"/>
        <w:rPr>
          <w:b w:val="0"/>
          <w:bCs/>
        </w:rPr>
      </w:pPr>
      <w:bookmarkStart w:id="2" w:name="_Toc77773870"/>
    </w:p>
    <w:p w14:paraId="2980C583" w14:textId="4000DF33" w:rsidR="00FE1CA6" w:rsidRPr="007617E5" w:rsidRDefault="00FE1CA6" w:rsidP="0016099E">
      <w:pPr>
        <w:pStyle w:val="BodyText"/>
        <w:spacing w:after="0" w:line="480" w:lineRule="auto"/>
        <w:rPr>
          <w:b w:val="0"/>
          <w:bCs/>
        </w:rPr>
      </w:pPr>
      <w:r w:rsidRPr="007617E5">
        <w:t xml:space="preserve">Figure </w:t>
      </w:r>
      <w:r w:rsidR="00314587" w:rsidRPr="007617E5">
        <w:t>S</w:t>
      </w:r>
      <w:r w:rsidR="00472B3D">
        <w:rPr>
          <w:noProof/>
        </w:rPr>
        <w:t>2</w:t>
      </w:r>
      <w:r w:rsidR="00C80BDC" w:rsidRPr="008C6F00">
        <w:rPr>
          <w:noProof/>
        </w:rPr>
        <w:t>.</w:t>
      </w:r>
      <w:r w:rsidRPr="007617E5">
        <w:rPr>
          <w:b w:val="0"/>
          <w:bCs/>
          <w:noProof/>
        </w:rPr>
        <w:t xml:space="preserve"> </w:t>
      </w:r>
      <w:r w:rsidRPr="007617E5">
        <w:rPr>
          <w:b w:val="0"/>
          <w:bCs/>
        </w:rPr>
        <w:t>Scatter plot</w:t>
      </w:r>
      <w:r w:rsidR="00C80BDC" w:rsidRPr="007617E5">
        <w:rPr>
          <w:b w:val="0"/>
          <w:bCs/>
        </w:rPr>
        <w:t>s</w:t>
      </w:r>
      <w:r w:rsidRPr="007617E5">
        <w:rPr>
          <w:b w:val="0"/>
          <w:bCs/>
        </w:rPr>
        <w:t xml:space="preserve"> of</w:t>
      </w:r>
      <w:r w:rsidR="00C80BDC" w:rsidRPr="00E50F86">
        <w:rPr>
          <w:b w:val="0"/>
          <w:bCs/>
        </w:rPr>
        <w:t xml:space="preserve"> PC1 versus PC2 showing variance </w:t>
      </w:r>
      <w:r w:rsidR="00CF1038" w:rsidRPr="001120DB">
        <w:rPr>
          <w:b w:val="0"/>
          <w:bCs/>
        </w:rPr>
        <w:t>(A)</w:t>
      </w:r>
      <w:r w:rsidR="00CF1038">
        <w:rPr>
          <w:b w:val="0"/>
          <w:bCs/>
        </w:rPr>
        <w:t xml:space="preserve"> </w:t>
      </w:r>
      <w:r w:rsidR="00C80BDC" w:rsidRPr="00E50F86">
        <w:rPr>
          <w:b w:val="0"/>
          <w:bCs/>
        </w:rPr>
        <w:t xml:space="preserve">among </w:t>
      </w:r>
      <w:r w:rsidR="00C80BDC" w:rsidRPr="001120DB">
        <w:rPr>
          <w:b w:val="0"/>
          <w:bCs/>
          <w:i/>
          <w:iCs w:val="0"/>
        </w:rPr>
        <w:t>Bd</w:t>
      </w:r>
      <w:r w:rsidR="00C80BDC" w:rsidRPr="001120DB">
        <w:rPr>
          <w:b w:val="0"/>
          <w:bCs/>
        </w:rPr>
        <w:t xml:space="preserve"> haplotypes by pond</w:t>
      </w:r>
      <w:r w:rsidR="002A394A">
        <w:rPr>
          <w:b w:val="0"/>
          <w:bCs/>
        </w:rPr>
        <w:t xml:space="preserve">, (B) by </w:t>
      </w:r>
      <w:r w:rsidR="00CF0DC4" w:rsidRPr="001120DB">
        <w:rPr>
          <w:b w:val="0"/>
          <w:bCs/>
        </w:rPr>
        <w:t>direction of animal movement (entering vs. leaving the pond)</w:t>
      </w:r>
      <w:r w:rsidR="001758E0">
        <w:rPr>
          <w:b w:val="0"/>
          <w:bCs/>
        </w:rPr>
        <w:t xml:space="preserve"> and hibernation type (</w:t>
      </w:r>
      <w:r w:rsidR="00C75BE7">
        <w:rPr>
          <w:b w:val="0"/>
          <w:bCs/>
        </w:rPr>
        <w:t>aquatic</w:t>
      </w:r>
      <w:r w:rsidR="001758E0">
        <w:rPr>
          <w:b w:val="0"/>
          <w:bCs/>
        </w:rPr>
        <w:t xml:space="preserve"> vs. terrestrial)</w:t>
      </w:r>
      <w:r w:rsidR="00CF0DC4" w:rsidRPr="001120DB">
        <w:rPr>
          <w:b w:val="0"/>
          <w:bCs/>
        </w:rPr>
        <w:t xml:space="preserve">, and </w:t>
      </w:r>
      <w:r w:rsidR="002A394A">
        <w:rPr>
          <w:b w:val="0"/>
          <w:bCs/>
        </w:rPr>
        <w:t xml:space="preserve">(C) by </w:t>
      </w:r>
      <w:r w:rsidR="00CF0DC4" w:rsidRPr="001120DB">
        <w:rPr>
          <w:b w:val="0"/>
          <w:bCs/>
        </w:rPr>
        <w:t>season</w:t>
      </w:r>
      <w:r w:rsidR="00CF0DC4" w:rsidRPr="009F0051">
        <w:rPr>
          <w:b w:val="0"/>
          <w:bCs/>
        </w:rPr>
        <w:t xml:space="preserve"> (spring vs. summer). </w:t>
      </w:r>
      <w:bookmarkEnd w:id="2"/>
      <w:r w:rsidRPr="007617E5">
        <w:rPr>
          <w:b w:val="0"/>
          <w:bCs/>
        </w:rPr>
        <w:t>The shaded ovals represent 95% confidence intervals.</w:t>
      </w:r>
    </w:p>
    <w:p w14:paraId="2830B586" w14:textId="77777777" w:rsidR="00FE1CA6" w:rsidRPr="007617E5" w:rsidRDefault="00FE1CA6" w:rsidP="0016099E">
      <w:pPr>
        <w:spacing w:line="480" w:lineRule="auto"/>
        <w:rPr>
          <w:rFonts w:ascii="Times New Roman" w:hAnsi="Times New Roman" w:cs="Times New Roman"/>
        </w:rPr>
      </w:pPr>
    </w:p>
    <w:p w14:paraId="0CA3B96A" w14:textId="414A5C6D" w:rsidR="00572D68" w:rsidRPr="007617E5" w:rsidRDefault="00685897" w:rsidP="0016099E">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25086C50" wp14:editId="5468A107">
            <wp:extent cx="6196519" cy="2256790"/>
            <wp:effectExtent l="0" t="0" r="1270" b="3810"/>
            <wp:docPr id="6" name="Picture 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207885" cy="2260930"/>
                    </a:xfrm>
                    <a:prstGeom prst="rect">
                      <a:avLst/>
                    </a:prstGeom>
                  </pic:spPr>
                </pic:pic>
              </a:graphicData>
            </a:graphic>
          </wp:inline>
        </w:drawing>
      </w:r>
    </w:p>
    <w:p w14:paraId="1CE80CB5" w14:textId="0D3C34B4" w:rsidR="000D1630" w:rsidRPr="007617E5" w:rsidRDefault="000D1630" w:rsidP="0016099E">
      <w:pPr>
        <w:spacing w:line="480" w:lineRule="auto"/>
        <w:rPr>
          <w:rFonts w:ascii="Times New Roman" w:hAnsi="Times New Roman" w:cs="Times New Roman"/>
        </w:rPr>
      </w:pPr>
    </w:p>
    <w:p w14:paraId="59BE92AA" w14:textId="2D4FB070" w:rsidR="000D1630" w:rsidRPr="007617E5" w:rsidRDefault="00804811" w:rsidP="0016099E">
      <w:pPr>
        <w:spacing w:line="480" w:lineRule="auto"/>
        <w:rPr>
          <w:rFonts w:ascii="Times New Roman" w:hAnsi="Times New Roman" w:cs="Times New Roman"/>
        </w:rPr>
      </w:pPr>
      <w:r w:rsidRPr="007617E5">
        <w:rPr>
          <w:rFonts w:ascii="Times New Roman" w:eastAsia="Times New Roman" w:hAnsi="Times New Roman" w:cs="Times New Roman"/>
          <w:b/>
          <w:bCs/>
          <w:color w:val="201F1E"/>
          <w:shd w:val="clear" w:color="auto" w:fill="FFFFFF"/>
        </w:rPr>
        <w:t>Fig</w:t>
      </w:r>
      <w:r w:rsidR="007617E5">
        <w:rPr>
          <w:rFonts w:ascii="Times New Roman" w:eastAsia="Times New Roman" w:hAnsi="Times New Roman" w:cs="Times New Roman"/>
          <w:b/>
          <w:bCs/>
          <w:color w:val="201F1E"/>
          <w:shd w:val="clear" w:color="auto" w:fill="FFFFFF"/>
        </w:rPr>
        <w:t>ure</w:t>
      </w:r>
      <w:r w:rsidRPr="007617E5">
        <w:rPr>
          <w:rFonts w:ascii="Times New Roman" w:eastAsia="Times New Roman" w:hAnsi="Times New Roman" w:cs="Times New Roman"/>
          <w:b/>
          <w:bCs/>
          <w:color w:val="201F1E"/>
          <w:shd w:val="clear" w:color="auto" w:fill="FFFFFF"/>
        </w:rPr>
        <w:t xml:space="preserve"> </w:t>
      </w:r>
      <w:r w:rsidR="00314587" w:rsidRPr="007617E5">
        <w:rPr>
          <w:rFonts w:ascii="Times New Roman" w:eastAsia="Times New Roman" w:hAnsi="Times New Roman" w:cs="Times New Roman"/>
          <w:b/>
          <w:bCs/>
          <w:color w:val="201F1E"/>
          <w:shd w:val="clear" w:color="auto" w:fill="FFFFFF"/>
        </w:rPr>
        <w:t>S</w:t>
      </w:r>
      <w:r w:rsidR="00472B3D">
        <w:rPr>
          <w:rFonts w:ascii="Times New Roman" w:eastAsia="Times New Roman" w:hAnsi="Times New Roman" w:cs="Times New Roman"/>
          <w:b/>
          <w:bCs/>
          <w:color w:val="201F1E"/>
          <w:shd w:val="clear" w:color="auto" w:fill="FFFFFF"/>
        </w:rPr>
        <w:t>3</w:t>
      </w:r>
      <w:r w:rsidRPr="007617E5">
        <w:rPr>
          <w:rFonts w:ascii="Times New Roman" w:eastAsia="Times New Roman" w:hAnsi="Times New Roman" w:cs="Times New Roman"/>
          <w:b/>
          <w:bCs/>
          <w:color w:val="201F1E"/>
          <w:shd w:val="clear" w:color="auto" w:fill="FFFFFF"/>
        </w:rPr>
        <w:t>.</w:t>
      </w:r>
      <w:r w:rsidRPr="007617E5">
        <w:rPr>
          <w:rFonts w:ascii="Times New Roman" w:eastAsia="Times New Roman" w:hAnsi="Times New Roman" w:cs="Times New Roman"/>
          <w:color w:val="201F1E"/>
          <w:shd w:val="clear" w:color="auto" w:fill="FFFFFF"/>
        </w:rPr>
        <w:t> Results from AMOVA</w:t>
      </w:r>
      <w:r w:rsidR="00CF0DC4" w:rsidRPr="007617E5">
        <w:rPr>
          <w:rFonts w:ascii="Times New Roman" w:eastAsia="Times New Roman" w:hAnsi="Times New Roman" w:cs="Times New Roman"/>
          <w:color w:val="201F1E"/>
          <w:shd w:val="clear" w:color="auto" w:fill="FFFFFF"/>
        </w:rPr>
        <w:t>s</w:t>
      </w:r>
      <w:r w:rsidRPr="007617E5">
        <w:rPr>
          <w:rFonts w:ascii="Times New Roman" w:eastAsia="Times New Roman" w:hAnsi="Times New Roman" w:cs="Times New Roman"/>
          <w:color w:val="201F1E"/>
          <w:shd w:val="clear" w:color="auto" w:fill="FFFFFF"/>
        </w:rPr>
        <w:t xml:space="preserve"> testing the relative importance of</w:t>
      </w:r>
      <w:r w:rsidR="006E519D">
        <w:rPr>
          <w:rFonts w:ascii="Times New Roman" w:eastAsia="Times New Roman" w:hAnsi="Times New Roman" w:cs="Times New Roman"/>
          <w:color w:val="201F1E"/>
          <w:shd w:val="clear" w:color="auto" w:fill="FFFFFF"/>
        </w:rPr>
        <w:t xml:space="preserve"> </w:t>
      </w:r>
      <w:r w:rsidR="00C85CCA">
        <w:rPr>
          <w:rFonts w:ascii="Times New Roman" w:eastAsia="Times New Roman" w:hAnsi="Times New Roman" w:cs="Times New Roman"/>
          <w:color w:val="201F1E"/>
          <w:shd w:val="clear" w:color="auto" w:fill="FFFFFF"/>
        </w:rPr>
        <w:t>(A) a</w:t>
      </w:r>
      <w:r w:rsidR="006E519D">
        <w:rPr>
          <w:rFonts w:ascii="Times New Roman" w:eastAsia="Times New Roman" w:hAnsi="Times New Roman" w:cs="Times New Roman"/>
          <w:color w:val="201F1E"/>
          <w:shd w:val="clear" w:color="auto" w:fill="FFFFFF"/>
        </w:rPr>
        <w:t xml:space="preserve">nimal movement </w:t>
      </w:r>
      <w:r w:rsidR="00423BF2">
        <w:rPr>
          <w:rFonts w:ascii="Times New Roman" w:eastAsia="Times New Roman" w:hAnsi="Times New Roman" w:cs="Times New Roman"/>
          <w:color w:val="201F1E"/>
          <w:shd w:val="clear" w:color="auto" w:fill="FFFFFF"/>
        </w:rPr>
        <w:t>(</w:t>
      </w:r>
      <w:r w:rsidR="00C85CCA">
        <w:rPr>
          <w:rFonts w:ascii="Times New Roman" w:eastAsia="Times New Roman" w:hAnsi="Times New Roman" w:cs="Times New Roman"/>
          <w:color w:val="201F1E"/>
          <w:shd w:val="clear" w:color="auto" w:fill="FFFFFF"/>
        </w:rPr>
        <w:t>l</w:t>
      </w:r>
      <w:r w:rsidR="00423BF2">
        <w:rPr>
          <w:rFonts w:ascii="Times New Roman" w:eastAsia="Times New Roman" w:hAnsi="Times New Roman" w:cs="Times New Roman"/>
          <w:color w:val="201F1E"/>
          <w:shd w:val="clear" w:color="auto" w:fill="FFFFFF"/>
        </w:rPr>
        <w:t>eaving vs</w:t>
      </w:r>
      <w:r w:rsidR="00C85CCA">
        <w:rPr>
          <w:rFonts w:ascii="Times New Roman" w:eastAsia="Times New Roman" w:hAnsi="Times New Roman" w:cs="Times New Roman"/>
          <w:color w:val="201F1E"/>
          <w:shd w:val="clear" w:color="auto" w:fill="FFFFFF"/>
        </w:rPr>
        <w:t>,</w:t>
      </w:r>
      <w:r w:rsidR="00423BF2">
        <w:rPr>
          <w:rFonts w:ascii="Times New Roman" w:eastAsia="Times New Roman" w:hAnsi="Times New Roman" w:cs="Times New Roman"/>
          <w:color w:val="201F1E"/>
          <w:shd w:val="clear" w:color="auto" w:fill="FFFFFF"/>
        </w:rPr>
        <w:t xml:space="preserve"> </w:t>
      </w:r>
      <w:r w:rsidR="00C85CCA">
        <w:rPr>
          <w:rFonts w:ascii="Times New Roman" w:eastAsia="Times New Roman" w:hAnsi="Times New Roman" w:cs="Times New Roman"/>
          <w:color w:val="201F1E"/>
          <w:shd w:val="clear" w:color="auto" w:fill="FFFFFF"/>
        </w:rPr>
        <w:t>c</w:t>
      </w:r>
      <w:r w:rsidR="00423BF2">
        <w:rPr>
          <w:rFonts w:ascii="Times New Roman" w:eastAsia="Times New Roman" w:hAnsi="Times New Roman" w:cs="Times New Roman"/>
          <w:color w:val="201F1E"/>
          <w:shd w:val="clear" w:color="auto" w:fill="FFFFFF"/>
        </w:rPr>
        <w:t>oming</w:t>
      </w:r>
      <w:r w:rsidR="00C85CCA">
        <w:rPr>
          <w:rFonts w:ascii="Times New Roman" w:eastAsia="Times New Roman" w:hAnsi="Times New Roman" w:cs="Times New Roman"/>
          <w:color w:val="201F1E"/>
          <w:shd w:val="clear" w:color="auto" w:fill="FFFFFF"/>
        </w:rPr>
        <w:t xml:space="preserve"> to the pond</w:t>
      </w:r>
      <w:r w:rsidR="00423BF2">
        <w:rPr>
          <w:rFonts w:ascii="Times New Roman" w:eastAsia="Times New Roman" w:hAnsi="Times New Roman" w:cs="Times New Roman"/>
          <w:color w:val="201F1E"/>
          <w:shd w:val="clear" w:color="auto" w:fill="FFFFFF"/>
        </w:rPr>
        <w:t>)</w:t>
      </w:r>
      <w:r w:rsidR="00C85CCA">
        <w:rPr>
          <w:rFonts w:ascii="Times New Roman" w:eastAsia="Times New Roman" w:hAnsi="Times New Roman" w:cs="Times New Roman"/>
          <w:color w:val="201F1E"/>
          <w:shd w:val="clear" w:color="auto" w:fill="FFFFFF"/>
        </w:rPr>
        <w:t>,</w:t>
      </w:r>
      <w:r w:rsidR="00423BF2">
        <w:rPr>
          <w:rFonts w:ascii="Times New Roman" w:eastAsia="Times New Roman" w:hAnsi="Times New Roman" w:cs="Times New Roman"/>
          <w:color w:val="201F1E"/>
          <w:shd w:val="clear" w:color="auto" w:fill="FFFFFF"/>
        </w:rPr>
        <w:t xml:space="preserve"> </w:t>
      </w:r>
      <w:r w:rsidR="00C85CCA">
        <w:rPr>
          <w:rFonts w:ascii="Times New Roman" w:eastAsia="Times New Roman" w:hAnsi="Times New Roman" w:cs="Times New Roman"/>
          <w:color w:val="201F1E"/>
          <w:shd w:val="clear" w:color="auto" w:fill="FFFFFF"/>
        </w:rPr>
        <w:t>(</w:t>
      </w:r>
      <w:r w:rsidR="006E519D">
        <w:rPr>
          <w:rFonts w:ascii="Times New Roman" w:eastAsia="Times New Roman" w:hAnsi="Times New Roman" w:cs="Times New Roman"/>
          <w:color w:val="201F1E"/>
          <w:shd w:val="clear" w:color="auto" w:fill="FFFFFF"/>
        </w:rPr>
        <w:t>B</w:t>
      </w:r>
      <w:r w:rsidR="00C85CCA">
        <w:rPr>
          <w:rFonts w:ascii="Times New Roman" w:eastAsia="Times New Roman" w:hAnsi="Times New Roman" w:cs="Times New Roman"/>
          <w:color w:val="201F1E"/>
          <w:shd w:val="clear" w:color="auto" w:fill="FFFFFF"/>
        </w:rPr>
        <w:t>)</w:t>
      </w:r>
      <w:r w:rsidR="006E519D">
        <w:rPr>
          <w:rFonts w:ascii="Times New Roman" w:eastAsia="Times New Roman" w:hAnsi="Times New Roman" w:cs="Times New Roman"/>
          <w:color w:val="201F1E"/>
          <w:shd w:val="clear" w:color="auto" w:fill="FFFFFF"/>
        </w:rPr>
        <w:t xml:space="preserve"> </w:t>
      </w:r>
      <w:r w:rsidR="00C85CCA">
        <w:rPr>
          <w:rFonts w:ascii="Times New Roman" w:eastAsia="Times New Roman" w:hAnsi="Times New Roman" w:cs="Times New Roman"/>
          <w:color w:val="201F1E"/>
          <w:shd w:val="clear" w:color="auto" w:fill="FFFFFF"/>
        </w:rPr>
        <w:t>p</w:t>
      </w:r>
      <w:r w:rsidR="006E519D">
        <w:rPr>
          <w:rFonts w:ascii="Times New Roman" w:eastAsia="Times New Roman" w:hAnsi="Times New Roman" w:cs="Times New Roman"/>
          <w:color w:val="201F1E"/>
          <w:shd w:val="clear" w:color="auto" w:fill="FFFFFF"/>
        </w:rPr>
        <w:t xml:space="preserve">ond (Sanctuary Lake pond </w:t>
      </w:r>
      <w:r w:rsidR="00C85CCA">
        <w:rPr>
          <w:rFonts w:ascii="Times New Roman" w:eastAsia="Times New Roman" w:hAnsi="Times New Roman" w:cs="Times New Roman"/>
          <w:color w:val="201F1E"/>
          <w:shd w:val="clear" w:color="auto" w:fill="FFFFFF"/>
        </w:rPr>
        <w:t>vs.</w:t>
      </w:r>
      <w:r w:rsidR="006E519D">
        <w:rPr>
          <w:rFonts w:ascii="Times New Roman" w:eastAsia="Times New Roman" w:hAnsi="Times New Roman" w:cs="Times New Roman"/>
          <w:color w:val="201F1E"/>
          <w:shd w:val="clear" w:color="auto" w:fill="FFFFFF"/>
        </w:rPr>
        <w:t xml:space="preserve"> Wood </w:t>
      </w:r>
      <w:r w:rsidR="00FC1482">
        <w:rPr>
          <w:rFonts w:ascii="Times New Roman" w:eastAsia="Times New Roman" w:hAnsi="Times New Roman" w:cs="Times New Roman"/>
          <w:color w:val="201F1E"/>
          <w:shd w:val="clear" w:color="auto" w:fill="FFFFFF"/>
        </w:rPr>
        <w:t>L</w:t>
      </w:r>
      <w:r w:rsidR="006E519D">
        <w:rPr>
          <w:rFonts w:ascii="Times New Roman" w:eastAsia="Times New Roman" w:hAnsi="Times New Roman" w:cs="Times New Roman"/>
          <w:color w:val="201F1E"/>
          <w:shd w:val="clear" w:color="auto" w:fill="FFFFFF"/>
        </w:rPr>
        <w:t xml:space="preserve">ab pond), </w:t>
      </w:r>
      <w:r w:rsidR="00C85CCA">
        <w:rPr>
          <w:rFonts w:ascii="Times New Roman" w:eastAsia="Times New Roman" w:hAnsi="Times New Roman" w:cs="Times New Roman"/>
          <w:color w:val="201F1E"/>
          <w:shd w:val="clear" w:color="auto" w:fill="FFFFFF"/>
        </w:rPr>
        <w:t>and (</w:t>
      </w:r>
      <w:r w:rsidR="006E519D">
        <w:rPr>
          <w:rFonts w:ascii="Times New Roman" w:eastAsia="Times New Roman" w:hAnsi="Times New Roman" w:cs="Times New Roman"/>
          <w:color w:val="201F1E"/>
          <w:shd w:val="clear" w:color="auto" w:fill="FFFFFF"/>
        </w:rPr>
        <w:t>C</w:t>
      </w:r>
      <w:r w:rsidR="00C85CCA">
        <w:rPr>
          <w:rFonts w:ascii="Times New Roman" w:eastAsia="Times New Roman" w:hAnsi="Times New Roman" w:cs="Times New Roman"/>
          <w:color w:val="201F1E"/>
          <w:shd w:val="clear" w:color="auto" w:fill="FFFFFF"/>
        </w:rPr>
        <w:t>)</w:t>
      </w:r>
      <w:r w:rsidR="006E519D">
        <w:rPr>
          <w:rFonts w:ascii="Times New Roman" w:eastAsia="Times New Roman" w:hAnsi="Times New Roman" w:cs="Times New Roman"/>
          <w:color w:val="201F1E"/>
          <w:shd w:val="clear" w:color="auto" w:fill="FFFFFF"/>
        </w:rPr>
        <w:t xml:space="preserve"> </w:t>
      </w:r>
      <w:r w:rsidR="00DB1284">
        <w:rPr>
          <w:rFonts w:ascii="Times New Roman" w:eastAsia="Times New Roman" w:hAnsi="Times New Roman" w:cs="Times New Roman"/>
          <w:color w:val="201F1E"/>
          <w:shd w:val="clear" w:color="auto" w:fill="FFFFFF"/>
        </w:rPr>
        <w:t>s</w:t>
      </w:r>
      <w:r w:rsidR="006E519D">
        <w:rPr>
          <w:rFonts w:ascii="Times New Roman" w:eastAsia="Times New Roman" w:hAnsi="Times New Roman" w:cs="Times New Roman"/>
          <w:color w:val="201F1E"/>
          <w:shd w:val="clear" w:color="auto" w:fill="FFFFFF"/>
        </w:rPr>
        <w:t>eason</w:t>
      </w:r>
      <w:r w:rsidR="00DB1284">
        <w:rPr>
          <w:rFonts w:ascii="Times New Roman" w:eastAsia="Times New Roman" w:hAnsi="Times New Roman" w:cs="Times New Roman"/>
          <w:color w:val="201F1E"/>
          <w:shd w:val="clear" w:color="auto" w:fill="FFFFFF"/>
        </w:rPr>
        <w:t xml:space="preserve"> (spring vs. summer)</w:t>
      </w:r>
      <w:r w:rsidRPr="007617E5">
        <w:rPr>
          <w:rFonts w:ascii="Times New Roman" w:eastAsia="Times New Roman" w:hAnsi="Times New Roman" w:cs="Times New Roman"/>
          <w:color w:val="201F1E"/>
          <w:shd w:val="clear" w:color="auto" w:fill="FFFFFF"/>
        </w:rPr>
        <w:t xml:space="preserve"> in explaining </w:t>
      </w:r>
      <w:r w:rsidRPr="001120DB">
        <w:rPr>
          <w:rFonts w:ascii="Times New Roman" w:eastAsia="Times New Roman" w:hAnsi="Times New Roman" w:cs="Times New Roman"/>
          <w:i/>
          <w:iCs/>
          <w:color w:val="201F1E"/>
          <w:shd w:val="clear" w:color="auto" w:fill="FFFFFF"/>
        </w:rPr>
        <w:t>Bd</w:t>
      </w:r>
      <w:r w:rsidRPr="001120DB">
        <w:rPr>
          <w:rFonts w:ascii="Times New Roman" w:eastAsia="Times New Roman" w:hAnsi="Times New Roman" w:cs="Times New Roman"/>
          <w:color w:val="201F1E"/>
          <w:shd w:val="clear" w:color="auto" w:fill="FFFFFF"/>
        </w:rPr>
        <w:t xml:space="preserve"> genetic variance. Each histogram displays components of covariances calculated by ra</w:t>
      </w:r>
      <w:r w:rsidRPr="001120DB">
        <w:rPr>
          <w:rFonts w:ascii="Times New Roman" w:eastAsia="Times New Roman" w:hAnsi="Times New Roman" w:cs="Times New Roman"/>
          <w:color w:val="000000"/>
          <w:bdr w:val="none" w:sz="0" w:space="0" w:color="auto" w:frame="1"/>
          <w:shd w:val="clear" w:color="auto" w:fill="FFFFFF"/>
        </w:rPr>
        <w:t xml:space="preserve">ndomly permuting the sample matrices 999 times using the </w:t>
      </w:r>
      <w:proofErr w:type="spellStart"/>
      <w:r w:rsidRPr="001120DB">
        <w:rPr>
          <w:rFonts w:ascii="Times New Roman" w:eastAsia="Times New Roman" w:hAnsi="Times New Roman" w:cs="Times New Roman"/>
          <w:i/>
          <w:iCs/>
          <w:color w:val="000000"/>
          <w:bdr w:val="none" w:sz="0" w:space="0" w:color="auto" w:frame="1"/>
          <w:shd w:val="clear" w:color="auto" w:fill="FFFFFF"/>
        </w:rPr>
        <w:t>rand.test</w:t>
      </w:r>
      <w:proofErr w:type="spellEnd"/>
      <w:r w:rsidRPr="001120DB">
        <w:rPr>
          <w:rFonts w:ascii="Times New Roman" w:eastAsia="Times New Roman" w:hAnsi="Times New Roman" w:cs="Times New Roman"/>
          <w:color w:val="000000"/>
          <w:bdr w:val="none" w:sz="0" w:space="0" w:color="auto" w:frame="1"/>
          <w:shd w:val="clear" w:color="auto" w:fill="FFFFFF"/>
        </w:rPr>
        <w:t xml:space="preserve"> function in the R package ade4. The black dot indicates the empirical component of covariance calculated from the original dataset. None of the p-values are statistically significant (</w:t>
      </w:r>
      <w:r w:rsidRPr="00685867">
        <w:rPr>
          <w:rFonts w:ascii="Times New Roman" w:eastAsia="Times New Roman" w:hAnsi="Times New Roman" w:cs="Times New Roman"/>
          <w:color w:val="4D5156"/>
          <w:bdr w:val="none" w:sz="0" w:space="0" w:color="auto" w:frame="1"/>
          <w:shd w:val="clear" w:color="auto" w:fill="FFFFFF"/>
        </w:rPr>
        <w:t>α</w:t>
      </w:r>
      <w:r w:rsidR="00CF0DC4" w:rsidRPr="00685867">
        <w:rPr>
          <w:rFonts w:ascii="Times New Roman" w:eastAsia="Times New Roman" w:hAnsi="Times New Roman" w:cs="Times New Roman"/>
          <w:color w:val="4D5156"/>
          <w:bdr w:val="none" w:sz="0" w:space="0" w:color="auto" w:frame="1"/>
          <w:shd w:val="clear" w:color="auto" w:fill="FFFFFF"/>
        </w:rPr>
        <w:t xml:space="preserve"> </w:t>
      </w:r>
      <w:r w:rsidRPr="00685867">
        <w:rPr>
          <w:rFonts w:ascii="Times New Roman" w:eastAsia="Times New Roman" w:hAnsi="Times New Roman" w:cs="Times New Roman"/>
          <w:b/>
          <w:bCs/>
          <w:color w:val="202122"/>
          <w:bdr w:val="none" w:sz="0" w:space="0" w:color="auto" w:frame="1"/>
          <w:shd w:val="clear" w:color="auto" w:fill="FFFFFF"/>
        </w:rPr>
        <w:t>=</w:t>
      </w:r>
      <w:r w:rsidR="00CF0DC4" w:rsidRPr="00685867">
        <w:rPr>
          <w:rFonts w:ascii="Times New Roman" w:eastAsia="Times New Roman" w:hAnsi="Times New Roman" w:cs="Times New Roman"/>
          <w:b/>
          <w:bCs/>
          <w:color w:val="202122"/>
          <w:bdr w:val="none" w:sz="0" w:space="0" w:color="auto" w:frame="1"/>
          <w:shd w:val="clear" w:color="auto" w:fill="FFFFFF"/>
        </w:rPr>
        <w:t xml:space="preserve"> </w:t>
      </w:r>
      <w:r w:rsidRPr="007617E5">
        <w:rPr>
          <w:rFonts w:ascii="Times New Roman" w:eastAsia="Times New Roman" w:hAnsi="Times New Roman" w:cs="Times New Roman"/>
          <w:color w:val="000000"/>
          <w:bdr w:val="none" w:sz="0" w:space="0" w:color="auto" w:frame="1"/>
          <w:shd w:val="clear" w:color="auto" w:fill="FFFFFF"/>
        </w:rPr>
        <w:t>0.05). </w:t>
      </w:r>
    </w:p>
    <w:p w14:paraId="3FA41E8E" w14:textId="163504E1" w:rsidR="000D1630" w:rsidRPr="007617E5" w:rsidRDefault="000D1630" w:rsidP="0016099E">
      <w:pPr>
        <w:spacing w:line="480" w:lineRule="auto"/>
        <w:rPr>
          <w:rFonts w:ascii="Times New Roman" w:hAnsi="Times New Roman" w:cs="Times New Roman"/>
        </w:rPr>
      </w:pPr>
    </w:p>
    <w:p w14:paraId="0B08F6AC" w14:textId="71EBCA2C" w:rsidR="000D1630" w:rsidRPr="001120DB" w:rsidRDefault="000D1630" w:rsidP="0016099E">
      <w:pPr>
        <w:spacing w:line="480" w:lineRule="auto"/>
        <w:rPr>
          <w:rFonts w:ascii="Times New Roman" w:hAnsi="Times New Roman" w:cs="Times New Roman"/>
        </w:rPr>
      </w:pPr>
    </w:p>
    <w:p w14:paraId="0C1FC0E6" w14:textId="77777777" w:rsidR="00FC1482" w:rsidRDefault="00FC1482" w:rsidP="0016099E">
      <w:pPr>
        <w:spacing w:line="480" w:lineRule="auto"/>
        <w:rPr>
          <w:rFonts w:ascii="Times New Roman" w:hAnsi="Times New Roman" w:cs="Times New Roman"/>
          <w:b/>
          <w:bCs/>
        </w:rPr>
      </w:pPr>
    </w:p>
    <w:p w14:paraId="55DC6EF2" w14:textId="77777777" w:rsidR="00FC1482" w:rsidRDefault="00FC1482" w:rsidP="0016099E">
      <w:pPr>
        <w:spacing w:line="480" w:lineRule="auto"/>
        <w:rPr>
          <w:rFonts w:ascii="Times New Roman" w:hAnsi="Times New Roman" w:cs="Times New Roman"/>
          <w:b/>
          <w:bCs/>
        </w:rPr>
      </w:pPr>
    </w:p>
    <w:p w14:paraId="49A32722" w14:textId="77777777" w:rsidR="00FC1482" w:rsidRDefault="00FC1482" w:rsidP="0016099E">
      <w:pPr>
        <w:spacing w:line="480" w:lineRule="auto"/>
        <w:rPr>
          <w:rFonts w:ascii="Times New Roman" w:hAnsi="Times New Roman" w:cs="Times New Roman"/>
          <w:b/>
          <w:bCs/>
        </w:rPr>
      </w:pPr>
    </w:p>
    <w:p w14:paraId="72EBC81A" w14:textId="77777777" w:rsidR="00FC1482" w:rsidRDefault="00FC1482" w:rsidP="0016099E">
      <w:pPr>
        <w:spacing w:line="480" w:lineRule="auto"/>
        <w:rPr>
          <w:rFonts w:ascii="Times New Roman" w:hAnsi="Times New Roman" w:cs="Times New Roman"/>
          <w:b/>
          <w:bCs/>
        </w:rPr>
      </w:pPr>
    </w:p>
    <w:p w14:paraId="57A5E73E" w14:textId="77777777" w:rsidR="00FC1482" w:rsidRDefault="00FC1482" w:rsidP="0016099E">
      <w:pPr>
        <w:spacing w:line="480" w:lineRule="auto"/>
        <w:rPr>
          <w:rFonts w:ascii="Times New Roman" w:hAnsi="Times New Roman" w:cs="Times New Roman"/>
          <w:b/>
          <w:bCs/>
        </w:rPr>
      </w:pPr>
    </w:p>
    <w:p w14:paraId="2FC7FB38" w14:textId="77777777" w:rsidR="00FC1482" w:rsidRDefault="00FC1482" w:rsidP="0016099E">
      <w:pPr>
        <w:spacing w:line="480" w:lineRule="auto"/>
        <w:rPr>
          <w:rFonts w:ascii="Times New Roman" w:hAnsi="Times New Roman" w:cs="Times New Roman"/>
          <w:b/>
          <w:bCs/>
        </w:rPr>
      </w:pPr>
    </w:p>
    <w:p w14:paraId="26E04BD2" w14:textId="77777777" w:rsidR="00FC1482" w:rsidRDefault="00FC1482" w:rsidP="0016099E">
      <w:pPr>
        <w:spacing w:line="480" w:lineRule="auto"/>
        <w:rPr>
          <w:rFonts w:ascii="Times New Roman" w:hAnsi="Times New Roman" w:cs="Times New Roman"/>
          <w:b/>
          <w:bCs/>
        </w:rPr>
      </w:pPr>
    </w:p>
    <w:p w14:paraId="3027B787" w14:textId="08470039" w:rsidR="00736EBF" w:rsidRPr="001120DB" w:rsidRDefault="00736EBF" w:rsidP="0016099E">
      <w:pPr>
        <w:spacing w:line="480" w:lineRule="auto"/>
        <w:rPr>
          <w:rFonts w:ascii="Times New Roman" w:hAnsi="Times New Roman" w:cs="Times New Roman"/>
          <w:b/>
          <w:bCs/>
        </w:rPr>
      </w:pPr>
      <w:r w:rsidRPr="001120DB">
        <w:rPr>
          <w:rFonts w:ascii="Times New Roman" w:hAnsi="Times New Roman" w:cs="Times New Roman"/>
          <w:b/>
          <w:bCs/>
        </w:rPr>
        <w:lastRenderedPageBreak/>
        <w:t xml:space="preserve">Supplemental </w:t>
      </w:r>
      <w:r w:rsidR="00576C63">
        <w:rPr>
          <w:rFonts w:ascii="Times New Roman" w:hAnsi="Times New Roman" w:cs="Times New Roman"/>
          <w:b/>
          <w:bCs/>
        </w:rPr>
        <w:t>T</w:t>
      </w:r>
      <w:r w:rsidRPr="001120DB">
        <w:rPr>
          <w:rFonts w:ascii="Times New Roman" w:hAnsi="Times New Roman" w:cs="Times New Roman"/>
          <w:b/>
          <w:bCs/>
        </w:rPr>
        <w:t>ables</w:t>
      </w:r>
    </w:p>
    <w:p w14:paraId="7EB87966" w14:textId="77777777" w:rsidR="00736EBF" w:rsidRPr="001120DB" w:rsidRDefault="00736EBF" w:rsidP="0016099E">
      <w:pPr>
        <w:spacing w:line="480" w:lineRule="auto"/>
        <w:rPr>
          <w:rFonts w:ascii="Times New Roman" w:hAnsi="Times New Roman" w:cs="Times New Roman"/>
        </w:rPr>
      </w:pPr>
    </w:p>
    <w:p w14:paraId="06164993" w14:textId="2B3C546C" w:rsidR="00736EBF" w:rsidRPr="007617E5" w:rsidRDefault="00736EBF" w:rsidP="0016099E">
      <w:pPr>
        <w:pStyle w:val="BodyText"/>
        <w:spacing w:line="480" w:lineRule="auto"/>
        <w:rPr>
          <w:b w:val="0"/>
          <w:bCs/>
        </w:rPr>
      </w:pPr>
      <w:r w:rsidRPr="001120DB">
        <w:t>Table S</w:t>
      </w:r>
      <w:r w:rsidR="00F14EB6" w:rsidRPr="007617E5">
        <w:fldChar w:fldCharType="begin"/>
      </w:r>
      <w:r w:rsidR="00F14EB6" w:rsidRPr="00685867">
        <w:instrText xml:space="preserve"> SEQ Table \* ARABIC \s 1 </w:instrText>
      </w:r>
      <w:r w:rsidR="00F14EB6" w:rsidRPr="007617E5">
        <w:fldChar w:fldCharType="separate"/>
      </w:r>
      <w:r w:rsidRPr="007617E5">
        <w:rPr>
          <w:noProof/>
        </w:rPr>
        <w:t>1</w:t>
      </w:r>
      <w:r w:rsidR="00F14EB6" w:rsidRPr="007617E5">
        <w:rPr>
          <w:noProof/>
        </w:rPr>
        <w:fldChar w:fldCharType="end"/>
      </w:r>
      <w:r w:rsidR="00473D19" w:rsidRPr="007617E5">
        <w:rPr>
          <w:noProof/>
        </w:rPr>
        <w:t>.</w:t>
      </w:r>
      <w:r w:rsidRPr="007617E5">
        <w:rPr>
          <w:b w:val="0"/>
          <w:bCs/>
        </w:rPr>
        <w:t xml:space="preserve"> Field site names, locations, and pond types</w:t>
      </w:r>
      <w:r w:rsidR="00610ACA">
        <w:rPr>
          <w:b w:val="0"/>
          <w:bCs/>
        </w:rPr>
        <w:t xml:space="preserve"> the year indicates the ponds that were only sampled in 2019.</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2700"/>
        <w:gridCol w:w="3728"/>
        <w:gridCol w:w="1492"/>
      </w:tblGrid>
      <w:tr w:rsidR="00736EBF" w:rsidRPr="00685867" w14:paraId="2A1B35B8" w14:textId="77777777" w:rsidTr="00610ACA">
        <w:trPr>
          <w:trHeight w:val="432"/>
          <w:jc w:val="center"/>
        </w:trPr>
        <w:tc>
          <w:tcPr>
            <w:tcW w:w="1440" w:type="dxa"/>
            <w:tcBorders>
              <w:top w:val="single" w:sz="4" w:space="0" w:color="auto"/>
              <w:bottom w:val="single" w:sz="4" w:space="0" w:color="auto"/>
            </w:tcBorders>
          </w:tcPr>
          <w:p w14:paraId="20114846" w14:textId="02B788F5" w:rsidR="00736EBF" w:rsidRPr="007617E5" w:rsidRDefault="00D02172" w:rsidP="0016099E">
            <w:pPr>
              <w:spacing w:line="480" w:lineRule="auto"/>
              <w:jc w:val="center"/>
              <w:rPr>
                <w:rFonts w:ascii="Times New Roman" w:hAnsi="Times New Roman" w:cs="Times New Roman"/>
                <w:b/>
                <w:bCs/>
              </w:rPr>
            </w:pPr>
            <w:r>
              <w:rPr>
                <w:rFonts w:ascii="Times New Roman" w:hAnsi="Times New Roman" w:cs="Times New Roman"/>
                <w:b/>
                <w:bCs/>
              </w:rPr>
              <w:t xml:space="preserve">Pond </w:t>
            </w:r>
            <w:r w:rsidR="00C75BE7">
              <w:rPr>
                <w:rFonts w:ascii="Times New Roman" w:hAnsi="Times New Roman" w:cs="Times New Roman"/>
                <w:b/>
                <w:bCs/>
              </w:rPr>
              <w:t>Code</w:t>
            </w:r>
          </w:p>
        </w:tc>
        <w:tc>
          <w:tcPr>
            <w:tcW w:w="2700" w:type="dxa"/>
            <w:tcBorders>
              <w:top w:val="single" w:sz="4" w:space="0" w:color="auto"/>
              <w:bottom w:val="single" w:sz="4" w:space="0" w:color="auto"/>
            </w:tcBorders>
          </w:tcPr>
          <w:p w14:paraId="520E5DED" w14:textId="16EB39C8" w:rsidR="00736EBF" w:rsidRPr="00E50F86" w:rsidRDefault="00EB06E5" w:rsidP="0016099E">
            <w:pPr>
              <w:spacing w:line="480" w:lineRule="auto"/>
              <w:jc w:val="center"/>
              <w:rPr>
                <w:rFonts w:ascii="Times New Roman" w:hAnsi="Times New Roman" w:cs="Times New Roman"/>
                <w:b/>
                <w:bCs/>
              </w:rPr>
            </w:pPr>
            <w:r>
              <w:rPr>
                <w:rFonts w:ascii="Times New Roman" w:hAnsi="Times New Roman" w:cs="Times New Roman"/>
                <w:b/>
                <w:bCs/>
              </w:rPr>
              <w:t>Pond Name</w:t>
            </w:r>
          </w:p>
        </w:tc>
        <w:tc>
          <w:tcPr>
            <w:tcW w:w="3728" w:type="dxa"/>
            <w:tcBorders>
              <w:top w:val="single" w:sz="4" w:space="0" w:color="auto"/>
              <w:bottom w:val="single" w:sz="4" w:space="0" w:color="auto"/>
            </w:tcBorders>
          </w:tcPr>
          <w:p w14:paraId="0C36254B" w14:textId="77777777" w:rsidR="00736EBF" w:rsidRPr="001120DB" w:rsidRDefault="00736EBF" w:rsidP="0016099E">
            <w:pPr>
              <w:spacing w:line="480" w:lineRule="auto"/>
              <w:jc w:val="center"/>
              <w:rPr>
                <w:rFonts w:ascii="Times New Roman" w:hAnsi="Times New Roman" w:cs="Times New Roman"/>
                <w:b/>
                <w:bCs/>
              </w:rPr>
            </w:pPr>
            <w:r w:rsidRPr="001120DB">
              <w:rPr>
                <w:rFonts w:ascii="Times New Roman" w:hAnsi="Times New Roman" w:cs="Times New Roman"/>
                <w:b/>
                <w:bCs/>
              </w:rPr>
              <w:t>Coordinates</w:t>
            </w:r>
          </w:p>
        </w:tc>
        <w:tc>
          <w:tcPr>
            <w:tcW w:w="1492" w:type="dxa"/>
            <w:tcBorders>
              <w:top w:val="single" w:sz="4" w:space="0" w:color="auto"/>
              <w:bottom w:val="single" w:sz="4" w:space="0" w:color="auto"/>
            </w:tcBorders>
          </w:tcPr>
          <w:p w14:paraId="144159B5" w14:textId="77777777" w:rsidR="00736EBF" w:rsidRPr="001120DB" w:rsidRDefault="00736EBF" w:rsidP="0016099E">
            <w:pPr>
              <w:spacing w:line="480" w:lineRule="auto"/>
              <w:jc w:val="center"/>
              <w:rPr>
                <w:rFonts w:ascii="Times New Roman" w:hAnsi="Times New Roman" w:cs="Times New Roman"/>
                <w:b/>
                <w:bCs/>
              </w:rPr>
            </w:pPr>
            <w:r w:rsidRPr="001120DB">
              <w:rPr>
                <w:rFonts w:ascii="Times New Roman" w:hAnsi="Times New Roman" w:cs="Times New Roman"/>
                <w:b/>
                <w:bCs/>
              </w:rPr>
              <w:t>Pond Type</w:t>
            </w:r>
          </w:p>
        </w:tc>
      </w:tr>
      <w:tr w:rsidR="00736EBF" w:rsidRPr="00685867" w14:paraId="7352FCAC" w14:textId="77777777" w:rsidTr="00610ACA">
        <w:trPr>
          <w:trHeight w:val="432"/>
          <w:jc w:val="center"/>
        </w:trPr>
        <w:tc>
          <w:tcPr>
            <w:tcW w:w="1440" w:type="dxa"/>
            <w:tcBorders>
              <w:top w:val="single" w:sz="4" w:space="0" w:color="auto"/>
            </w:tcBorders>
          </w:tcPr>
          <w:p w14:paraId="70E899D3" w14:textId="560DDFAA"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1</w:t>
            </w:r>
          </w:p>
        </w:tc>
        <w:tc>
          <w:tcPr>
            <w:tcW w:w="2700" w:type="dxa"/>
            <w:tcBorders>
              <w:top w:val="single" w:sz="4" w:space="0" w:color="auto"/>
            </w:tcBorders>
          </w:tcPr>
          <w:p w14:paraId="26622685" w14:textId="0C6D4833"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Wood </w:t>
            </w:r>
            <w:r w:rsidR="00B14B71">
              <w:rPr>
                <w:rFonts w:ascii="Times New Roman" w:hAnsi="Times New Roman" w:cs="Times New Roman"/>
              </w:rPr>
              <w:t>L</w:t>
            </w:r>
            <w:r w:rsidRPr="007617E5">
              <w:rPr>
                <w:rFonts w:ascii="Times New Roman" w:hAnsi="Times New Roman" w:cs="Times New Roman"/>
              </w:rPr>
              <w:t>ab</w:t>
            </w:r>
            <w:r w:rsidR="00E131DB">
              <w:rPr>
                <w:rFonts w:ascii="Times New Roman" w:hAnsi="Times New Roman" w:cs="Times New Roman"/>
              </w:rPr>
              <w:t xml:space="preserve"> (fence</w:t>
            </w:r>
            <w:r w:rsidR="00F62C95">
              <w:rPr>
                <w:rFonts w:ascii="Times New Roman" w:hAnsi="Times New Roman" w:cs="Times New Roman"/>
              </w:rPr>
              <w:t>d</w:t>
            </w:r>
            <w:r w:rsidR="00610ACA">
              <w:rPr>
                <w:rFonts w:ascii="Times New Roman" w:hAnsi="Times New Roman" w:cs="Times New Roman"/>
              </w:rPr>
              <w:t xml:space="preserve"> 2019</w:t>
            </w:r>
            <w:r w:rsidR="00E131DB">
              <w:rPr>
                <w:rFonts w:ascii="Times New Roman" w:hAnsi="Times New Roman" w:cs="Times New Roman"/>
              </w:rPr>
              <w:t>)</w:t>
            </w:r>
          </w:p>
        </w:tc>
        <w:tc>
          <w:tcPr>
            <w:tcW w:w="3728" w:type="dxa"/>
            <w:tcBorders>
              <w:top w:val="single" w:sz="4" w:space="0" w:color="auto"/>
            </w:tcBorders>
          </w:tcPr>
          <w:p w14:paraId="1E6C8154"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41.569722 N -80.452500 W</w:t>
            </w:r>
          </w:p>
        </w:tc>
        <w:tc>
          <w:tcPr>
            <w:tcW w:w="1492" w:type="dxa"/>
            <w:tcBorders>
              <w:top w:val="single" w:sz="4" w:space="0" w:color="auto"/>
            </w:tcBorders>
          </w:tcPr>
          <w:p w14:paraId="43AA3228"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Ephemeral</w:t>
            </w:r>
          </w:p>
        </w:tc>
      </w:tr>
      <w:tr w:rsidR="00736EBF" w:rsidRPr="00685867" w14:paraId="5AC1AE78" w14:textId="77777777" w:rsidTr="00610ACA">
        <w:trPr>
          <w:trHeight w:val="432"/>
          <w:jc w:val="center"/>
        </w:trPr>
        <w:tc>
          <w:tcPr>
            <w:tcW w:w="1440" w:type="dxa"/>
          </w:tcPr>
          <w:p w14:paraId="51B45203" w14:textId="342652A9"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2</w:t>
            </w:r>
          </w:p>
        </w:tc>
        <w:tc>
          <w:tcPr>
            <w:tcW w:w="2700" w:type="dxa"/>
          </w:tcPr>
          <w:p w14:paraId="0DBB1CED" w14:textId="40037E6F"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RV</w:t>
            </w:r>
            <w:r w:rsidR="00610ACA">
              <w:rPr>
                <w:rFonts w:ascii="Times New Roman" w:hAnsi="Times New Roman" w:cs="Times New Roman"/>
              </w:rPr>
              <w:t xml:space="preserve"> (2019)</w:t>
            </w:r>
          </w:p>
        </w:tc>
        <w:tc>
          <w:tcPr>
            <w:tcW w:w="3728" w:type="dxa"/>
          </w:tcPr>
          <w:p w14:paraId="5E516FC9"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41.691933 N -80.500450 W</w:t>
            </w:r>
          </w:p>
        </w:tc>
        <w:tc>
          <w:tcPr>
            <w:tcW w:w="1492" w:type="dxa"/>
          </w:tcPr>
          <w:p w14:paraId="753A5AFE"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Permanent</w:t>
            </w:r>
          </w:p>
        </w:tc>
      </w:tr>
      <w:tr w:rsidR="00736EBF" w:rsidRPr="00685867" w14:paraId="53D2CFEE" w14:textId="77777777" w:rsidTr="00610ACA">
        <w:trPr>
          <w:trHeight w:val="432"/>
          <w:jc w:val="center"/>
        </w:trPr>
        <w:tc>
          <w:tcPr>
            <w:tcW w:w="1440" w:type="dxa"/>
          </w:tcPr>
          <w:p w14:paraId="534F1685" w14:textId="3D3DE7B9"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3</w:t>
            </w:r>
          </w:p>
        </w:tc>
        <w:tc>
          <w:tcPr>
            <w:tcW w:w="2700" w:type="dxa"/>
          </w:tcPr>
          <w:p w14:paraId="1C1FDFDC" w14:textId="07BB0DB2"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Sanctuary </w:t>
            </w:r>
            <w:r w:rsidR="00B14B71">
              <w:rPr>
                <w:rFonts w:ascii="Times New Roman" w:hAnsi="Times New Roman" w:cs="Times New Roman"/>
              </w:rPr>
              <w:t>L</w:t>
            </w:r>
            <w:r w:rsidRPr="007617E5">
              <w:rPr>
                <w:rFonts w:ascii="Times New Roman" w:hAnsi="Times New Roman" w:cs="Times New Roman"/>
              </w:rPr>
              <w:t>ake</w:t>
            </w:r>
            <w:r w:rsidR="00E131DB">
              <w:rPr>
                <w:rFonts w:ascii="Times New Roman" w:hAnsi="Times New Roman" w:cs="Times New Roman"/>
              </w:rPr>
              <w:t xml:space="preserve"> (fence</w:t>
            </w:r>
            <w:r w:rsidR="00F62C95">
              <w:rPr>
                <w:rFonts w:ascii="Times New Roman" w:hAnsi="Times New Roman" w:cs="Times New Roman"/>
              </w:rPr>
              <w:t>d</w:t>
            </w:r>
            <w:r w:rsidR="00610ACA">
              <w:rPr>
                <w:rFonts w:ascii="Times New Roman" w:hAnsi="Times New Roman" w:cs="Times New Roman"/>
              </w:rPr>
              <w:t xml:space="preserve"> 2019</w:t>
            </w:r>
            <w:r w:rsidR="00E131DB">
              <w:rPr>
                <w:rFonts w:ascii="Times New Roman" w:hAnsi="Times New Roman" w:cs="Times New Roman"/>
              </w:rPr>
              <w:t>)</w:t>
            </w:r>
          </w:p>
        </w:tc>
        <w:tc>
          <w:tcPr>
            <w:tcW w:w="3728" w:type="dxa"/>
          </w:tcPr>
          <w:p w14:paraId="0DDBB1D9"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41.644136 N -80.429444 W</w:t>
            </w:r>
          </w:p>
        </w:tc>
        <w:tc>
          <w:tcPr>
            <w:tcW w:w="1492" w:type="dxa"/>
          </w:tcPr>
          <w:p w14:paraId="40428AC7"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Ephemeral</w:t>
            </w:r>
          </w:p>
        </w:tc>
      </w:tr>
      <w:tr w:rsidR="00736EBF" w:rsidRPr="00685867" w14:paraId="4D98084F" w14:textId="77777777" w:rsidTr="00610ACA">
        <w:trPr>
          <w:trHeight w:val="432"/>
          <w:jc w:val="center"/>
        </w:trPr>
        <w:tc>
          <w:tcPr>
            <w:tcW w:w="1440" w:type="dxa"/>
          </w:tcPr>
          <w:p w14:paraId="597FBCEB" w14:textId="0AEF853E"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4</w:t>
            </w:r>
          </w:p>
        </w:tc>
        <w:tc>
          <w:tcPr>
            <w:tcW w:w="2700" w:type="dxa"/>
          </w:tcPr>
          <w:p w14:paraId="147F6CF3" w14:textId="5F998232"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Cow Pit</w:t>
            </w:r>
            <w:r w:rsidR="00610ACA">
              <w:rPr>
                <w:rFonts w:ascii="Times New Roman" w:hAnsi="Times New Roman" w:cs="Times New Roman"/>
              </w:rPr>
              <w:t xml:space="preserve"> (2019)</w:t>
            </w:r>
          </w:p>
        </w:tc>
        <w:tc>
          <w:tcPr>
            <w:tcW w:w="3728" w:type="dxa"/>
          </w:tcPr>
          <w:p w14:paraId="77835721"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41.672083 N -80.513067 W</w:t>
            </w:r>
          </w:p>
        </w:tc>
        <w:tc>
          <w:tcPr>
            <w:tcW w:w="1492" w:type="dxa"/>
          </w:tcPr>
          <w:p w14:paraId="04B27751"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Permanent</w:t>
            </w:r>
          </w:p>
        </w:tc>
      </w:tr>
      <w:tr w:rsidR="00736EBF" w:rsidRPr="00685867" w14:paraId="7F2AB7D5" w14:textId="77777777" w:rsidTr="00610ACA">
        <w:trPr>
          <w:trHeight w:val="432"/>
          <w:jc w:val="center"/>
        </w:trPr>
        <w:tc>
          <w:tcPr>
            <w:tcW w:w="1440" w:type="dxa"/>
          </w:tcPr>
          <w:p w14:paraId="5C83AD24" w14:textId="21D7579E" w:rsidR="00736EBF" w:rsidRPr="007617E5" w:rsidRDefault="006E519D" w:rsidP="0016099E">
            <w:pPr>
              <w:spacing w:line="480" w:lineRule="auto"/>
              <w:jc w:val="center"/>
              <w:rPr>
                <w:rFonts w:ascii="Times New Roman" w:hAnsi="Times New Roman" w:cs="Times New Roman"/>
              </w:rPr>
            </w:pPr>
            <w:r>
              <w:rPr>
                <w:rFonts w:ascii="Times New Roman" w:hAnsi="Times New Roman" w:cs="Times New Roman"/>
              </w:rPr>
              <w:t>5</w:t>
            </w:r>
          </w:p>
        </w:tc>
        <w:tc>
          <w:tcPr>
            <w:tcW w:w="2700" w:type="dxa"/>
          </w:tcPr>
          <w:p w14:paraId="4296343D" w14:textId="77777777"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Tuttle</w:t>
            </w:r>
          </w:p>
        </w:tc>
        <w:tc>
          <w:tcPr>
            <w:tcW w:w="3728" w:type="dxa"/>
          </w:tcPr>
          <w:p w14:paraId="175EF329"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41.638883 N -80.495116 W</w:t>
            </w:r>
          </w:p>
        </w:tc>
        <w:tc>
          <w:tcPr>
            <w:tcW w:w="1492" w:type="dxa"/>
          </w:tcPr>
          <w:p w14:paraId="30A32E0F"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Permanent</w:t>
            </w:r>
          </w:p>
        </w:tc>
      </w:tr>
      <w:tr w:rsidR="00736EBF" w:rsidRPr="00685867" w14:paraId="34C8B700" w14:textId="77777777" w:rsidTr="00610ACA">
        <w:trPr>
          <w:trHeight w:val="432"/>
          <w:jc w:val="center"/>
        </w:trPr>
        <w:tc>
          <w:tcPr>
            <w:tcW w:w="1440" w:type="dxa"/>
          </w:tcPr>
          <w:p w14:paraId="24DB6409" w14:textId="5D4915CC" w:rsidR="00736EBF" w:rsidRPr="007617E5" w:rsidRDefault="006E519D" w:rsidP="0016099E">
            <w:pPr>
              <w:spacing w:line="480" w:lineRule="auto"/>
              <w:jc w:val="center"/>
              <w:rPr>
                <w:rFonts w:ascii="Times New Roman" w:hAnsi="Times New Roman" w:cs="Times New Roman"/>
              </w:rPr>
            </w:pPr>
            <w:r>
              <w:rPr>
                <w:rFonts w:ascii="Times New Roman" w:hAnsi="Times New Roman" w:cs="Times New Roman"/>
              </w:rPr>
              <w:t>6</w:t>
            </w:r>
          </w:p>
        </w:tc>
        <w:tc>
          <w:tcPr>
            <w:tcW w:w="2700" w:type="dxa"/>
          </w:tcPr>
          <w:p w14:paraId="0F997847" w14:textId="77777777"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Beaver</w:t>
            </w:r>
          </w:p>
        </w:tc>
        <w:tc>
          <w:tcPr>
            <w:tcW w:w="3728" w:type="dxa"/>
          </w:tcPr>
          <w:p w14:paraId="0DA7E874"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41.665167 N -80.514650 W</w:t>
            </w:r>
          </w:p>
        </w:tc>
        <w:tc>
          <w:tcPr>
            <w:tcW w:w="1492" w:type="dxa"/>
          </w:tcPr>
          <w:p w14:paraId="7D8D6781"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Permanent</w:t>
            </w:r>
          </w:p>
        </w:tc>
      </w:tr>
      <w:tr w:rsidR="00736EBF" w:rsidRPr="00685867" w14:paraId="59BF2FAC" w14:textId="77777777" w:rsidTr="00610ACA">
        <w:trPr>
          <w:trHeight w:val="432"/>
          <w:jc w:val="center"/>
        </w:trPr>
        <w:tc>
          <w:tcPr>
            <w:tcW w:w="1440" w:type="dxa"/>
          </w:tcPr>
          <w:p w14:paraId="13214DA6" w14:textId="57D6254D" w:rsidR="00736EBF" w:rsidRPr="007617E5" w:rsidRDefault="006E519D" w:rsidP="0016099E">
            <w:pPr>
              <w:spacing w:line="480" w:lineRule="auto"/>
              <w:jc w:val="center"/>
              <w:rPr>
                <w:rFonts w:ascii="Times New Roman" w:hAnsi="Times New Roman" w:cs="Times New Roman"/>
              </w:rPr>
            </w:pPr>
            <w:r>
              <w:rPr>
                <w:rFonts w:ascii="Times New Roman" w:hAnsi="Times New Roman" w:cs="Times New Roman"/>
              </w:rPr>
              <w:t>7</w:t>
            </w:r>
          </w:p>
        </w:tc>
        <w:tc>
          <w:tcPr>
            <w:tcW w:w="2700" w:type="dxa"/>
          </w:tcPr>
          <w:p w14:paraId="7FAC9A30" w14:textId="77777777"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David's pond</w:t>
            </w:r>
          </w:p>
        </w:tc>
        <w:tc>
          <w:tcPr>
            <w:tcW w:w="3728" w:type="dxa"/>
          </w:tcPr>
          <w:p w14:paraId="1BA42F2E"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41.621208 N -80.469131 W</w:t>
            </w:r>
          </w:p>
        </w:tc>
        <w:tc>
          <w:tcPr>
            <w:tcW w:w="1492" w:type="dxa"/>
          </w:tcPr>
          <w:p w14:paraId="04B2C86A"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Permanent</w:t>
            </w:r>
          </w:p>
        </w:tc>
      </w:tr>
      <w:tr w:rsidR="00736EBF" w:rsidRPr="00685867" w14:paraId="7DE97C2B" w14:textId="77777777" w:rsidTr="00610ACA">
        <w:trPr>
          <w:trHeight w:val="432"/>
          <w:jc w:val="center"/>
        </w:trPr>
        <w:tc>
          <w:tcPr>
            <w:tcW w:w="1440" w:type="dxa"/>
          </w:tcPr>
          <w:p w14:paraId="1694B6EC" w14:textId="4D61CDEB" w:rsidR="00736EBF" w:rsidRPr="007617E5" w:rsidRDefault="006E519D" w:rsidP="0016099E">
            <w:pPr>
              <w:spacing w:line="480" w:lineRule="auto"/>
              <w:jc w:val="center"/>
              <w:rPr>
                <w:rFonts w:ascii="Times New Roman" w:hAnsi="Times New Roman" w:cs="Times New Roman"/>
              </w:rPr>
            </w:pPr>
            <w:r>
              <w:rPr>
                <w:rFonts w:ascii="Times New Roman" w:hAnsi="Times New Roman" w:cs="Times New Roman"/>
              </w:rPr>
              <w:t>8</w:t>
            </w:r>
          </w:p>
        </w:tc>
        <w:tc>
          <w:tcPr>
            <w:tcW w:w="2700" w:type="dxa"/>
          </w:tcPr>
          <w:p w14:paraId="623A429D" w14:textId="77777777"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Phelps</w:t>
            </w:r>
          </w:p>
        </w:tc>
        <w:tc>
          <w:tcPr>
            <w:tcW w:w="3728" w:type="dxa"/>
          </w:tcPr>
          <w:p w14:paraId="701A7ACB"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41.690883 N -80.512467 W</w:t>
            </w:r>
          </w:p>
        </w:tc>
        <w:tc>
          <w:tcPr>
            <w:tcW w:w="1492" w:type="dxa"/>
          </w:tcPr>
          <w:p w14:paraId="42E59DF4"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Ephemeral</w:t>
            </w:r>
          </w:p>
        </w:tc>
      </w:tr>
      <w:tr w:rsidR="00736EBF" w:rsidRPr="00685867" w14:paraId="6E8C5F93" w14:textId="77777777" w:rsidTr="00610ACA">
        <w:trPr>
          <w:trHeight w:val="432"/>
          <w:jc w:val="center"/>
        </w:trPr>
        <w:tc>
          <w:tcPr>
            <w:tcW w:w="1440" w:type="dxa"/>
          </w:tcPr>
          <w:p w14:paraId="014D785C" w14:textId="3C258D22" w:rsidR="00736EBF" w:rsidRPr="007617E5" w:rsidRDefault="006E519D" w:rsidP="0016099E">
            <w:pPr>
              <w:spacing w:line="480" w:lineRule="auto"/>
              <w:jc w:val="center"/>
              <w:rPr>
                <w:rFonts w:ascii="Times New Roman" w:hAnsi="Times New Roman" w:cs="Times New Roman"/>
              </w:rPr>
            </w:pPr>
            <w:r>
              <w:rPr>
                <w:rFonts w:ascii="Times New Roman" w:hAnsi="Times New Roman" w:cs="Times New Roman"/>
              </w:rPr>
              <w:t>9</w:t>
            </w:r>
          </w:p>
        </w:tc>
        <w:tc>
          <w:tcPr>
            <w:tcW w:w="2700" w:type="dxa"/>
          </w:tcPr>
          <w:p w14:paraId="140F02EB" w14:textId="77777777"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Church</w:t>
            </w:r>
          </w:p>
        </w:tc>
        <w:tc>
          <w:tcPr>
            <w:tcW w:w="3728" w:type="dxa"/>
          </w:tcPr>
          <w:p w14:paraId="1EEFAC45"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41.650494 N -80.423694 W</w:t>
            </w:r>
          </w:p>
        </w:tc>
        <w:tc>
          <w:tcPr>
            <w:tcW w:w="1492" w:type="dxa"/>
          </w:tcPr>
          <w:p w14:paraId="6BB08933"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Ephemeral</w:t>
            </w:r>
          </w:p>
        </w:tc>
      </w:tr>
      <w:tr w:rsidR="00736EBF" w:rsidRPr="00685867" w14:paraId="5F957D30" w14:textId="77777777" w:rsidTr="00610ACA">
        <w:trPr>
          <w:trHeight w:val="432"/>
          <w:jc w:val="center"/>
        </w:trPr>
        <w:tc>
          <w:tcPr>
            <w:tcW w:w="1440" w:type="dxa"/>
          </w:tcPr>
          <w:p w14:paraId="1A3B7E2B" w14:textId="07A42640"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1</w:t>
            </w:r>
            <w:r w:rsidR="006E519D">
              <w:rPr>
                <w:rFonts w:ascii="Times New Roman" w:hAnsi="Times New Roman" w:cs="Times New Roman"/>
              </w:rPr>
              <w:t>0</w:t>
            </w:r>
          </w:p>
        </w:tc>
        <w:tc>
          <w:tcPr>
            <w:tcW w:w="2700" w:type="dxa"/>
          </w:tcPr>
          <w:p w14:paraId="77640385" w14:textId="375452E3" w:rsidR="00736EBF" w:rsidRPr="007617E5" w:rsidRDefault="00736EBF" w:rsidP="0016099E">
            <w:pPr>
              <w:spacing w:line="480" w:lineRule="auto"/>
              <w:jc w:val="center"/>
              <w:rPr>
                <w:rFonts w:ascii="Times New Roman" w:hAnsi="Times New Roman" w:cs="Times New Roman"/>
              </w:rPr>
            </w:pPr>
            <w:r w:rsidRPr="007617E5">
              <w:rPr>
                <w:rFonts w:ascii="Times New Roman" w:hAnsi="Times New Roman" w:cs="Times New Roman"/>
              </w:rPr>
              <w:t xml:space="preserve"> Black</w:t>
            </w:r>
            <w:r w:rsidR="00086F3F">
              <w:rPr>
                <w:rFonts w:ascii="Times New Roman" w:hAnsi="Times New Roman" w:cs="Times New Roman"/>
              </w:rPr>
              <w:t>j</w:t>
            </w:r>
            <w:r w:rsidRPr="007617E5">
              <w:rPr>
                <w:rFonts w:ascii="Times New Roman" w:hAnsi="Times New Roman" w:cs="Times New Roman"/>
              </w:rPr>
              <w:t>ack</w:t>
            </w:r>
          </w:p>
        </w:tc>
        <w:tc>
          <w:tcPr>
            <w:tcW w:w="3728" w:type="dxa"/>
          </w:tcPr>
          <w:p w14:paraId="52E80598"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41.665733 N -80.511781 W</w:t>
            </w:r>
          </w:p>
        </w:tc>
        <w:tc>
          <w:tcPr>
            <w:tcW w:w="1492" w:type="dxa"/>
          </w:tcPr>
          <w:p w14:paraId="2A2B70DC" w14:textId="77777777" w:rsidR="00736EBF" w:rsidRPr="001120DB" w:rsidRDefault="00736EBF" w:rsidP="0016099E">
            <w:pPr>
              <w:spacing w:line="480" w:lineRule="auto"/>
              <w:jc w:val="center"/>
              <w:rPr>
                <w:rFonts w:ascii="Times New Roman" w:hAnsi="Times New Roman" w:cs="Times New Roman"/>
              </w:rPr>
            </w:pPr>
            <w:r w:rsidRPr="001120DB">
              <w:rPr>
                <w:rFonts w:ascii="Times New Roman" w:hAnsi="Times New Roman" w:cs="Times New Roman"/>
              </w:rPr>
              <w:t>Ephemeral</w:t>
            </w:r>
          </w:p>
        </w:tc>
      </w:tr>
    </w:tbl>
    <w:p w14:paraId="1A053DD5" w14:textId="77777777" w:rsidR="009F0051" w:rsidRDefault="009F0051" w:rsidP="0016099E">
      <w:pPr>
        <w:spacing w:line="480" w:lineRule="auto"/>
        <w:rPr>
          <w:rFonts w:ascii="Times New Roman" w:hAnsi="Times New Roman" w:cs="Times New Roman"/>
        </w:rPr>
        <w:sectPr w:rsidR="009F0051" w:rsidSect="009F0051">
          <w:pgSz w:w="12240" w:h="15840"/>
          <w:pgMar w:top="1440" w:right="1440" w:bottom="1440" w:left="1440" w:header="720" w:footer="720" w:gutter="0"/>
          <w:cols w:space="720"/>
          <w:docGrid w:linePitch="360"/>
        </w:sectPr>
      </w:pPr>
    </w:p>
    <w:p w14:paraId="02F3D156" w14:textId="0F3FFD58" w:rsidR="00736EBF" w:rsidRPr="007617E5" w:rsidRDefault="00736EBF" w:rsidP="0016099E">
      <w:pPr>
        <w:spacing w:line="480" w:lineRule="auto"/>
        <w:rPr>
          <w:rFonts w:ascii="Times New Roman" w:hAnsi="Times New Roman" w:cs="Times New Roman"/>
        </w:rPr>
      </w:pPr>
      <w:r w:rsidRPr="001120DB">
        <w:rPr>
          <w:rFonts w:ascii="Times New Roman" w:hAnsi="Times New Roman" w:cs="Times New Roman"/>
          <w:b/>
          <w:bCs/>
        </w:rPr>
        <w:lastRenderedPageBreak/>
        <w:t>Table S2</w:t>
      </w:r>
      <w:r w:rsidR="00473D19" w:rsidRPr="001120DB">
        <w:rPr>
          <w:rFonts w:ascii="Times New Roman" w:hAnsi="Times New Roman" w:cs="Times New Roman"/>
          <w:b/>
          <w:bCs/>
        </w:rPr>
        <w:t>.</w:t>
      </w:r>
      <w:r w:rsidRPr="001120DB">
        <w:rPr>
          <w:rFonts w:ascii="Times New Roman" w:hAnsi="Times New Roman" w:cs="Times New Roman"/>
        </w:rPr>
        <w:t xml:space="preserve"> Proportion of </w:t>
      </w:r>
      <w:r w:rsidRPr="001120DB">
        <w:rPr>
          <w:rFonts w:ascii="Times New Roman" w:hAnsi="Times New Roman" w:cs="Times New Roman"/>
          <w:i/>
          <w:iCs/>
        </w:rPr>
        <w:t>Bd</w:t>
      </w:r>
      <w:r w:rsidRPr="009F0051">
        <w:rPr>
          <w:rFonts w:ascii="Times New Roman" w:hAnsi="Times New Roman" w:cs="Times New Roman"/>
        </w:rPr>
        <w:t xml:space="preserve">-positive captures (followed by number </w:t>
      </w:r>
      <w:r w:rsidRPr="009F0051">
        <w:rPr>
          <w:rFonts w:ascii="Times New Roman" w:hAnsi="Times New Roman" w:cs="Times New Roman"/>
          <w:i/>
          <w:iCs/>
        </w:rPr>
        <w:t>Bd</w:t>
      </w:r>
      <w:r w:rsidRPr="009F0051">
        <w:rPr>
          <w:rFonts w:ascii="Times New Roman" w:hAnsi="Times New Roman" w:cs="Times New Roman"/>
        </w:rPr>
        <w:t xml:space="preserve">-positive / total swabs) by species and </w:t>
      </w:r>
      <w:r w:rsidR="00473D19" w:rsidRPr="009F0051">
        <w:rPr>
          <w:rFonts w:ascii="Times New Roman" w:hAnsi="Times New Roman" w:cs="Times New Roman"/>
        </w:rPr>
        <w:t>p</w:t>
      </w:r>
      <w:r w:rsidRPr="009F0051">
        <w:rPr>
          <w:rFonts w:ascii="Times New Roman" w:hAnsi="Times New Roman" w:cs="Times New Roman"/>
        </w:rPr>
        <w:t>ond</w:t>
      </w:r>
      <w:r w:rsidR="001D0E13">
        <w:rPr>
          <w:rFonts w:ascii="Times New Roman" w:hAnsi="Times New Roman" w:cs="Times New Roman"/>
        </w:rPr>
        <w:t>. Pond codes follow Table S1.</w:t>
      </w:r>
    </w:p>
    <w:tbl>
      <w:tblPr>
        <w:tblW w:w="13954" w:type="dxa"/>
        <w:tblLook w:val="04A0" w:firstRow="1" w:lastRow="0" w:firstColumn="1" w:lastColumn="0" w:noHBand="0" w:noVBand="1"/>
      </w:tblPr>
      <w:tblGrid>
        <w:gridCol w:w="2700"/>
        <w:gridCol w:w="1241"/>
        <w:gridCol w:w="19"/>
        <w:gridCol w:w="1080"/>
        <w:gridCol w:w="24"/>
        <w:gridCol w:w="1146"/>
        <w:gridCol w:w="38"/>
        <w:gridCol w:w="1114"/>
        <w:gridCol w:w="18"/>
        <w:gridCol w:w="982"/>
        <w:gridCol w:w="8"/>
        <w:gridCol w:w="992"/>
        <w:gridCol w:w="1078"/>
        <w:gridCol w:w="10"/>
        <w:gridCol w:w="1070"/>
        <w:gridCol w:w="18"/>
        <w:gridCol w:w="1062"/>
        <w:gridCol w:w="26"/>
        <w:gridCol w:w="1328"/>
      </w:tblGrid>
      <w:tr w:rsidR="00811AA1" w:rsidRPr="00811AA1" w14:paraId="58A806F3" w14:textId="77777777" w:rsidTr="00680E1D">
        <w:trPr>
          <w:trHeight w:val="161"/>
        </w:trPr>
        <w:tc>
          <w:tcPr>
            <w:tcW w:w="2700" w:type="dxa"/>
            <w:tcBorders>
              <w:top w:val="single" w:sz="4" w:space="0" w:color="auto"/>
              <w:bottom w:val="single" w:sz="4" w:space="0" w:color="auto"/>
            </w:tcBorders>
            <w:shd w:val="clear" w:color="auto" w:fill="auto"/>
            <w:noWrap/>
            <w:hideMark/>
          </w:tcPr>
          <w:p w14:paraId="5EB28D62" w14:textId="77777777" w:rsidR="00736EBF" w:rsidRPr="000C51B1" w:rsidRDefault="00736EBF"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Species</w:t>
            </w:r>
          </w:p>
        </w:tc>
        <w:tc>
          <w:tcPr>
            <w:tcW w:w="1241" w:type="dxa"/>
            <w:tcBorders>
              <w:top w:val="single" w:sz="4" w:space="0" w:color="auto"/>
              <w:bottom w:val="single" w:sz="4" w:space="0" w:color="auto"/>
            </w:tcBorders>
            <w:shd w:val="clear" w:color="auto" w:fill="auto"/>
            <w:noWrap/>
            <w:hideMark/>
          </w:tcPr>
          <w:p w14:paraId="02E6CAD7" w14:textId="77777777" w:rsidR="00736EBF" w:rsidRPr="000C51B1" w:rsidRDefault="00736EBF"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Pond 1</w:t>
            </w:r>
          </w:p>
        </w:tc>
        <w:tc>
          <w:tcPr>
            <w:tcW w:w="1123" w:type="dxa"/>
            <w:gridSpan w:val="3"/>
            <w:tcBorders>
              <w:top w:val="single" w:sz="4" w:space="0" w:color="auto"/>
              <w:bottom w:val="single" w:sz="4" w:space="0" w:color="auto"/>
            </w:tcBorders>
            <w:shd w:val="clear" w:color="auto" w:fill="auto"/>
            <w:noWrap/>
            <w:hideMark/>
          </w:tcPr>
          <w:p w14:paraId="6B00433D" w14:textId="0115951C"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 xml:space="preserve">Pond </w:t>
            </w:r>
            <w:r w:rsidR="00736EBF" w:rsidRPr="000C51B1">
              <w:rPr>
                <w:rFonts w:ascii="Times New Roman" w:eastAsia="Times New Roman" w:hAnsi="Times New Roman" w:cs="Times New Roman"/>
                <w:b/>
                <w:bCs/>
                <w:color w:val="000000"/>
                <w:sz w:val="22"/>
                <w:szCs w:val="22"/>
              </w:rPr>
              <w:t>2</w:t>
            </w:r>
          </w:p>
        </w:tc>
        <w:tc>
          <w:tcPr>
            <w:tcW w:w="1184" w:type="dxa"/>
            <w:gridSpan w:val="2"/>
            <w:tcBorders>
              <w:top w:val="single" w:sz="4" w:space="0" w:color="auto"/>
              <w:bottom w:val="single" w:sz="4" w:space="0" w:color="auto"/>
            </w:tcBorders>
            <w:shd w:val="clear" w:color="auto" w:fill="auto"/>
            <w:noWrap/>
            <w:hideMark/>
          </w:tcPr>
          <w:p w14:paraId="042070A7" w14:textId="34060154"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 xml:space="preserve">Pond </w:t>
            </w:r>
            <w:r w:rsidR="00736EBF" w:rsidRPr="000C51B1">
              <w:rPr>
                <w:rFonts w:ascii="Times New Roman" w:eastAsia="Times New Roman" w:hAnsi="Times New Roman" w:cs="Times New Roman"/>
                <w:b/>
                <w:bCs/>
                <w:color w:val="000000"/>
                <w:sz w:val="22"/>
                <w:szCs w:val="22"/>
              </w:rPr>
              <w:t>3</w:t>
            </w:r>
          </w:p>
        </w:tc>
        <w:tc>
          <w:tcPr>
            <w:tcW w:w="1114" w:type="dxa"/>
            <w:tcBorders>
              <w:top w:val="single" w:sz="4" w:space="0" w:color="auto"/>
              <w:bottom w:val="single" w:sz="4" w:space="0" w:color="auto"/>
            </w:tcBorders>
            <w:shd w:val="clear" w:color="auto" w:fill="auto"/>
            <w:noWrap/>
            <w:hideMark/>
          </w:tcPr>
          <w:p w14:paraId="6B8E7A07" w14:textId="656DC928"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Pond</w:t>
            </w:r>
            <w:r w:rsidR="00736EBF" w:rsidRPr="000C51B1">
              <w:rPr>
                <w:rFonts w:ascii="Times New Roman" w:eastAsia="Times New Roman" w:hAnsi="Times New Roman" w:cs="Times New Roman"/>
                <w:b/>
                <w:bCs/>
                <w:color w:val="000000"/>
                <w:sz w:val="22"/>
                <w:szCs w:val="22"/>
              </w:rPr>
              <w:t xml:space="preserve"> 4</w:t>
            </w:r>
          </w:p>
        </w:tc>
        <w:tc>
          <w:tcPr>
            <w:tcW w:w="1000" w:type="dxa"/>
            <w:gridSpan w:val="2"/>
            <w:tcBorders>
              <w:top w:val="single" w:sz="4" w:space="0" w:color="auto"/>
              <w:bottom w:val="single" w:sz="4" w:space="0" w:color="auto"/>
            </w:tcBorders>
            <w:shd w:val="clear" w:color="auto" w:fill="auto"/>
            <w:noWrap/>
            <w:hideMark/>
          </w:tcPr>
          <w:p w14:paraId="53EC43B2" w14:textId="16C8420A"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 xml:space="preserve">Pond </w:t>
            </w:r>
            <w:r w:rsidR="00423BF2">
              <w:rPr>
                <w:rFonts w:ascii="Times New Roman" w:eastAsia="Times New Roman" w:hAnsi="Times New Roman" w:cs="Times New Roman"/>
                <w:b/>
                <w:bCs/>
                <w:color w:val="000000"/>
                <w:sz w:val="22"/>
                <w:szCs w:val="22"/>
              </w:rPr>
              <w:t>5</w:t>
            </w:r>
          </w:p>
        </w:tc>
        <w:tc>
          <w:tcPr>
            <w:tcW w:w="1000" w:type="dxa"/>
            <w:gridSpan w:val="2"/>
            <w:tcBorders>
              <w:top w:val="single" w:sz="4" w:space="0" w:color="auto"/>
              <w:bottom w:val="single" w:sz="4" w:space="0" w:color="auto"/>
            </w:tcBorders>
            <w:shd w:val="clear" w:color="auto" w:fill="auto"/>
            <w:noWrap/>
            <w:hideMark/>
          </w:tcPr>
          <w:p w14:paraId="29EDE5E6" w14:textId="1EAEE16C"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 xml:space="preserve">Pond </w:t>
            </w:r>
            <w:r w:rsidR="00423BF2">
              <w:rPr>
                <w:rFonts w:ascii="Times New Roman" w:eastAsia="Times New Roman" w:hAnsi="Times New Roman" w:cs="Times New Roman"/>
                <w:b/>
                <w:bCs/>
                <w:color w:val="000000"/>
                <w:sz w:val="22"/>
                <w:szCs w:val="22"/>
              </w:rPr>
              <w:t>6</w:t>
            </w:r>
          </w:p>
        </w:tc>
        <w:tc>
          <w:tcPr>
            <w:tcW w:w="1088" w:type="dxa"/>
            <w:gridSpan w:val="2"/>
            <w:tcBorders>
              <w:top w:val="single" w:sz="4" w:space="0" w:color="auto"/>
              <w:bottom w:val="single" w:sz="4" w:space="0" w:color="auto"/>
            </w:tcBorders>
            <w:shd w:val="clear" w:color="auto" w:fill="auto"/>
            <w:noWrap/>
            <w:hideMark/>
          </w:tcPr>
          <w:p w14:paraId="2699610D" w14:textId="5AE304D1"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Pond</w:t>
            </w:r>
            <w:r w:rsidR="00736EBF" w:rsidRPr="000C51B1">
              <w:rPr>
                <w:rFonts w:ascii="Times New Roman" w:eastAsia="Times New Roman" w:hAnsi="Times New Roman" w:cs="Times New Roman"/>
                <w:b/>
                <w:bCs/>
                <w:color w:val="000000"/>
                <w:sz w:val="22"/>
                <w:szCs w:val="22"/>
              </w:rPr>
              <w:t xml:space="preserve"> </w:t>
            </w:r>
            <w:r w:rsidR="00423BF2">
              <w:rPr>
                <w:rFonts w:ascii="Times New Roman" w:eastAsia="Times New Roman" w:hAnsi="Times New Roman" w:cs="Times New Roman"/>
                <w:b/>
                <w:bCs/>
                <w:color w:val="000000"/>
                <w:sz w:val="22"/>
                <w:szCs w:val="22"/>
              </w:rPr>
              <w:t>7</w:t>
            </w:r>
          </w:p>
        </w:tc>
        <w:tc>
          <w:tcPr>
            <w:tcW w:w="1088" w:type="dxa"/>
            <w:gridSpan w:val="2"/>
            <w:tcBorders>
              <w:top w:val="single" w:sz="4" w:space="0" w:color="auto"/>
              <w:bottom w:val="single" w:sz="4" w:space="0" w:color="auto"/>
            </w:tcBorders>
            <w:shd w:val="clear" w:color="auto" w:fill="auto"/>
            <w:noWrap/>
            <w:hideMark/>
          </w:tcPr>
          <w:p w14:paraId="652D07E9" w14:textId="5F4FED5E"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Pond</w:t>
            </w:r>
            <w:r w:rsidR="00736EBF" w:rsidRPr="000C51B1">
              <w:rPr>
                <w:rFonts w:ascii="Times New Roman" w:eastAsia="Times New Roman" w:hAnsi="Times New Roman" w:cs="Times New Roman"/>
                <w:b/>
                <w:bCs/>
                <w:color w:val="000000"/>
                <w:sz w:val="22"/>
                <w:szCs w:val="22"/>
              </w:rPr>
              <w:t xml:space="preserve"> </w:t>
            </w:r>
            <w:r w:rsidR="00423BF2">
              <w:rPr>
                <w:rFonts w:ascii="Times New Roman" w:eastAsia="Times New Roman" w:hAnsi="Times New Roman" w:cs="Times New Roman"/>
                <w:b/>
                <w:bCs/>
                <w:color w:val="000000"/>
                <w:sz w:val="22"/>
                <w:szCs w:val="22"/>
              </w:rPr>
              <w:t>8</w:t>
            </w:r>
          </w:p>
        </w:tc>
        <w:tc>
          <w:tcPr>
            <w:tcW w:w="1088" w:type="dxa"/>
            <w:gridSpan w:val="2"/>
            <w:tcBorders>
              <w:top w:val="single" w:sz="4" w:space="0" w:color="auto"/>
              <w:bottom w:val="single" w:sz="4" w:space="0" w:color="auto"/>
            </w:tcBorders>
            <w:shd w:val="clear" w:color="auto" w:fill="auto"/>
            <w:noWrap/>
            <w:hideMark/>
          </w:tcPr>
          <w:p w14:paraId="0B956DD5" w14:textId="24157D20"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Pond</w:t>
            </w:r>
            <w:r w:rsidR="00736EBF" w:rsidRPr="000C51B1">
              <w:rPr>
                <w:rFonts w:ascii="Times New Roman" w:eastAsia="Times New Roman" w:hAnsi="Times New Roman" w:cs="Times New Roman"/>
                <w:b/>
                <w:bCs/>
                <w:color w:val="000000"/>
                <w:sz w:val="22"/>
                <w:szCs w:val="22"/>
              </w:rPr>
              <w:t xml:space="preserve"> </w:t>
            </w:r>
            <w:r w:rsidR="00423BF2">
              <w:rPr>
                <w:rFonts w:ascii="Times New Roman" w:eastAsia="Times New Roman" w:hAnsi="Times New Roman" w:cs="Times New Roman"/>
                <w:b/>
                <w:bCs/>
                <w:color w:val="000000"/>
                <w:sz w:val="22"/>
                <w:szCs w:val="22"/>
              </w:rPr>
              <w:t>9</w:t>
            </w:r>
          </w:p>
        </w:tc>
        <w:tc>
          <w:tcPr>
            <w:tcW w:w="1328" w:type="dxa"/>
            <w:tcBorders>
              <w:top w:val="single" w:sz="4" w:space="0" w:color="auto"/>
              <w:bottom w:val="single" w:sz="4" w:space="0" w:color="auto"/>
            </w:tcBorders>
            <w:shd w:val="clear" w:color="auto" w:fill="auto"/>
            <w:noWrap/>
            <w:hideMark/>
          </w:tcPr>
          <w:p w14:paraId="7EA34557" w14:textId="28008C99" w:rsidR="00736EBF" w:rsidRPr="000C51B1" w:rsidRDefault="002E2531" w:rsidP="00715973">
            <w:pPr>
              <w:spacing w:line="276" w:lineRule="auto"/>
              <w:jc w:val="center"/>
              <w:rPr>
                <w:rFonts w:ascii="Times New Roman" w:eastAsia="Times New Roman" w:hAnsi="Times New Roman" w:cs="Times New Roman"/>
                <w:b/>
                <w:bCs/>
                <w:color w:val="000000"/>
                <w:sz w:val="22"/>
                <w:szCs w:val="22"/>
              </w:rPr>
            </w:pPr>
            <w:r w:rsidRPr="000C51B1">
              <w:rPr>
                <w:rFonts w:ascii="Times New Roman" w:eastAsia="Times New Roman" w:hAnsi="Times New Roman" w:cs="Times New Roman"/>
                <w:b/>
                <w:bCs/>
                <w:color w:val="000000"/>
                <w:sz w:val="22"/>
                <w:szCs w:val="22"/>
              </w:rPr>
              <w:t xml:space="preserve">Pond </w:t>
            </w:r>
            <w:r w:rsidR="00736EBF" w:rsidRPr="000C51B1">
              <w:rPr>
                <w:rFonts w:ascii="Times New Roman" w:eastAsia="Times New Roman" w:hAnsi="Times New Roman" w:cs="Times New Roman"/>
                <w:b/>
                <w:bCs/>
                <w:color w:val="000000"/>
                <w:sz w:val="22"/>
                <w:szCs w:val="22"/>
              </w:rPr>
              <w:t>1</w:t>
            </w:r>
            <w:r w:rsidR="00423BF2">
              <w:rPr>
                <w:rFonts w:ascii="Times New Roman" w:eastAsia="Times New Roman" w:hAnsi="Times New Roman" w:cs="Times New Roman"/>
                <w:b/>
                <w:bCs/>
                <w:color w:val="000000"/>
                <w:sz w:val="22"/>
                <w:szCs w:val="22"/>
              </w:rPr>
              <w:t>0</w:t>
            </w:r>
          </w:p>
        </w:tc>
      </w:tr>
      <w:tr w:rsidR="00077C3C" w:rsidRPr="004D4273" w14:paraId="0F672BF6" w14:textId="77777777" w:rsidTr="00FD6E4E">
        <w:trPr>
          <w:trHeight w:val="320"/>
        </w:trPr>
        <w:tc>
          <w:tcPr>
            <w:tcW w:w="2700" w:type="dxa"/>
            <w:tcBorders>
              <w:top w:val="single" w:sz="4" w:space="0" w:color="auto"/>
            </w:tcBorders>
            <w:shd w:val="clear" w:color="auto" w:fill="auto"/>
            <w:noWrap/>
            <w:hideMark/>
          </w:tcPr>
          <w:p w14:paraId="411F8B4B"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r w:rsidRPr="00FB0B02">
              <w:rPr>
                <w:rFonts w:ascii="Times New Roman" w:eastAsia="Times New Roman" w:hAnsi="Times New Roman" w:cs="Times New Roman"/>
                <w:i/>
                <w:iCs/>
                <w:color w:val="000000"/>
                <w:sz w:val="22"/>
                <w:szCs w:val="22"/>
              </w:rPr>
              <w:t xml:space="preserve">Rana </w:t>
            </w:r>
            <w:proofErr w:type="spellStart"/>
            <w:r w:rsidRPr="00FB0B02">
              <w:rPr>
                <w:rFonts w:ascii="Times New Roman" w:eastAsia="Times New Roman" w:hAnsi="Times New Roman" w:cs="Times New Roman"/>
                <w:i/>
                <w:iCs/>
                <w:color w:val="000000"/>
                <w:sz w:val="22"/>
                <w:szCs w:val="22"/>
              </w:rPr>
              <w:t>pipiens</w:t>
            </w:r>
            <w:proofErr w:type="spellEnd"/>
          </w:p>
        </w:tc>
        <w:tc>
          <w:tcPr>
            <w:tcW w:w="1241" w:type="dxa"/>
            <w:tcBorders>
              <w:top w:val="single" w:sz="4" w:space="0" w:color="auto"/>
            </w:tcBorders>
            <w:shd w:val="clear" w:color="auto" w:fill="auto"/>
            <w:noWrap/>
            <w:hideMark/>
          </w:tcPr>
          <w:p w14:paraId="4C88B815" w14:textId="77777777" w:rsidR="002C75BA"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r w:rsidR="006C72BB">
              <w:rPr>
                <w:rFonts w:ascii="Times New Roman" w:eastAsia="Times New Roman" w:hAnsi="Times New Roman" w:cs="Times New Roman"/>
                <w:color w:val="000000"/>
                <w:sz w:val="22"/>
                <w:szCs w:val="22"/>
              </w:rPr>
              <w:t>.</w:t>
            </w:r>
            <w:r w:rsidR="00B8355D">
              <w:rPr>
                <w:rFonts w:ascii="Times New Roman" w:eastAsia="Times New Roman" w:hAnsi="Times New Roman" w:cs="Times New Roman"/>
                <w:color w:val="000000"/>
                <w:sz w:val="22"/>
                <w:szCs w:val="22"/>
              </w:rPr>
              <w:t>000</w:t>
            </w:r>
          </w:p>
          <w:p w14:paraId="722F8F1D" w14:textId="1DCDAAE8"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w:t>
            </w:r>
          </w:p>
        </w:tc>
        <w:tc>
          <w:tcPr>
            <w:tcW w:w="1123" w:type="dxa"/>
            <w:gridSpan w:val="3"/>
            <w:tcBorders>
              <w:top w:val="single" w:sz="4" w:space="0" w:color="auto"/>
            </w:tcBorders>
            <w:shd w:val="clear" w:color="auto" w:fill="auto"/>
            <w:noWrap/>
            <w:hideMark/>
          </w:tcPr>
          <w:p w14:paraId="259247B1"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184" w:type="dxa"/>
            <w:gridSpan w:val="2"/>
            <w:tcBorders>
              <w:top w:val="single" w:sz="4" w:space="0" w:color="auto"/>
            </w:tcBorders>
            <w:shd w:val="clear" w:color="auto" w:fill="auto"/>
            <w:noWrap/>
            <w:hideMark/>
          </w:tcPr>
          <w:p w14:paraId="77D52A63" w14:textId="62BA0ADA"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0.31</w:t>
            </w:r>
            <w:r w:rsidR="00423BF2">
              <w:rPr>
                <w:rFonts w:ascii="Times New Roman" w:eastAsia="Times New Roman" w:hAnsi="Times New Roman" w:cs="Times New Roman"/>
                <w:color w:val="000000"/>
                <w:sz w:val="22"/>
                <w:szCs w:val="22"/>
              </w:rPr>
              <w:t>0</w:t>
            </w:r>
            <w:r w:rsidRPr="00FB0B02">
              <w:rPr>
                <w:rFonts w:ascii="Times New Roman" w:eastAsia="Times New Roman" w:hAnsi="Times New Roman" w:cs="Times New Roman"/>
                <w:color w:val="000000"/>
                <w:sz w:val="22"/>
                <w:szCs w:val="22"/>
              </w:rPr>
              <w:t xml:space="preserve"> (103/332)</w:t>
            </w:r>
          </w:p>
        </w:tc>
        <w:tc>
          <w:tcPr>
            <w:tcW w:w="1114" w:type="dxa"/>
            <w:tcBorders>
              <w:top w:val="single" w:sz="4" w:space="0" w:color="auto"/>
            </w:tcBorders>
            <w:shd w:val="clear" w:color="auto" w:fill="auto"/>
            <w:noWrap/>
            <w:hideMark/>
          </w:tcPr>
          <w:p w14:paraId="47C8170B"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0.730 (19/26)</w:t>
            </w:r>
          </w:p>
        </w:tc>
        <w:tc>
          <w:tcPr>
            <w:tcW w:w="1000" w:type="dxa"/>
            <w:gridSpan w:val="2"/>
            <w:tcBorders>
              <w:top w:val="single" w:sz="4" w:space="0" w:color="auto"/>
            </w:tcBorders>
            <w:shd w:val="clear" w:color="auto" w:fill="auto"/>
            <w:noWrap/>
            <w:hideMark/>
          </w:tcPr>
          <w:p w14:paraId="6228DD3B" w14:textId="4D6377B3"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0.8</w:t>
            </w:r>
            <w:r w:rsidR="00755528" w:rsidRPr="00FB0B02">
              <w:rPr>
                <w:rFonts w:ascii="Times New Roman" w:eastAsia="Times New Roman" w:hAnsi="Times New Roman" w:cs="Times New Roman"/>
                <w:color w:val="000000"/>
                <w:sz w:val="22"/>
                <w:szCs w:val="22"/>
              </w:rPr>
              <w:t>00</w:t>
            </w:r>
            <w:r w:rsidRPr="00FB0B02">
              <w:rPr>
                <w:rFonts w:ascii="Times New Roman" w:eastAsia="Times New Roman" w:hAnsi="Times New Roman" w:cs="Times New Roman"/>
                <w:color w:val="000000"/>
                <w:sz w:val="22"/>
                <w:szCs w:val="22"/>
              </w:rPr>
              <w:t xml:space="preserve"> (4/5)</w:t>
            </w:r>
          </w:p>
        </w:tc>
        <w:tc>
          <w:tcPr>
            <w:tcW w:w="1000" w:type="dxa"/>
            <w:gridSpan w:val="2"/>
            <w:tcBorders>
              <w:top w:val="single" w:sz="4" w:space="0" w:color="auto"/>
            </w:tcBorders>
            <w:shd w:val="clear" w:color="auto" w:fill="auto"/>
            <w:noWrap/>
            <w:hideMark/>
          </w:tcPr>
          <w:p w14:paraId="54BC114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88" w:type="dxa"/>
            <w:gridSpan w:val="2"/>
            <w:tcBorders>
              <w:top w:val="single" w:sz="4" w:space="0" w:color="auto"/>
            </w:tcBorders>
            <w:shd w:val="clear" w:color="auto" w:fill="auto"/>
            <w:noWrap/>
            <w:hideMark/>
          </w:tcPr>
          <w:p w14:paraId="4DEF996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0.806 (25/31)</w:t>
            </w:r>
          </w:p>
        </w:tc>
        <w:tc>
          <w:tcPr>
            <w:tcW w:w="1088" w:type="dxa"/>
            <w:gridSpan w:val="2"/>
            <w:tcBorders>
              <w:top w:val="single" w:sz="4" w:space="0" w:color="auto"/>
            </w:tcBorders>
            <w:shd w:val="clear" w:color="auto" w:fill="auto"/>
            <w:noWrap/>
            <w:hideMark/>
          </w:tcPr>
          <w:p w14:paraId="6A3D8D13" w14:textId="77777777" w:rsidR="00736EBF"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1</w:t>
            </w:r>
            <w:r w:rsidR="00423BF2">
              <w:rPr>
                <w:rFonts w:ascii="Times New Roman" w:eastAsia="Times New Roman" w:hAnsi="Times New Roman" w:cs="Times New Roman"/>
                <w:color w:val="000000"/>
                <w:sz w:val="22"/>
                <w:szCs w:val="22"/>
              </w:rPr>
              <w:t>.000</w:t>
            </w:r>
          </w:p>
          <w:p w14:paraId="7BDCB844" w14:textId="1901C6E0" w:rsidR="009B33F5" w:rsidRPr="00FB0B02" w:rsidRDefault="009B33F5" w:rsidP="00715973">
            <w:pPr>
              <w:spacing w:line="276"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(1/1)</w:t>
            </w:r>
          </w:p>
        </w:tc>
        <w:tc>
          <w:tcPr>
            <w:tcW w:w="1088" w:type="dxa"/>
            <w:gridSpan w:val="2"/>
            <w:tcBorders>
              <w:top w:val="single" w:sz="4" w:space="0" w:color="auto"/>
            </w:tcBorders>
            <w:shd w:val="clear" w:color="auto" w:fill="auto"/>
            <w:noWrap/>
            <w:hideMark/>
          </w:tcPr>
          <w:p w14:paraId="5D95FD37" w14:textId="0D800485"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w:t>
            </w:r>
            <w:r w:rsidR="00755528" w:rsidRPr="00FB0B02">
              <w:rPr>
                <w:rFonts w:ascii="Times New Roman" w:eastAsia="Times New Roman" w:hAnsi="Times New Roman" w:cs="Times New Roman"/>
                <w:color w:val="000000"/>
                <w:sz w:val="22"/>
                <w:szCs w:val="22"/>
              </w:rPr>
              <w:t>00</w:t>
            </w:r>
            <w:r w:rsidRPr="00FB0B02">
              <w:rPr>
                <w:rFonts w:ascii="Times New Roman" w:eastAsia="Times New Roman" w:hAnsi="Times New Roman" w:cs="Times New Roman"/>
                <w:color w:val="000000"/>
                <w:sz w:val="22"/>
                <w:szCs w:val="22"/>
              </w:rPr>
              <w:t xml:space="preserve"> (1/2)</w:t>
            </w:r>
          </w:p>
        </w:tc>
        <w:tc>
          <w:tcPr>
            <w:tcW w:w="1328" w:type="dxa"/>
            <w:tcBorders>
              <w:top w:val="single" w:sz="4" w:space="0" w:color="auto"/>
            </w:tcBorders>
            <w:shd w:val="clear" w:color="auto" w:fill="auto"/>
            <w:noWrap/>
            <w:hideMark/>
          </w:tcPr>
          <w:p w14:paraId="5E201234"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r>
      <w:tr w:rsidR="001A49BF" w:rsidRPr="004D4273" w14:paraId="2CC589CA" w14:textId="77777777" w:rsidTr="00544C02">
        <w:trPr>
          <w:trHeight w:val="144"/>
        </w:trPr>
        <w:tc>
          <w:tcPr>
            <w:tcW w:w="2700" w:type="dxa"/>
            <w:shd w:val="clear" w:color="auto" w:fill="auto"/>
            <w:noWrap/>
          </w:tcPr>
          <w:p w14:paraId="0012B5ED"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68D9E5B0"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0A4D91AB"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5CDA107B"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34B723D6"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70E6AAD2"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5C34319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595EB4D5"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214C46D1"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064587F0"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347CA4A8"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565EEC79" w14:textId="77777777" w:rsidTr="00680E1D">
        <w:trPr>
          <w:trHeight w:val="320"/>
        </w:trPr>
        <w:tc>
          <w:tcPr>
            <w:tcW w:w="2700" w:type="dxa"/>
            <w:shd w:val="clear" w:color="auto" w:fill="auto"/>
            <w:noWrap/>
            <w:hideMark/>
          </w:tcPr>
          <w:p w14:paraId="040E3265"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r w:rsidRPr="00FB0B02">
              <w:rPr>
                <w:rFonts w:ascii="Times New Roman" w:eastAsia="Times New Roman" w:hAnsi="Times New Roman" w:cs="Times New Roman"/>
                <w:i/>
                <w:iCs/>
                <w:color w:val="000000"/>
                <w:sz w:val="22"/>
                <w:szCs w:val="22"/>
              </w:rPr>
              <w:t xml:space="preserve">Rana </w:t>
            </w:r>
            <w:proofErr w:type="spellStart"/>
            <w:r w:rsidRPr="00FB0B02">
              <w:rPr>
                <w:rFonts w:ascii="Times New Roman" w:eastAsia="Times New Roman" w:hAnsi="Times New Roman" w:cs="Times New Roman"/>
                <w:i/>
                <w:iCs/>
                <w:color w:val="000000"/>
                <w:sz w:val="22"/>
                <w:szCs w:val="22"/>
              </w:rPr>
              <w:t>clamitans</w:t>
            </w:r>
            <w:proofErr w:type="spellEnd"/>
          </w:p>
        </w:tc>
        <w:tc>
          <w:tcPr>
            <w:tcW w:w="1241" w:type="dxa"/>
            <w:shd w:val="clear" w:color="auto" w:fill="auto"/>
            <w:noWrap/>
            <w:hideMark/>
          </w:tcPr>
          <w:p w14:paraId="2FAFFEB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0.722 (179/248)</w:t>
            </w:r>
          </w:p>
        </w:tc>
        <w:tc>
          <w:tcPr>
            <w:tcW w:w="1123" w:type="dxa"/>
            <w:gridSpan w:val="3"/>
            <w:shd w:val="clear" w:color="auto" w:fill="auto"/>
            <w:noWrap/>
            <w:hideMark/>
          </w:tcPr>
          <w:p w14:paraId="0DCCA5C1"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0.593 (127/214)</w:t>
            </w:r>
          </w:p>
        </w:tc>
        <w:tc>
          <w:tcPr>
            <w:tcW w:w="1184" w:type="dxa"/>
            <w:gridSpan w:val="2"/>
            <w:shd w:val="clear" w:color="auto" w:fill="auto"/>
            <w:noWrap/>
            <w:hideMark/>
          </w:tcPr>
          <w:p w14:paraId="7EFF91B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0.474 (9/19)</w:t>
            </w:r>
          </w:p>
        </w:tc>
        <w:tc>
          <w:tcPr>
            <w:tcW w:w="1114" w:type="dxa"/>
            <w:shd w:val="clear" w:color="auto" w:fill="auto"/>
            <w:noWrap/>
            <w:hideMark/>
          </w:tcPr>
          <w:p w14:paraId="2D85E097"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0.609 (67/110)</w:t>
            </w:r>
          </w:p>
        </w:tc>
        <w:tc>
          <w:tcPr>
            <w:tcW w:w="1000" w:type="dxa"/>
            <w:gridSpan w:val="2"/>
            <w:shd w:val="clear" w:color="auto" w:fill="auto"/>
            <w:noWrap/>
            <w:hideMark/>
          </w:tcPr>
          <w:p w14:paraId="0405C2D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0.261 (43/165)</w:t>
            </w:r>
          </w:p>
        </w:tc>
        <w:tc>
          <w:tcPr>
            <w:tcW w:w="1000" w:type="dxa"/>
            <w:gridSpan w:val="2"/>
            <w:shd w:val="clear" w:color="auto" w:fill="auto"/>
            <w:noWrap/>
            <w:hideMark/>
          </w:tcPr>
          <w:p w14:paraId="6C11997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0.551 (70/127)</w:t>
            </w:r>
          </w:p>
        </w:tc>
        <w:tc>
          <w:tcPr>
            <w:tcW w:w="1088" w:type="dxa"/>
            <w:gridSpan w:val="2"/>
            <w:shd w:val="clear" w:color="auto" w:fill="auto"/>
            <w:noWrap/>
            <w:hideMark/>
          </w:tcPr>
          <w:p w14:paraId="7A39236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0.267 (4/15)</w:t>
            </w:r>
          </w:p>
        </w:tc>
        <w:tc>
          <w:tcPr>
            <w:tcW w:w="1088" w:type="dxa"/>
            <w:gridSpan w:val="2"/>
            <w:shd w:val="clear" w:color="auto" w:fill="auto"/>
            <w:noWrap/>
            <w:hideMark/>
          </w:tcPr>
          <w:p w14:paraId="7D0FF0AB"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0.364 (4/11)</w:t>
            </w:r>
          </w:p>
        </w:tc>
        <w:tc>
          <w:tcPr>
            <w:tcW w:w="1088" w:type="dxa"/>
            <w:gridSpan w:val="2"/>
            <w:shd w:val="clear" w:color="auto" w:fill="auto"/>
            <w:noWrap/>
            <w:hideMark/>
          </w:tcPr>
          <w:p w14:paraId="6790D09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0.745 (35/47)</w:t>
            </w:r>
          </w:p>
        </w:tc>
        <w:tc>
          <w:tcPr>
            <w:tcW w:w="1328" w:type="dxa"/>
            <w:shd w:val="clear" w:color="auto" w:fill="auto"/>
            <w:noWrap/>
            <w:hideMark/>
          </w:tcPr>
          <w:p w14:paraId="46777B61" w14:textId="1AEE730E" w:rsidR="00247B34"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0.29</w:t>
            </w:r>
            <w:r w:rsidR="00423BF2">
              <w:rPr>
                <w:rFonts w:ascii="Times New Roman" w:eastAsia="Times New Roman" w:hAnsi="Times New Roman" w:cs="Times New Roman"/>
                <w:color w:val="000000"/>
                <w:sz w:val="22"/>
                <w:szCs w:val="22"/>
              </w:rPr>
              <w:t>0</w:t>
            </w:r>
          </w:p>
          <w:p w14:paraId="39A05162" w14:textId="76224F55"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(27/94)</w:t>
            </w:r>
          </w:p>
        </w:tc>
      </w:tr>
      <w:tr w:rsidR="001A49BF" w:rsidRPr="004D4273" w14:paraId="1E0216A3" w14:textId="77777777" w:rsidTr="00544C02">
        <w:trPr>
          <w:trHeight w:val="144"/>
        </w:trPr>
        <w:tc>
          <w:tcPr>
            <w:tcW w:w="2700" w:type="dxa"/>
            <w:shd w:val="clear" w:color="auto" w:fill="auto"/>
            <w:noWrap/>
          </w:tcPr>
          <w:p w14:paraId="75656052"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4D2D2DB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5940808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1A9099B6"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3865919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2B8F29B8"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2E4045D8"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72C44CA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6FBE878C"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7B630C0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21D25B3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11CEE9D8" w14:textId="77777777" w:rsidTr="00680E1D">
        <w:trPr>
          <w:trHeight w:val="320"/>
        </w:trPr>
        <w:tc>
          <w:tcPr>
            <w:tcW w:w="2700" w:type="dxa"/>
            <w:shd w:val="clear" w:color="auto" w:fill="auto"/>
            <w:noWrap/>
            <w:hideMark/>
          </w:tcPr>
          <w:p w14:paraId="12A2CFED"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r w:rsidRPr="00FB0B02">
              <w:rPr>
                <w:rFonts w:ascii="Times New Roman" w:eastAsia="Times New Roman" w:hAnsi="Times New Roman" w:cs="Times New Roman"/>
                <w:i/>
                <w:iCs/>
                <w:color w:val="000000"/>
                <w:sz w:val="22"/>
                <w:szCs w:val="22"/>
              </w:rPr>
              <w:t>Rana sylvatica</w:t>
            </w:r>
          </w:p>
        </w:tc>
        <w:tc>
          <w:tcPr>
            <w:tcW w:w="1241" w:type="dxa"/>
            <w:shd w:val="clear" w:color="auto" w:fill="auto"/>
            <w:noWrap/>
            <w:hideMark/>
          </w:tcPr>
          <w:p w14:paraId="0B0F7524"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0.193 (71/367)</w:t>
            </w:r>
          </w:p>
        </w:tc>
        <w:tc>
          <w:tcPr>
            <w:tcW w:w="1123" w:type="dxa"/>
            <w:gridSpan w:val="3"/>
            <w:shd w:val="clear" w:color="auto" w:fill="auto"/>
            <w:noWrap/>
            <w:hideMark/>
          </w:tcPr>
          <w:p w14:paraId="6B0DA8D6" w14:textId="52F8BB39"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0.06</w:t>
            </w:r>
            <w:r w:rsidR="00423BF2">
              <w:rPr>
                <w:rFonts w:ascii="Times New Roman" w:eastAsia="Times New Roman" w:hAnsi="Times New Roman" w:cs="Times New Roman"/>
                <w:color w:val="000000"/>
                <w:sz w:val="22"/>
                <w:szCs w:val="22"/>
              </w:rPr>
              <w:t>0</w:t>
            </w:r>
            <w:r w:rsidRPr="00FB0B02">
              <w:rPr>
                <w:rFonts w:ascii="Times New Roman" w:eastAsia="Times New Roman" w:hAnsi="Times New Roman" w:cs="Times New Roman"/>
                <w:color w:val="000000"/>
                <w:sz w:val="22"/>
                <w:szCs w:val="22"/>
              </w:rPr>
              <w:t xml:space="preserve"> (1/16)</w:t>
            </w:r>
          </w:p>
        </w:tc>
        <w:tc>
          <w:tcPr>
            <w:tcW w:w="1184" w:type="dxa"/>
            <w:gridSpan w:val="2"/>
            <w:shd w:val="clear" w:color="auto" w:fill="auto"/>
            <w:noWrap/>
            <w:hideMark/>
          </w:tcPr>
          <w:p w14:paraId="061313E1"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114" w:type="dxa"/>
            <w:shd w:val="clear" w:color="auto" w:fill="auto"/>
            <w:noWrap/>
            <w:hideMark/>
          </w:tcPr>
          <w:p w14:paraId="24EE5537"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6647D47A"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3D283667" w14:textId="0360CC91" w:rsidR="00247B34"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6CAF40AE" w14:textId="1D4A73E8"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(0/15)</w:t>
            </w:r>
          </w:p>
        </w:tc>
        <w:tc>
          <w:tcPr>
            <w:tcW w:w="1088" w:type="dxa"/>
            <w:gridSpan w:val="2"/>
            <w:shd w:val="clear" w:color="auto" w:fill="auto"/>
            <w:noWrap/>
            <w:hideMark/>
          </w:tcPr>
          <w:p w14:paraId="1A5156CA"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3D7B355C"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0.467 (7/15)</w:t>
            </w:r>
          </w:p>
        </w:tc>
        <w:tc>
          <w:tcPr>
            <w:tcW w:w="1088" w:type="dxa"/>
            <w:gridSpan w:val="2"/>
            <w:shd w:val="clear" w:color="auto" w:fill="auto"/>
            <w:noWrap/>
            <w:hideMark/>
          </w:tcPr>
          <w:p w14:paraId="4706F5B6" w14:textId="20BB7809" w:rsidR="00247B34"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w:t>
            </w:r>
            <w:r w:rsidR="00423BF2">
              <w:rPr>
                <w:rFonts w:ascii="Times New Roman" w:eastAsia="Times New Roman" w:hAnsi="Times New Roman" w:cs="Times New Roman"/>
                <w:color w:val="000000"/>
                <w:sz w:val="22"/>
                <w:szCs w:val="22"/>
              </w:rPr>
              <w:t>00</w:t>
            </w:r>
          </w:p>
          <w:p w14:paraId="3ABAEA2E" w14:textId="4C4D40DB"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(1/2)</w:t>
            </w:r>
          </w:p>
        </w:tc>
        <w:tc>
          <w:tcPr>
            <w:tcW w:w="1328" w:type="dxa"/>
            <w:shd w:val="clear" w:color="auto" w:fill="auto"/>
            <w:noWrap/>
            <w:hideMark/>
          </w:tcPr>
          <w:p w14:paraId="08742781" w14:textId="77777777" w:rsidR="002E44AC"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0.154</w:t>
            </w:r>
          </w:p>
          <w:p w14:paraId="2FB6C5CC" w14:textId="4ABDE68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(2/13)</w:t>
            </w:r>
          </w:p>
        </w:tc>
      </w:tr>
      <w:tr w:rsidR="001A49BF" w:rsidRPr="004D4273" w14:paraId="17EAFDC6" w14:textId="77777777" w:rsidTr="00544C02">
        <w:trPr>
          <w:trHeight w:val="144"/>
        </w:trPr>
        <w:tc>
          <w:tcPr>
            <w:tcW w:w="2700" w:type="dxa"/>
            <w:shd w:val="clear" w:color="auto" w:fill="auto"/>
            <w:noWrap/>
          </w:tcPr>
          <w:p w14:paraId="7A0D4F51"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6BA8C01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43DD773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22342D0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46AF9B5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59E81F5E"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3908382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0B5F3CA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5FA6E8F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2144808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5C03C6B5"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27F7568C" w14:textId="77777777" w:rsidTr="00680E1D">
        <w:trPr>
          <w:trHeight w:val="320"/>
        </w:trPr>
        <w:tc>
          <w:tcPr>
            <w:tcW w:w="2700" w:type="dxa"/>
            <w:shd w:val="clear" w:color="auto" w:fill="auto"/>
            <w:noWrap/>
            <w:hideMark/>
          </w:tcPr>
          <w:p w14:paraId="49EDC8ED"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r w:rsidRPr="00FB0B02">
              <w:rPr>
                <w:rFonts w:ascii="Times New Roman" w:eastAsia="Times New Roman" w:hAnsi="Times New Roman" w:cs="Times New Roman"/>
                <w:i/>
                <w:iCs/>
                <w:color w:val="000000"/>
                <w:sz w:val="22"/>
                <w:szCs w:val="22"/>
              </w:rPr>
              <w:t xml:space="preserve">Rana </w:t>
            </w:r>
            <w:proofErr w:type="spellStart"/>
            <w:r w:rsidRPr="00FB0B02">
              <w:rPr>
                <w:rFonts w:ascii="Times New Roman" w:eastAsia="Times New Roman" w:hAnsi="Times New Roman" w:cs="Times New Roman"/>
                <w:i/>
                <w:iCs/>
                <w:color w:val="000000"/>
                <w:sz w:val="22"/>
                <w:szCs w:val="22"/>
              </w:rPr>
              <w:t>catesbeiana</w:t>
            </w:r>
            <w:proofErr w:type="spellEnd"/>
          </w:p>
        </w:tc>
        <w:tc>
          <w:tcPr>
            <w:tcW w:w="1241" w:type="dxa"/>
            <w:shd w:val="clear" w:color="auto" w:fill="auto"/>
            <w:noWrap/>
            <w:hideMark/>
          </w:tcPr>
          <w:p w14:paraId="173FC029" w14:textId="77777777" w:rsidR="002E44AC"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0.667</w:t>
            </w:r>
          </w:p>
          <w:p w14:paraId="4242148C" w14:textId="7241A221"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(2/3)</w:t>
            </w:r>
          </w:p>
        </w:tc>
        <w:tc>
          <w:tcPr>
            <w:tcW w:w="1123" w:type="dxa"/>
            <w:gridSpan w:val="3"/>
            <w:shd w:val="clear" w:color="auto" w:fill="auto"/>
            <w:noWrap/>
            <w:hideMark/>
          </w:tcPr>
          <w:p w14:paraId="7C1B20A3"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0.702 (59/84)</w:t>
            </w:r>
          </w:p>
        </w:tc>
        <w:tc>
          <w:tcPr>
            <w:tcW w:w="1184" w:type="dxa"/>
            <w:gridSpan w:val="2"/>
            <w:shd w:val="clear" w:color="auto" w:fill="auto"/>
            <w:noWrap/>
            <w:hideMark/>
          </w:tcPr>
          <w:p w14:paraId="257E9F19" w14:textId="173125C4" w:rsidR="002E44AC"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0.25</w:t>
            </w:r>
            <w:r w:rsidR="00423BF2">
              <w:rPr>
                <w:rFonts w:ascii="Times New Roman" w:eastAsia="Times New Roman" w:hAnsi="Times New Roman" w:cs="Times New Roman"/>
                <w:color w:val="000000"/>
                <w:sz w:val="22"/>
                <w:szCs w:val="22"/>
              </w:rPr>
              <w:t>0</w:t>
            </w:r>
          </w:p>
          <w:p w14:paraId="37C00EFE" w14:textId="5AF5CB11"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(1/4)</w:t>
            </w:r>
          </w:p>
        </w:tc>
        <w:tc>
          <w:tcPr>
            <w:tcW w:w="1114" w:type="dxa"/>
            <w:shd w:val="clear" w:color="auto" w:fill="auto"/>
            <w:noWrap/>
            <w:hideMark/>
          </w:tcPr>
          <w:p w14:paraId="5E0BF0D3"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0.765 (127/166)</w:t>
            </w:r>
          </w:p>
        </w:tc>
        <w:tc>
          <w:tcPr>
            <w:tcW w:w="1000" w:type="dxa"/>
            <w:gridSpan w:val="2"/>
            <w:shd w:val="clear" w:color="auto" w:fill="auto"/>
            <w:noWrap/>
            <w:hideMark/>
          </w:tcPr>
          <w:p w14:paraId="0B22C498"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0.372 (73/196)</w:t>
            </w:r>
          </w:p>
        </w:tc>
        <w:tc>
          <w:tcPr>
            <w:tcW w:w="1000" w:type="dxa"/>
            <w:gridSpan w:val="2"/>
            <w:shd w:val="clear" w:color="auto" w:fill="auto"/>
            <w:noWrap/>
            <w:hideMark/>
          </w:tcPr>
          <w:p w14:paraId="4FDCAAF3"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0.583 (7/12)</w:t>
            </w:r>
          </w:p>
        </w:tc>
        <w:tc>
          <w:tcPr>
            <w:tcW w:w="1088" w:type="dxa"/>
            <w:gridSpan w:val="2"/>
            <w:shd w:val="clear" w:color="auto" w:fill="auto"/>
            <w:noWrap/>
            <w:hideMark/>
          </w:tcPr>
          <w:p w14:paraId="5F96FACD"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0.365 (65/178)</w:t>
            </w:r>
          </w:p>
        </w:tc>
        <w:tc>
          <w:tcPr>
            <w:tcW w:w="1088" w:type="dxa"/>
            <w:gridSpan w:val="2"/>
            <w:shd w:val="clear" w:color="auto" w:fill="auto"/>
            <w:noWrap/>
            <w:hideMark/>
          </w:tcPr>
          <w:p w14:paraId="3E207219"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0.583 (7/12)</w:t>
            </w:r>
          </w:p>
        </w:tc>
        <w:tc>
          <w:tcPr>
            <w:tcW w:w="1088" w:type="dxa"/>
            <w:gridSpan w:val="2"/>
            <w:shd w:val="clear" w:color="auto" w:fill="auto"/>
            <w:noWrap/>
            <w:hideMark/>
          </w:tcPr>
          <w:p w14:paraId="7DC60AE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0.729 (43/59)</w:t>
            </w:r>
          </w:p>
        </w:tc>
        <w:tc>
          <w:tcPr>
            <w:tcW w:w="1328" w:type="dxa"/>
            <w:shd w:val="clear" w:color="auto" w:fill="auto"/>
            <w:noWrap/>
            <w:hideMark/>
          </w:tcPr>
          <w:p w14:paraId="42B02196" w14:textId="77777777" w:rsidR="002E44AC"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0.409</w:t>
            </w:r>
          </w:p>
          <w:p w14:paraId="319E7B92" w14:textId="227C276A"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(9/22)</w:t>
            </w:r>
          </w:p>
        </w:tc>
      </w:tr>
      <w:tr w:rsidR="001A49BF" w:rsidRPr="004D4273" w14:paraId="5F2FCD55" w14:textId="77777777" w:rsidTr="00544C02">
        <w:trPr>
          <w:trHeight w:val="144"/>
        </w:trPr>
        <w:tc>
          <w:tcPr>
            <w:tcW w:w="2700" w:type="dxa"/>
            <w:shd w:val="clear" w:color="auto" w:fill="auto"/>
            <w:noWrap/>
          </w:tcPr>
          <w:p w14:paraId="2D2FEFDC"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2311A85C"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7774984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4F03BBBB"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5D45D53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5B11887A"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4AADA6EE"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02E9E6E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624C2214"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1DC44445"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0D7BBDDF"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762A7CD8" w14:textId="77777777" w:rsidTr="00680E1D">
        <w:trPr>
          <w:trHeight w:val="320"/>
        </w:trPr>
        <w:tc>
          <w:tcPr>
            <w:tcW w:w="2700" w:type="dxa"/>
            <w:shd w:val="clear" w:color="auto" w:fill="auto"/>
            <w:noWrap/>
            <w:hideMark/>
          </w:tcPr>
          <w:p w14:paraId="56C00FC6"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FB0B02">
              <w:rPr>
                <w:rFonts w:ascii="Times New Roman" w:eastAsia="Times New Roman" w:hAnsi="Times New Roman" w:cs="Times New Roman"/>
                <w:i/>
                <w:iCs/>
                <w:color w:val="000000"/>
                <w:sz w:val="22"/>
                <w:szCs w:val="22"/>
              </w:rPr>
              <w:t>Pseudacris</w:t>
            </w:r>
            <w:proofErr w:type="spellEnd"/>
            <w:r w:rsidRPr="00FB0B02">
              <w:rPr>
                <w:rFonts w:ascii="Times New Roman" w:eastAsia="Times New Roman" w:hAnsi="Times New Roman" w:cs="Times New Roman"/>
                <w:i/>
                <w:iCs/>
                <w:color w:val="000000"/>
                <w:sz w:val="22"/>
                <w:szCs w:val="22"/>
              </w:rPr>
              <w:t xml:space="preserve"> crucifer</w:t>
            </w:r>
          </w:p>
        </w:tc>
        <w:tc>
          <w:tcPr>
            <w:tcW w:w="1241" w:type="dxa"/>
            <w:shd w:val="clear" w:color="auto" w:fill="auto"/>
            <w:noWrap/>
            <w:hideMark/>
          </w:tcPr>
          <w:p w14:paraId="212A13B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0.254 (15/59)</w:t>
            </w:r>
          </w:p>
        </w:tc>
        <w:tc>
          <w:tcPr>
            <w:tcW w:w="1123" w:type="dxa"/>
            <w:gridSpan w:val="3"/>
            <w:shd w:val="clear" w:color="auto" w:fill="auto"/>
            <w:noWrap/>
            <w:hideMark/>
          </w:tcPr>
          <w:p w14:paraId="664440AE"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0.134 (19/142)</w:t>
            </w:r>
          </w:p>
        </w:tc>
        <w:tc>
          <w:tcPr>
            <w:tcW w:w="1184" w:type="dxa"/>
            <w:gridSpan w:val="2"/>
            <w:shd w:val="clear" w:color="auto" w:fill="auto"/>
            <w:noWrap/>
            <w:hideMark/>
          </w:tcPr>
          <w:p w14:paraId="63723930"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0.322 (29/90)</w:t>
            </w:r>
          </w:p>
        </w:tc>
        <w:tc>
          <w:tcPr>
            <w:tcW w:w="1114" w:type="dxa"/>
            <w:shd w:val="clear" w:color="auto" w:fill="auto"/>
            <w:noWrap/>
            <w:hideMark/>
          </w:tcPr>
          <w:p w14:paraId="3008C872"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0.159 (7/44)</w:t>
            </w:r>
          </w:p>
        </w:tc>
        <w:tc>
          <w:tcPr>
            <w:tcW w:w="1000" w:type="dxa"/>
            <w:gridSpan w:val="2"/>
            <w:shd w:val="clear" w:color="auto" w:fill="auto"/>
            <w:noWrap/>
            <w:hideMark/>
          </w:tcPr>
          <w:p w14:paraId="5BFE875E"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0.333 (1/3)</w:t>
            </w:r>
          </w:p>
        </w:tc>
        <w:tc>
          <w:tcPr>
            <w:tcW w:w="1000" w:type="dxa"/>
            <w:gridSpan w:val="2"/>
            <w:shd w:val="clear" w:color="auto" w:fill="auto"/>
            <w:noWrap/>
            <w:hideMark/>
          </w:tcPr>
          <w:p w14:paraId="4E9C05B4"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0.095 (2/21)</w:t>
            </w:r>
          </w:p>
        </w:tc>
        <w:tc>
          <w:tcPr>
            <w:tcW w:w="1088" w:type="dxa"/>
            <w:gridSpan w:val="2"/>
            <w:shd w:val="clear" w:color="auto" w:fill="auto"/>
            <w:noWrap/>
            <w:hideMark/>
          </w:tcPr>
          <w:p w14:paraId="52939B16"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0.160 (13/81)</w:t>
            </w:r>
          </w:p>
        </w:tc>
        <w:tc>
          <w:tcPr>
            <w:tcW w:w="1088" w:type="dxa"/>
            <w:gridSpan w:val="2"/>
            <w:shd w:val="clear" w:color="auto" w:fill="auto"/>
            <w:noWrap/>
            <w:hideMark/>
          </w:tcPr>
          <w:p w14:paraId="03B18CE3"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0.227 (5/22)</w:t>
            </w:r>
          </w:p>
        </w:tc>
        <w:tc>
          <w:tcPr>
            <w:tcW w:w="1088" w:type="dxa"/>
            <w:gridSpan w:val="2"/>
            <w:shd w:val="clear" w:color="auto" w:fill="auto"/>
            <w:noWrap/>
            <w:hideMark/>
          </w:tcPr>
          <w:p w14:paraId="4D769789"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0.296 (8/27)</w:t>
            </w:r>
          </w:p>
        </w:tc>
        <w:tc>
          <w:tcPr>
            <w:tcW w:w="1328" w:type="dxa"/>
            <w:shd w:val="clear" w:color="auto" w:fill="auto"/>
            <w:noWrap/>
            <w:hideMark/>
          </w:tcPr>
          <w:p w14:paraId="2E18B06B" w14:textId="77777777" w:rsidR="00974341"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0.161</w:t>
            </w:r>
          </w:p>
          <w:p w14:paraId="59A05004" w14:textId="1000D7FD"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(9/56)</w:t>
            </w:r>
          </w:p>
        </w:tc>
      </w:tr>
      <w:tr w:rsidR="001A49BF" w:rsidRPr="004D4273" w14:paraId="28F19F9D" w14:textId="77777777" w:rsidTr="00544C02">
        <w:trPr>
          <w:trHeight w:val="144"/>
        </w:trPr>
        <w:tc>
          <w:tcPr>
            <w:tcW w:w="2700" w:type="dxa"/>
            <w:shd w:val="clear" w:color="auto" w:fill="auto"/>
            <w:noWrap/>
          </w:tcPr>
          <w:p w14:paraId="2C9D91E8"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33F32A74"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12B06E5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158512E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2D3252C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7E9F4F1F"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40AB517F"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07624B15"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60E7253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1E8B9EDA"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6D59CBF0"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74972F19" w14:textId="77777777" w:rsidTr="00680E1D">
        <w:trPr>
          <w:trHeight w:val="320"/>
        </w:trPr>
        <w:tc>
          <w:tcPr>
            <w:tcW w:w="2700" w:type="dxa"/>
            <w:shd w:val="clear" w:color="auto" w:fill="auto"/>
            <w:noWrap/>
            <w:hideMark/>
          </w:tcPr>
          <w:p w14:paraId="5704710A"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FB0B02">
              <w:rPr>
                <w:rFonts w:ascii="Times New Roman" w:eastAsia="Times New Roman" w:hAnsi="Times New Roman" w:cs="Times New Roman"/>
                <w:i/>
                <w:iCs/>
                <w:color w:val="000000"/>
                <w:sz w:val="22"/>
                <w:szCs w:val="22"/>
              </w:rPr>
              <w:t>Plethodon</w:t>
            </w:r>
            <w:proofErr w:type="spellEnd"/>
            <w:r w:rsidRPr="00FB0B02">
              <w:rPr>
                <w:rFonts w:ascii="Times New Roman" w:eastAsia="Times New Roman" w:hAnsi="Times New Roman" w:cs="Times New Roman"/>
                <w:i/>
                <w:iCs/>
                <w:color w:val="000000"/>
                <w:sz w:val="22"/>
                <w:szCs w:val="22"/>
              </w:rPr>
              <w:t xml:space="preserve"> cinereus</w:t>
            </w:r>
          </w:p>
        </w:tc>
        <w:tc>
          <w:tcPr>
            <w:tcW w:w="1241" w:type="dxa"/>
            <w:shd w:val="clear" w:color="auto" w:fill="auto"/>
            <w:noWrap/>
            <w:hideMark/>
          </w:tcPr>
          <w:p w14:paraId="60716F29"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0.071 (1/14)</w:t>
            </w:r>
          </w:p>
        </w:tc>
        <w:tc>
          <w:tcPr>
            <w:tcW w:w="1123" w:type="dxa"/>
            <w:gridSpan w:val="3"/>
            <w:shd w:val="clear" w:color="auto" w:fill="auto"/>
            <w:noWrap/>
            <w:hideMark/>
          </w:tcPr>
          <w:p w14:paraId="7AC272A0"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184" w:type="dxa"/>
            <w:gridSpan w:val="2"/>
            <w:shd w:val="clear" w:color="auto" w:fill="auto"/>
            <w:noWrap/>
            <w:hideMark/>
          </w:tcPr>
          <w:p w14:paraId="72A11EF6" w14:textId="77777777" w:rsidR="00974341"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10B45233" w14:textId="0B6ACD85"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w:t>
            </w:r>
          </w:p>
        </w:tc>
        <w:tc>
          <w:tcPr>
            <w:tcW w:w="1114" w:type="dxa"/>
            <w:shd w:val="clear" w:color="auto" w:fill="auto"/>
            <w:noWrap/>
            <w:hideMark/>
          </w:tcPr>
          <w:p w14:paraId="724AF1D2" w14:textId="77777777" w:rsidR="00974341"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70C21B8E" w14:textId="443CF9E0"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w:t>
            </w:r>
          </w:p>
        </w:tc>
        <w:tc>
          <w:tcPr>
            <w:tcW w:w="1000" w:type="dxa"/>
            <w:gridSpan w:val="2"/>
            <w:shd w:val="clear" w:color="auto" w:fill="auto"/>
            <w:noWrap/>
            <w:hideMark/>
          </w:tcPr>
          <w:p w14:paraId="61A81D28"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09736A11"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0.063 (1/16)</w:t>
            </w:r>
          </w:p>
        </w:tc>
        <w:tc>
          <w:tcPr>
            <w:tcW w:w="1088" w:type="dxa"/>
            <w:gridSpan w:val="2"/>
            <w:shd w:val="clear" w:color="auto" w:fill="auto"/>
            <w:noWrap/>
            <w:hideMark/>
          </w:tcPr>
          <w:p w14:paraId="2BB8BC2F"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69181EC7"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5D61B1FA"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w:t>
            </w:r>
          </w:p>
        </w:tc>
        <w:tc>
          <w:tcPr>
            <w:tcW w:w="1328" w:type="dxa"/>
            <w:shd w:val="clear" w:color="auto" w:fill="auto"/>
            <w:noWrap/>
            <w:hideMark/>
          </w:tcPr>
          <w:p w14:paraId="2FDD8EA7" w14:textId="77777777" w:rsidR="00974341"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0.333</w:t>
            </w:r>
          </w:p>
          <w:p w14:paraId="07F59D10" w14:textId="1B5B1B2B"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(1/3)</w:t>
            </w:r>
          </w:p>
        </w:tc>
      </w:tr>
      <w:tr w:rsidR="001A49BF" w:rsidRPr="004D4273" w14:paraId="098980E7" w14:textId="77777777" w:rsidTr="00544C02">
        <w:trPr>
          <w:trHeight w:val="144"/>
        </w:trPr>
        <w:tc>
          <w:tcPr>
            <w:tcW w:w="2700" w:type="dxa"/>
            <w:shd w:val="clear" w:color="auto" w:fill="auto"/>
            <w:noWrap/>
          </w:tcPr>
          <w:p w14:paraId="38C1148F"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623E741C"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10F93EE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44EFBB0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3BE6C67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1F58DC0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2EFD2094"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3FD79E2A"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4DDB8746"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79E17659"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59862014"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715D755C" w14:textId="77777777" w:rsidTr="00680E1D">
        <w:trPr>
          <w:trHeight w:val="320"/>
        </w:trPr>
        <w:tc>
          <w:tcPr>
            <w:tcW w:w="2700" w:type="dxa"/>
            <w:shd w:val="clear" w:color="auto" w:fill="auto"/>
            <w:noWrap/>
            <w:hideMark/>
          </w:tcPr>
          <w:p w14:paraId="66F6CC70" w14:textId="77777777" w:rsidR="00736EBF" w:rsidRPr="00FB0B02"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FB0B02">
              <w:rPr>
                <w:rFonts w:ascii="Times New Roman" w:eastAsia="Times New Roman" w:hAnsi="Times New Roman" w:cs="Times New Roman"/>
                <w:i/>
                <w:iCs/>
                <w:color w:val="000000"/>
                <w:sz w:val="22"/>
                <w:szCs w:val="22"/>
              </w:rPr>
              <w:t>Hyla</w:t>
            </w:r>
            <w:proofErr w:type="spellEnd"/>
            <w:r w:rsidRPr="00FB0B02">
              <w:rPr>
                <w:rFonts w:ascii="Times New Roman" w:eastAsia="Times New Roman" w:hAnsi="Times New Roman" w:cs="Times New Roman"/>
                <w:i/>
                <w:iCs/>
                <w:color w:val="000000"/>
                <w:sz w:val="22"/>
                <w:szCs w:val="22"/>
              </w:rPr>
              <w:t xml:space="preserve"> versicolor</w:t>
            </w:r>
          </w:p>
        </w:tc>
        <w:tc>
          <w:tcPr>
            <w:tcW w:w="1241" w:type="dxa"/>
            <w:shd w:val="clear" w:color="auto" w:fill="auto"/>
            <w:noWrap/>
            <w:hideMark/>
          </w:tcPr>
          <w:p w14:paraId="70C99461"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250DD65B" w14:textId="112E0EC6"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w:t>
            </w:r>
          </w:p>
        </w:tc>
        <w:tc>
          <w:tcPr>
            <w:tcW w:w="1123" w:type="dxa"/>
            <w:gridSpan w:val="3"/>
            <w:shd w:val="clear" w:color="auto" w:fill="auto"/>
            <w:noWrap/>
            <w:hideMark/>
          </w:tcPr>
          <w:p w14:paraId="1EE52997"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0.104 (7/67)</w:t>
            </w:r>
          </w:p>
        </w:tc>
        <w:tc>
          <w:tcPr>
            <w:tcW w:w="1184" w:type="dxa"/>
            <w:gridSpan w:val="2"/>
            <w:shd w:val="clear" w:color="auto" w:fill="auto"/>
            <w:noWrap/>
            <w:hideMark/>
          </w:tcPr>
          <w:p w14:paraId="5879591A"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0.169 (10/59)</w:t>
            </w:r>
          </w:p>
        </w:tc>
        <w:tc>
          <w:tcPr>
            <w:tcW w:w="1114" w:type="dxa"/>
            <w:shd w:val="clear" w:color="auto" w:fill="auto"/>
            <w:noWrap/>
            <w:hideMark/>
          </w:tcPr>
          <w:p w14:paraId="047997E3"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425C0CB7" w14:textId="2EF986B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(0/3)</w:t>
            </w:r>
          </w:p>
        </w:tc>
        <w:tc>
          <w:tcPr>
            <w:tcW w:w="1000" w:type="dxa"/>
            <w:gridSpan w:val="2"/>
            <w:shd w:val="clear" w:color="auto" w:fill="auto"/>
            <w:noWrap/>
            <w:hideMark/>
          </w:tcPr>
          <w:p w14:paraId="6060B340"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0.143 (1/7)</w:t>
            </w:r>
          </w:p>
        </w:tc>
        <w:tc>
          <w:tcPr>
            <w:tcW w:w="1000" w:type="dxa"/>
            <w:gridSpan w:val="2"/>
            <w:shd w:val="clear" w:color="auto" w:fill="auto"/>
            <w:noWrap/>
            <w:hideMark/>
          </w:tcPr>
          <w:p w14:paraId="1E51A8D0"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w:t>
            </w:r>
          </w:p>
          <w:p w14:paraId="78C9983B" w14:textId="35B1EA94"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(0/5)</w:t>
            </w:r>
          </w:p>
        </w:tc>
        <w:tc>
          <w:tcPr>
            <w:tcW w:w="1088" w:type="dxa"/>
            <w:gridSpan w:val="2"/>
            <w:shd w:val="clear" w:color="auto" w:fill="auto"/>
            <w:noWrap/>
            <w:hideMark/>
          </w:tcPr>
          <w:p w14:paraId="68E2048B"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0.444 (20/45)</w:t>
            </w:r>
          </w:p>
        </w:tc>
        <w:tc>
          <w:tcPr>
            <w:tcW w:w="1088" w:type="dxa"/>
            <w:gridSpan w:val="2"/>
            <w:shd w:val="clear" w:color="auto" w:fill="auto"/>
            <w:noWrap/>
            <w:hideMark/>
          </w:tcPr>
          <w:p w14:paraId="41D5451A"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0.191 (13/68)</w:t>
            </w:r>
          </w:p>
        </w:tc>
        <w:tc>
          <w:tcPr>
            <w:tcW w:w="1088" w:type="dxa"/>
            <w:gridSpan w:val="2"/>
            <w:shd w:val="clear" w:color="auto" w:fill="auto"/>
            <w:noWrap/>
            <w:hideMark/>
          </w:tcPr>
          <w:p w14:paraId="2DC8D2E9" w14:textId="7777777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0.077 (2/13)</w:t>
            </w:r>
          </w:p>
        </w:tc>
        <w:tc>
          <w:tcPr>
            <w:tcW w:w="1328" w:type="dxa"/>
            <w:shd w:val="clear" w:color="auto" w:fill="auto"/>
            <w:noWrap/>
            <w:hideMark/>
          </w:tcPr>
          <w:p w14:paraId="2D9854B8"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0.205</w:t>
            </w:r>
          </w:p>
          <w:p w14:paraId="0C4FEDAB" w14:textId="05811047" w:rsidR="00736EBF" w:rsidRPr="00FB0B02" w:rsidRDefault="00736EBF" w:rsidP="00715973">
            <w:pPr>
              <w:spacing w:line="276" w:lineRule="auto"/>
              <w:jc w:val="center"/>
              <w:rPr>
                <w:rFonts w:ascii="Times New Roman" w:eastAsia="Times New Roman" w:hAnsi="Times New Roman" w:cs="Times New Roman"/>
                <w:color w:val="000000"/>
                <w:sz w:val="22"/>
                <w:szCs w:val="22"/>
              </w:rPr>
            </w:pPr>
            <w:r w:rsidRPr="00FB0B02">
              <w:rPr>
                <w:rFonts w:ascii="Times New Roman" w:eastAsia="Times New Roman" w:hAnsi="Times New Roman" w:cs="Times New Roman"/>
                <w:color w:val="000000"/>
                <w:sz w:val="22"/>
                <w:szCs w:val="22"/>
              </w:rPr>
              <w:t>(9/44)</w:t>
            </w:r>
          </w:p>
        </w:tc>
      </w:tr>
      <w:tr w:rsidR="001A49BF" w:rsidRPr="004D4273" w14:paraId="45E86208" w14:textId="77777777" w:rsidTr="00544C02">
        <w:trPr>
          <w:trHeight w:val="144"/>
        </w:trPr>
        <w:tc>
          <w:tcPr>
            <w:tcW w:w="2700" w:type="dxa"/>
            <w:shd w:val="clear" w:color="auto" w:fill="auto"/>
            <w:noWrap/>
          </w:tcPr>
          <w:p w14:paraId="2C748AA3" w14:textId="77777777" w:rsidR="001A49BF" w:rsidRPr="00FB0B02"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0DF749F6"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62DD256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58F1B63D"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4BE934BA"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4C9892FE"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144C08CC"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43FA2A83"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6F3DCA77"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308D2022"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31167738" w14:textId="77777777" w:rsidR="001A49BF" w:rsidRPr="00FB0B02"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4CC42FD4" w14:textId="77777777" w:rsidTr="00680E1D">
        <w:trPr>
          <w:trHeight w:val="320"/>
        </w:trPr>
        <w:tc>
          <w:tcPr>
            <w:tcW w:w="2700" w:type="dxa"/>
            <w:shd w:val="clear" w:color="auto" w:fill="auto"/>
            <w:noWrap/>
            <w:hideMark/>
          </w:tcPr>
          <w:p w14:paraId="296C4C20" w14:textId="77777777" w:rsidR="00736EBF" w:rsidRPr="00BE4006"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BE4006">
              <w:rPr>
                <w:rFonts w:ascii="Times New Roman" w:eastAsia="Times New Roman" w:hAnsi="Times New Roman" w:cs="Times New Roman"/>
                <w:i/>
                <w:iCs/>
                <w:color w:val="000000"/>
                <w:sz w:val="22"/>
                <w:szCs w:val="22"/>
              </w:rPr>
              <w:t>Anaxyrus</w:t>
            </w:r>
            <w:proofErr w:type="spellEnd"/>
            <w:r w:rsidRPr="00BE4006">
              <w:rPr>
                <w:rFonts w:ascii="Times New Roman" w:eastAsia="Times New Roman" w:hAnsi="Times New Roman" w:cs="Times New Roman"/>
                <w:i/>
                <w:iCs/>
                <w:color w:val="000000"/>
                <w:sz w:val="22"/>
                <w:szCs w:val="22"/>
              </w:rPr>
              <w:t xml:space="preserve"> americanus</w:t>
            </w:r>
          </w:p>
        </w:tc>
        <w:tc>
          <w:tcPr>
            <w:tcW w:w="1241" w:type="dxa"/>
            <w:shd w:val="clear" w:color="auto" w:fill="auto"/>
            <w:noWrap/>
            <w:hideMark/>
          </w:tcPr>
          <w:p w14:paraId="2A9FCBD9"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0.444</w:t>
            </w:r>
          </w:p>
          <w:p w14:paraId="3AB12B49" w14:textId="435A2578"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(4/9)</w:t>
            </w:r>
          </w:p>
        </w:tc>
        <w:tc>
          <w:tcPr>
            <w:tcW w:w="1123" w:type="dxa"/>
            <w:gridSpan w:val="3"/>
            <w:shd w:val="clear" w:color="auto" w:fill="auto"/>
            <w:noWrap/>
            <w:hideMark/>
          </w:tcPr>
          <w:p w14:paraId="5795DA05"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39D66A2F" w14:textId="745C56D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(0/7)</w:t>
            </w:r>
          </w:p>
        </w:tc>
        <w:tc>
          <w:tcPr>
            <w:tcW w:w="1184" w:type="dxa"/>
            <w:gridSpan w:val="2"/>
            <w:shd w:val="clear" w:color="auto" w:fill="auto"/>
            <w:noWrap/>
            <w:hideMark/>
          </w:tcPr>
          <w:p w14:paraId="71B45EAB"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0.269 (56/208)</w:t>
            </w:r>
          </w:p>
        </w:tc>
        <w:tc>
          <w:tcPr>
            <w:tcW w:w="1114" w:type="dxa"/>
            <w:shd w:val="clear" w:color="auto" w:fill="auto"/>
            <w:noWrap/>
            <w:hideMark/>
          </w:tcPr>
          <w:p w14:paraId="2FA0BEE8"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0.143 (1/7)</w:t>
            </w:r>
          </w:p>
        </w:tc>
        <w:tc>
          <w:tcPr>
            <w:tcW w:w="1000" w:type="dxa"/>
            <w:gridSpan w:val="2"/>
            <w:shd w:val="clear" w:color="auto" w:fill="auto"/>
            <w:noWrap/>
            <w:hideMark/>
          </w:tcPr>
          <w:p w14:paraId="44C89CA1"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29E65628"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5F2D97DD" w14:textId="157C65AD"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(0/11)</w:t>
            </w:r>
          </w:p>
        </w:tc>
        <w:tc>
          <w:tcPr>
            <w:tcW w:w="1088" w:type="dxa"/>
            <w:gridSpan w:val="2"/>
            <w:shd w:val="clear" w:color="auto" w:fill="auto"/>
            <w:noWrap/>
            <w:hideMark/>
          </w:tcPr>
          <w:p w14:paraId="39A9DED8" w14:textId="7803954A"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0.2</w:t>
            </w:r>
            <w:r w:rsidR="00423BF2">
              <w:rPr>
                <w:rFonts w:ascii="Times New Roman" w:eastAsia="Times New Roman" w:hAnsi="Times New Roman" w:cs="Times New Roman"/>
                <w:color w:val="000000"/>
                <w:sz w:val="22"/>
                <w:szCs w:val="22"/>
              </w:rPr>
              <w:t>00</w:t>
            </w:r>
          </w:p>
          <w:p w14:paraId="7327EF25" w14:textId="60556328"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(1/5)</w:t>
            </w:r>
          </w:p>
        </w:tc>
        <w:tc>
          <w:tcPr>
            <w:tcW w:w="1088" w:type="dxa"/>
            <w:gridSpan w:val="2"/>
            <w:shd w:val="clear" w:color="auto" w:fill="auto"/>
            <w:noWrap/>
            <w:hideMark/>
          </w:tcPr>
          <w:p w14:paraId="5E0E53ED"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0.231 (3/13)</w:t>
            </w:r>
          </w:p>
        </w:tc>
        <w:tc>
          <w:tcPr>
            <w:tcW w:w="1088" w:type="dxa"/>
            <w:gridSpan w:val="2"/>
            <w:shd w:val="clear" w:color="auto" w:fill="auto"/>
            <w:noWrap/>
            <w:hideMark/>
          </w:tcPr>
          <w:p w14:paraId="77589989" w14:textId="77777777"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66B6A41B" w14:textId="46C9D00B"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(0/3)</w:t>
            </w:r>
          </w:p>
        </w:tc>
        <w:tc>
          <w:tcPr>
            <w:tcW w:w="1328" w:type="dxa"/>
            <w:shd w:val="clear" w:color="auto" w:fill="auto"/>
            <w:noWrap/>
            <w:hideMark/>
          </w:tcPr>
          <w:p w14:paraId="4B52BC8E" w14:textId="61CD2B23" w:rsidR="000F29C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0.5</w:t>
            </w:r>
            <w:r w:rsidR="00423BF2">
              <w:rPr>
                <w:rFonts w:ascii="Times New Roman" w:eastAsia="Times New Roman" w:hAnsi="Times New Roman" w:cs="Times New Roman"/>
                <w:color w:val="000000"/>
                <w:sz w:val="22"/>
                <w:szCs w:val="22"/>
              </w:rPr>
              <w:t>00</w:t>
            </w:r>
          </w:p>
          <w:p w14:paraId="07C28710" w14:textId="473F2005"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(1/2)</w:t>
            </w:r>
          </w:p>
        </w:tc>
      </w:tr>
      <w:tr w:rsidR="001A49BF" w:rsidRPr="004D4273" w14:paraId="73C8B868" w14:textId="77777777" w:rsidTr="00544C02">
        <w:trPr>
          <w:trHeight w:val="144"/>
        </w:trPr>
        <w:tc>
          <w:tcPr>
            <w:tcW w:w="2700" w:type="dxa"/>
            <w:shd w:val="clear" w:color="auto" w:fill="auto"/>
            <w:noWrap/>
          </w:tcPr>
          <w:p w14:paraId="1D356B38" w14:textId="77777777" w:rsidR="001A49BF" w:rsidRPr="00BE4006"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255F13AB"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4B82562C"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6230A1A9"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7EB6BBC3"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434E3335"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2A0F4C66"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27F2BE39"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26784A07"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6FBCC6A8"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381E0C40"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0A4B3DAB" w14:textId="77777777" w:rsidTr="00680E1D">
        <w:trPr>
          <w:trHeight w:val="320"/>
        </w:trPr>
        <w:tc>
          <w:tcPr>
            <w:tcW w:w="2700" w:type="dxa"/>
            <w:shd w:val="clear" w:color="auto" w:fill="auto"/>
            <w:noWrap/>
            <w:hideMark/>
          </w:tcPr>
          <w:p w14:paraId="1D6BA8A4" w14:textId="77777777" w:rsidR="00736EBF" w:rsidRPr="00BE4006" w:rsidRDefault="00736EBF" w:rsidP="00715973">
            <w:pPr>
              <w:spacing w:line="276" w:lineRule="auto"/>
              <w:jc w:val="center"/>
              <w:rPr>
                <w:rFonts w:ascii="Times New Roman" w:eastAsia="Times New Roman" w:hAnsi="Times New Roman" w:cs="Times New Roman"/>
                <w:i/>
                <w:iCs/>
                <w:color w:val="000000"/>
                <w:sz w:val="22"/>
                <w:szCs w:val="22"/>
              </w:rPr>
            </w:pPr>
            <w:r w:rsidRPr="00BE4006">
              <w:rPr>
                <w:rFonts w:ascii="Times New Roman" w:eastAsia="Times New Roman" w:hAnsi="Times New Roman" w:cs="Times New Roman"/>
                <w:i/>
                <w:iCs/>
                <w:color w:val="000000"/>
                <w:sz w:val="22"/>
                <w:szCs w:val="22"/>
              </w:rPr>
              <w:t>Ambystoma maculatum</w:t>
            </w:r>
          </w:p>
        </w:tc>
        <w:tc>
          <w:tcPr>
            <w:tcW w:w="1241" w:type="dxa"/>
            <w:shd w:val="clear" w:color="auto" w:fill="auto"/>
            <w:noWrap/>
            <w:hideMark/>
          </w:tcPr>
          <w:p w14:paraId="46316023"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0.214 (15/70)</w:t>
            </w:r>
          </w:p>
        </w:tc>
        <w:tc>
          <w:tcPr>
            <w:tcW w:w="1123" w:type="dxa"/>
            <w:gridSpan w:val="3"/>
            <w:shd w:val="clear" w:color="auto" w:fill="auto"/>
            <w:noWrap/>
            <w:hideMark/>
          </w:tcPr>
          <w:p w14:paraId="6F420045"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0.067 (1/15)</w:t>
            </w:r>
          </w:p>
        </w:tc>
        <w:tc>
          <w:tcPr>
            <w:tcW w:w="1184" w:type="dxa"/>
            <w:gridSpan w:val="2"/>
            <w:shd w:val="clear" w:color="auto" w:fill="auto"/>
            <w:noWrap/>
            <w:hideMark/>
          </w:tcPr>
          <w:p w14:paraId="521143F0"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14" w:type="dxa"/>
            <w:shd w:val="clear" w:color="auto" w:fill="auto"/>
            <w:noWrap/>
            <w:hideMark/>
          </w:tcPr>
          <w:p w14:paraId="7B68252D"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65672B21"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41EE6D86"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72EC9407"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78F7D563"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56C2391D"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328" w:type="dxa"/>
            <w:shd w:val="clear" w:color="auto" w:fill="auto"/>
            <w:noWrap/>
            <w:hideMark/>
          </w:tcPr>
          <w:p w14:paraId="7415FB01"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r>
      <w:tr w:rsidR="001A49BF" w:rsidRPr="004D4273" w14:paraId="5B6E2716" w14:textId="77777777" w:rsidTr="00544C02">
        <w:trPr>
          <w:trHeight w:val="144"/>
        </w:trPr>
        <w:tc>
          <w:tcPr>
            <w:tcW w:w="2700" w:type="dxa"/>
            <w:shd w:val="clear" w:color="auto" w:fill="auto"/>
            <w:noWrap/>
          </w:tcPr>
          <w:p w14:paraId="6BA7970F" w14:textId="77777777" w:rsidR="001A49BF" w:rsidRPr="00BE4006"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175B0B85"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1AD5A48B"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111616F4"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177B59CC"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7230A1B3"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4EB851E1"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1029F657"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34DC13AA"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79EB331A"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4F145E30"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42C0BCE5" w14:textId="77777777" w:rsidTr="00680E1D">
        <w:trPr>
          <w:trHeight w:val="320"/>
        </w:trPr>
        <w:tc>
          <w:tcPr>
            <w:tcW w:w="2700" w:type="dxa"/>
            <w:shd w:val="clear" w:color="auto" w:fill="auto"/>
            <w:noWrap/>
            <w:hideMark/>
          </w:tcPr>
          <w:p w14:paraId="0389769B" w14:textId="6BF40830" w:rsidR="00736EBF" w:rsidRPr="00BE4006" w:rsidRDefault="00736EBF" w:rsidP="00715973">
            <w:pPr>
              <w:spacing w:line="276" w:lineRule="auto"/>
              <w:jc w:val="center"/>
              <w:rPr>
                <w:rFonts w:ascii="Times New Roman" w:eastAsia="Times New Roman" w:hAnsi="Times New Roman" w:cs="Times New Roman"/>
                <w:i/>
                <w:iCs/>
                <w:color w:val="000000"/>
                <w:sz w:val="22"/>
                <w:szCs w:val="22"/>
              </w:rPr>
            </w:pPr>
            <w:r w:rsidRPr="00BE4006">
              <w:rPr>
                <w:rFonts w:ascii="Times New Roman" w:eastAsia="Times New Roman" w:hAnsi="Times New Roman" w:cs="Times New Roman"/>
                <w:i/>
                <w:iCs/>
                <w:color w:val="000000"/>
                <w:sz w:val="22"/>
                <w:szCs w:val="22"/>
              </w:rPr>
              <w:t xml:space="preserve">Ambystoma </w:t>
            </w:r>
            <w:proofErr w:type="spellStart"/>
            <w:r w:rsidRPr="00BE4006">
              <w:rPr>
                <w:rFonts w:ascii="Times New Roman" w:eastAsia="Times New Roman" w:hAnsi="Times New Roman" w:cs="Times New Roman"/>
                <w:i/>
                <w:iCs/>
                <w:color w:val="000000"/>
                <w:sz w:val="22"/>
                <w:szCs w:val="22"/>
              </w:rPr>
              <w:t>jeffersonian</w:t>
            </w:r>
            <w:r w:rsidR="00CC09A9">
              <w:rPr>
                <w:rFonts w:ascii="Times New Roman" w:eastAsia="Times New Roman" w:hAnsi="Times New Roman" w:cs="Times New Roman"/>
                <w:i/>
                <w:iCs/>
                <w:color w:val="000000"/>
                <w:sz w:val="22"/>
                <w:szCs w:val="22"/>
              </w:rPr>
              <w:t>um</w:t>
            </w:r>
            <w:proofErr w:type="spellEnd"/>
          </w:p>
        </w:tc>
        <w:tc>
          <w:tcPr>
            <w:tcW w:w="1241" w:type="dxa"/>
            <w:shd w:val="clear" w:color="auto" w:fill="auto"/>
            <w:noWrap/>
            <w:hideMark/>
          </w:tcPr>
          <w:p w14:paraId="4B97D599"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23" w:type="dxa"/>
            <w:gridSpan w:val="3"/>
            <w:shd w:val="clear" w:color="auto" w:fill="auto"/>
            <w:noWrap/>
            <w:hideMark/>
          </w:tcPr>
          <w:p w14:paraId="1AEA3EC1"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84" w:type="dxa"/>
            <w:gridSpan w:val="2"/>
            <w:shd w:val="clear" w:color="auto" w:fill="auto"/>
            <w:noWrap/>
            <w:hideMark/>
          </w:tcPr>
          <w:p w14:paraId="2776225E"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14" w:type="dxa"/>
            <w:shd w:val="clear" w:color="auto" w:fill="auto"/>
            <w:noWrap/>
            <w:hideMark/>
          </w:tcPr>
          <w:p w14:paraId="7A114916"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042DC223"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00" w:type="dxa"/>
            <w:gridSpan w:val="2"/>
            <w:shd w:val="clear" w:color="auto" w:fill="auto"/>
            <w:noWrap/>
            <w:hideMark/>
          </w:tcPr>
          <w:p w14:paraId="6A7D76FA"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6A4A52D9"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8" w:type="dxa"/>
            <w:gridSpan w:val="2"/>
            <w:shd w:val="clear" w:color="auto" w:fill="auto"/>
            <w:noWrap/>
            <w:hideMark/>
          </w:tcPr>
          <w:p w14:paraId="35F64438" w14:textId="77777777" w:rsidR="00983E5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40593C9A" w14:textId="5BBC3A7A"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(0/1)</w:t>
            </w:r>
          </w:p>
        </w:tc>
        <w:tc>
          <w:tcPr>
            <w:tcW w:w="1088" w:type="dxa"/>
            <w:gridSpan w:val="2"/>
            <w:shd w:val="clear" w:color="auto" w:fill="auto"/>
            <w:noWrap/>
            <w:hideMark/>
          </w:tcPr>
          <w:p w14:paraId="3A76BDC2"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328" w:type="dxa"/>
            <w:shd w:val="clear" w:color="auto" w:fill="auto"/>
            <w:noWrap/>
            <w:hideMark/>
          </w:tcPr>
          <w:p w14:paraId="785A7ED6"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r>
      <w:tr w:rsidR="001A49BF" w:rsidRPr="004D4273" w14:paraId="45CEFC3F" w14:textId="77777777" w:rsidTr="00544C02">
        <w:trPr>
          <w:trHeight w:val="144"/>
        </w:trPr>
        <w:tc>
          <w:tcPr>
            <w:tcW w:w="2700" w:type="dxa"/>
            <w:shd w:val="clear" w:color="auto" w:fill="auto"/>
            <w:noWrap/>
          </w:tcPr>
          <w:p w14:paraId="1AEACC4C" w14:textId="77777777" w:rsidR="001A49BF" w:rsidRPr="00BE4006" w:rsidRDefault="001A49BF" w:rsidP="00715973">
            <w:pPr>
              <w:spacing w:line="276" w:lineRule="auto"/>
              <w:jc w:val="center"/>
              <w:rPr>
                <w:rFonts w:ascii="Times New Roman" w:eastAsia="Times New Roman" w:hAnsi="Times New Roman" w:cs="Times New Roman"/>
                <w:i/>
                <w:iCs/>
                <w:color w:val="000000"/>
                <w:sz w:val="22"/>
                <w:szCs w:val="22"/>
              </w:rPr>
            </w:pPr>
          </w:p>
        </w:tc>
        <w:tc>
          <w:tcPr>
            <w:tcW w:w="1241" w:type="dxa"/>
            <w:shd w:val="clear" w:color="auto" w:fill="auto"/>
            <w:noWrap/>
          </w:tcPr>
          <w:p w14:paraId="3CAC4093"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23" w:type="dxa"/>
            <w:gridSpan w:val="3"/>
            <w:shd w:val="clear" w:color="auto" w:fill="auto"/>
            <w:noWrap/>
          </w:tcPr>
          <w:p w14:paraId="37360D63"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84" w:type="dxa"/>
            <w:gridSpan w:val="2"/>
            <w:shd w:val="clear" w:color="auto" w:fill="auto"/>
            <w:noWrap/>
          </w:tcPr>
          <w:p w14:paraId="2FAC5B78"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14" w:type="dxa"/>
            <w:shd w:val="clear" w:color="auto" w:fill="auto"/>
            <w:noWrap/>
          </w:tcPr>
          <w:p w14:paraId="023DCF88"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184F4C15"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00" w:type="dxa"/>
            <w:gridSpan w:val="2"/>
            <w:shd w:val="clear" w:color="auto" w:fill="auto"/>
            <w:noWrap/>
          </w:tcPr>
          <w:p w14:paraId="35267389"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1F2B1834"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534C36AA"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8" w:type="dxa"/>
            <w:gridSpan w:val="2"/>
            <w:shd w:val="clear" w:color="auto" w:fill="auto"/>
            <w:noWrap/>
          </w:tcPr>
          <w:p w14:paraId="2DDA054E"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328" w:type="dxa"/>
            <w:shd w:val="clear" w:color="auto" w:fill="auto"/>
            <w:noWrap/>
          </w:tcPr>
          <w:p w14:paraId="200A4A3E"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7D6C31C9" w14:textId="77777777" w:rsidTr="00680E1D">
        <w:trPr>
          <w:trHeight w:val="320"/>
        </w:trPr>
        <w:tc>
          <w:tcPr>
            <w:tcW w:w="2700" w:type="dxa"/>
            <w:shd w:val="clear" w:color="auto" w:fill="auto"/>
            <w:noWrap/>
            <w:hideMark/>
          </w:tcPr>
          <w:p w14:paraId="771B7F6B" w14:textId="62969BFC" w:rsidR="00736EBF" w:rsidRPr="00BE4006"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BE4006">
              <w:rPr>
                <w:rFonts w:ascii="Times New Roman" w:eastAsia="Times New Roman" w:hAnsi="Times New Roman" w:cs="Times New Roman"/>
                <w:i/>
                <w:iCs/>
                <w:color w:val="000000"/>
                <w:sz w:val="22"/>
                <w:szCs w:val="22"/>
              </w:rPr>
              <w:t>Notophthalmus</w:t>
            </w:r>
            <w:proofErr w:type="spellEnd"/>
            <w:r w:rsidRPr="00BE4006">
              <w:rPr>
                <w:rFonts w:ascii="Times New Roman" w:eastAsia="Times New Roman" w:hAnsi="Times New Roman" w:cs="Times New Roman"/>
                <w:i/>
                <w:iCs/>
                <w:color w:val="000000"/>
                <w:sz w:val="22"/>
                <w:szCs w:val="22"/>
              </w:rPr>
              <w:t xml:space="preserve"> </w:t>
            </w:r>
            <w:proofErr w:type="spellStart"/>
            <w:r w:rsidRPr="00BE4006">
              <w:rPr>
                <w:rFonts w:ascii="Times New Roman" w:eastAsia="Times New Roman" w:hAnsi="Times New Roman" w:cs="Times New Roman"/>
                <w:i/>
                <w:iCs/>
                <w:color w:val="000000"/>
                <w:sz w:val="22"/>
                <w:szCs w:val="22"/>
              </w:rPr>
              <w:t>virid</w:t>
            </w:r>
            <w:r w:rsidR="00425A94">
              <w:rPr>
                <w:rFonts w:ascii="Times New Roman" w:eastAsia="Times New Roman" w:hAnsi="Times New Roman" w:cs="Times New Roman"/>
                <w:i/>
                <w:iCs/>
                <w:color w:val="000000"/>
                <w:sz w:val="22"/>
                <w:szCs w:val="22"/>
              </w:rPr>
              <w:t>e</w:t>
            </w:r>
            <w:r w:rsidRPr="00BE4006">
              <w:rPr>
                <w:rFonts w:ascii="Times New Roman" w:eastAsia="Times New Roman" w:hAnsi="Times New Roman" w:cs="Times New Roman"/>
                <w:i/>
                <w:iCs/>
                <w:color w:val="000000"/>
                <w:sz w:val="22"/>
                <w:szCs w:val="22"/>
              </w:rPr>
              <w:t>scens</w:t>
            </w:r>
            <w:proofErr w:type="spellEnd"/>
          </w:p>
        </w:tc>
        <w:tc>
          <w:tcPr>
            <w:tcW w:w="1260" w:type="dxa"/>
            <w:gridSpan w:val="2"/>
            <w:shd w:val="clear" w:color="auto" w:fill="auto"/>
            <w:noWrap/>
            <w:hideMark/>
          </w:tcPr>
          <w:p w14:paraId="18DEE9B9" w14:textId="102B3FD4" w:rsidR="00983E5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0.5</w:t>
            </w:r>
            <w:r w:rsidR="00423BF2">
              <w:rPr>
                <w:rFonts w:ascii="Times New Roman" w:eastAsia="Times New Roman" w:hAnsi="Times New Roman" w:cs="Times New Roman"/>
                <w:color w:val="000000"/>
                <w:sz w:val="22"/>
                <w:szCs w:val="22"/>
              </w:rPr>
              <w:t>00</w:t>
            </w:r>
          </w:p>
          <w:p w14:paraId="74F43117" w14:textId="5F1C524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(1/2)</w:t>
            </w:r>
          </w:p>
        </w:tc>
        <w:tc>
          <w:tcPr>
            <w:tcW w:w="1080" w:type="dxa"/>
            <w:shd w:val="clear" w:color="auto" w:fill="auto"/>
            <w:noWrap/>
            <w:hideMark/>
          </w:tcPr>
          <w:p w14:paraId="570C3E0F" w14:textId="37B67E1B"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0.6</w:t>
            </w:r>
            <w:r w:rsidR="00423BF2">
              <w:rPr>
                <w:rFonts w:ascii="Times New Roman" w:eastAsia="Times New Roman" w:hAnsi="Times New Roman" w:cs="Times New Roman"/>
                <w:color w:val="000000"/>
                <w:sz w:val="22"/>
                <w:szCs w:val="22"/>
              </w:rPr>
              <w:t>00</w:t>
            </w:r>
            <w:r w:rsidRPr="00BE4006">
              <w:rPr>
                <w:rFonts w:ascii="Times New Roman" w:eastAsia="Times New Roman" w:hAnsi="Times New Roman" w:cs="Times New Roman"/>
                <w:color w:val="000000"/>
                <w:sz w:val="22"/>
                <w:szCs w:val="22"/>
              </w:rPr>
              <w:t xml:space="preserve"> (15/25)</w:t>
            </w:r>
          </w:p>
        </w:tc>
        <w:tc>
          <w:tcPr>
            <w:tcW w:w="1170" w:type="dxa"/>
            <w:gridSpan w:val="2"/>
            <w:shd w:val="clear" w:color="auto" w:fill="auto"/>
            <w:noWrap/>
            <w:hideMark/>
          </w:tcPr>
          <w:p w14:paraId="0BB5A549"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70" w:type="dxa"/>
            <w:gridSpan w:val="3"/>
            <w:shd w:val="clear" w:color="auto" w:fill="auto"/>
            <w:noWrap/>
            <w:hideMark/>
          </w:tcPr>
          <w:p w14:paraId="7EADECB1" w14:textId="6C737E09" w:rsidR="00983E5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0.4</w:t>
            </w:r>
            <w:r w:rsidR="00423BF2">
              <w:rPr>
                <w:rFonts w:ascii="Times New Roman" w:eastAsia="Times New Roman" w:hAnsi="Times New Roman" w:cs="Times New Roman"/>
                <w:color w:val="000000"/>
                <w:sz w:val="22"/>
                <w:szCs w:val="22"/>
              </w:rPr>
              <w:t>00</w:t>
            </w:r>
          </w:p>
          <w:p w14:paraId="5292A135" w14:textId="5C8D6693"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(2/5)</w:t>
            </w:r>
          </w:p>
        </w:tc>
        <w:tc>
          <w:tcPr>
            <w:tcW w:w="990" w:type="dxa"/>
            <w:gridSpan w:val="2"/>
            <w:shd w:val="clear" w:color="auto" w:fill="auto"/>
            <w:noWrap/>
            <w:hideMark/>
          </w:tcPr>
          <w:p w14:paraId="5E3F573A"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992" w:type="dxa"/>
            <w:shd w:val="clear" w:color="auto" w:fill="auto"/>
            <w:noWrap/>
            <w:hideMark/>
          </w:tcPr>
          <w:p w14:paraId="3F023844"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78" w:type="dxa"/>
            <w:shd w:val="clear" w:color="auto" w:fill="auto"/>
            <w:noWrap/>
            <w:hideMark/>
          </w:tcPr>
          <w:p w14:paraId="53356DA1"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0" w:type="dxa"/>
            <w:gridSpan w:val="2"/>
            <w:shd w:val="clear" w:color="auto" w:fill="auto"/>
            <w:noWrap/>
            <w:hideMark/>
          </w:tcPr>
          <w:p w14:paraId="43BBAD07"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0" w:type="dxa"/>
            <w:gridSpan w:val="2"/>
            <w:shd w:val="clear" w:color="auto" w:fill="auto"/>
            <w:noWrap/>
            <w:hideMark/>
          </w:tcPr>
          <w:p w14:paraId="11E9C2D5"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350" w:type="dxa"/>
            <w:gridSpan w:val="2"/>
            <w:shd w:val="clear" w:color="auto" w:fill="auto"/>
            <w:noWrap/>
            <w:hideMark/>
          </w:tcPr>
          <w:p w14:paraId="12D72837" w14:textId="77777777" w:rsidR="00983E55"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4FE41E53" w14:textId="37A50E1D"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(0/2)</w:t>
            </w:r>
          </w:p>
        </w:tc>
      </w:tr>
      <w:tr w:rsidR="001A49BF" w:rsidRPr="004D4273" w14:paraId="6936CCC0" w14:textId="77777777" w:rsidTr="00544C02">
        <w:trPr>
          <w:trHeight w:val="144"/>
        </w:trPr>
        <w:tc>
          <w:tcPr>
            <w:tcW w:w="2700" w:type="dxa"/>
            <w:shd w:val="clear" w:color="auto" w:fill="auto"/>
            <w:noWrap/>
          </w:tcPr>
          <w:p w14:paraId="5870D72C" w14:textId="77777777" w:rsidR="001A49BF" w:rsidRPr="00BE4006" w:rsidRDefault="001A49BF" w:rsidP="00715973">
            <w:pPr>
              <w:spacing w:line="276" w:lineRule="auto"/>
              <w:jc w:val="center"/>
              <w:rPr>
                <w:rFonts w:ascii="Times New Roman" w:eastAsia="Times New Roman" w:hAnsi="Times New Roman" w:cs="Times New Roman"/>
                <w:i/>
                <w:iCs/>
                <w:color w:val="000000"/>
                <w:sz w:val="22"/>
                <w:szCs w:val="22"/>
              </w:rPr>
            </w:pPr>
          </w:p>
        </w:tc>
        <w:tc>
          <w:tcPr>
            <w:tcW w:w="1260" w:type="dxa"/>
            <w:gridSpan w:val="2"/>
            <w:shd w:val="clear" w:color="auto" w:fill="auto"/>
            <w:noWrap/>
          </w:tcPr>
          <w:p w14:paraId="7BFB9F54"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0" w:type="dxa"/>
            <w:shd w:val="clear" w:color="auto" w:fill="auto"/>
            <w:noWrap/>
          </w:tcPr>
          <w:p w14:paraId="7F1C4C61"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70" w:type="dxa"/>
            <w:gridSpan w:val="2"/>
            <w:shd w:val="clear" w:color="auto" w:fill="auto"/>
            <w:noWrap/>
          </w:tcPr>
          <w:p w14:paraId="7BAB109B"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170" w:type="dxa"/>
            <w:gridSpan w:val="3"/>
            <w:shd w:val="clear" w:color="auto" w:fill="auto"/>
            <w:noWrap/>
          </w:tcPr>
          <w:p w14:paraId="6CA915BF"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990" w:type="dxa"/>
            <w:gridSpan w:val="2"/>
            <w:shd w:val="clear" w:color="auto" w:fill="auto"/>
            <w:noWrap/>
          </w:tcPr>
          <w:p w14:paraId="2DB441F0"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992" w:type="dxa"/>
            <w:shd w:val="clear" w:color="auto" w:fill="auto"/>
            <w:noWrap/>
          </w:tcPr>
          <w:p w14:paraId="77527045"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78" w:type="dxa"/>
            <w:shd w:val="clear" w:color="auto" w:fill="auto"/>
            <w:noWrap/>
          </w:tcPr>
          <w:p w14:paraId="30AA1056"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0" w:type="dxa"/>
            <w:gridSpan w:val="2"/>
            <w:shd w:val="clear" w:color="auto" w:fill="auto"/>
            <w:noWrap/>
          </w:tcPr>
          <w:p w14:paraId="07418418"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080" w:type="dxa"/>
            <w:gridSpan w:val="2"/>
            <w:shd w:val="clear" w:color="auto" w:fill="auto"/>
            <w:noWrap/>
          </w:tcPr>
          <w:p w14:paraId="77753FD1"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c>
          <w:tcPr>
            <w:tcW w:w="1350" w:type="dxa"/>
            <w:gridSpan w:val="2"/>
            <w:shd w:val="clear" w:color="auto" w:fill="auto"/>
            <w:noWrap/>
          </w:tcPr>
          <w:p w14:paraId="681E307B" w14:textId="77777777" w:rsidR="001A49BF" w:rsidRPr="00BE4006" w:rsidRDefault="001A49BF" w:rsidP="00715973">
            <w:pPr>
              <w:spacing w:line="276" w:lineRule="auto"/>
              <w:jc w:val="center"/>
              <w:rPr>
                <w:rFonts w:ascii="Times New Roman" w:eastAsia="Times New Roman" w:hAnsi="Times New Roman" w:cs="Times New Roman"/>
                <w:color w:val="000000"/>
                <w:sz w:val="22"/>
                <w:szCs w:val="22"/>
              </w:rPr>
            </w:pPr>
          </w:p>
        </w:tc>
      </w:tr>
      <w:tr w:rsidR="00077C3C" w:rsidRPr="004D4273" w14:paraId="32C9E78C" w14:textId="77777777" w:rsidTr="00680E1D">
        <w:trPr>
          <w:trHeight w:val="320"/>
        </w:trPr>
        <w:tc>
          <w:tcPr>
            <w:tcW w:w="2700" w:type="dxa"/>
            <w:tcBorders>
              <w:bottom w:val="single" w:sz="4" w:space="0" w:color="auto"/>
            </w:tcBorders>
            <w:shd w:val="clear" w:color="auto" w:fill="auto"/>
            <w:noWrap/>
            <w:hideMark/>
          </w:tcPr>
          <w:p w14:paraId="3ABEF1D8" w14:textId="77777777" w:rsidR="00736EBF" w:rsidRPr="00BE4006" w:rsidRDefault="00736EBF" w:rsidP="00715973">
            <w:pPr>
              <w:spacing w:line="276" w:lineRule="auto"/>
              <w:jc w:val="center"/>
              <w:rPr>
                <w:rFonts w:ascii="Times New Roman" w:eastAsia="Times New Roman" w:hAnsi="Times New Roman" w:cs="Times New Roman"/>
                <w:i/>
                <w:iCs/>
                <w:color w:val="000000"/>
                <w:sz w:val="22"/>
                <w:szCs w:val="22"/>
              </w:rPr>
            </w:pPr>
            <w:proofErr w:type="spellStart"/>
            <w:r w:rsidRPr="00BE4006">
              <w:rPr>
                <w:rFonts w:ascii="Times New Roman" w:eastAsia="Times New Roman" w:hAnsi="Times New Roman" w:cs="Times New Roman"/>
                <w:i/>
                <w:iCs/>
                <w:color w:val="000000"/>
                <w:sz w:val="22"/>
                <w:szCs w:val="22"/>
              </w:rPr>
              <w:t>Hemidactylium</w:t>
            </w:r>
            <w:proofErr w:type="spellEnd"/>
            <w:r w:rsidRPr="00BE4006">
              <w:rPr>
                <w:rFonts w:ascii="Times New Roman" w:eastAsia="Times New Roman" w:hAnsi="Times New Roman" w:cs="Times New Roman"/>
                <w:i/>
                <w:iCs/>
                <w:color w:val="000000"/>
                <w:sz w:val="22"/>
                <w:szCs w:val="22"/>
              </w:rPr>
              <w:t xml:space="preserve"> </w:t>
            </w:r>
            <w:proofErr w:type="spellStart"/>
            <w:r w:rsidRPr="00BE4006">
              <w:rPr>
                <w:rFonts w:ascii="Times New Roman" w:eastAsia="Times New Roman" w:hAnsi="Times New Roman" w:cs="Times New Roman"/>
                <w:i/>
                <w:iCs/>
                <w:color w:val="000000"/>
                <w:sz w:val="22"/>
                <w:szCs w:val="22"/>
              </w:rPr>
              <w:t>scutatum</w:t>
            </w:r>
            <w:proofErr w:type="spellEnd"/>
          </w:p>
        </w:tc>
        <w:tc>
          <w:tcPr>
            <w:tcW w:w="1260" w:type="dxa"/>
            <w:gridSpan w:val="2"/>
            <w:tcBorders>
              <w:bottom w:val="single" w:sz="4" w:space="0" w:color="auto"/>
            </w:tcBorders>
            <w:shd w:val="clear" w:color="auto" w:fill="auto"/>
            <w:noWrap/>
            <w:hideMark/>
          </w:tcPr>
          <w:p w14:paraId="0411C815" w14:textId="77777777" w:rsidR="00811AA1"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w:t>
            </w:r>
          </w:p>
          <w:p w14:paraId="4A50AED4" w14:textId="521B39EA"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(0/1)</w:t>
            </w:r>
          </w:p>
        </w:tc>
        <w:tc>
          <w:tcPr>
            <w:tcW w:w="1080" w:type="dxa"/>
            <w:tcBorders>
              <w:bottom w:val="single" w:sz="4" w:space="0" w:color="auto"/>
            </w:tcBorders>
            <w:shd w:val="clear" w:color="auto" w:fill="auto"/>
            <w:noWrap/>
            <w:hideMark/>
          </w:tcPr>
          <w:p w14:paraId="144FE02C"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70" w:type="dxa"/>
            <w:gridSpan w:val="2"/>
            <w:tcBorders>
              <w:bottom w:val="single" w:sz="4" w:space="0" w:color="auto"/>
            </w:tcBorders>
            <w:shd w:val="clear" w:color="auto" w:fill="auto"/>
            <w:noWrap/>
            <w:hideMark/>
          </w:tcPr>
          <w:p w14:paraId="5757B3B3"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170" w:type="dxa"/>
            <w:gridSpan w:val="3"/>
            <w:tcBorders>
              <w:bottom w:val="single" w:sz="4" w:space="0" w:color="auto"/>
            </w:tcBorders>
            <w:shd w:val="clear" w:color="auto" w:fill="auto"/>
            <w:noWrap/>
            <w:hideMark/>
          </w:tcPr>
          <w:p w14:paraId="5A95D150"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990" w:type="dxa"/>
            <w:gridSpan w:val="2"/>
            <w:tcBorders>
              <w:bottom w:val="single" w:sz="4" w:space="0" w:color="auto"/>
            </w:tcBorders>
            <w:shd w:val="clear" w:color="auto" w:fill="auto"/>
            <w:noWrap/>
            <w:hideMark/>
          </w:tcPr>
          <w:p w14:paraId="408BCA7F"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992" w:type="dxa"/>
            <w:tcBorders>
              <w:bottom w:val="single" w:sz="4" w:space="0" w:color="auto"/>
            </w:tcBorders>
            <w:shd w:val="clear" w:color="auto" w:fill="auto"/>
            <w:noWrap/>
            <w:hideMark/>
          </w:tcPr>
          <w:p w14:paraId="4DE43B35"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78" w:type="dxa"/>
            <w:tcBorders>
              <w:bottom w:val="single" w:sz="4" w:space="0" w:color="auto"/>
            </w:tcBorders>
            <w:shd w:val="clear" w:color="auto" w:fill="auto"/>
            <w:noWrap/>
            <w:hideMark/>
          </w:tcPr>
          <w:p w14:paraId="47C04EA0"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0" w:type="dxa"/>
            <w:gridSpan w:val="2"/>
            <w:tcBorders>
              <w:bottom w:val="single" w:sz="4" w:space="0" w:color="auto"/>
            </w:tcBorders>
            <w:shd w:val="clear" w:color="auto" w:fill="auto"/>
            <w:noWrap/>
            <w:hideMark/>
          </w:tcPr>
          <w:p w14:paraId="379518F5"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080" w:type="dxa"/>
            <w:gridSpan w:val="2"/>
            <w:tcBorders>
              <w:bottom w:val="single" w:sz="4" w:space="0" w:color="auto"/>
            </w:tcBorders>
            <w:shd w:val="clear" w:color="auto" w:fill="auto"/>
            <w:noWrap/>
            <w:hideMark/>
          </w:tcPr>
          <w:p w14:paraId="6DEB37C2" w14:textId="77777777"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w:t>
            </w:r>
          </w:p>
        </w:tc>
        <w:tc>
          <w:tcPr>
            <w:tcW w:w="1350" w:type="dxa"/>
            <w:gridSpan w:val="2"/>
            <w:tcBorders>
              <w:bottom w:val="single" w:sz="4" w:space="0" w:color="auto"/>
            </w:tcBorders>
            <w:shd w:val="clear" w:color="auto" w:fill="auto"/>
            <w:noWrap/>
            <w:hideMark/>
          </w:tcPr>
          <w:p w14:paraId="3AFDCDBC" w14:textId="7C53814E" w:rsidR="00811AA1"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0.5</w:t>
            </w:r>
            <w:r w:rsidR="00423BF2">
              <w:rPr>
                <w:rFonts w:ascii="Times New Roman" w:eastAsia="Times New Roman" w:hAnsi="Times New Roman" w:cs="Times New Roman"/>
                <w:color w:val="000000"/>
                <w:sz w:val="22"/>
                <w:szCs w:val="22"/>
              </w:rPr>
              <w:t>00</w:t>
            </w:r>
          </w:p>
          <w:p w14:paraId="73C6F5A0" w14:textId="79899581" w:rsidR="00736EBF" w:rsidRPr="00BE4006" w:rsidRDefault="00736EBF" w:rsidP="00715973">
            <w:pPr>
              <w:spacing w:line="276" w:lineRule="auto"/>
              <w:jc w:val="center"/>
              <w:rPr>
                <w:rFonts w:ascii="Times New Roman" w:eastAsia="Times New Roman" w:hAnsi="Times New Roman" w:cs="Times New Roman"/>
                <w:color w:val="000000"/>
                <w:sz w:val="22"/>
                <w:szCs w:val="22"/>
              </w:rPr>
            </w:pPr>
            <w:r w:rsidRPr="00BE4006">
              <w:rPr>
                <w:rFonts w:ascii="Times New Roman" w:eastAsia="Times New Roman" w:hAnsi="Times New Roman" w:cs="Times New Roman"/>
                <w:color w:val="000000"/>
                <w:sz w:val="22"/>
                <w:szCs w:val="22"/>
              </w:rPr>
              <w:t>(1/2)</w:t>
            </w:r>
          </w:p>
        </w:tc>
      </w:tr>
    </w:tbl>
    <w:p w14:paraId="5621E620" w14:textId="57157123" w:rsidR="009F0051" w:rsidRDefault="009F0051" w:rsidP="0016099E">
      <w:pPr>
        <w:spacing w:line="480" w:lineRule="auto"/>
        <w:rPr>
          <w:rFonts w:ascii="Times New Roman" w:hAnsi="Times New Roman" w:cs="Times New Roman"/>
        </w:rPr>
        <w:sectPr w:rsidR="009F0051" w:rsidSect="002215FE">
          <w:pgSz w:w="15840" w:h="12240" w:orient="landscape"/>
          <w:pgMar w:top="576" w:right="720" w:bottom="576" w:left="720" w:header="720" w:footer="720" w:gutter="0"/>
          <w:cols w:space="720"/>
          <w:docGrid w:linePitch="360"/>
        </w:sectPr>
      </w:pPr>
    </w:p>
    <w:p w14:paraId="0292D8E3" w14:textId="77777777" w:rsidR="009B33F5" w:rsidRPr="001120DB" w:rsidRDefault="009B33F5" w:rsidP="0016099E">
      <w:pPr>
        <w:spacing w:line="480" w:lineRule="auto"/>
      </w:pPr>
      <w:r w:rsidRPr="00E50F86">
        <w:rPr>
          <w:rFonts w:ascii="Times New Roman" w:hAnsi="Times New Roman" w:cs="Times New Roman"/>
          <w:b/>
          <w:bCs/>
        </w:rPr>
        <w:lastRenderedPageBreak/>
        <w:t>Table S3</w:t>
      </w:r>
      <w:r w:rsidRPr="001120DB">
        <w:rPr>
          <w:rFonts w:ascii="Times New Roman" w:hAnsi="Times New Roman" w:cs="Times New Roman"/>
          <w:b/>
          <w:bCs/>
        </w:rPr>
        <w:t>.</w:t>
      </w:r>
      <w:r w:rsidRPr="007617E5">
        <w:rPr>
          <w:rFonts w:ascii="Times New Roman" w:hAnsi="Times New Roman" w:cs="Times New Roman"/>
        </w:rPr>
        <w:t xml:space="preserve"> Output from a </w:t>
      </w:r>
      <w:r w:rsidRPr="007617E5">
        <w:rPr>
          <w:rFonts w:ascii="Times New Roman" w:hAnsi="Times New Roman" w:cs="Times New Roman"/>
          <w:bCs/>
          <w:color w:val="000000" w:themeColor="text1"/>
        </w:rPr>
        <w:t xml:space="preserve">generalized additive model </w:t>
      </w:r>
      <w:r>
        <w:rPr>
          <w:rFonts w:ascii="Times New Roman" w:hAnsi="Times New Roman" w:cs="Times New Roman"/>
          <w:bCs/>
          <w:color w:val="000000" w:themeColor="text1"/>
        </w:rPr>
        <w:t>(</w:t>
      </w:r>
      <w:r w:rsidRPr="007617E5">
        <w:rPr>
          <w:rFonts w:ascii="Times New Roman" w:hAnsi="Times New Roman" w:cs="Times New Roman"/>
          <w:bCs/>
          <w:color w:val="000000" w:themeColor="text1"/>
        </w:rPr>
        <w:t>GAM</w:t>
      </w:r>
      <w:r>
        <w:rPr>
          <w:rFonts w:ascii="Times New Roman" w:hAnsi="Times New Roman" w:cs="Times New Roman"/>
          <w:bCs/>
          <w:color w:val="000000" w:themeColor="text1"/>
        </w:rPr>
        <w:t>)</w:t>
      </w:r>
      <w:r w:rsidRPr="007617E5">
        <w:rPr>
          <w:rFonts w:ascii="Times New Roman" w:hAnsi="Times New Roman" w:cs="Times New Roman"/>
          <w:bCs/>
          <w:color w:val="000000" w:themeColor="text1"/>
        </w:rPr>
        <w:t xml:space="preserve"> of the probability of </w:t>
      </w:r>
      <w:r w:rsidRPr="008C6F00">
        <w:rPr>
          <w:rFonts w:ascii="Times New Roman" w:hAnsi="Times New Roman" w:cs="Times New Roman"/>
          <w:bCs/>
          <w:i/>
          <w:iCs/>
          <w:color w:val="000000" w:themeColor="text1"/>
        </w:rPr>
        <w:t>Bd</w:t>
      </w:r>
      <w:r w:rsidRPr="007617E5">
        <w:rPr>
          <w:rFonts w:ascii="Times New Roman" w:hAnsi="Times New Roman" w:cs="Times New Roman"/>
          <w:bCs/>
          <w:color w:val="000000" w:themeColor="text1"/>
        </w:rPr>
        <w:t xml:space="preserve"> infection (yes/no) </w:t>
      </w:r>
      <w:r w:rsidRPr="007617E5">
        <w:rPr>
          <w:rFonts w:ascii="Times New Roman" w:hAnsi="Times New Roman" w:cs="Times New Roman"/>
        </w:rPr>
        <w:t xml:space="preserve">over time (in Julian days). Pond type (ephemeral vs. permanent) and Julian day </w:t>
      </w:r>
      <w:r>
        <w:rPr>
          <w:rFonts w:ascii="Times New Roman" w:hAnsi="Times New Roman" w:cs="Times New Roman"/>
        </w:rPr>
        <w:t>were included as</w:t>
      </w:r>
      <w:r w:rsidRPr="007617E5">
        <w:rPr>
          <w:rFonts w:ascii="Times New Roman" w:hAnsi="Times New Roman" w:cs="Times New Roman"/>
        </w:rPr>
        <w:t xml:space="preserve"> factors</w:t>
      </w:r>
      <w:r>
        <w:rPr>
          <w:rFonts w:ascii="Times New Roman" w:hAnsi="Times New Roman" w:cs="Times New Roman"/>
        </w:rPr>
        <w:t xml:space="preserve"> and s</w:t>
      </w:r>
      <w:r w:rsidRPr="007617E5">
        <w:rPr>
          <w:rFonts w:ascii="Times New Roman" w:hAnsi="Times New Roman" w:cs="Times New Roman"/>
        </w:rPr>
        <w:t>pecies, site</w:t>
      </w:r>
      <w:r>
        <w:rPr>
          <w:rFonts w:ascii="Times New Roman" w:hAnsi="Times New Roman" w:cs="Times New Roman"/>
        </w:rPr>
        <w:t xml:space="preserve"> </w:t>
      </w:r>
      <w:r w:rsidRPr="001120DB">
        <w:rPr>
          <w:rFonts w:ascii="Times New Roman" w:hAnsi="Times New Roman" w:cs="Times New Roman"/>
        </w:rPr>
        <w:t xml:space="preserve">and year </w:t>
      </w:r>
      <w:r>
        <w:rPr>
          <w:rFonts w:ascii="Times New Roman" w:hAnsi="Times New Roman" w:cs="Times New Roman"/>
        </w:rPr>
        <w:t xml:space="preserve">were included </w:t>
      </w:r>
      <w:r w:rsidRPr="001120DB">
        <w:rPr>
          <w:rFonts w:ascii="Times New Roman" w:hAnsi="Times New Roman" w:cs="Times New Roman"/>
        </w:rPr>
        <w:t>as random effects</w:t>
      </w:r>
      <w:r>
        <w:rPr>
          <w:rFonts w:ascii="Times New Roman" w:hAnsi="Times New Roman" w:cs="Times New Roman"/>
        </w:rPr>
        <w:t xml:space="preserve">. </w:t>
      </w:r>
    </w:p>
    <w:tbl>
      <w:tblPr>
        <w:tblW w:w="10710" w:type="dxa"/>
        <w:tblLook w:val="04A0" w:firstRow="1" w:lastRow="0" w:firstColumn="1" w:lastColumn="0" w:noHBand="0" w:noVBand="1"/>
      </w:tblPr>
      <w:tblGrid>
        <w:gridCol w:w="4140"/>
        <w:gridCol w:w="1440"/>
        <w:gridCol w:w="1710"/>
        <w:gridCol w:w="1530"/>
        <w:gridCol w:w="1890"/>
      </w:tblGrid>
      <w:tr w:rsidR="009B33F5" w:rsidRPr="00685867" w14:paraId="15289356" w14:textId="77777777" w:rsidTr="00A87498">
        <w:trPr>
          <w:trHeight w:val="20"/>
        </w:trPr>
        <w:tc>
          <w:tcPr>
            <w:tcW w:w="4140" w:type="dxa"/>
            <w:tcBorders>
              <w:top w:val="single" w:sz="4" w:space="0" w:color="auto"/>
            </w:tcBorders>
            <w:shd w:val="clear" w:color="auto" w:fill="auto"/>
            <w:noWrap/>
            <w:vAlign w:val="center"/>
            <w:hideMark/>
          </w:tcPr>
          <w:p w14:paraId="569731BD" w14:textId="77777777" w:rsidR="009B33F5" w:rsidRPr="001120DB" w:rsidRDefault="009B33F5" w:rsidP="00715973">
            <w:pPr>
              <w:spacing w:line="360" w:lineRule="auto"/>
              <w:rPr>
                <w:rFonts w:ascii="Times New Roman" w:eastAsia="Times New Roman" w:hAnsi="Times New Roman" w:cs="Times New Roman"/>
                <w:color w:val="000000"/>
              </w:rPr>
            </w:pPr>
          </w:p>
        </w:tc>
        <w:tc>
          <w:tcPr>
            <w:tcW w:w="1440" w:type="dxa"/>
            <w:tcBorders>
              <w:top w:val="single" w:sz="4" w:space="0" w:color="auto"/>
            </w:tcBorders>
            <w:shd w:val="clear" w:color="auto" w:fill="auto"/>
            <w:noWrap/>
            <w:vAlign w:val="center"/>
            <w:hideMark/>
          </w:tcPr>
          <w:p w14:paraId="015BFF20" w14:textId="77777777" w:rsidR="009B33F5" w:rsidRPr="009F0051" w:rsidRDefault="009B33F5" w:rsidP="00715973">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Estimate</w:t>
            </w:r>
          </w:p>
        </w:tc>
        <w:tc>
          <w:tcPr>
            <w:tcW w:w="1710" w:type="dxa"/>
            <w:tcBorders>
              <w:top w:val="single" w:sz="4" w:space="0" w:color="auto"/>
            </w:tcBorders>
            <w:shd w:val="clear" w:color="auto" w:fill="auto"/>
            <w:noWrap/>
            <w:vAlign w:val="center"/>
            <w:hideMark/>
          </w:tcPr>
          <w:p w14:paraId="4157227A" w14:textId="77777777" w:rsidR="009B33F5" w:rsidRPr="009F0051" w:rsidRDefault="009B33F5" w:rsidP="00715973">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St</w:t>
            </w:r>
            <w:r>
              <w:rPr>
                <w:rFonts w:ascii="Times New Roman" w:eastAsia="Times New Roman" w:hAnsi="Times New Roman" w:cs="Times New Roman"/>
                <w:color w:val="000000"/>
              </w:rPr>
              <w:t>andard</w:t>
            </w:r>
            <w:r w:rsidRPr="009F0051">
              <w:rPr>
                <w:rFonts w:ascii="Times New Roman" w:eastAsia="Times New Roman" w:hAnsi="Times New Roman" w:cs="Times New Roman"/>
                <w:color w:val="000000"/>
              </w:rPr>
              <w:t xml:space="preserve"> error</w:t>
            </w:r>
          </w:p>
        </w:tc>
        <w:tc>
          <w:tcPr>
            <w:tcW w:w="1530" w:type="dxa"/>
            <w:tcBorders>
              <w:top w:val="single" w:sz="4" w:space="0" w:color="auto"/>
            </w:tcBorders>
            <w:shd w:val="clear" w:color="auto" w:fill="auto"/>
            <w:noWrap/>
            <w:vAlign w:val="center"/>
            <w:hideMark/>
          </w:tcPr>
          <w:p w14:paraId="46D27079" w14:textId="77777777" w:rsidR="009B33F5" w:rsidRPr="00685867" w:rsidRDefault="009B33F5" w:rsidP="00715973">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z value</w:t>
            </w:r>
          </w:p>
        </w:tc>
        <w:tc>
          <w:tcPr>
            <w:tcW w:w="1890" w:type="dxa"/>
            <w:tcBorders>
              <w:top w:val="single" w:sz="4" w:space="0" w:color="auto"/>
            </w:tcBorders>
            <w:shd w:val="clear" w:color="auto" w:fill="auto"/>
            <w:noWrap/>
            <w:vAlign w:val="center"/>
            <w:hideMark/>
          </w:tcPr>
          <w:p w14:paraId="1231A235" w14:textId="77777777" w:rsidR="009B33F5" w:rsidRPr="00685867" w:rsidRDefault="009B33F5"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p-value</w:t>
            </w:r>
          </w:p>
        </w:tc>
      </w:tr>
      <w:tr w:rsidR="009B33F5" w:rsidRPr="00685867" w14:paraId="39A33B48" w14:textId="77777777" w:rsidTr="00A87498">
        <w:trPr>
          <w:trHeight w:val="20"/>
        </w:trPr>
        <w:tc>
          <w:tcPr>
            <w:tcW w:w="4140" w:type="dxa"/>
            <w:shd w:val="clear" w:color="auto" w:fill="auto"/>
            <w:noWrap/>
            <w:vAlign w:val="center"/>
            <w:hideMark/>
          </w:tcPr>
          <w:p w14:paraId="50A91A0A"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Intercept</w:t>
            </w:r>
          </w:p>
        </w:tc>
        <w:tc>
          <w:tcPr>
            <w:tcW w:w="1440" w:type="dxa"/>
            <w:shd w:val="clear" w:color="auto" w:fill="auto"/>
            <w:noWrap/>
            <w:vAlign w:val="center"/>
            <w:hideMark/>
          </w:tcPr>
          <w:p w14:paraId="0258DCA2" w14:textId="15E3CC2D" w:rsidR="009B33F5" w:rsidRPr="00E50F86" w:rsidRDefault="009B33F5" w:rsidP="00715973">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-1.</w:t>
            </w:r>
            <w:r w:rsidR="000C501E">
              <w:rPr>
                <w:rFonts w:ascii="Times New Roman" w:eastAsia="Times New Roman" w:hAnsi="Times New Roman" w:cs="Times New Roman"/>
                <w:color w:val="000000"/>
              </w:rPr>
              <w:t>242</w:t>
            </w:r>
          </w:p>
        </w:tc>
        <w:tc>
          <w:tcPr>
            <w:tcW w:w="1710" w:type="dxa"/>
            <w:shd w:val="clear" w:color="auto" w:fill="auto"/>
            <w:noWrap/>
            <w:vAlign w:val="center"/>
            <w:hideMark/>
          </w:tcPr>
          <w:p w14:paraId="2614F504" w14:textId="5F1CA247"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0C501E">
              <w:rPr>
                <w:rFonts w:ascii="Times New Roman" w:eastAsia="Times New Roman" w:hAnsi="Times New Roman" w:cs="Times New Roman"/>
                <w:color w:val="000000"/>
              </w:rPr>
              <w:t>509</w:t>
            </w:r>
          </w:p>
        </w:tc>
        <w:tc>
          <w:tcPr>
            <w:tcW w:w="1530" w:type="dxa"/>
            <w:shd w:val="clear" w:color="auto" w:fill="auto"/>
            <w:noWrap/>
            <w:vAlign w:val="center"/>
            <w:hideMark/>
          </w:tcPr>
          <w:p w14:paraId="0D085CD8" w14:textId="688A6604"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w:t>
            </w:r>
            <w:r w:rsidR="000C501E">
              <w:rPr>
                <w:rFonts w:ascii="Times New Roman" w:eastAsia="Times New Roman" w:hAnsi="Times New Roman" w:cs="Times New Roman"/>
                <w:color w:val="000000"/>
              </w:rPr>
              <w:t>2.441</w:t>
            </w:r>
          </w:p>
        </w:tc>
        <w:tc>
          <w:tcPr>
            <w:tcW w:w="1890" w:type="dxa"/>
            <w:shd w:val="clear" w:color="auto" w:fill="auto"/>
            <w:noWrap/>
            <w:vAlign w:val="center"/>
            <w:hideMark/>
          </w:tcPr>
          <w:p w14:paraId="14DE9267" w14:textId="20789AB2" w:rsidR="009B33F5"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0.015</w:t>
            </w:r>
          </w:p>
        </w:tc>
      </w:tr>
      <w:tr w:rsidR="009B33F5" w:rsidRPr="00685867" w14:paraId="7FC59843" w14:textId="77777777" w:rsidTr="00A87498">
        <w:trPr>
          <w:trHeight w:val="20"/>
        </w:trPr>
        <w:tc>
          <w:tcPr>
            <w:tcW w:w="4140" w:type="dxa"/>
            <w:tcBorders>
              <w:bottom w:val="single" w:sz="4" w:space="0" w:color="auto"/>
            </w:tcBorders>
            <w:shd w:val="clear" w:color="auto" w:fill="auto"/>
            <w:noWrap/>
            <w:vAlign w:val="center"/>
            <w:hideMark/>
          </w:tcPr>
          <w:p w14:paraId="46260608"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440" w:type="dxa"/>
            <w:tcBorders>
              <w:bottom w:val="single" w:sz="4" w:space="0" w:color="auto"/>
            </w:tcBorders>
            <w:shd w:val="clear" w:color="auto" w:fill="auto"/>
            <w:noWrap/>
            <w:vAlign w:val="center"/>
            <w:hideMark/>
          </w:tcPr>
          <w:p w14:paraId="3BC248AF" w14:textId="4DD36013" w:rsidR="009B33F5" w:rsidRPr="00E50F86"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- 0.070</w:t>
            </w:r>
          </w:p>
        </w:tc>
        <w:tc>
          <w:tcPr>
            <w:tcW w:w="1710" w:type="dxa"/>
            <w:tcBorders>
              <w:bottom w:val="single" w:sz="4" w:space="0" w:color="auto"/>
            </w:tcBorders>
            <w:shd w:val="clear" w:color="auto" w:fill="auto"/>
            <w:noWrap/>
            <w:vAlign w:val="center"/>
            <w:hideMark/>
          </w:tcPr>
          <w:p w14:paraId="276B2B01" w14:textId="4119A8B2"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0C501E">
              <w:rPr>
                <w:rFonts w:ascii="Times New Roman" w:eastAsia="Times New Roman" w:hAnsi="Times New Roman" w:cs="Times New Roman"/>
                <w:color w:val="000000"/>
              </w:rPr>
              <w:t>384</w:t>
            </w:r>
          </w:p>
        </w:tc>
        <w:tc>
          <w:tcPr>
            <w:tcW w:w="1530" w:type="dxa"/>
            <w:tcBorders>
              <w:bottom w:val="single" w:sz="4" w:space="0" w:color="auto"/>
            </w:tcBorders>
            <w:shd w:val="clear" w:color="auto" w:fill="auto"/>
            <w:noWrap/>
            <w:vAlign w:val="center"/>
            <w:hideMark/>
          </w:tcPr>
          <w:p w14:paraId="555D9F80" w14:textId="10698ECE" w:rsidR="009B33F5"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-0.183</w:t>
            </w:r>
          </w:p>
        </w:tc>
        <w:tc>
          <w:tcPr>
            <w:tcW w:w="1890" w:type="dxa"/>
            <w:tcBorders>
              <w:bottom w:val="single" w:sz="4" w:space="0" w:color="auto"/>
            </w:tcBorders>
            <w:shd w:val="clear" w:color="auto" w:fill="auto"/>
            <w:noWrap/>
            <w:vAlign w:val="center"/>
            <w:hideMark/>
          </w:tcPr>
          <w:p w14:paraId="03BCDF0D" w14:textId="3C983C05"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0C501E">
              <w:rPr>
                <w:rFonts w:ascii="Times New Roman" w:eastAsia="Times New Roman" w:hAnsi="Times New Roman" w:cs="Times New Roman"/>
                <w:color w:val="000000"/>
              </w:rPr>
              <w:t>855</w:t>
            </w:r>
          </w:p>
        </w:tc>
      </w:tr>
      <w:tr w:rsidR="009B33F5" w:rsidRPr="00685867" w14:paraId="30E393C6" w14:textId="77777777" w:rsidTr="00A87498">
        <w:trPr>
          <w:trHeight w:val="20"/>
        </w:trPr>
        <w:tc>
          <w:tcPr>
            <w:tcW w:w="4140" w:type="dxa"/>
            <w:tcBorders>
              <w:top w:val="single" w:sz="4" w:space="0" w:color="auto"/>
            </w:tcBorders>
            <w:shd w:val="clear" w:color="auto" w:fill="auto"/>
            <w:noWrap/>
            <w:vAlign w:val="center"/>
            <w:hideMark/>
          </w:tcPr>
          <w:p w14:paraId="5A6F386D"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Ap</w:t>
            </w:r>
            <w:r>
              <w:rPr>
                <w:rFonts w:ascii="Times New Roman" w:eastAsia="Times New Roman" w:hAnsi="Times New Roman" w:cs="Times New Roman"/>
                <w:color w:val="000000"/>
              </w:rPr>
              <w:t>prox.</w:t>
            </w:r>
            <w:r w:rsidRPr="007617E5">
              <w:rPr>
                <w:rFonts w:ascii="Times New Roman" w:eastAsia="Times New Roman" w:hAnsi="Times New Roman" w:cs="Times New Roman"/>
                <w:color w:val="000000"/>
              </w:rPr>
              <w:t xml:space="preserve"> significance of smooth terms:</w:t>
            </w:r>
          </w:p>
        </w:tc>
        <w:tc>
          <w:tcPr>
            <w:tcW w:w="6570" w:type="dxa"/>
            <w:gridSpan w:val="4"/>
            <w:tcBorders>
              <w:top w:val="single" w:sz="4" w:space="0" w:color="auto"/>
            </w:tcBorders>
            <w:shd w:val="clear" w:color="auto" w:fill="auto"/>
            <w:noWrap/>
            <w:vAlign w:val="center"/>
            <w:hideMark/>
          </w:tcPr>
          <w:p w14:paraId="77D491A0" w14:textId="77777777" w:rsidR="009B33F5" w:rsidRPr="00E50F86" w:rsidRDefault="009B33F5" w:rsidP="00715973">
            <w:pPr>
              <w:spacing w:line="360" w:lineRule="auto"/>
              <w:jc w:val="center"/>
              <w:rPr>
                <w:rFonts w:ascii="Times New Roman" w:eastAsia="Times New Roman" w:hAnsi="Times New Roman" w:cs="Times New Roman"/>
                <w:color w:val="000000"/>
              </w:rPr>
            </w:pPr>
          </w:p>
        </w:tc>
      </w:tr>
      <w:tr w:rsidR="009B33F5" w:rsidRPr="00685867" w14:paraId="5D4B3CF2" w14:textId="77777777" w:rsidTr="00A87498">
        <w:trPr>
          <w:trHeight w:val="20"/>
        </w:trPr>
        <w:tc>
          <w:tcPr>
            <w:tcW w:w="4140" w:type="dxa"/>
            <w:shd w:val="clear" w:color="auto" w:fill="auto"/>
            <w:noWrap/>
            <w:vAlign w:val="center"/>
            <w:hideMark/>
          </w:tcPr>
          <w:p w14:paraId="25A8D518" w14:textId="77777777" w:rsidR="009B33F5" w:rsidRPr="007617E5" w:rsidRDefault="009B33F5" w:rsidP="00715973">
            <w:pPr>
              <w:spacing w:line="360" w:lineRule="auto"/>
              <w:rPr>
                <w:rFonts w:ascii="Times New Roman" w:eastAsia="Times New Roman" w:hAnsi="Times New Roman" w:cs="Times New Roman"/>
                <w:color w:val="000000"/>
              </w:rPr>
            </w:pPr>
          </w:p>
        </w:tc>
        <w:tc>
          <w:tcPr>
            <w:tcW w:w="1440" w:type="dxa"/>
            <w:shd w:val="clear" w:color="auto" w:fill="auto"/>
            <w:noWrap/>
            <w:vAlign w:val="center"/>
            <w:hideMark/>
          </w:tcPr>
          <w:p w14:paraId="5903BC1B" w14:textId="77777777" w:rsidR="009B33F5" w:rsidRPr="00E50F86" w:rsidRDefault="009B33F5" w:rsidP="00715973">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E</w:t>
            </w:r>
            <w:r>
              <w:rPr>
                <w:rFonts w:ascii="Times New Roman" w:eastAsia="Times New Roman" w:hAnsi="Times New Roman" w:cs="Times New Roman"/>
                <w:color w:val="000000"/>
              </w:rPr>
              <w:t xml:space="preserve">stimated </w:t>
            </w:r>
            <w:proofErr w:type="spellStart"/>
            <w:r>
              <w:rPr>
                <w:rFonts w:ascii="Times New Roman" w:eastAsia="Times New Roman" w:hAnsi="Times New Roman" w:cs="Times New Roman"/>
                <w:color w:val="000000"/>
              </w:rPr>
              <w:t>df</w:t>
            </w:r>
            <w:proofErr w:type="spellEnd"/>
          </w:p>
        </w:tc>
        <w:tc>
          <w:tcPr>
            <w:tcW w:w="1710" w:type="dxa"/>
            <w:shd w:val="clear" w:color="auto" w:fill="auto"/>
            <w:noWrap/>
            <w:vAlign w:val="center"/>
            <w:hideMark/>
          </w:tcPr>
          <w:p w14:paraId="7F542F19" w14:textId="77777777"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Ref</w:t>
            </w:r>
            <w:r>
              <w:rPr>
                <w:rFonts w:ascii="Times New Roman" w:eastAsia="Times New Roman" w:hAnsi="Times New Roman" w:cs="Times New Roman"/>
                <w:color w:val="000000"/>
              </w:rPr>
              <w:t xml:space="preserve">erence </w:t>
            </w:r>
            <w:proofErr w:type="spellStart"/>
            <w:r w:rsidRPr="001120DB">
              <w:rPr>
                <w:rFonts w:ascii="Times New Roman" w:eastAsia="Times New Roman" w:hAnsi="Times New Roman" w:cs="Times New Roman"/>
                <w:color w:val="000000"/>
              </w:rPr>
              <w:t>df</w:t>
            </w:r>
            <w:proofErr w:type="spellEnd"/>
          </w:p>
        </w:tc>
        <w:tc>
          <w:tcPr>
            <w:tcW w:w="1530" w:type="dxa"/>
            <w:shd w:val="clear" w:color="auto" w:fill="auto"/>
            <w:noWrap/>
            <w:vAlign w:val="center"/>
            <w:hideMark/>
          </w:tcPr>
          <w:p w14:paraId="5B9FC35F" w14:textId="77777777" w:rsidR="009B33F5" w:rsidRPr="001120DB" w:rsidRDefault="009B33F5"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Chi squared</w:t>
            </w:r>
          </w:p>
        </w:tc>
        <w:tc>
          <w:tcPr>
            <w:tcW w:w="1890" w:type="dxa"/>
            <w:shd w:val="clear" w:color="auto" w:fill="auto"/>
            <w:noWrap/>
            <w:vAlign w:val="center"/>
            <w:hideMark/>
          </w:tcPr>
          <w:p w14:paraId="1B1705EE" w14:textId="77777777"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p-value</w:t>
            </w:r>
          </w:p>
        </w:tc>
      </w:tr>
      <w:tr w:rsidR="009B33F5" w:rsidRPr="00685867" w14:paraId="6925FA90" w14:textId="77777777" w:rsidTr="00A87498">
        <w:trPr>
          <w:trHeight w:val="20"/>
        </w:trPr>
        <w:tc>
          <w:tcPr>
            <w:tcW w:w="4140" w:type="dxa"/>
            <w:shd w:val="clear" w:color="auto" w:fill="auto"/>
            <w:noWrap/>
            <w:vAlign w:val="center"/>
            <w:hideMark/>
          </w:tcPr>
          <w:p w14:paraId="2A6E06AD"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(ephemeral)</w:t>
            </w:r>
          </w:p>
        </w:tc>
        <w:tc>
          <w:tcPr>
            <w:tcW w:w="1440" w:type="dxa"/>
            <w:shd w:val="clear" w:color="auto" w:fill="auto"/>
            <w:noWrap/>
            <w:vAlign w:val="center"/>
            <w:hideMark/>
          </w:tcPr>
          <w:p w14:paraId="5A02F0DD" w14:textId="2D160CEF" w:rsidR="009B33F5" w:rsidRPr="00E50F86" w:rsidRDefault="009B33F5" w:rsidP="00715973">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1</w:t>
            </w:r>
            <w:r w:rsidR="000C501E">
              <w:rPr>
                <w:rFonts w:ascii="Times New Roman" w:eastAsia="Times New Roman" w:hAnsi="Times New Roman" w:cs="Times New Roman"/>
                <w:color w:val="000000"/>
              </w:rPr>
              <w:t>1</w:t>
            </w:r>
            <w:r w:rsidRPr="007617E5">
              <w:rPr>
                <w:rFonts w:ascii="Times New Roman" w:eastAsia="Times New Roman" w:hAnsi="Times New Roman" w:cs="Times New Roman"/>
                <w:color w:val="000000"/>
              </w:rPr>
              <w:t>.4</w:t>
            </w:r>
            <w:r w:rsidR="000C501E">
              <w:rPr>
                <w:rFonts w:ascii="Times New Roman" w:eastAsia="Times New Roman" w:hAnsi="Times New Roman" w:cs="Times New Roman"/>
                <w:color w:val="000000"/>
              </w:rPr>
              <w:t>84</w:t>
            </w:r>
          </w:p>
        </w:tc>
        <w:tc>
          <w:tcPr>
            <w:tcW w:w="1710" w:type="dxa"/>
            <w:shd w:val="clear" w:color="auto" w:fill="auto"/>
            <w:noWrap/>
            <w:vAlign w:val="center"/>
            <w:hideMark/>
          </w:tcPr>
          <w:p w14:paraId="3DDF3C35" w14:textId="5202AA0E"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0C501E">
              <w:rPr>
                <w:rFonts w:ascii="Times New Roman" w:eastAsia="Times New Roman" w:hAnsi="Times New Roman" w:cs="Times New Roman"/>
                <w:color w:val="000000"/>
              </w:rPr>
              <w:t>3</w:t>
            </w:r>
            <w:r w:rsidRPr="001120DB">
              <w:rPr>
                <w:rFonts w:ascii="Times New Roman" w:eastAsia="Times New Roman" w:hAnsi="Times New Roman" w:cs="Times New Roman"/>
                <w:color w:val="000000"/>
              </w:rPr>
              <w:t>.7</w:t>
            </w:r>
            <w:r w:rsidR="000C501E">
              <w:rPr>
                <w:rFonts w:ascii="Times New Roman" w:eastAsia="Times New Roman" w:hAnsi="Times New Roman" w:cs="Times New Roman"/>
                <w:color w:val="000000"/>
              </w:rPr>
              <w:t>5</w:t>
            </w:r>
          </w:p>
        </w:tc>
        <w:tc>
          <w:tcPr>
            <w:tcW w:w="1530" w:type="dxa"/>
            <w:shd w:val="clear" w:color="auto" w:fill="auto"/>
            <w:noWrap/>
            <w:vAlign w:val="center"/>
            <w:hideMark/>
          </w:tcPr>
          <w:p w14:paraId="381582A3" w14:textId="5B5160AE" w:rsidR="009B33F5"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243</w:t>
            </w:r>
            <w:r w:rsidR="009B33F5" w:rsidRPr="001120DB">
              <w:rPr>
                <w:rFonts w:ascii="Times New Roman" w:eastAsia="Times New Roman" w:hAnsi="Times New Roman" w:cs="Times New Roman"/>
                <w:color w:val="000000"/>
              </w:rPr>
              <w:t>.</w:t>
            </w:r>
            <w:r>
              <w:rPr>
                <w:rFonts w:ascii="Times New Roman" w:eastAsia="Times New Roman" w:hAnsi="Times New Roman" w:cs="Times New Roman"/>
                <w:color w:val="000000"/>
              </w:rPr>
              <w:t>93</w:t>
            </w:r>
          </w:p>
        </w:tc>
        <w:tc>
          <w:tcPr>
            <w:tcW w:w="1890" w:type="dxa"/>
            <w:shd w:val="clear" w:color="auto" w:fill="auto"/>
            <w:noWrap/>
            <w:vAlign w:val="center"/>
            <w:hideMark/>
          </w:tcPr>
          <w:p w14:paraId="2C4188B3" w14:textId="5A42A97B" w:rsidR="009B33F5" w:rsidRPr="001120DB" w:rsidRDefault="00F5007C"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 0.001</w:t>
            </w:r>
          </w:p>
        </w:tc>
      </w:tr>
      <w:tr w:rsidR="009B33F5" w:rsidRPr="00685867" w14:paraId="65FA9C1D" w14:textId="77777777" w:rsidTr="00A87498">
        <w:trPr>
          <w:trHeight w:val="20"/>
        </w:trPr>
        <w:tc>
          <w:tcPr>
            <w:tcW w:w="4140" w:type="dxa"/>
            <w:shd w:val="clear" w:color="auto" w:fill="auto"/>
            <w:noWrap/>
            <w:vAlign w:val="center"/>
            <w:hideMark/>
          </w:tcPr>
          <w:p w14:paraId="710A67B6"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440" w:type="dxa"/>
            <w:shd w:val="clear" w:color="auto" w:fill="auto"/>
            <w:noWrap/>
            <w:vAlign w:val="center"/>
            <w:hideMark/>
          </w:tcPr>
          <w:p w14:paraId="3739A58E" w14:textId="5BF6D2BE"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15.8</w:t>
            </w:r>
            <w:r w:rsidR="000C501E">
              <w:rPr>
                <w:rFonts w:ascii="Times New Roman" w:eastAsia="Times New Roman" w:hAnsi="Times New Roman" w:cs="Times New Roman"/>
                <w:color w:val="000000"/>
              </w:rPr>
              <w:t>99</w:t>
            </w:r>
          </w:p>
        </w:tc>
        <w:tc>
          <w:tcPr>
            <w:tcW w:w="1710" w:type="dxa"/>
            <w:shd w:val="clear" w:color="auto" w:fill="auto"/>
            <w:noWrap/>
            <w:vAlign w:val="center"/>
            <w:hideMark/>
          </w:tcPr>
          <w:p w14:paraId="39911CEA" w14:textId="26FFB391"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17.</w:t>
            </w:r>
            <w:r w:rsidR="000C501E">
              <w:rPr>
                <w:rFonts w:ascii="Times New Roman" w:eastAsia="Times New Roman" w:hAnsi="Times New Roman" w:cs="Times New Roman"/>
                <w:color w:val="000000"/>
              </w:rPr>
              <w:t>660</w:t>
            </w:r>
          </w:p>
        </w:tc>
        <w:tc>
          <w:tcPr>
            <w:tcW w:w="1530" w:type="dxa"/>
            <w:shd w:val="clear" w:color="auto" w:fill="auto"/>
            <w:noWrap/>
            <w:vAlign w:val="center"/>
            <w:hideMark/>
          </w:tcPr>
          <w:p w14:paraId="0F0F1F2B" w14:textId="3A9894C6" w:rsidR="009B33F5" w:rsidRPr="001120DB" w:rsidRDefault="009B33F5" w:rsidP="00715973">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2</w:t>
            </w:r>
            <w:r w:rsidR="000C501E">
              <w:rPr>
                <w:rFonts w:ascii="Times New Roman" w:eastAsia="Times New Roman" w:hAnsi="Times New Roman" w:cs="Times New Roman"/>
                <w:color w:val="000000"/>
              </w:rPr>
              <w:t>95.97</w:t>
            </w:r>
          </w:p>
        </w:tc>
        <w:tc>
          <w:tcPr>
            <w:tcW w:w="1890" w:type="dxa"/>
            <w:shd w:val="clear" w:color="auto" w:fill="auto"/>
            <w:noWrap/>
            <w:vAlign w:val="center"/>
            <w:hideMark/>
          </w:tcPr>
          <w:p w14:paraId="522B6626" w14:textId="64128396" w:rsidR="009B33F5" w:rsidRPr="009F0051" w:rsidRDefault="00F5007C"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 0.001</w:t>
            </w:r>
          </w:p>
        </w:tc>
      </w:tr>
      <w:tr w:rsidR="009B33F5" w:rsidRPr="00685867" w14:paraId="58CE4858" w14:textId="77777777" w:rsidTr="00A87498">
        <w:trPr>
          <w:trHeight w:val="20"/>
        </w:trPr>
        <w:tc>
          <w:tcPr>
            <w:tcW w:w="4140" w:type="dxa"/>
            <w:tcBorders>
              <w:bottom w:val="single" w:sz="4" w:space="0" w:color="auto"/>
            </w:tcBorders>
            <w:shd w:val="clear" w:color="auto" w:fill="auto"/>
            <w:noWrap/>
            <w:vAlign w:val="center"/>
            <w:hideMark/>
          </w:tcPr>
          <w:p w14:paraId="5A43FC58" w14:textId="0A903445"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Species</w:t>
            </w:r>
          </w:p>
        </w:tc>
        <w:tc>
          <w:tcPr>
            <w:tcW w:w="1440" w:type="dxa"/>
            <w:tcBorders>
              <w:bottom w:val="single" w:sz="4" w:space="0" w:color="auto"/>
            </w:tcBorders>
            <w:shd w:val="clear" w:color="auto" w:fill="auto"/>
            <w:noWrap/>
            <w:vAlign w:val="center"/>
            <w:hideMark/>
          </w:tcPr>
          <w:p w14:paraId="7D34A6D0" w14:textId="5931E15B" w:rsidR="009B33F5" w:rsidRPr="00E50F86"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8.698</w:t>
            </w:r>
          </w:p>
        </w:tc>
        <w:tc>
          <w:tcPr>
            <w:tcW w:w="1710" w:type="dxa"/>
            <w:tcBorders>
              <w:bottom w:val="single" w:sz="4" w:space="0" w:color="auto"/>
            </w:tcBorders>
            <w:shd w:val="clear" w:color="auto" w:fill="auto"/>
            <w:noWrap/>
            <w:vAlign w:val="center"/>
            <w:hideMark/>
          </w:tcPr>
          <w:p w14:paraId="67F07A83" w14:textId="699F32ED" w:rsidR="009B33F5"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w:t>
            </w:r>
          </w:p>
        </w:tc>
        <w:tc>
          <w:tcPr>
            <w:tcW w:w="1530" w:type="dxa"/>
            <w:tcBorders>
              <w:bottom w:val="single" w:sz="4" w:space="0" w:color="auto"/>
            </w:tcBorders>
            <w:shd w:val="clear" w:color="auto" w:fill="auto"/>
            <w:noWrap/>
            <w:vAlign w:val="center"/>
            <w:hideMark/>
          </w:tcPr>
          <w:p w14:paraId="0F98E4A9" w14:textId="1B71AA42" w:rsidR="009B33F5"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900</w:t>
            </w:r>
          </w:p>
        </w:tc>
        <w:tc>
          <w:tcPr>
            <w:tcW w:w="1890" w:type="dxa"/>
            <w:tcBorders>
              <w:bottom w:val="single" w:sz="4" w:space="0" w:color="auto"/>
            </w:tcBorders>
            <w:shd w:val="clear" w:color="auto" w:fill="auto"/>
            <w:noWrap/>
            <w:vAlign w:val="center"/>
            <w:hideMark/>
          </w:tcPr>
          <w:p w14:paraId="7788DE8A" w14:textId="3C660997" w:rsidR="009B33F5" w:rsidRPr="001120DB" w:rsidRDefault="00F5007C"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 0.001</w:t>
            </w:r>
          </w:p>
        </w:tc>
      </w:tr>
      <w:tr w:rsidR="000C501E" w:rsidRPr="00685867" w14:paraId="5494CB4E" w14:textId="77777777" w:rsidTr="00A87498">
        <w:trPr>
          <w:trHeight w:val="20"/>
        </w:trPr>
        <w:tc>
          <w:tcPr>
            <w:tcW w:w="4140" w:type="dxa"/>
            <w:tcBorders>
              <w:bottom w:val="single" w:sz="4" w:space="0" w:color="auto"/>
            </w:tcBorders>
            <w:shd w:val="clear" w:color="auto" w:fill="auto"/>
            <w:noWrap/>
            <w:vAlign w:val="center"/>
          </w:tcPr>
          <w:p w14:paraId="07F43E37" w14:textId="37FB0D29" w:rsidR="000C501E" w:rsidRPr="007617E5" w:rsidRDefault="000C501E" w:rsidP="00715973">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Site</w:t>
            </w:r>
          </w:p>
        </w:tc>
        <w:tc>
          <w:tcPr>
            <w:tcW w:w="1440" w:type="dxa"/>
            <w:tcBorders>
              <w:bottom w:val="single" w:sz="4" w:space="0" w:color="auto"/>
            </w:tcBorders>
            <w:shd w:val="clear" w:color="auto" w:fill="auto"/>
            <w:noWrap/>
            <w:vAlign w:val="center"/>
          </w:tcPr>
          <w:p w14:paraId="40036E8A" w14:textId="3DD856F6" w:rsidR="000C501E" w:rsidRPr="007617E5"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7.609</w:t>
            </w:r>
          </w:p>
        </w:tc>
        <w:tc>
          <w:tcPr>
            <w:tcW w:w="1710" w:type="dxa"/>
            <w:tcBorders>
              <w:bottom w:val="single" w:sz="4" w:space="0" w:color="auto"/>
            </w:tcBorders>
            <w:shd w:val="clear" w:color="auto" w:fill="auto"/>
            <w:noWrap/>
            <w:vAlign w:val="center"/>
          </w:tcPr>
          <w:p w14:paraId="5EB48490" w14:textId="01B5954B" w:rsidR="000C501E"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8.0</w:t>
            </w:r>
          </w:p>
        </w:tc>
        <w:tc>
          <w:tcPr>
            <w:tcW w:w="1530" w:type="dxa"/>
            <w:tcBorders>
              <w:bottom w:val="single" w:sz="4" w:space="0" w:color="auto"/>
            </w:tcBorders>
            <w:shd w:val="clear" w:color="auto" w:fill="auto"/>
            <w:noWrap/>
            <w:vAlign w:val="center"/>
          </w:tcPr>
          <w:p w14:paraId="4E4E7FBF" w14:textId="1159F09C" w:rsidR="000C501E"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515.48</w:t>
            </w:r>
          </w:p>
        </w:tc>
        <w:tc>
          <w:tcPr>
            <w:tcW w:w="1890" w:type="dxa"/>
            <w:tcBorders>
              <w:bottom w:val="single" w:sz="4" w:space="0" w:color="auto"/>
            </w:tcBorders>
            <w:shd w:val="clear" w:color="auto" w:fill="auto"/>
            <w:noWrap/>
            <w:vAlign w:val="center"/>
          </w:tcPr>
          <w:p w14:paraId="3487B0C2" w14:textId="206C80C2" w:rsidR="000C501E"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 0.001</w:t>
            </w:r>
          </w:p>
        </w:tc>
      </w:tr>
      <w:tr w:rsidR="000C501E" w:rsidRPr="00685867" w14:paraId="191142DC" w14:textId="77777777" w:rsidTr="00A87498">
        <w:trPr>
          <w:trHeight w:val="20"/>
        </w:trPr>
        <w:tc>
          <w:tcPr>
            <w:tcW w:w="4140" w:type="dxa"/>
            <w:tcBorders>
              <w:bottom w:val="single" w:sz="4" w:space="0" w:color="auto"/>
            </w:tcBorders>
            <w:shd w:val="clear" w:color="auto" w:fill="auto"/>
            <w:noWrap/>
            <w:vAlign w:val="center"/>
          </w:tcPr>
          <w:p w14:paraId="7FBDD857" w14:textId="677F3A91" w:rsidR="000C501E" w:rsidRDefault="000C501E" w:rsidP="00715973">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Year</w:t>
            </w:r>
          </w:p>
        </w:tc>
        <w:tc>
          <w:tcPr>
            <w:tcW w:w="1440" w:type="dxa"/>
            <w:tcBorders>
              <w:bottom w:val="single" w:sz="4" w:space="0" w:color="auto"/>
            </w:tcBorders>
            <w:shd w:val="clear" w:color="auto" w:fill="auto"/>
            <w:noWrap/>
            <w:vAlign w:val="center"/>
          </w:tcPr>
          <w:p w14:paraId="31217CF0" w14:textId="3532C949" w:rsidR="000C501E" w:rsidRPr="007617E5"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1.854</w:t>
            </w:r>
          </w:p>
        </w:tc>
        <w:tc>
          <w:tcPr>
            <w:tcW w:w="1710" w:type="dxa"/>
            <w:tcBorders>
              <w:bottom w:val="single" w:sz="4" w:space="0" w:color="auto"/>
            </w:tcBorders>
            <w:shd w:val="clear" w:color="auto" w:fill="auto"/>
            <w:noWrap/>
            <w:vAlign w:val="center"/>
          </w:tcPr>
          <w:p w14:paraId="6CC2DC6D" w14:textId="4C49DB3E" w:rsidR="000C501E"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1530" w:type="dxa"/>
            <w:tcBorders>
              <w:bottom w:val="single" w:sz="4" w:space="0" w:color="auto"/>
            </w:tcBorders>
            <w:shd w:val="clear" w:color="auto" w:fill="auto"/>
            <w:noWrap/>
            <w:vAlign w:val="center"/>
          </w:tcPr>
          <w:p w14:paraId="0A8F2841" w14:textId="4CB1D9A6" w:rsidR="000C501E" w:rsidRPr="001120DB" w:rsidRDefault="000C501E" w:rsidP="0071597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66.88</w:t>
            </w:r>
          </w:p>
        </w:tc>
        <w:tc>
          <w:tcPr>
            <w:tcW w:w="1890" w:type="dxa"/>
            <w:tcBorders>
              <w:bottom w:val="single" w:sz="4" w:space="0" w:color="auto"/>
            </w:tcBorders>
            <w:shd w:val="clear" w:color="auto" w:fill="auto"/>
            <w:noWrap/>
            <w:vAlign w:val="center"/>
          </w:tcPr>
          <w:p w14:paraId="3107F365" w14:textId="42EFE03B" w:rsidR="000C501E" w:rsidRPr="00B72333" w:rsidRDefault="00D829C4" w:rsidP="00715973">
            <w:pPr>
              <w:spacing w:line="360" w:lineRule="auto"/>
              <w:jc w:val="center"/>
              <w:rPr>
                <w:rFonts w:ascii="Times New Roman" w:eastAsia="Times New Roman" w:hAnsi="Times New Roman" w:cs="Times New Roman"/>
                <w:color w:val="000000"/>
                <w:vertAlign w:val="superscript"/>
              </w:rPr>
            </w:pPr>
            <w:r>
              <w:rPr>
                <w:rFonts w:ascii="Times New Roman" w:eastAsia="Times New Roman" w:hAnsi="Times New Roman" w:cs="Times New Roman"/>
                <w:color w:val="000000"/>
              </w:rPr>
              <w:t>&lt; 0.001</w:t>
            </w:r>
          </w:p>
        </w:tc>
      </w:tr>
      <w:tr w:rsidR="009B33F5" w:rsidRPr="00685867" w14:paraId="2D8E5AE1" w14:textId="77777777" w:rsidTr="00A87498">
        <w:trPr>
          <w:trHeight w:val="20"/>
        </w:trPr>
        <w:tc>
          <w:tcPr>
            <w:tcW w:w="4140" w:type="dxa"/>
            <w:tcBorders>
              <w:top w:val="single" w:sz="4" w:space="0" w:color="auto"/>
            </w:tcBorders>
            <w:shd w:val="clear" w:color="auto" w:fill="auto"/>
            <w:noWrap/>
            <w:vAlign w:val="center"/>
            <w:hideMark/>
          </w:tcPr>
          <w:p w14:paraId="7CBA4DAD"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R-sq</w:t>
            </w:r>
            <w:r>
              <w:rPr>
                <w:rFonts w:ascii="Times New Roman" w:eastAsia="Times New Roman" w:hAnsi="Times New Roman" w:cs="Times New Roman"/>
                <w:color w:val="000000"/>
              </w:rPr>
              <w:t>uared</w:t>
            </w:r>
            <w:r w:rsidRPr="007617E5">
              <w:rPr>
                <w:rFonts w:ascii="Times New Roman" w:eastAsia="Times New Roman" w:hAnsi="Times New Roman" w:cs="Times New Roman"/>
                <w:color w:val="000000"/>
              </w:rPr>
              <w:t xml:space="preserve"> (adj</w:t>
            </w:r>
            <w:r>
              <w:rPr>
                <w:rFonts w:ascii="Times New Roman" w:eastAsia="Times New Roman" w:hAnsi="Times New Roman" w:cs="Times New Roman"/>
                <w:color w:val="000000"/>
              </w:rPr>
              <w:t>usted</w:t>
            </w:r>
            <w:r w:rsidRPr="007617E5">
              <w:rPr>
                <w:rFonts w:ascii="Times New Roman" w:eastAsia="Times New Roman" w:hAnsi="Times New Roman" w:cs="Times New Roman"/>
                <w:color w:val="000000"/>
              </w:rPr>
              <w:t>)</w:t>
            </w:r>
          </w:p>
        </w:tc>
        <w:tc>
          <w:tcPr>
            <w:tcW w:w="6570" w:type="dxa"/>
            <w:gridSpan w:val="4"/>
            <w:tcBorders>
              <w:top w:val="single" w:sz="4" w:space="0" w:color="auto"/>
            </w:tcBorders>
            <w:shd w:val="clear" w:color="auto" w:fill="auto"/>
            <w:noWrap/>
            <w:vAlign w:val="center"/>
            <w:hideMark/>
          </w:tcPr>
          <w:p w14:paraId="1242F3C4" w14:textId="077A0883" w:rsidR="009B33F5" w:rsidRPr="00E50F86"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0.</w:t>
            </w:r>
            <w:r w:rsidR="000C501E">
              <w:rPr>
                <w:rFonts w:ascii="Times New Roman" w:eastAsia="Times New Roman" w:hAnsi="Times New Roman" w:cs="Times New Roman"/>
                <w:color w:val="000000"/>
              </w:rPr>
              <w:t>26</w:t>
            </w:r>
          </w:p>
        </w:tc>
      </w:tr>
      <w:tr w:rsidR="009B33F5" w:rsidRPr="00685867" w14:paraId="3733EF3E" w14:textId="77777777" w:rsidTr="00A87498">
        <w:trPr>
          <w:trHeight w:val="20"/>
        </w:trPr>
        <w:tc>
          <w:tcPr>
            <w:tcW w:w="4140" w:type="dxa"/>
            <w:shd w:val="clear" w:color="auto" w:fill="auto"/>
            <w:noWrap/>
            <w:vAlign w:val="center"/>
            <w:hideMark/>
          </w:tcPr>
          <w:p w14:paraId="494137D0"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Deviance explained</w:t>
            </w:r>
          </w:p>
        </w:tc>
        <w:tc>
          <w:tcPr>
            <w:tcW w:w="6570" w:type="dxa"/>
            <w:gridSpan w:val="4"/>
            <w:shd w:val="clear" w:color="auto" w:fill="auto"/>
            <w:noWrap/>
            <w:vAlign w:val="center"/>
            <w:hideMark/>
          </w:tcPr>
          <w:p w14:paraId="66070ABD" w14:textId="6FA52B3B" w:rsidR="009B33F5" w:rsidRPr="00E50F86" w:rsidRDefault="000C501E" w:rsidP="00715973">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20.7</w:t>
            </w:r>
          </w:p>
        </w:tc>
      </w:tr>
      <w:tr w:rsidR="009B33F5" w:rsidRPr="00685867" w14:paraId="38492CB6" w14:textId="77777777" w:rsidTr="00A87498">
        <w:trPr>
          <w:trHeight w:val="20"/>
        </w:trPr>
        <w:tc>
          <w:tcPr>
            <w:tcW w:w="4140" w:type="dxa"/>
            <w:shd w:val="clear" w:color="auto" w:fill="auto"/>
            <w:noWrap/>
            <w:vAlign w:val="center"/>
            <w:hideMark/>
          </w:tcPr>
          <w:p w14:paraId="5E6DFDA8"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w:t>
            </w:r>
            <w:r>
              <w:rPr>
                <w:rFonts w:ascii="Times New Roman" w:eastAsia="Times New Roman" w:hAnsi="Times New Roman" w:cs="Times New Roman"/>
                <w:color w:val="000000"/>
              </w:rPr>
              <w:t>esidual maximum likelihood (REML)</w:t>
            </w:r>
          </w:p>
        </w:tc>
        <w:tc>
          <w:tcPr>
            <w:tcW w:w="6570" w:type="dxa"/>
            <w:gridSpan w:val="4"/>
            <w:shd w:val="clear" w:color="auto" w:fill="auto"/>
            <w:noWrap/>
            <w:vAlign w:val="center"/>
            <w:hideMark/>
          </w:tcPr>
          <w:p w14:paraId="3CA8F198" w14:textId="2E7865A1" w:rsidR="009B33F5" w:rsidRPr="00E50F86"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27</w:t>
            </w:r>
            <w:r w:rsidR="000C501E">
              <w:rPr>
                <w:rFonts w:ascii="Times New Roman" w:eastAsia="Times New Roman" w:hAnsi="Times New Roman" w:cs="Times New Roman"/>
                <w:color w:val="000000"/>
              </w:rPr>
              <w:t>60.3</w:t>
            </w:r>
          </w:p>
        </w:tc>
      </w:tr>
      <w:tr w:rsidR="009B33F5" w:rsidRPr="00685867" w14:paraId="0A96363F" w14:textId="77777777" w:rsidTr="00A87498">
        <w:trPr>
          <w:trHeight w:val="20"/>
        </w:trPr>
        <w:tc>
          <w:tcPr>
            <w:tcW w:w="4140" w:type="dxa"/>
            <w:shd w:val="clear" w:color="auto" w:fill="auto"/>
            <w:noWrap/>
            <w:vAlign w:val="center"/>
            <w:hideMark/>
          </w:tcPr>
          <w:p w14:paraId="6A450972"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Scale estimate</w:t>
            </w:r>
          </w:p>
        </w:tc>
        <w:tc>
          <w:tcPr>
            <w:tcW w:w="6570" w:type="dxa"/>
            <w:gridSpan w:val="4"/>
            <w:shd w:val="clear" w:color="auto" w:fill="auto"/>
            <w:noWrap/>
            <w:vAlign w:val="center"/>
            <w:hideMark/>
          </w:tcPr>
          <w:p w14:paraId="7588579E" w14:textId="419E32D6" w:rsidR="009B33F5" w:rsidRPr="00E50F86"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1</w:t>
            </w:r>
            <w:r w:rsidR="00567C39">
              <w:rPr>
                <w:rFonts w:ascii="Times New Roman" w:eastAsia="Times New Roman" w:hAnsi="Times New Roman" w:cs="Times New Roman"/>
                <w:color w:val="000000"/>
              </w:rPr>
              <w:t>.000</w:t>
            </w:r>
          </w:p>
        </w:tc>
      </w:tr>
      <w:tr w:rsidR="009B33F5" w:rsidRPr="00685867" w14:paraId="374708B6" w14:textId="77777777" w:rsidTr="00A87498">
        <w:trPr>
          <w:trHeight w:val="20"/>
        </w:trPr>
        <w:tc>
          <w:tcPr>
            <w:tcW w:w="4140" w:type="dxa"/>
            <w:tcBorders>
              <w:bottom w:val="single" w:sz="4" w:space="0" w:color="auto"/>
            </w:tcBorders>
            <w:shd w:val="clear" w:color="auto" w:fill="auto"/>
            <w:noWrap/>
            <w:vAlign w:val="center"/>
          </w:tcPr>
          <w:p w14:paraId="3FABCD74" w14:textId="77777777" w:rsidR="009B33F5" w:rsidRPr="007617E5"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N</w:t>
            </w:r>
          </w:p>
        </w:tc>
        <w:tc>
          <w:tcPr>
            <w:tcW w:w="6570" w:type="dxa"/>
            <w:gridSpan w:val="4"/>
            <w:tcBorders>
              <w:bottom w:val="single" w:sz="4" w:space="0" w:color="auto"/>
            </w:tcBorders>
            <w:shd w:val="clear" w:color="auto" w:fill="auto"/>
            <w:noWrap/>
            <w:vAlign w:val="center"/>
          </w:tcPr>
          <w:p w14:paraId="3CF5A851" w14:textId="5BDF9A3E" w:rsidR="009B33F5" w:rsidRPr="00E50F86" w:rsidRDefault="009B33F5" w:rsidP="00715973">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503</w:t>
            </w:r>
            <w:r w:rsidR="000C501E">
              <w:rPr>
                <w:rFonts w:ascii="Times New Roman" w:eastAsia="Times New Roman" w:hAnsi="Times New Roman" w:cs="Times New Roman"/>
                <w:color w:val="000000"/>
              </w:rPr>
              <w:t>3</w:t>
            </w:r>
          </w:p>
        </w:tc>
      </w:tr>
    </w:tbl>
    <w:p w14:paraId="3B260D6D" w14:textId="77777777" w:rsidR="009B33F5" w:rsidRPr="007617E5" w:rsidRDefault="009B33F5" w:rsidP="00715973">
      <w:pPr>
        <w:pStyle w:val="BodyText"/>
      </w:pPr>
    </w:p>
    <w:p w14:paraId="3DDDEA3C" w14:textId="77777777" w:rsidR="009B33F5" w:rsidRDefault="009B33F5" w:rsidP="0016099E">
      <w:pPr>
        <w:spacing w:line="480" w:lineRule="auto"/>
        <w:rPr>
          <w:rFonts w:ascii="Times New Roman" w:hAnsi="Times New Roman" w:cs="Times New Roman"/>
        </w:rPr>
      </w:pPr>
    </w:p>
    <w:p w14:paraId="056FDF42" w14:textId="77777777" w:rsidR="009B33F5" w:rsidRDefault="009B33F5" w:rsidP="0016099E">
      <w:pPr>
        <w:spacing w:line="480" w:lineRule="auto"/>
        <w:rPr>
          <w:rFonts w:ascii="Times New Roman" w:hAnsi="Times New Roman" w:cs="Times New Roman"/>
        </w:rPr>
      </w:pPr>
    </w:p>
    <w:p w14:paraId="2FD4AA30" w14:textId="77777777" w:rsidR="009B33F5" w:rsidRDefault="009B33F5" w:rsidP="0016099E">
      <w:pPr>
        <w:spacing w:line="480" w:lineRule="auto"/>
        <w:rPr>
          <w:rFonts w:ascii="Times New Roman" w:hAnsi="Times New Roman" w:cs="Times New Roman"/>
        </w:rPr>
      </w:pPr>
    </w:p>
    <w:p w14:paraId="0C91CAA8" w14:textId="77777777" w:rsidR="009B33F5" w:rsidRDefault="009B33F5" w:rsidP="0016099E">
      <w:pPr>
        <w:spacing w:line="480" w:lineRule="auto"/>
        <w:rPr>
          <w:rFonts w:ascii="Times New Roman" w:hAnsi="Times New Roman" w:cs="Times New Roman"/>
        </w:rPr>
      </w:pPr>
    </w:p>
    <w:p w14:paraId="501852FE" w14:textId="77777777" w:rsidR="009B33F5" w:rsidRDefault="009B33F5" w:rsidP="0016099E">
      <w:pPr>
        <w:spacing w:line="480" w:lineRule="auto"/>
        <w:rPr>
          <w:rFonts w:ascii="Times New Roman" w:hAnsi="Times New Roman" w:cs="Times New Roman"/>
        </w:rPr>
      </w:pPr>
    </w:p>
    <w:p w14:paraId="5034AA72" w14:textId="77777777" w:rsidR="009B33F5" w:rsidRPr="007617E5" w:rsidRDefault="009B33F5" w:rsidP="0016099E">
      <w:pPr>
        <w:spacing w:line="480" w:lineRule="auto"/>
        <w:rPr>
          <w:rFonts w:ascii="Times New Roman" w:hAnsi="Times New Roman" w:cs="Times New Roman"/>
        </w:rPr>
      </w:pPr>
    </w:p>
    <w:p w14:paraId="0F7BBEE5" w14:textId="6E141B63" w:rsidR="009B33F5" w:rsidRDefault="009B33F5" w:rsidP="0016099E">
      <w:pPr>
        <w:spacing w:line="480" w:lineRule="auto"/>
        <w:rPr>
          <w:rFonts w:ascii="Times New Roman" w:hAnsi="Times New Roman" w:cs="Times New Roman"/>
          <w:b/>
          <w:bCs/>
        </w:rPr>
      </w:pPr>
    </w:p>
    <w:p w14:paraId="146B8D7E" w14:textId="77777777" w:rsidR="00202B68" w:rsidRDefault="00202B68" w:rsidP="0016099E">
      <w:pPr>
        <w:spacing w:line="480" w:lineRule="auto"/>
        <w:rPr>
          <w:rFonts w:ascii="Times New Roman" w:hAnsi="Times New Roman" w:cs="Times New Roman"/>
          <w:b/>
          <w:bCs/>
        </w:rPr>
      </w:pPr>
    </w:p>
    <w:p w14:paraId="195704C0" w14:textId="77777777" w:rsidR="009B33F5" w:rsidRPr="00685867" w:rsidRDefault="009B33F5" w:rsidP="0016099E">
      <w:pPr>
        <w:spacing w:line="480" w:lineRule="auto"/>
      </w:pPr>
      <w:r w:rsidRPr="00685867">
        <w:rPr>
          <w:rFonts w:ascii="Times New Roman" w:hAnsi="Times New Roman" w:cs="Times New Roman"/>
          <w:b/>
          <w:bCs/>
        </w:rPr>
        <w:lastRenderedPageBreak/>
        <w:t>Table S4</w:t>
      </w:r>
      <w:r w:rsidRPr="00685867">
        <w:rPr>
          <w:rFonts w:ascii="Times New Roman" w:hAnsi="Times New Roman" w:cs="Times New Roman"/>
        </w:rPr>
        <w:t xml:space="preserve">. Output from a </w:t>
      </w:r>
      <w:r w:rsidRPr="00685867">
        <w:rPr>
          <w:rFonts w:ascii="Times New Roman" w:hAnsi="Times New Roman" w:cs="Times New Roman"/>
          <w:bCs/>
          <w:color w:val="000000" w:themeColor="text1"/>
        </w:rPr>
        <w:t xml:space="preserve">GAM of </w:t>
      </w:r>
      <w:r w:rsidRPr="008C6F00">
        <w:rPr>
          <w:rFonts w:ascii="Times New Roman" w:hAnsi="Times New Roman" w:cs="Times New Roman"/>
          <w:bCs/>
          <w:i/>
          <w:iCs/>
          <w:color w:val="000000" w:themeColor="text1"/>
        </w:rPr>
        <w:t>Bd</w:t>
      </w:r>
      <w:r w:rsidRPr="00685867">
        <w:rPr>
          <w:rFonts w:ascii="Times New Roman" w:hAnsi="Times New Roman" w:cs="Times New Roman"/>
          <w:bCs/>
          <w:color w:val="000000" w:themeColor="text1"/>
        </w:rPr>
        <w:t xml:space="preserve"> load</w:t>
      </w:r>
      <w:r>
        <w:rPr>
          <w:rFonts w:ascii="Times New Roman" w:hAnsi="Times New Roman" w:cs="Times New Roman"/>
          <w:bCs/>
          <w:color w:val="000000" w:themeColor="text1"/>
        </w:rPr>
        <w:t xml:space="preserve"> (in log (DNA copies + 1))</w:t>
      </w:r>
      <w:r w:rsidRPr="00685867">
        <w:rPr>
          <w:rFonts w:ascii="Times New Roman" w:hAnsi="Times New Roman" w:cs="Times New Roman"/>
          <w:bCs/>
          <w:color w:val="000000" w:themeColor="text1"/>
        </w:rPr>
        <w:t xml:space="preserve"> </w:t>
      </w:r>
      <w:r w:rsidRPr="00685867">
        <w:rPr>
          <w:rFonts w:ascii="Times New Roman" w:hAnsi="Times New Roman" w:cs="Times New Roman"/>
        </w:rPr>
        <w:t>over time (in Julian days). Pond type (ephemeral vs. permanent) and Julian day a</w:t>
      </w:r>
      <w:r>
        <w:rPr>
          <w:rFonts w:ascii="Times New Roman" w:hAnsi="Times New Roman" w:cs="Times New Roman"/>
        </w:rPr>
        <w:t>re</w:t>
      </w:r>
      <w:r w:rsidRPr="00685867">
        <w:rPr>
          <w:rFonts w:ascii="Times New Roman" w:hAnsi="Times New Roman" w:cs="Times New Roman"/>
        </w:rPr>
        <w:t xml:space="preserve"> factors</w:t>
      </w:r>
      <w:r>
        <w:rPr>
          <w:rFonts w:ascii="Times New Roman" w:hAnsi="Times New Roman" w:cs="Times New Roman"/>
        </w:rPr>
        <w:t xml:space="preserve"> and s</w:t>
      </w:r>
      <w:r w:rsidRPr="00685867">
        <w:rPr>
          <w:rFonts w:ascii="Times New Roman" w:hAnsi="Times New Roman" w:cs="Times New Roman"/>
        </w:rPr>
        <w:t>pecies, site</w:t>
      </w:r>
      <w:r>
        <w:rPr>
          <w:rFonts w:ascii="Times New Roman" w:hAnsi="Times New Roman" w:cs="Times New Roman"/>
        </w:rPr>
        <w:t>,</w:t>
      </w:r>
      <w:r w:rsidRPr="00685867">
        <w:rPr>
          <w:rFonts w:ascii="Times New Roman" w:hAnsi="Times New Roman" w:cs="Times New Roman"/>
        </w:rPr>
        <w:t xml:space="preserve"> and year a</w:t>
      </w:r>
      <w:r>
        <w:rPr>
          <w:rFonts w:ascii="Times New Roman" w:hAnsi="Times New Roman" w:cs="Times New Roman"/>
        </w:rPr>
        <w:t>re</w:t>
      </w:r>
      <w:r w:rsidRPr="00685867">
        <w:rPr>
          <w:rFonts w:ascii="Times New Roman" w:hAnsi="Times New Roman" w:cs="Times New Roman"/>
        </w:rPr>
        <w:t xml:space="preserve"> random effects</w:t>
      </w:r>
      <w:r>
        <w:rPr>
          <w:rFonts w:ascii="Times New Roman" w:hAnsi="Times New Roman" w:cs="Times New Roman"/>
        </w:rPr>
        <w:t>.</w:t>
      </w:r>
    </w:p>
    <w:tbl>
      <w:tblPr>
        <w:tblW w:w="10435" w:type="dxa"/>
        <w:tblLook w:val="04A0" w:firstRow="1" w:lastRow="0" w:firstColumn="1" w:lastColumn="0" w:noHBand="0" w:noVBand="1"/>
      </w:tblPr>
      <w:tblGrid>
        <w:gridCol w:w="4405"/>
        <w:gridCol w:w="275"/>
        <w:gridCol w:w="1165"/>
        <w:gridCol w:w="1620"/>
        <w:gridCol w:w="1260"/>
        <w:gridCol w:w="1710"/>
      </w:tblGrid>
      <w:tr w:rsidR="009B33F5" w:rsidRPr="00685867" w14:paraId="316DB6D2" w14:textId="77777777" w:rsidTr="00A87498">
        <w:trPr>
          <w:trHeight w:val="20"/>
        </w:trPr>
        <w:tc>
          <w:tcPr>
            <w:tcW w:w="4405" w:type="dxa"/>
            <w:tcBorders>
              <w:top w:val="single" w:sz="4" w:space="0" w:color="auto"/>
            </w:tcBorders>
            <w:shd w:val="clear" w:color="auto" w:fill="auto"/>
            <w:noWrap/>
            <w:vAlign w:val="bottom"/>
            <w:hideMark/>
          </w:tcPr>
          <w:p w14:paraId="3A5DFE03"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w:t>
            </w:r>
          </w:p>
        </w:tc>
        <w:tc>
          <w:tcPr>
            <w:tcW w:w="1440" w:type="dxa"/>
            <w:gridSpan w:val="2"/>
            <w:tcBorders>
              <w:top w:val="single" w:sz="4" w:space="0" w:color="auto"/>
            </w:tcBorders>
            <w:shd w:val="clear" w:color="auto" w:fill="auto"/>
            <w:noWrap/>
            <w:vAlign w:val="bottom"/>
            <w:hideMark/>
          </w:tcPr>
          <w:p w14:paraId="42E67EC6"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xml:space="preserve">Estimate </w:t>
            </w:r>
          </w:p>
        </w:tc>
        <w:tc>
          <w:tcPr>
            <w:tcW w:w="1620" w:type="dxa"/>
            <w:tcBorders>
              <w:top w:val="single" w:sz="4" w:space="0" w:color="auto"/>
            </w:tcBorders>
            <w:shd w:val="clear" w:color="auto" w:fill="auto"/>
            <w:noWrap/>
            <w:vAlign w:val="bottom"/>
            <w:hideMark/>
          </w:tcPr>
          <w:p w14:paraId="1F9A48EC"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S</w:t>
            </w:r>
            <w:r>
              <w:rPr>
                <w:rFonts w:ascii="Times New Roman" w:eastAsia="Times New Roman" w:hAnsi="Times New Roman" w:cs="Times New Roman"/>
                <w:color w:val="000000"/>
              </w:rPr>
              <w:t>tandard</w:t>
            </w:r>
            <w:r w:rsidRPr="00685867">
              <w:rPr>
                <w:rFonts w:ascii="Times New Roman" w:eastAsia="Times New Roman" w:hAnsi="Times New Roman" w:cs="Times New Roman"/>
                <w:color w:val="000000"/>
              </w:rPr>
              <w:t xml:space="preserve"> error</w:t>
            </w:r>
          </w:p>
        </w:tc>
        <w:tc>
          <w:tcPr>
            <w:tcW w:w="1260" w:type="dxa"/>
            <w:tcBorders>
              <w:top w:val="single" w:sz="4" w:space="0" w:color="auto"/>
            </w:tcBorders>
            <w:shd w:val="clear" w:color="auto" w:fill="auto"/>
            <w:noWrap/>
            <w:vAlign w:val="bottom"/>
            <w:hideMark/>
          </w:tcPr>
          <w:p w14:paraId="7CEC5B26"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t value</w:t>
            </w:r>
          </w:p>
        </w:tc>
        <w:tc>
          <w:tcPr>
            <w:tcW w:w="1710" w:type="dxa"/>
            <w:tcBorders>
              <w:top w:val="single" w:sz="4" w:space="0" w:color="auto"/>
            </w:tcBorders>
            <w:shd w:val="clear" w:color="auto" w:fill="auto"/>
            <w:noWrap/>
            <w:vAlign w:val="bottom"/>
            <w:hideMark/>
          </w:tcPr>
          <w:p w14:paraId="1271C3B5" w14:textId="77777777" w:rsidR="009B33F5" w:rsidRPr="00685867"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p-value</w:t>
            </w:r>
          </w:p>
        </w:tc>
      </w:tr>
      <w:tr w:rsidR="009B33F5" w:rsidRPr="00685867" w14:paraId="541DB1F5" w14:textId="77777777" w:rsidTr="00A87498">
        <w:trPr>
          <w:trHeight w:val="20"/>
        </w:trPr>
        <w:tc>
          <w:tcPr>
            <w:tcW w:w="4405" w:type="dxa"/>
            <w:shd w:val="clear" w:color="auto" w:fill="auto"/>
            <w:noWrap/>
            <w:vAlign w:val="bottom"/>
            <w:hideMark/>
          </w:tcPr>
          <w:p w14:paraId="590B5561"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Intercept</w:t>
            </w:r>
          </w:p>
        </w:tc>
        <w:tc>
          <w:tcPr>
            <w:tcW w:w="1440" w:type="dxa"/>
            <w:gridSpan w:val="2"/>
            <w:shd w:val="clear" w:color="auto" w:fill="auto"/>
            <w:noWrap/>
            <w:vAlign w:val="bottom"/>
            <w:hideMark/>
          </w:tcPr>
          <w:p w14:paraId="22D741D5" w14:textId="2C2D24AD" w:rsidR="009B33F5" w:rsidRPr="00E50F86"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2.961</w:t>
            </w:r>
          </w:p>
        </w:tc>
        <w:tc>
          <w:tcPr>
            <w:tcW w:w="1620" w:type="dxa"/>
            <w:shd w:val="clear" w:color="auto" w:fill="auto"/>
            <w:noWrap/>
            <w:vAlign w:val="bottom"/>
            <w:hideMark/>
          </w:tcPr>
          <w:p w14:paraId="370548D1" w14:textId="5AE4C6C1"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0A6D33">
              <w:rPr>
                <w:rFonts w:ascii="Times New Roman" w:eastAsia="Times New Roman" w:hAnsi="Times New Roman" w:cs="Times New Roman"/>
                <w:color w:val="000000"/>
              </w:rPr>
              <w:t>247</w:t>
            </w:r>
          </w:p>
        </w:tc>
        <w:tc>
          <w:tcPr>
            <w:tcW w:w="1260" w:type="dxa"/>
            <w:shd w:val="clear" w:color="auto" w:fill="auto"/>
            <w:noWrap/>
            <w:vAlign w:val="bottom"/>
            <w:hideMark/>
          </w:tcPr>
          <w:p w14:paraId="60C75BDB" w14:textId="15A9C603"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12.010</w:t>
            </w:r>
          </w:p>
        </w:tc>
        <w:tc>
          <w:tcPr>
            <w:tcW w:w="1710" w:type="dxa"/>
            <w:shd w:val="clear" w:color="auto" w:fill="auto"/>
            <w:noWrap/>
            <w:vAlign w:val="bottom"/>
            <w:hideMark/>
          </w:tcPr>
          <w:p w14:paraId="5B1BC9E8" w14:textId="482C1D66"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&lt; </w:t>
            </w:r>
            <w:r w:rsidR="00AD2971">
              <w:rPr>
                <w:rFonts w:ascii="Times New Roman" w:eastAsia="Times New Roman" w:hAnsi="Times New Roman" w:cs="Times New Roman"/>
                <w:color w:val="000000"/>
              </w:rPr>
              <w:t>0.001</w:t>
            </w:r>
          </w:p>
        </w:tc>
      </w:tr>
      <w:tr w:rsidR="009B33F5" w:rsidRPr="00685867" w14:paraId="1C68C4DC" w14:textId="77777777" w:rsidTr="00A87498">
        <w:trPr>
          <w:trHeight w:val="20"/>
        </w:trPr>
        <w:tc>
          <w:tcPr>
            <w:tcW w:w="4405" w:type="dxa"/>
            <w:tcBorders>
              <w:bottom w:val="single" w:sz="4" w:space="0" w:color="auto"/>
            </w:tcBorders>
            <w:shd w:val="clear" w:color="auto" w:fill="auto"/>
            <w:noWrap/>
            <w:vAlign w:val="bottom"/>
            <w:hideMark/>
          </w:tcPr>
          <w:p w14:paraId="1240D455"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440" w:type="dxa"/>
            <w:gridSpan w:val="2"/>
            <w:tcBorders>
              <w:bottom w:val="single" w:sz="4" w:space="0" w:color="auto"/>
            </w:tcBorders>
            <w:shd w:val="clear" w:color="auto" w:fill="auto"/>
            <w:noWrap/>
            <w:vAlign w:val="bottom"/>
            <w:hideMark/>
          </w:tcPr>
          <w:p w14:paraId="5C1E6990" w14:textId="2D1E2A25" w:rsidR="009B33F5" w:rsidRPr="00E50F86"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sidR="009B33F5" w:rsidRPr="007617E5">
              <w:rPr>
                <w:rFonts w:ascii="Times New Roman" w:eastAsia="Times New Roman" w:hAnsi="Times New Roman" w:cs="Times New Roman"/>
                <w:color w:val="000000"/>
              </w:rPr>
              <w:t>0.0</w:t>
            </w:r>
            <w:r>
              <w:rPr>
                <w:rFonts w:ascii="Times New Roman" w:eastAsia="Times New Roman" w:hAnsi="Times New Roman" w:cs="Times New Roman"/>
                <w:color w:val="000000"/>
              </w:rPr>
              <w:t>17</w:t>
            </w:r>
          </w:p>
        </w:tc>
        <w:tc>
          <w:tcPr>
            <w:tcW w:w="1620" w:type="dxa"/>
            <w:tcBorders>
              <w:bottom w:val="single" w:sz="4" w:space="0" w:color="auto"/>
            </w:tcBorders>
            <w:shd w:val="clear" w:color="auto" w:fill="auto"/>
            <w:noWrap/>
            <w:vAlign w:val="bottom"/>
            <w:hideMark/>
          </w:tcPr>
          <w:p w14:paraId="15C4AB5B" w14:textId="7943AB19"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0A6D33">
              <w:rPr>
                <w:rFonts w:ascii="Times New Roman" w:eastAsia="Times New Roman" w:hAnsi="Times New Roman" w:cs="Times New Roman"/>
                <w:color w:val="000000"/>
              </w:rPr>
              <w:t>141</w:t>
            </w:r>
          </w:p>
        </w:tc>
        <w:tc>
          <w:tcPr>
            <w:tcW w:w="1260" w:type="dxa"/>
            <w:tcBorders>
              <w:bottom w:val="single" w:sz="4" w:space="0" w:color="auto"/>
            </w:tcBorders>
            <w:shd w:val="clear" w:color="auto" w:fill="auto"/>
            <w:noWrap/>
            <w:vAlign w:val="bottom"/>
            <w:hideMark/>
          </w:tcPr>
          <w:p w14:paraId="34EE8712" w14:textId="3407E03C"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-0.117</w:t>
            </w:r>
          </w:p>
        </w:tc>
        <w:tc>
          <w:tcPr>
            <w:tcW w:w="1710" w:type="dxa"/>
            <w:tcBorders>
              <w:bottom w:val="single" w:sz="4" w:space="0" w:color="auto"/>
            </w:tcBorders>
            <w:shd w:val="clear" w:color="auto" w:fill="auto"/>
            <w:noWrap/>
            <w:vAlign w:val="bottom"/>
            <w:hideMark/>
          </w:tcPr>
          <w:p w14:paraId="3DC07C2E" w14:textId="2D3224E8"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0.907</w:t>
            </w:r>
          </w:p>
        </w:tc>
      </w:tr>
      <w:tr w:rsidR="009B33F5" w:rsidRPr="00685867" w14:paraId="56068905" w14:textId="77777777" w:rsidTr="00A87498">
        <w:trPr>
          <w:trHeight w:val="20"/>
        </w:trPr>
        <w:tc>
          <w:tcPr>
            <w:tcW w:w="4405" w:type="dxa"/>
            <w:tcBorders>
              <w:top w:val="single" w:sz="4" w:space="0" w:color="auto"/>
            </w:tcBorders>
            <w:shd w:val="clear" w:color="auto" w:fill="auto"/>
            <w:noWrap/>
            <w:vAlign w:val="bottom"/>
            <w:hideMark/>
          </w:tcPr>
          <w:p w14:paraId="7A54DEB8"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Approx</w:t>
            </w:r>
            <w:r>
              <w:rPr>
                <w:rFonts w:ascii="Times New Roman" w:eastAsia="Times New Roman" w:hAnsi="Times New Roman" w:cs="Times New Roman"/>
                <w:color w:val="000000"/>
              </w:rPr>
              <w:t>.</w:t>
            </w:r>
            <w:r w:rsidRPr="007617E5">
              <w:rPr>
                <w:rFonts w:ascii="Times New Roman" w:eastAsia="Times New Roman" w:hAnsi="Times New Roman" w:cs="Times New Roman"/>
                <w:color w:val="000000"/>
              </w:rPr>
              <w:t xml:space="preserve"> significance of smooth terms:</w:t>
            </w:r>
          </w:p>
        </w:tc>
        <w:tc>
          <w:tcPr>
            <w:tcW w:w="6030" w:type="dxa"/>
            <w:gridSpan w:val="5"/>
            <w:tcBorders>
              <w:top w:val="single" w:sz="4" w:space="0" w:color="auto"/>
            </w:tcBorders>
            <w:shd w:val="clear" w:color="auto" w:fill="auto"/>
            <w:noWrap/>
            <w:vAlign w:val="bottom"/>
            <w:hideMark/>
          </w:tcPr>
          <w:p w14:paraId="24F13EE4"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w:t>
            </w:r>
          </w:p>
        </w:tc>
      </w:tr>
      <w:tr w:rsidR="009B33F5" w:rsidRPr="00685867" w14:paraId="1E2FFF8D" w14:textId="77777777" w:rsidTr="00A87498">
        <w:trPr>
          <w:trHeight w:val="20"/>
        </w:trPr>
        <w:tc>
          <w:tcPr>
            <w:tcW w:w="4405" w:type="dxa"/>
            <w:shd w:val="clear" w:color="auto" w:fill="auto"/>
            <w:noWrap/>
            <w:vAlign w:val="bottom"/>
            <w:hideMark/>
          </w:tcPr>
          <w:p w14:paraId="53C356A3" w14:textId="77777777" w:rsidR="009B33F5" w:rsidRPr="007617E5" w:rsidRDefault="009B33F5" w:rsidP="00E16248">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 </w:t>
            </w:r>
          </w:p>
        </w:tc>
        <w:tc>
          <w:tcPr>
            <w:tcW w:w="1440" w:type="dxa"/>
            <w:gridSpan w:val="2"/>
            <w:shd w:val="clear" w:color="auto" w:fill="auto"/>
            <w:noWrap/>
            <w:vAlign w:val="bottom"/>
            <w:hideMark/>
          </w:tcPr>
          <w:p w14:paraId="07DF928B" w14:textId="77777777" w:rsidR="009B33F5" w:rsidRPr="00E50F86"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Estimated </w:t>
            </w:r>
            <w:proofErr w:type="spellStart"/>
            <w:r>
              <w:rPr>
                <w:rFonts w:ascii="Times New Roman" w:eastAsia="Times New Roman" w:hAnsi="Times New Roman" w:cs="Times New Roman"/>
                <w:color w:val="000000"/>
              </w:rPr>
              <w:t>df</w:t>
            </w:r>
            <w:proofErr w:type="spellEnd"/>
            <w:r w:rsidRPr="007617E5">
              <w:rPr>
                <w:rFonts w:ascii="Times New Roman" w:eastAsia="Times New Roman" w:hAnsi="Times New Roman" w:cs="Times New Roman"/>
                <w:color w:val="000000"/>
              </w:rPr>
              <w:t xml:space="preserve"> </w:t>
            </w:r>
          </w:p>
        </w:tc>
        <w:tc>
          <w:tcPr>
            <w:tcW w:w="1620" w:type="dxa"/>
            <w:shd w:val="clear" w:color="auto" w:fill="auto"/>
            <w:noWrap/>
            <w:vAlign w:val="bottom"/>
            <w:hideMark/>
          </w:tcPr>
          <w:p w14:paraId="2705A47B"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Re</w:t>
            </w:r>
            <w:r>
              <w:rPr>
                <w:rFonts w:ascii="Times New Roman" w:eastAsia="Times New Roman" w:hAnsi="Times New Roman" w:cs="Times New Roman"/>
                <w:color w:val="000000"/>
              </w:rPr>
              <w:t xml:space="preserve">ference </w:t>
            </w:r>
            <w:proofErr w:type="spellStart"/>
            <w:r w:rsidRPr="001120DB">
              <w:rPr>
                <w:rFonts w:ascii="Times New Roman" w:eastAsia="Times New Roman" w:hAnsi="Times New Roman" w:cs="Times New Roman"/>
                <w:color w:val="000000"/>
              </w:rPr>
              <w:t>df</w:t>
            </w:r>
            <w:proofErr w:type="spellEnd"/>
          </w:p>
        </w:tc>
        <w:tc>
          <w:tcPr>
            <w:tcW w:w="1260" w:type="dxa"/>
            <w:shd w:val="clear" w:color="auto" w:fill="auto"/>
            <w:noWrap/>
            <w:vAlign w:val="bottom"/>
            <w:hideMark/>
          </w:tcPr>
          <w:p w14:paraId="1E83CF30"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F</w:t>
            </w:r>
          </w:p>
        </w:tc>
        <w:tc>
          <w:tcPr>
            <w:tcW w:w="1710" w:type="dxa"/>
            <w:shd w:val="clear" w:color="auto" w:fill="auto"/>
            <w:noWrap/>
            <w:vAlign w:val="bottom"/>
            <w:hideMark/>
          </w:tcPr>
          <w:p w14:paraId="41B0295F"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p-value</w:t>
            </w:r>
          </w:p>
        </w:tc>
      </w:tr>
      <w:tr w:rsidR="009B33F5" w:rsidRPr="00685867" w14:paraId="5507BCAF" w14:textId="77777777" w:rsidTr="00A87498">
        <w:trPr>
          <w:trHeight w:val="20"/>
        </w:trPr>
        <w:tc>
          <w:tcPr>
            <w:tcW w:w="4405" w:type="dxa"/>
            <w:shd w:val="clear" w:color="auto" w:fill="auto"/>
            <w:noWrap/>
            <w:vAlign w:val="bottom"/>
            <w:hideMark/>
          </w:tcPr>
          <w:p w14:paraId="326B7620"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(ephemeral)</w:t>
            </w:r>
          </w:p>
        </w:tc>
        <w:tc>
          <w:tcPr>
            <w:tcW w:w="1440" w:type="dxa"/>
            <w:gridSpan w:val="2"/>
            <w:shd w:val="clear" w:color="auto" w:fill="auto"/>
            <w:noWrap/>
            <w:vAlign w:val="bottom"/>
            <w:hideMark/>
          </w:tcPr>
          <w:p w14:paraId="5F9F826A" w14:textId="77BE9A37" w:rsidR="009B33F5" w:rsidRPr="00E50F86"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1.965</w:t>
            </w:r>
          </w:p>
        </w:tc>
        <w:tc>
          <w:tcPr>
            <w:tcW w:w="1620" w:type="dxa"/>
            <w:shd w:val="clear" w:color="auto" w:fill="auto"/>
            <w:noWrap/>
            <w:vAlign w:val="bottom"/>
            <w:hideMark/>
          </w:tcPr>
          <w:p w14:paraId="055AFFB7" w14:textId="662F2A30"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2.457</w:t>
            </w:r>
          </w:p>
        </w:tc>
        <w:tc>
          <w:tcPr>
            <w:tcW w:w="1260" w:type="dxa"/>
            <w:shd w:val="clear" w:color="auto" w:fill="auto"/>
            <w:noWrap/>
            <w:vAlign w:val="bottom"/>
            <w:hideMark/>
          </w:tcPr>
          <w:p w14:paraId="0F10D5D7" w14:textId="3A72572B"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6.500</w:t>
            </w:r>
          </w:p>
        </w:tc>
        <w:tc>
          <w:tcPr>
            <w:tcW w:w="1710" w:type="dxa"/>
            <w:shd w:val="clear" w:color="auto" w:fill="auto"/>
            <w:noWrap/>
            <w:vAlign w:val="bottom"/>
            <w:hideMark/>
          </w:tcPr>
          <w:p w14:paraId="13E86217" w14:textId="4F86DD65"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0.0</w:t>
            </w:r>
            <w:r w:rsidR="000A6D33">
              <w:rPr>
                <w:rFonts w:ascii="Times New Roman" w:eastAsia="Times New Roman" w:hAnsi="Times New Roman" w:cs="Times New Roman"/>
                <w:color w:val="000000"/>
              </w:rPr>
              <w:t>01</w:t>
            </w:r>
          </w:p>
        </w:tc>
      </w:tr>
      <w:tr w:rsidR="009B33F5" w:rsidRPr="00685867" w14:paraId="7D25C5ED" w14:textId="77777777" w:rsidTr="00A87498">
        <w:trPr>
          <w:trHeight w:val="20"/>
        </w:trPr>
        <w:tc>
          <w:tcPr>
            <w:tcW w:w="4405" w:type="dxa"/>
            <w:shd w:val="clear" w:color="auto" w:fill="auto"/>
            <w:noWrap/>
            <w:vAlign w:val="bottom"/>
            <w:hideMark/>
          </w:tcPr>
          <w:p w14:paraId="24DE657C"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617E5">
              <w:rPr>
                <w:rFonts w:ascii="Times New Roman" w:eastAsia="Times New Roman" w:hAnsi="Times New Roman" w:cs="Times New Roman"/>
                <w:color w:val="000000"/>
              </w:rPr>
              <w:t>Pond</w:t>
            </w:r>
            <w:r>
              <w:rPr>
                <w:rFonts w:ascii="Times New Roman" w:eastAsia="Times New Roman" w:hAnsi="Times New Roman" w:cs="Times New Roman"/>
                <w:color w:val="000000"/>
              </w:rPr>
              <w:t xml:space="preserve"> type</w:t>
            </w:r>
            <w:r w:rsidRPr="007617E5">
              <w:rPr>
                <w:rFonts w:ascii="Times New Roman" w:eastAsia="Times New Roman" w:hAnsi="Times New Roman" w:cs="Times New Roman"/>
                <w:color w:val="000000"/>
              </w:rPr>
              <w:t xml:space="preserve"> (permanent)</w:t>
            </w:r>
          </w:p>
        </w:tc>
        <w:tc>
          <w:tcPr>
            <w:tcW w:w="1440" w:type="dxa"/>
            <w:gridSpan w:val="2"/>
            <w:shd w:val="clear" w:color="auto" w:fill="auto"/>
            <w:noWrap/>
            <w:vAlign w:val="bottom"/>
            <w:hideMark/>
          </w:tcPr>
          <w:p w14:paraId="02E80CB5" w14:textId="03E83E31" w:rsidR="009B33F5" w:rsidRPr="00E50F86"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7.681</w:t>
            </w:r>
          </w:p>
        </w:tc>
        <w:tc>
          <w:tcPr>
            <w:tcW w:w="1620" w:type="dxa"/>
            <w:shd w:val="clear" w:color="auto" w:fill="auto"/>
            <w:noWrap/>
            <w:vAlign w:val="bottom"/>
            <w:hideMark/>
          </w:tcPr>
          <w:p w14:paraId="1B3C3A3F" w14:textId="7FA690C0" w:rsidR="009B33F5"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9.355</w:t>
            </w:r>
          </w:p>
        </w:tc>
        <w:tc>
          <w:tcPr>
            <w:tcW w:w="1260" w:type="dxa"/>
            <w:shd w:val="clear" w:color="auto" w:fill="auto"/>
            <w:noWrap/>
            <w:vAlign w:val="bottom"/>
            <w:hideMark/>
          </w:tcPr>
          <w:p w14:paraId="70934918" w14:textId="340C035F"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0A6D33">
              <w:rPr>
                <w:rFonts w:ascii="Times New Roman" w:eastAsia="Times New Roman" w:hAnsi="Times New Roman" w:cs="Times New Roman"/>
                <w:color w:val="000000"/>
              </w:rPr>
              <w:t>3.244</w:t>
            </w:r>
          </w:p>
        </w:tc>
        <w:tc>
          <w:tcPr>
            <w:tcW w:w="1710" w:type="dxa"/>
            <w:shd w:val="clear" w:color="auto" w:fill="auto"/>
            <w:noWrap/>
            <w:vAlign w:val="bottom"/>
            <w:hideMark/>
          </w:tcPr>
          <w:p w14:paraId="5D681621" w14:textId="2D5320BA"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&lt; </w:t>
            </w:r>
            <w:r w:rsidR="00AD2971">
              <w:rPr>
                <w:rFonts w:ascii="Times New Roman" w:eastAsia="Times New Roman" w:hAnsi="Times New Roman" w:cs="Times New Roman"/>
                <w:color w:val="000000"/>
              </w:rPr>
              <w:t>0.001</w:t>
            </w:r>
          </w:p>
        </w:tc>
      </w:tr>
      <w:tr w:rsidR="009B33F5" w:rsidRPr="00685867" w14:paraId="70B18486" w14:textId="77777777" w:rsidTr="00A87498">
        <w:trPr>
          <w:trHeight w:val="20"/>
        </w:trPr>
        <w:tc>
          <w:tcPr>
            <w:tcW w:w="4405" w:type="dxa"/>
            <w:tcBorders>
              <w:bottom w:val="single" w:sz="4" w:space="0" w:color="auto"/>
            </w:tcBorders>
            <w:shd w:val="clear" w:color="auto" w:fill="auto"/>
            <w:noWrap/>
            <w:vAlign w:val="bottom"/>
            <w:hideMark/>
          </w:tcPr>
          <w:p w14:paraId="2D27226A" w14:textId="2B0313AB"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Year</w:t>
            </w:r>
          </w:p>
        </w:tc>
        <w:tc>
          <w:tcPr>
            <w:tcW w:w="1440" w:type="dxa"/>
            <w:gridSpan w:val="2"/>
            <w:tcBorders>
              <w:bottom w:val="single" w:sz="4" w:space="0" w:color="auto"/>
            </w:tcBorders>
            <w:shd w:val="clear" w:color="auto" w:fill="auto"/>
            <w:noWrap/>
            <w:vAlign w:val="bottom"/>
            <w:hideMark/>
          </w:tcPr>
          <w:p w14:paraId="51600629" w14:textId="77777777" w:rsidR="009B33F5" w:rsidRPr="00E50F86" w:rsidRDefault="009B33F5" w:rsidP="00E16248">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8.816</w:t>
            </w:r>
          </w:p>
        </w:tc>
        <w:tc>
          <w:tcPr>
            <w:tcW w:w="1620" w:type="dxa"/>
            <w:tcBorders>
              <w:bottom w:val="single" w:sz="4" w:space="0" w:color="auto"/>
            </w:tcBorders>
            <w:shd w:val="clear" w:color="auto" w:fill="auto"/>
            <w:noWrap/>
            <w:vAlign w:val="bottom"/>
            <w:hideMark/>
          </w:tcPr>
          <w:p w14:paraId="6BD941F0"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12</w:t>
            </w:r>
          </w:p>
        </w:tc>
        <w:tc>
          <w:tcPr>
            <w:tcW w:w="1260" w:type="dxa"/>
            <w:tcBorders>
              <w:bottom w:val="single" w:sz="4" w:space="0" w:color="auto"/>
            </w:tcBorders>
            <w:shd w:val="clear" w:color="auto" w:fill="auto"/>
            <w:noWrap/>
            <w:vAlign w:val="bottom"/>
            <w:hideMark/>
          </w:tcPr>
          <w:p w14:paraId="08C37560"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10.784</w:t>
            </w:r>
          </w:p>
        </w:tc>
        <w:tc>
          <w:tcPr>
            <w:tcW w:w="1710" w:type="dxa"/>
            <w:tcBorders>
              <w:bottom w:val="single" w:sz="4" w:space="0" w:color="auto"/>
            </w:tcBorders>
            <w:shd w:val="clear" w:color="auto" w:fill="auto"/>
            <w:noWrap/>
            <w:vAlign w:val="bottom"/>
            <w:hideMark/>
          </w:tcPr>
          <w:p w14:paraId="4D7A879E" w14:textId="6340146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&lt; </w:t>
            </w:r>
            <w:r w:rsidR="00AD2971">
              <w:rPr>
                <w:rFonts w:ascii="Times New Roman" w:eastAsia="Times New Roman" w:hAnsi="Times New Roman" w:cs="Times New Roman"/>
                <w:color w:val="000000"/>
              </w:rPr>
              <w:t>0.001</w:t>
            </w:r>
          </w:p>
        </w:tc>
      </w:tr>
      <w:tr w:rsidR="000A6D33" w:rsidRPr="00685867" w14:paraId="66F66092" w14:textId="77777777" w:rsidTr="00A87498">
        <w:trPr>
          <w:trHeight w:val="20"/>
        </w:trPr>
        <w:tc>
          <w:tcPr>
            <w:tcW w:w="4405" w:type="dxa"/>
            <w:tcBorders>
              <w:bottom w:val="single" w:sz="4" w:space="0" w:color="auto"/>
            </w:tcBorders>
            <w:shd w:val="clear" w:color="auto" w:fill="auto"/>
            <w:noWrap/>
            <w:vAlign w:val="bottom"/>
          </w:tcPr>
          <w:p w14:paraId="0F0A39B3" w14:textId="77AE4B04" w:rsidR="000A6D33" w:rsidRPr="007617E5" w:rsidDel="000A6D33" w:rsidRDefault="000A6D33"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Site code</w:t>
            </w:r>
          </w:p>
        </w:tc>
        <w:tc>
          <w:tcPr>
            <w:tcW w:w="1440" w:type="dxa"/>
            <w:gridSpan w:val="2"/>
            <w:tcBorders>
              <w:bottom w:val="single" w:sz="4" w:space="0" w:color="auto"/>
            </w:tcBorders>
            <w:shd w:val="clear" w:color="auto" w:fill="auto"/>
            <w:noWrap/>
            <w:vAlign w:val="bottom"/>
          </w:tcPr>
          <w:p w14:paraId="16543F7A" w14:textId="587D9AE8" w:rsidR="000A6D33" w:rsidRPr="007617E5"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6.443</w:t>
            </w:r>
          </w:p>
        </w:tc>
        <w:tc>
          <w:tcPr>
            <w:tcW w:w="1620" w:type="dxa"/>
            <w:tcBorders>
              <w:bottom w:val="single" w:sz="4" w:space="0" w:color="auto"/>
            </w:tcBorders>
            <w:shd w:val="clear" w:color="auto" w:fill="auto"/>
            <w:noWrap/>
            <w:vAlign w:val="bottom"/>
          </w:tcPr>
          <w:p w14:paraId="3913EEAE" w14:textId="62D5E2F6" w:rsidR="000A6D33"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8.000</w:t>
            </w:r>
          </w:p>
        </w:tc>
        <w:tc>
          <w:tcPr>
            <w:tcW w:w="1260" w:type="dxa"/>
            <w:tcBorders>
              <w:bottom w:val="single" w:sz="4" w:space="0" w:color="auto"/>
            </w:tcBorders>
            <w:shd w:val="clear" w:color="auto" w:fill="auto"/>
            <w:noWrap/>
            <w:vAlign w:val="bottom"/>
          </w:tcPr>
          <w:p w14:paraId="4CB86E5D" w14:textId="4AEB1F2C" w:rsidR="000A6D33"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19.812</w:t>
            </w:r>
          </w:p>
        </w:tc>
        <w:tc>
          <w:tcPr>
            <w:tcW w:w="1710" w:type="dxa"/>
            <w:tcBorders>
              <w:bottom w:val="single" w:sz="4" w:space="0" w:color="auto"/>
            </w:tcBorders>
            <w:shd w:val="clear" w:color="auto" w:fill="auto"/>
            <w:noWrap/>
            <w:vAlign w:val="bottom"/>
          </w:tcPr>
          <w:p w14:paraId="5A6EC7DD" w14:textId="0C46E6FA" w:rsidR="000A6D33" w:rsidRPr="001120DB" w:rsidRDefault="000A6D33"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&lt; </w:t>
            </w:r>
            <w:r>
              <w:rPr>
                <w:rFonts w:ascii="Times New Roman" w:eastAsia="Times New Roman" w:hAnsi="Times New Roman" w:cs="Times New Roman"/>
                <w:color w:val="000000"/>
              </w:rPr>
              <w:t>0.001</w:t>
            </w:r>
          </w:p>
        </w:tc>
      </w:tr>
      <w:tr w:rsidR="000A6D33" w:rsidRPr="00685867" w14:paraId="4A13C0B8" w14:textId="77777777" w:rsidTr="00A87498">
        <w:trPr>
          <w:trHeight w:val="20"/>
        </w:trPr>
        <w:tc>
          <w:tcPr>
            <w:tcW w:w="4405" w:type="dxa"/>
            <w:tcBorders>
              <w:bottom w:val="single" w:sz="4" w:space="0" w:color="auto"/>
            </w:tcBorders>
            <w:shd w:val="clear" w:color="auto" w:fill="auto"/>
            <w:noWrap/>
            <w:vAlign w:val="bottom"/>
          </w:tcPr>
          <w:p w14:paraId="558CA622" w14:textId="585AF838" w:rsidR="000A6D33" w:rsidRPr="007617E5" w:rsidDel="000A6D33" w:rsidRDefault="000A6D33"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Species code</w:t>
            </w:r>
          </w:p>
        </w:tc>
        <w:tc>
          <w:tcPr>
            <w:tcW w:w="1440" w:type="dxa"/>
            <w:gridSpan w:val="2"/>
            <w:tcBorders>
              <w:bottom w:val="single" w:sz="4" w:space="0" w:color="auto"/>
            </w:tcBorders>
            <w:shd w:val="clear" w:color="auto" w:fill="auto"/>
            <w:noWrap/>
            <w:vAlign w:val="bottom"/>
          </w:tcPr>
          <w:p w14:paraId="0FCE5A6B" w14:textId="67364A82" w:rsidR="000A6D33" w:rsidRPr="007617E5"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8.247</w:t>
            </w:r>
          </w:p>
        </w:tc>
        <w:tc>
          <w:tcPr>
            <w:tcW w:w="1620" w:type="dxa"/>
            <w:tcBorders>
              <w:bottom w:val="single" w:sz="4" w:space="0" w:color="auto"/>
            </w:tcBorders>
            <w:shd w:val="clear" w:color="auto" w:fill="auto"/>
            <w:noWrap/>
            <w:vAlign w:val="bottom"/>
          </w:tcPr>
          <w:p w14:paraId="7A6F7C35" w14:textId="1BF760D0" w:rsidR="000A6D33"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9.000</w:t>
            </w:r>
          </w:p>
        </w:tc>
        <w:tc>
          <w:tcPr>
            <w:tcW w:w="1260" w:type="dxa"/>
            <w:tcBorders>
              <w:bottom w:val="single" w:sz="4" w:space="0" w:color="auto"/>
            </w:tcBorders>
            <w:shd w:val="clear" w:color="auto" w:fill="auto"/>
            <w:noWrap/>
            <w:vAlign w:val="bottom"/>
          </w:tcPr>
          <w:p w14:paraId="21FCE615" w14:textId="788CD9D3" w:rsidR="000A6D33" w:rsidRPr="001120DB" w:rsidRDefault="000A6D33"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55.547</w:t>
            </w:r>
          </w:p>
        </w:tc>
        <w:tc>
          <w:tcPr>
            <w:tcW w:w="1710" w:type="dxa"/>
            <w:tcBorders>
              <w:bottom w:val="single" w:sz="4" w:space="0" w:color="auto"/>
            </w:tcBorders>
            <w:shd w:val="clear" w:color="auto" w:fill="auto"/>
            <w:noWrap/>
            <w:vAlign w:val="bottom"/>
          </w:tcPr>
          <w:p w14:paraId="7E136B99" w14:textId="187AA872" w:rsidR="000A6D33" w:rsidRPr="001120DB" w:rsidRDefault="000A6D33"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&lt; </w:t>
            </w:r>
            <w:r>
              <w:rPr>
                <w:rFonts w:ascii="Times New Roman" w:eastAsia="Times New Roman" w:hAnsi="Times New Roman" w:cs="Times New Roman"/>
                <w:color w:val="000000"/>
              </w:rPr>
              <w:t>0.001</w:t>
            </w:r>
          </w:p>
        </w:tc>
      </w:tr>
      <w:tr w:rsidR="009B33F5" w:rsidRPr="00685867" w14:paraId="4CA1498E" w14:textId="77777777" w:rsidTr="00A87498">
        <w:trPr>
          <w:trHeight w:val="20"/>
        </w:trPr>
        <w:tc>
          <w:tcPr>
            <w:tcW w:w="4680" w:type="dxa"/>
            <w:gridSpan w:val="2"/>
            <w:tcBorders>
              <w:top w:val="single" w:sz="4" w:space="0" w:color="auto"/>
            </w:tcBorders>
            <w:shd w:val="clear" w:color="auto" w:fill="auto"/>
            <w:noWrap/>
            <w:vAlign w:val="center"/>
            <w:hideMark/>
          </w:tcPr>
          <w:p w14:paraId="6535F77F"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R-sq</w:t>
            </w:r>
            <w:r>
              <w:rPr>
                <w:rFonts w:ascii="Times New Roman" w:eastAsia="Times New Roman" w:hAnsi="Times New Roman" w:cs="Times New Roman"/>
                <w:color w:val="000000"/>
              </w:rPr>
              <w:t>uared</w:t>
            </w:r>
            <w:r w:rsidRPr="007617E5">
              <w:rPr>
                <w:rFonts w:ascii="Times New Roman" w:eastAsia="Times New Roman" w:hAnsi="Times New Roman" w:cs="Times New Roman"/>
                <w:color w:val="000000"/>
              </w:rPr>
              <w:t xml:space="preserve"> (adj</w:t>
            </w:r>
            <w:r>
              <w:rPr>
                <w:rFonts w:ascii="Times New Roman" w:eastAsia="Times New Roman" w:hAnsi="Times New Roman" w:cs="Times New Roman"/>
                <w:color w:val="000000"/>
              </w:rPr>
              <w:t>usted</w:t>
            </w:r>
            <w:r w:rsidRPr="007617E5">
              <w:rPr>
                <w:rFonts w:ascii="Times New Roman" w:eastAsia="Times New Roman" w:hAnsi="Times New Roman" w:cs="Times New Roman"/>
                <w:color w:val="000000"/>
              </w:rPr>
              <w:t>)</w:t>
            </w:r>
          </w:p>
        </w:tc>
        <w:tc>
          <w:tcPr>
            <w:tcW w:w="5755" w:type="dxa"/>
            <w:gridSpan w:val="4"/>
            <w:tcBorders>
              <w:top w:val="single" w:sz="4" w:space="0" w:color="auto"/>
            </w:tcBorders>
            <w:shd w:val="clear" w:color="auto" w:fill="auto"/>
            <w:noWrap/>
            <w:vAlign w:val="bottom"/>
            <w:hideMark/>
          </w:tcPr>
          <w:p w14:paraId="6264B5DA" w14:textId="30165E57"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0.1</w:t>
            </w:r>
            <w:r w:rsidR="000A6D33">
              <w:rPr>
                <w:rFonts w:ascii="Times New Roman" w:eastAsia="Times New Roman" w:hAnsi="Times New Roman" w:cs="Times New Roman"/>
                <w:color w:val="000000"/>
              </w:rPr>
              <w:t>8</w:t>
            </w:r>
            <w:r w:rsidRPr="001120DB">
              <w:rPr>
                <w:rFonts w:ascii="Times New Roman" w:eastAsia="Times New Roman" w:hAnsi="Times New Roman" w:cs="Times New Roman"/>
                <w:color w:val="000000"/>
              </w:rPr>
              <w:t>9</w:t>
            </w:r>
          </w:p>
        </w:tc>
      </w:tr>
      <w:tr w:rsidR="009B33F5" w:rsidRPr="00685867" w14:paraId="14785B4F" w14:textId="77777777" w:rsidTr="00A87498">
        <w:trPr>
          <w:trHeight w:val="20"/>
        </w:trPr>
        <w:tc>
          <w:tcPr>
            <w:tcW w:w="4680" w:type="dxa"/>
            <w:gridSpan w:val="2"/>
            <w:shd w:val="clear" w:color="auto" w:fill="auto"/>
            <w:noWrap/>
            <w:vAlign w:val="bottom"/>
            <w:hideMark/>
          </w:tcPr>
          <w:p w14:paraId="628FB2DC"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Deviance explained</w:t>
            </w:r>
          </w:p>
        </w:tc>
        <w:tc>
          <w:tcPr>
            <w:tcW w:w="5755" w:type="dxa"/>
            <w:gridSpan w:val="4"/>
            <w:shd w:val="clear" w:color="auto" w:fill="auto"/>
            <w:noWrap/>
            <w:vAlign w:val="bottom"/>
            <w:hideMark/>
          </w:tcPr>
          <w:p w14:paraId="3DCD9FCD" w14:textId="49023C6F" w:rsidR="009B33F5" w:rsidRPr="001120DB" w:rsidRDefault="000A6D33"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20</w:t>
            </w:r>
            <w:r w:rsidR="00B72333">
              <w:rPr>
                <w:rFonts w:ascii="Times New Roman" w:eastAsia="Times New Roman" w:hAnsi="Times New Roman" w:cs="Times New Roman"/>
                <w:color w:val="000000"/>
              </w:rPr>
              <w:t>.0</w:t>
            </w:r>
          </w:p>
        </w:tc>
      </w:tr>
      <w:tr w:rsidR="009B33F5" w:rsidRPr="00685867" w14:paraId="57F67662" w14:textId="77777777" w:rsidTr="00A87498">
        <w:trPr>
          <w:trHeight w:val="20"/>
        </w:trPr>
        <w:tc>
          <w:tcPr>
            <w:tcW w:w="4680" w:type="dxa"/>
            <w:gridSpan w:val="2"/>
            <w:shd w:val="clear" w:color="auto" w:fill="auto"/>
            <w:noWrap/>
            <w:vAlign w:val="bottom"/>
            <w:hideMark/>
          </w:tcPr>
          <w:p w14:paraId="6853A563" w14:textId="77777777" w:rsidR="009B33F5" w:rsidRPr="007617E5" w:rsidRDefault="009B33F5" w:rsidP="00E16248">
            <w:pPr>
              <w:spacing w:line="360" w:lineRule="auto"/>
              <w:ind w:right="339"/>
              <w:rPr>
                <w:rFonts w:ascii="Times New Roman" w:eastAsia="Times New Roman" w:hAnsi="Times New Roman" w:cs="Times New Roman"/>
                <w:color w:val="000000"/>
              </w:rPr>
            </w:pPr>
            <w:r w:rsidRPr="007617E5">
              <w:rPr>
                <w:rFonts w:ascii="Times New Roman" w:eastAsia="Times New Roman" w:hAnsi="Times New Roman" w:cs="Times New Roman"/>
                <w:color w:val="000000"/>
              </w:rPr>
              <w:t>R</w:t>
            </w:r>
            <w:r>
              <w:rPr>
                <w:rFonts w:ascii="Times New Roman" w:eastAsia="Times New Roman" w:hAnsi="Times New Roman" w:cs="Times New Roman"/>
                <w:color w:val="000000"/>
              </w:rPr>
              <w:t>esidual maximum likelihood (REML)</w:t>
            </w:r>
          </w:p>
        </w:tc>
        <w:tc>
          <w:tcPr>
            <w:tcW w:w="5755" w:type="dxa"/>
            <w:gridSpan w:val="4"/>
            <w:shd w:val="clear" w:color="auto" w:fill="auto"/>
            <w:noWrap/>
            <w:vAlign w:val="bottom"/>
            <w:hideMark/>
          </w:tcPr>
          <w:p w14:paraId="6BFCAFF0" w14:textId="41B0594F"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29</w:t>
            </w:r>
            <w:r w:rsidR="000A6D33">
              <w:rPr>
                <w:rFonts w:ascii="Times New Roman" w:eastAsia="Times New Roman" w:hAnsi="Times New Roman" w:cs="Times New Roman"/>
                <w:color w:val="000000"/>
              </w:rPr>
              <w:t>21</w:t>
            </w:r>
            <w:r w:rsidRPr="001120DB">
              <w:rPr>
                <w:rFonts w:ascii="Times New Roman" w:eastAsia="Times New Roman" w:hAnsi="Times New Roman" w:cs="Times New Roman"/>
                <w:color w:val="000000"/>
              </w:rPr>
              <w:t>.</w:t>
            </w:r>
            <w:r w:rsidR="000A6D33">
              <w:rPr>
                <w:rFonts w:ascii="Times New Roman" w:eastAsia="Times New Roman" w:hAnsi="Times New Roman" w:cs="Times New Roman"/>
                <w:color w:val="000000"/>
              </w:rPr>
              <w:t>5</w:t>
            </w:r>
          </w:p>
        </w:tc>
      </w:tr>
      <w:tr w:rsidR="009B33F5" w:rsidRPr="00685867" w14:paraId="79F06969" w14:textId="77777777" w:rsidTr="00A87498">
        <w:trPr>
          <w:trHeight w:val="20"/>
        </w:trPr>
        <w:tc>
          <w:tcPr>
            <w:tcW w:w="4680" w:type="dxa"/>
            <w:gridSpan w:val="2"/>
            <w:shd w:val="clear" w:color="auto" w:fill="auto"/>
            <w:noWrap/>
            <w:vAlign w:val="bottom"/>
            <w:hideMark/>
          </w:tcPr>
          <w:p w14:paraId="25287288" w14:textId="77777777" w:rsidR="009B33F5" w:rsidRPr="00E50F86"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Scale estimate</w:t>
            </w:r>
          </w:p>
        </w:tc>
        <w:tc>
          <w:tcPr>
            <w:tcW w:w="5755" w:type="dxa"/>
            <w:gridSpan w:val="4"/>
            <w:shd w:val="clear" w:color="auto" w:fill="auto"/>
            <w:noWrap/>
            <w:vAlign w:val="bottom"/>
            <w:hideMark/>
          </w:tcPr>
          <w:p w14:paraId="1BBE9896" w14:textId="255EFF9F"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0A6D33">
              <w:rPr>
                <w:rFonts w:ascii="Times New Roman" w:eastAsia="Times New Roman" w:hAnsi="Times New Roman" w:cs="Times New Roman"/>
                <w:color w:val="000000"/>
              </w:rPr>
              <w:t>197</w:t>
            </w:r>
          </w:p>
        </w:tc>
      </w:tr>
      <w:tr w:rsidR="009B33F5" w:rsidRPr="00685867" w14:paraId="4AA762C5" w14:textId="77777777" w:rsidTr="00A87498">
        <w:trPr>
          <w:trHeight w:val="20"/>
        </w:trPr>
        <w:tc>
          <w:tcPr>
            <w:tcW w:w="4680" w:type="dxa"/>
            <w:gridSpan w:val="2"/>
            <w:tcBorders>
              <w:bottom w:val="single" w:sz="4" w:space="0" w:color="auto"/>
            </w:tcBorders>
            <w:shd w:val="clear" w:color="auto" w:fill="auto"/>
            <w:noWrap/>
            <w:vAlign w:val="bottom"/>
          </w:tcPr>
          <w:p w14:paraId="1708E6D2"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N</w:t>
            </w:r>
          </w:p>
        </w:tc>
        <w:tc>
          <w:tcPr>
            <w:tcW w:w="5755" w:type="dxa"/>
            <w:gridSpan w:val="4"/>
            <w:tcBorders>
              <w:bottom w:val="single" w:sz="4" w:space="0" w:color="auto"/>
            </w:tcBorders>
            <w:shd w:val="clear" w:color="auto" w:fill="auto"/>
            <w:noWrap/>
            <w:vAlign w:val="bottom"/>
          </w:tcPr>
          <w:p w14:paraId="4B8BBB90" w14:textId="48813B05"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19</w:t>
            </w:r>
            <w:r w:rsidR="000A6D33">
              <w:rPr>
                <w:rFonts w:ascii="Times New Roman" w:eastAsia="Times New Roman" w:hAnsi="Times New Roman" w:cs="Times New Roman"/>
                <w:color w:val="000000"/>
              </w:rPr>
              <w:t>09</w:t>
            </w:r>
          </w:p>
        </w:tc>
      </w:tr>
    </w:tbl>
    <w:p w14:paraId="12850925" w14:textId="77777777" w:rsidR="009B33F5" w:rsidRPr="007617E5" w:rsidRDefault="009B33F5" w:rsidP="00E16248">
      <w:pPr>
        <w:spacing w:line="360" w:lineRule="auto"/>
        <w:rPr>
          <w:rFonts w:ascii="Times New Roman" w:eastAsia="Times New Roman" w:hAnsi="Times New Roman" w:cs="Times New Roman"/>
        </w:rPr>
      </w:pPr>
    </w:p>
    <w:p w14:paraId="14BC814C" w14:textId="77777777" w:rsidR="009B33F5" w:rsidRPr="007617E5" w:rsidRDefault="009B33F5" w:rsidP="0016099E">
      <w:pPr>
        <w:spacing w:line="480" w:lineRule="auto"/>
        <w:rPr>
          <w:rFonts w:ascii="Times New Roman" w:hAnsi="Times New Roman" w:cs="Times New Roman"/>
        </w:rPr>
      </w:pPr>
    </w:p>
    <w:p w14:paraId="1EB90492" w14:textId="77777777" w:rsidR="009B33F5" w:rsidRPr="001120DB" w:rsidRDefault="009B33F5" w:rsidP="0016099E">
      <w:pPr>
        <w:spacing w:line="480" w:lineRule="auto"/>
        <w:rPr>
          <w:rFonts w:ascii="Times New Roman" w:hAnsi="Times New Roman" w:cs="Times New Roman"/>
        </w:rPr>
      </w:pPr>
    </w:p>
    <w:p w14:paraId="3AF12537" w14:textId="77777777" w:rsidR="009B33F5" w:rsidRPr="001120DB" w:rsidRDefault="009B33F5" w:rsidP="0016099E">
      <w:pPr>
        <w:spacing w:line="480" w:lineRule="auto"/>
        <w:rPr>
          <w:rFonts w:ascii="Times New Roman" w:hAnsi="Times New Roman" w:cs="Times New Roman"/>
        </w:rPr>
      </w:pPr>
    </w:p>
    <w:p w14:paraId="502D7018" w14:textId="77777777" w:rsidR="009B33F5" w:rsidRDefault="009B33F5" w:rsidP="0016099E">
      <w:pPr>
        <w:spacing w:line="480" w:lineRule="auto"/>
        <w:rPr>
          <w:rFonts w:ascii="Times New Roman" w:hAnsi="Times New Roman" w:cs="Times New Roman"/>
        </w:rPr>
      </w:pPr>
    </w:p>
    <w:p w14:paraId="7A321CA3" w14:textId="77777777" w:rsidR="009B33F5" w:rsidRDefault="009B33F5" w:rsidP="0016099E">
      <w:pPr>
        <w:spacing w:line="480" w:lineRule="auto"/>
        <w:rPr>
          <w:rFonts w:ascii="Times New Roman" w:hAnsi="Times New Roman" w:cs="Times New Roman"/>
        </w:rPr>
      </w:pPr>
    </w:p>
    <w:p w14:paraId="6F8183D6" w14:textId="77777777" w:rsidR="009B33F5" w:rsidRPr="001120DB" w:rsidRDefault="009B33F5" w:rsidP="0016099E">
      <w:pPr>
        <w:spacing w:line="480" w:lineRule="auto"/>
        <w:rPr>
          <w:rFonts w:ascii="Times New Roman" w:hAnsi="Times New Roman" w:cs="Times New Roman"/>
        </w:rPr>
      </w:pPr>
    </w:p>
    <w:p w14:paraId="56AB94DD" w14:textId="77777777" w:rsidR="009B33F5" w:rsidRDefault="009B33F5" w:rsidP="0016099E">
      <w:pPr>
        <w:spacing w:line="480" w:lineRule="auto"/>
        <w:rPr>
          <w:rFonts w:ascii="Times New Roman" w:hAnsi="Times New Roman" w:cs="Times New Roman"/>
        </w:rPr>
      </w:pPr>
    </w:p>
    <w:p w14:paraId="0F7AC053" w14:textId="77777777" w:rsidR="009B33F5" w:rsidRPr="009F0051" w:rsidRDefault="009B33F5" w:rsidP="0016099E">
      <w:pPr>
        <w:spacing w:line="480" w:lineRule="auto"/>
        <w:rPr>
          <w:rFonts w:ascii="Times New Roman" w:hAnsi="Times New Roman" w:cs="Times New Roman"/>
        </w:rPr>
      </w:pPr>
    </w:p>
    <w:p w14:paraId="7330E20D" w14:textId="77777777" w:rsidR="009B33F5" w:rsidRPr="00685867" w:rsidRDefault="009B33F5" w:rsidP="0016099E">
      <w:pPr>
        <w:spacing w:line="480" w:lineRule="auto"/>
        <w:rPr>
          <w:rFonts w:ascii="Times New Roman" w:eastAsia="Times New Roman" w:hAnsi="Times New Roman" w:cs="Times New Roman"/>
        </w:rPr>
      </w:pPr>
      <w:r w:rsidRPr="00685867">
        <w:rPr>
          <w:rFonts w:ascii="Times New Roman" w:hAnsi="Times New Roman" w:cs="Times New Roman"/>
          <w:b/>
          <w:bCs/>
        </w:rPr>
        <w:lastRenderedPageBreak/>
        <w:t>Table S5.</w:t>
      </w:r>
      <w:r w:rsidRPr="00685867">
        <w:rPr>
          <w:rFonts w:ascii="Times New Roman" w:hAnsi="Times New Roman" w:cs="Times New Roman"/>
        </w:rPr>
        <w:t xml:space="preserve"> Output from a </w:t>
      </w:r>
      <w:r w:rsidRPr="00685867">
        <w:rPr>
          <w:rFonts w:ascii="Times New Roman" w:hAnsi="Times New Roman" w:cs="Times New Roman"/>
          <w:bCs/>
          <w:color w:val="000000" w:themeColor="text1"/>
        </w:rPr>
        <w:t>GAM of the probability of</w:t>
      </w:r>
      <w:r w:rsidRPr="008C6F00">
        <w:rPr>
          <w:rFonts w:ascii="Times New Roman" w:hAnsi="Times New Roman" w:cs="Times New Roman"/>
          <w:bCs/>
          <w:i/>
          <w:iCs/>
          <w:color w:val="000000" w:themeColor="text1"/>
        </w:rPr>
        <w:t xml:space="preserve"> Bd</w:t>
      </w:r>
      <w:r w:rsidRPr="00685867">
        <w:rPr>
          <w:rFonts w:ascii="Times New Roman" w:hAnsi="Times New Roman" w:cs="Times New Roman"/>
          <w:bCs/>
          <w:color w:val="000000" w:themeColor="text1"/>
        </w:rPr>
        <w:t xml:space="preserve"> infection (yes/no) </w:t>
      </w:r>
      <w:r>
        <w:rPr>
          <w:rFonts w:ascii="Times New Roman" w:hAnsi="Times New Roman" w:cs="Times New Roman"/>
        </w:rPr>
        <w:t>as a function of</w:t>
      </w:r>
      <w:r w:rsidRPr="00685867">
        <w:rPr>
          <w:rFonts w:ascii="Times New Roman" w:hAnsi="Times New Roman" w:cs="Times New Roman"/>
        </w:rPr>
        <w:t xml:space="preserve"> body temperature. Pond type (ephemeral vs. permanent) and Julian day a</w:t>
      </w:r>
      <w:r>
        <w:rPr>
          <w:rFonts w:ascii="Times New Roman" w:hAnsi="Times New Roman" w:cs="Times New Roman"/>
        </w:rPr>
        <w:t>re</w:t>
      </w:r>
      <w:r w:rsidRPr="00685867">
        <w:rPr>
          <w:rFonts w:ascii="Times New Roman" w:hAnsi="Times New Roman" w:cs="Times New Roman"/>
        </w:rPr>
        <w:t xml:space="preserve"> factors</w:t>
      </w:r>
      <w:r>
        <w:rPr>
          <w:rFonts w:ascii="Times New Roman" w:hAnsi="Times New Roman" w:cs="Times New Roman"/>
        </w:rPr>
        <w:t xml:space="preserve"> and</w:t>
      </w:r>
      <w:r w:rsidRPr="00685867">
        <w:rPr>
          <w:rFonts w:ascii="Times New Roman" w:hAnsi="Times New Roman" w:cs="Times New Roman"/>
        </w:rPr>
        <w:t xml:space="preserve"> </w:t>
      </w:r>
      <w:r>
        <w:rPr>
          <w:rFonts w:ascii="Times New Roman" w:hAnsi="Times New Roman" w:cs="Times New Roman"/>
        </w:rPr>
        <w:t>s</w:t>
      </w:r>
      <w:r w:rsidRPr="00685867">
        <w:rPr>
          <w:rFonts w:ascii="Times New Roman" w:hAnsi="Times New Roman" w:cs="Times New Roman"/>
        </w:rPr>
        <w:t>pecies, site</w:t>
      </w:r>
      <w:r>
        <w:rPr>
          <w:rFonts w:ascii="Times New Roman" w:hAnsi="Times New Roman" w:cs="Times New Roman"/>
        </w:rPr>
        <w:t>,</w:t>
      </w:r>
      <w:r w:rsidRPr="00685867">
        <w:rPr>
          <w:rFonts w:ascii="Times New Roman" w:hAnsi="Times New Roman" w:cs="Times New Roman"/>
        </w:rPr>
        <w:t xml:space="preserve"> and year a</w:t>
      </w:r>
      <w:r>
        <w:rPr>
          <w:rFonts w:ascii="Times New Roman" w:hAnsi="Times New Roman" w:cs="Times New Roman"/>
        </w:rPr>
        <w:t>re</w:t>
      </w:r>
      <w:r w:rsidRPr="00685867">
        <w:rPr>
          <w:rFonts w:ascii="Times New Roman" w:hAnsi="Times New Roman" w:cs="Times New Roman"/>
        </w:rPr>
        <w:t xml:space="preserve"> random effects</w:t>
      </w:r>
      <w:r>
        <w:rPr>
          <w:rFonts w:ascii="Times New Roman" w:hAnsi="Times New Roman" w:cs="Times New Roman"/>
        </w:rPr>
        <w:t>.</w:t>
      </w:r>
    </w:p>
    <w:tbl>
      <w:tblPr>
        <w:tblW w:w="10621" w:type="dxa"/>
        <w:tblBorders>
          <w:top w:val="single" w:sz="4" w:space="0" w:color="auto"/>
          <w:bottom w:val="single" w:sz="4" w:space="0" w:color="auto"/>
        </w:tblBorders>
        <w:tblLook w:val="04A0" w:firstRow="1" w:lastRow="0" w:firstColumn="1" w:lastColumn="0" w:noHBand="0" w:noVBand="1"/>
      </w:tblPr>
      <w:tblGrid>
        <w:gridCol w:w="4315"/>
        <w:gridCol w:w="225"/>
        <w:gridCol w:w="1311"/>
        <w:gridCol w:w="1620"/>
        <w:gridCol w:w="1440"/>
        <w:gridCol w:w="1710"/>
      </w:tblGrid>
      <w:tr w:rsidR="009B33F5" w:rsidRPr="00685867" w14:paraId="211E2719" w14:textId="77777777" w:rsidTr="00B72333">
        <w:trPr>
          <w:trHeight w:val="20"/>
        </w:trPr>
        <w:tc>
          <w:tcPr>
            <w:tcW w:w="4315" w:type="dxa"/>
            <w:shd w:val="clear" w:color="auto" w:fill="auto"/>
            <w:noWrap/>
            <w:vAlign w:val="bottom"/>
            <w:hideMark/>
          </w:tcPr>
          <w:p w14:paraId="355D0BE0"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w:t>
            </w:r>
          </w:p>
        </w:tc>
        <w:tc>
          <w:tcPr>
            <w:tcW w:w="1536" w:type="dxa"/>
            <w:gridSpan w:val="2"/>
            <w:shd w:val="clear" w:color="auto" w:fill="auto"/>
            <w:noWrap/>
            <w:vAlign w:val="bottom"/>
            <w:hideMark/>
          </w:tcPr>
          <w:p w14:paraId="4D9D73A8"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xml:space="preserve">Estimate </w:t>
            </w:r>
          </w:p>
        </w:tc>
        <w:tc>
          <w:tcPr>
            <w:tcW w:w="1620" w:type="dxa"/>
            <w:shd w:val="clear" w:color="auto" w:fill="auto"/>
            <w:noWrap/>
            <w:vAlign w:val="bottom"/>
            <w:hideMark/>
          </w:tcPr>
          <w:p w14:paraId="2C6AC15C"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St</w:t>
            </w:r>
            <w:r>
              <w:rPr>
                <w:rFonts w:ascii="Times New Roman" w:eastAsia="Times New Roman" w:hAnsi="Times New Roman" w:cs="Times New Roman"/>
                <w:color w:val="000000"/>
              </w:rPr>
              <w:t>an</w:t>
            </w:r>
            <w:r w:rsidRPr="00685867">
              <w:rPr>
                <w:rFonts w:ascii="Times New Roman" w:eastAsia="Times New Roman" w:hAnsi="Times New Roman" w:cs="Times New Roman"/>
                <w:color w:val="000000"/>
              </w:rPr>
              <w:t>d</w:t>
            </w:r>
            <w:r>
              <w:rPr>
                <w:rFonts w:ascii="Times New Roman" w:eastAsia="Times New Roman" w:hAnsi="Times New Roman" w:cs="Times New Roman"/>
                <w:color w:val="000000"/>
              </w:rPr>
              <w:t>ard</w:t>
            </w:r>
            <w:r w:rsidRPr="00685867">
              <w:rPr>
                <w:rFonts w:ascii="Times New Roman" w:eastAsia="Times New Roman" w:hAnsi="Times New Roman" w:cs="Times New Roman"/>
                <w:color w:val="000000"/>
              </w:rPr>
              <w:t xml:space="preserve"> error</w:t>
            </w:r>
          </w:p>
        </w:tc>
        <w:tc>
          <w:tcPr>
            <w:tcW w:w="1440" w:type="dxa"/>
            <w:shd w:val="clear" w:color="auto" w:fill="auto"/>
            <w:noWrap/>
            <w:vAlign w:val="bottom"/>
            <w:hideMark/>
          </w:tcPr>
          <w:p w14:paraId="1688AB49"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z value</w:t>
            </w:r>
          </w:p>
        </w:tc>
        <w:tc>
          <w:tcPr>
            <w:tcW w:w="1710" w:type="dxa"/>
            <w:shd w:val="clear" w:color="auto" w:fill="auto"/>
            <w:noWrap/>
            <w:vAlign w:val="bottom"/>
            <w:hideMark/>
          </w:tcPr>
          <w:p w14:paraId="141FC03A" w14:textId="77777777" w:rsidR="009B33F5" w:rsidRPr="00685867"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p-value</w:t>
            </w:r>
          </w:p>
        </w:tc>
      </w:tr>
      <w:tr w:rsidR="009B33F5" w:rsidRPr="00685867" w14:paraId="4AF3DF2B" w14:textId="77777777" w:rsidTr="00B72333">
        <w:trPr>
          <w:trHeight w:val="20"/>
        </w:trPr>
        <w:tc>
          <w:tcPr>
            <w:tcW w:w="4315" w:type="dxa"/>
            <w:shd w:val="clear" w:color="auto" w:fill="auto"/>
            <w:noWrap/>
            <w:vAlign w:val="center"/>
            <w:hideMark/>
          </w:tcPr>
          <w:p w14:paraId="1CCE9C23"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Intercept</w:t>
            </w:r>
          </w:p>
        </w:tc>
        <w:tc>
          <w:tcPr>
            <w:tcW w:w="1536" w:type="dxa"/>
            <w:gridSpan w:val="2"/>
            <w:shd w:val="clear" w:color="auto" w:fill="auto"/>
            <w:noWrap/>
            <w:vAlign w:val="bottom"/>
            <w:hideMark/>
          </w:tcPr>
          <w:p w14:paraId="3D48AB14" w14:textId="20C21ADD"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w:t>
            </w:r>
            <w:r w:rsidR="00A87498">
              <w:rPr>
                <w:rFonts w:ascii="Times New Roman" w:eastAsia="Times New Roman" w:hAnsi="Times New Roman" w:cs="Times New Roman"/>
                <w:color w:val="000000"/>
              </w:rPr>
              <w:t>1.121</w:t>
            </w:r>
          </w:p>
        </w:tc>
        <w:tc>
          <w:tcPr>
            <w:tcW w:w="1620" w:type="dxa"/>
            <w:shd w:val="clear" w:color="auto" w:fill="auto"/>
            <w:noWrap/>
            <w:vAlign w:val="bottom"/>
            <w:hideMark/>
          </w:tcPr>
          <w:p w14:paraId="27D7F93B" w14:textId="518D674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A87498">
              <w:rPr>
                <w:rFonts w:ascii="Times New Roman" w:eastAsia="Times New Roman" w:hAnsi="Times New Roman" w:cs="Times New Roman"/>
                <w:color w:val="000000"/>
              </w:rPr>
              <w:t>457</w:t>
            </w:r>
          </w:p>
        </w:tc>
        <w:tc>
          <w:tcPr>
            <w:tcW w:w="1440" w:type="dxa"/>
            <w:shd w:val="clear" w:color="auto" w:fill="auto"/>
            <w:noWrap/>
            <w:vAlign w:val="bottom"/>
            <w:hideMark/>
          </w:tcPr>
          <w:p w14:paraId="2381138B" w14:textId="38BFE436"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w:t>
            </w:r>
            <w:r w:rsidR="00A87498">
              <w:rPr>
                <w:rFonts w:ascii="Times New Roman" w:eastAsia="Times New Roman" w:hAnsi="Times New Roman" w:cs="Times New Roman"/>
                <w:color w:val="000000"/>
              </w:rPr>
              <w:t>2.456</w:t>
            </w:r>
          </w:p>
        </w:tc>
        <w:tc>
          <w:tcPr>
            <w:tcW w:w="1710" w:type="dxa"/>
            <w:shd w:val="clear" w:color="auto" w:fill="auto"/>
            <w:noWrap/>
            <w:vAlign w:val="bottom"/>
            <w:hideMark/>
          </w:tcPr>
          <w:p w14:paraId="29D77D6F" w14:textId="34A2C828" w:rsidR="009B33F5" w:rsidRPr="009F0051"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0.014</w:t>
            </w:r>
          </w:p>
        </w:tc>
      </w:tr>
      <w:tr w:rsidR="009B33F5" w:rsidRPr="00685867" w14:paraId="382C7CFE" w14:textId="77777777" w:rsidTr="00B72333">
        <w:trPr>
          <w:trHeight w:val="20"/>
        </w:trPr>
        <w:tc>
          <w:tcPr>
            <w:tcW w:w="4315" w:type="dxa"/>
            <w:tcBorders>
              <w:bottom w:val="single" w:sz="4" w:space="0" w:color="auto"/>
            </w:tcBorders>
            <w:shd w:val="clear" w:color="auto" w:fill="auto"/>
            <w:noWrap/>
            <w:vAlign w:val="center"/>
            <w:hideMark/>
          </w:tcPr>
          <w:p w14:paraId="08C55848"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536" w:type="dxa"/>
            <w:gridSpan w:val="2"/>
            <w:tcBorders>
              <w:bottom w:val="single" w:sz="4" w:space="0" w:color="auto"/>
            </w:tcBorders>
            <w:shd w:val="clear" w:color="auto" w:fill="auto"/>
            <w:noWrap/>
            <w:vAlign w:val="bottom"/>
            <w:hideMark/>
          </w:tcPr>
          <w:p w14:paraId="15D8659A" w14:textId="63E56685"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A87498">
              <w:rPr>
                <w:rFonts w:ascii="Times New Roman" w:eastAsia="Times New Roman" w:hAnsi="Times New Roman" w:cs="Times New Roman"/>
                <w:color w:val="000000"/>
              </w:rPr>
              <w:t>005</w:t>
            </w:r>
          </w:p>
        </w:tc>
        <w:tc>
          <w:tcPr>
            <w:tcW w:w="1620" w:type="dxa"/>
            <w:tcBorders>
              <w:bottom w:val="single" w:sz="4" w:space="0" w:color="auto"/>
            </w:tcBorders>
            <w:shd w:val="clear" w:color="auto" w:fill="auto"/>
            <w:noWrap/>
            <w:vAlign w:val="bottom"/>
            <w:hideMark/>
          </w:tcPr>
          <w:p w14:paraId="29BE7533" w14:textId="729ADACC"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A87498">
              <w:rPr>
                <w:rFonts w:ascii="Times New Roman" w:eastAsia="Times New Roman" w:hAnsi="Times New Roman" w:cs="Times New Roman"/>
                <w:color w:val="000000"/>
              </w:rPr>
              <w:t>345</w:t>
            </w:r>
          </w:p>
        </w:tc>
        <w:tc>
          <w:tcPr>
            <w:tcW w:w="1440" w:type="dxa"/>
            <w:tcBorders>
              <w:bottom w:val="single" w:sz="4" w:space="0" w:color="auto"/>
            </w:tcBorders>
            <w:shd w:val="clear" w:color="auto" w:fill="auto"/>
            <w:noWrap/>
            <w:vAlign w:val="bottom"/>
            <w:hideMark/>
          </w:tcPr>
          <w:p w14:paraId="0AA2FE79" w14:textId="39C8C630"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A87498">
              <w:rPr>
                <w:rFonts w:ascii="Times New Roman" w:eastAsia="Times New Roman" w:hAnsi="Times New Roman" w:cs="Times New Roman"/>
                <w:color w:val="000000"/>
              </w:rPr>
              <w:t>015</w:t>
            </w:r>
          </w:p>
        </w:tc>
        <w:tc>
          <w:tcPr>
            <w:tcW w:w="1710" w:type="dxa"/>
            <w:tcBorders>
              <w:bottom w:val="single" w:sz="4" w:space="0" w:color="auto"/>
            </w:tcBorders>
            <w:shd w:val="clear" w:color="auto" w:fill="auto"/>
            <w:noWrap/>
            <w:vAlign w:val="bottom"/>
            <w:hideMark/>
          </w:tcPr>
          <w:p w14:paraId="2A090C60" w14:textId="6667DF80"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0.</w:t>
            </w:r>
            <w:r w:rsidR="00A87498">
              <w:rPr>
                <w:rFonts w:ascii="Times New Roman" w:eastAsia="Times New Roman" w:hAnsi="Times New Roman" w:cs="Times New Roman"/>
                <w:color w:val="000000"/>
              </w:rPr>
              <w:t>988</w:t>
            </w:r>
          </w:p>
        </w:tc>
      </w:tr>
      <w:tr w:rsidR="009B33F5" w:rsidRPr="00685867" w14:paraId="74E44426" w14:textId="77777777" w:rsidTr="00B72333">
        <w:trPr>
          <w:trHeight w:val="20"/>
        </w:trPr>
        <w:tc>
          <w:tcPr>
            <w:tcW w:w="4315" w:type="dxa"/>
            <w:tcBorders>
              <w:top w:val="single" w:sz="4" w:space="0" w:color="auto"/>
              <w:bottom w:val="nil"/>
            </w:tcBorders>
            <w:shd w:val="clear" w:color="auto" w:fill="auto"/>
            <w:noWrap/>
            <w:vAlign w:val="center"/>
            <w:hideMark/>
          </w:tcPr>
          <w:p w14:paraId="1DC3E601"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App</w:t>
            </w:r>
            <w:r>
              <w:rPr>
                <w:rFonts w:ascii="Times New Roman" w:eastAsia="Times New Roman" w:hAnsi="Times New Roman" w:cs="Times New Roman"/>
                <w:color w:val="000000"/>
              </w:rPr>
              <w:t>rox.</w:t>
            </w:r>
            <w:r w:rsidRPr="007617E5">
              <w:rPr>
                <w:rFonts w:ascii="Times New Roman" w:eastAsia="Times New Roman" w:hAnsi="Times New Roman" w:cs="Times New Roman"/>
                <w:color w:val="000000"/>
              </w:rPr>
              <w:t xml:space="preserve"> significance of smooth terms:</w:t>
            </w:r>
          </w:p>
        </w:tc>
        <w:tc>
          <w:tcPr>
            <w:tcW w:w="6306" w:type="dxa"/>
            <w:gridSpan w:val="5"/>
            <w:tcBorders>
              <w:top w:val="single" w:sz="4" w:space="0" w:color="auto"/>
              <w:bottom w:val="nil"/>
            </w:tcBorders>
            <w:shd w:val="clear" w:color="auto" w:fill="auto"/>
            <w:noWrap/>
            <w:vAlign w:val="bottom"/>
            <w:hideMark/>
          </w:tcPr>
          <w:p w14:paraId="7F5B8402"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w:t>
            </w:r>
          </w:p>
        </w:tc>
      </w:tr>
      <w:tr w:rsidR="009B33F5" w:rsidRPr="00685867" w14:paraId="35BAB384" w14:textId="77777777" w:rsidTr="00B72333">
        <w:trPr>
          <w:trHeight w:val="20"/>
        </w:trPr>
        <w:tc>
          <w:tcPr>
            <w:tcW w:w="4315" w:type="dxa"/>
            <w:tcBorders>
              <w:top w:val="nil"/>
            </w:tcBorders>
            <w:shd w:val="clear" w:color="auto" w:fill="auto"/>
            <w:noWrap/>
            <w:vAlign w:val="bottom"/>
            <w:hideMark/>
          </w:tcPr>
          <w:p w14:paraId="741756B8" w14:textId="77777777" w:rsidR="009B33F5" w:rsidRPr="007617E5" w:rsidRDefault="009B33F5" w:rsidP="00E16248">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 </w:t>
            </w:r>
          </w:p>
        </w:tc>
        <w:tc>
          <w:tcPr>
            <w:tcW w:w="1536" w:type="dxa"/>
            <w:gridSpan w:val="2"/>
            <w:tcBorders>
              <w:top w:val="nil"/>
            </w:tcBorders>
            <w:shd w:val="clear" w:color="auto" w:fill="auto"/>
            <w:noWrap/>
            <w:vAlign w:val="bottom"/>
            <w:hideMark/>
          </w:tcPr>
          <w:p w14:paraId="3E66C6DB" w14:textId="77777777" w:rsidR="009B33F5" w:rsidRPr="001120DB"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Estimated </w:t>
            </w:r>
            <w:proofErr w:type="spellStart"/>
            <w:r>
              <w:rPr>
                <w:rFonts w:ascii="Times New Roman" w:eastAsia="Times New Roman" w:hAnsi="Times New Roman" w:cs="Times New Roman"/>
                <w:color w:val="000000"/>
              </w:rPr>
              <w:t>df</w:t>
            </w:r>
            <w:proofErr w:type="spellEnd"/>
          </w:p>
        </w:tc>
        <w:tc>
          <w:tcPr>
            <w:tcW w:w="1620" w:type="dxa"/>
            <w:tcBorders>
              <w:top w:val="nil"/>
            </w:tcBorders>
            <w:shd w:val="clear" w:color="auto" w:fill="auto"/>
            <w:noWrap/>
            <w:vAlign w:val="bottom"/>
            <w:hideMark/>
          </w:tcPr>
          <w:p w14:paraId="07E79CB3"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Ref</w:t>
            </w:r>
            <w:r>
              <w:rPr>
                <w:rFonts w:ascii="Times New Roman" w:eastAsia="Times New Roman" w:hAnsi="Times New Roman" w:cs="Times New Roman"/>
                <w:color w:val="000000"/>
              </w:rPr>
              <w:t xml:space="preserve">erence </w:t>
            </w:r>
            <w:proofErr w:type="spellStart"/>
            <w:r w:rsidRPr="001120DB">
              <w:rPr>
                <w:rFonts w:ascii="Times New Roman" w:eastAsia="Times New Roman" w:hAnsi="Times New Roman" w:cs="Times New Roman"/>
                <w:color w:val="000000"/>
              </w:rPr>
              <w:t>df</w:t>
            </w:r>
            <w:proofErr w:type="spellEnd"/>
          </w:p>
        </w:tc>
        <w:tc>
          <w:tcPr>
            <w:tcW w:w="1440" w:type="dxa"/>
            <w:tcBorders>
              <w:top w:val="nil"/>
            </w:tcBorders>
            <w:shd w:val="clear" w:color="auto" w:fill="auto"/>
            <w:noWrap/>
            <w:vAlign w:val="bottom"/>
            <w:hideMark/>
          </w:tcPr>
          <w:p w14:paraId="5B732A09"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Chi</w:t>
            </w:r>
            <w:r>
              <w:rPr>
                <w:rFonts w:ascii="Times New Roman" w:eastAsia="Times New Roman" w:hAnsi="Times New Roman" w:cs="Times New Roman"/>
                <w:color w:val="000000"/>
              </w:rPr>
              <w:t xml:space="preserve"> squared</w:t>
            </w:r>
          </w:p>
        </w:tc>
        <w:tc>
          <w:tcPr>
            <w:tcW w:w="1710" w:type="dxa"/>
            <w:tcBorders>
              <w:top w:val="nil"/>
            </w:tcBorders>
            <w:shd w:val="clear" w:color="auto" w:fill="auto"/>
            <w:noWrap/>
            <w:vAlign w:val="bottom"/>
            <w:hideMark/>
          </w:tcPr>
          <w:p w14:paraId="6C207F26" w14:textId="77777777"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p-value</w:t>
            </w:r>
          </w:p>
        </w:tc>
      </w:tr>
      <w:tr w:rsidR="009B33F5" w:rsidRPr="00685867" w14:paraId="10F1F067" w14:textId="77777777" w:rsidTr="00B72333">
        <w:trPr>
          <w:trHeight w:val="20"/>
        </w:trPr>
        <w:tc>
          <w:tcPr>
            <w:tcW w:w="4315" w:type="dxa"/>
            <w:shd w:val="clear" w:color="auto" w:fill="auto"/>
            <w:noWrap/>
            <w:vAlign w:val="bottom"/>
            <w:hideMark/>
          </w:tcPr>
          <w:p w14:paraId="56859935"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 xml:space="preserve">Body temperature*Pond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(ephemeral)</w:t>
            </w:r>
          </w:p>
        </w:tc>
        <w:tc>
          <w:tcPr>
            <w:tcW w:w="1536" w:type="dxa"/>
            <w:gridSpan w:val="2"/>
            <w:shd w:val="clear" w:color="auto" w:fill="auto"/>
            <w:noWrap/>
            <w:vAlign w:val="bottom"/>
            <w:hideMark/>
          </w:tcPr>
          <w:p w14:paraId="5E536051" w14:textId="39F616F4"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5.846</w:t>
            </w:r>
          </w:p>
        </w:tc>
        <w:tc>
          <w:tcPr>
            <w:tcW w:w="1620" w:type="dxa"/>
            <w:shd w:val="clear" w:color="auto" w:fill="auto"/>
            <w:noWrap/>
            <w:vAlign w:val="bottom"/>
            <w:hideMark/>
          </w:tcPr>
          <w:p w14:paraId="3FA2EA01" w14:textId="30DB663C"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7.333</w:t>
            </w:r>
          </w:p>
        </w:tc>
        <w:tc>
          <w:tcPr>
            <w:tcW w:w="1440" w:type="dxa"/>
            <w:shd w:val="clear" w:color="auto" w:fill="auto"/>
            <w:noWrap/>
            <w:vAlign w:val="bottom"/>
            <w:hideMark/>
          </w:tcPr>
          <w:p w14:paraId="67F7F563" w14:textId="6BEDCC3C"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91.260</w:t>
            </w:r>
          </w:p>
        </w:tc>
        <w:tc>
          <w:tcPr>
            <w:tcW w:w="1710" w:type="dxa"/>
            <w:shd w:val="clear" w:color="auto" w:fill="auto"/>
            <w:noWrap/>
            <w:vAlign w:val="bottom"/>
            <w:hideMark/>
          </w:tcPr>
          <w:p w14:paraId="2E8DCCAE" w14:textId="455354BF"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sidR="00642B6E">
              <w:rPr>
                <w:rFonts w:ascii="Times New Roman" w:eastAsia="Times New Roman" w:hAnsi="Times New Roman" w:cs="Times New Roman"/>
                <w:color w:val="000000"/>
              </w:rPr>
              <w:t>0.001</w:t>
            </w:r>
          </w:p>
        </w:tc>
      </w:tr>
      <w:tr w:rsidR="009B33F5" w:rsidRPr="00685867" w14:paraId="5CE687B3" w14:textId="77777777" w:rsidTr="00B72333">
        <w:trPr>
          <w:trHeight w:val="20"/>
        </w:trPr>
        <w:tc>
          <w:tcPr>
            <w:tcW w:w="4315" w:type="dxa"/>
            <w:shd w:val="clear" w:color="auto" w:fill="auto"/>
            <w:noWrap/>
            <w:vAlign w:val="bottom"/>
            <w:hideMark/>
          </w:tcPr>
          <w:p w14:paraId="2CA053F2"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Body temper</w:t>
            </w:r>
            <w:r>
              <w:rPr>
                <w:rFonts w:ascii="Times New Roman" w:eastAsia="Times New Roman" w:hAnsi="Times New Roman" w:cs="Times New Roman"/>
                <w:color w:val="000000"/>
              </w:rPr>
              <w:t>a</w:t>
            </w:r>
            <w:r w:rsidRPr="007617E5">
              <w:rPr>
                <w:rFonts w:ascii="Times New Roman" w:eastAsia="Times New Roman" w:hAnsi="Times New Roman" w:cs="Times New Roman"/>
                <w:color w:val="000000"/>
              </w:rPr>
              <w:t>ture*Pond</w:t>
            </w:r>
            <w:r>
              <w:rPr>
                <w:rFonts w:ascii="Times New Roman" w:eastAsia="Times New Roman" w:hAnsi="Times New Roman" w:cs="Times New Roman"/>
                <w:color w:val="000000"/>
              </w:rPr>
              <w:t xml:space="preserve"> type</w:t>
            </w:r>
            <w:r w:rsidRPr="007617E5">
              <w:rPr>
                <w:rFonts w:ascii="Times New Roman" w:eastAsia="Times New Roman" w:hAnsi="Times New Roman" w:cs="Times New Roman"/>
                <w:color w:val="000000"/>
              </w:rPr>
              <w:t xml:space="preserve"> (permanent)</w:t>
            </w:r>
          </w:p>
        </w:tc>
        <w:tc>
          <w:tcPr>
            <w:tcW w:w="1536" w:type="dxa"/>
            <w:gridSpan w:val="2"/>
            <w:shd w:val="clear" w:color="auto" w:fill="auto"/>
            <w:noWrap/>
            <w:vAlign w:val="bottom"/>
            <w:hideMark/>
          </w:tcPr>
          <w:p w14:paraId="1DC12B0E" w14:textId="1CC0FBBB"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6.598</w:t>
            </w:r>
          </w:p>
        </w:tc>
        <w:tc>
          <w:tcPr>
            <w:tcW w:w="1620" w:type="dxa"/>
            <w:shd w:val="clear" w:color="auto" w:fill="auto"/>
            <w:noWrap/>
            <w:vAlign w:val="bottom"/>
            <w:hideMark/>
          </w:tcPr>
          <w:p w14:paraId="169D7E26" w14:textId="3285F7FF"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8.313</w:t>
            </w:r>
          </w:p>
        </w:tc>
        <w:tc>
          <w:tcPr>
            <w:tcW w:w="1440" w:type="dxa"/>
            <w:shd w:val="clear" w:color="auto" w:fill="auto"/>
            <w:noWrap/>
            <w:vAlign w:val="bottom"/>
            <w:hideMark/>
          </w:tcPr>
          <w:p w14:paraId="32FD24EA" w14:textId="5887BAEA"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128.716</w:t>
            </w:r>
          </w:p>
        </w:tc>
        <w:tc>
          <w:tcPr>
            <w:tcW w:w="1710" w:type="dxa"/>
            <w:shd w:val="clear" w:color="auto" w:fill="auto"/>
            <w:noWrap/>
            <w:vAlign w:val="bottom"/>
            <w:hideMark/>
          </w:tcPr>
          <w:p w14:paraId="347DE5D2" w14:textId="37487398"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sidR="00642B6E">
              <w:rPr>
                <w:rFonts w:ascii="Times New Roman" w:eastAsia="Times New Roman" w:hAnsi="Times New Roman" w:cs="Times New Roman"/>
                <w:color w:val="000000"/>
              </w:rPr>
              <w:t>0.001</w:t>
            </w:r>
          </w:p>
        </w:tc>
      </w:tr>
      <w:tr w:rsidR="009B33F5" w:rsidRPr="00685867" w14:paraId="48F76FE4" w14:textId="77777777" w:rsidTr="00B72333">
        <w:trPr>
          <w:trHeight w:val="20"/>
        </w:trPr>
        <w:tc>
          <w:tcPr>
            <w:tcW w:w="4315" w:type="dxa"/>
            <w:tcBorders>
              <w:bottom w:val="single" w:sz="4" w:space="0" w:color="auto"/>
            </w:tcBorders>
            <w:shd w:val="clear" w:color="auto" w:fill="auto"/>
            <w:noWrap/>
            <w:vAlign w:val="bottom"/>
            <w:hideMark/>
          </w:tcPr>
          <w:p w14:paraId="12F0B2C6" w14:textId="3C78482C" w:rsidR="009B33F5" w:rsidRPr="007617E5"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Year</w:t>
            </w:r>
          </w:p>
        </w:tc>
        <w:tc>
          <w:tcPr>
            <w:tcW w:w="1536" w:type="dxa"/>
            <w:gridSpan w:val="2"/>
            <w:tcBorders>
              <w:bottom w:val="single" w:sz="4" w:space="0" w:color="auto"/>
            </w:tcBorders>
            <w:shd w:val="clear" w:color="auto" w:fill="auto"/>
            <w:noWrap/>
            <w:vAlign w:val="bottom"/>
            <w:hideMark/>
          </w:tcPr>
          <w:p w14:paraId="37071A1E" w14:textId="6D7596C0" w:rsidR="009B33F5" w:rsidRPr="001120DB"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0.288</w:t>
            </w:r>
          </w:p>
        </w:tc>
        <w:tc>
          <w:tcPr>
            <w:tcW w:w="1620" w:type="dxa"/>
            <w:tcBorders>
              <w:bottom w:val="single" w:sz="4" w:space="0" w:color="auto"/>
            </w:tcBorders>
            <w:shd w:val="clear" w:color="auto" w:fill="auto"/>
            <w:noWrap/>
            <w:vAlign w:val="bottom"/>
            <w:hideMark/>
          </w:tcPr>
          <w:p w14:paraId="2681AF9E" w14:textId="53252AA0"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       </w:t>
            </w:r>
            <w:r w:rsidR="00A87498">
              <w:rPr>
                <w:rFonts w:ascii="Times New Roman" w:eastAsia="Times New Roman" w:hAnsi="Times New Roman" w:cs="Times New Roman"/>
                <w:color w:val="000000"/>
              </w:rPr>
              <w:t>2.000</w:t>
            </w:r>
          </w:p>
        </w:tc>
        <w:tc>
          <w:tcPr>
            <w:tcW w:w="1440" w:type="dxa"/>
            <w:tcBorders>
              <w:bottom w:val="single" w:sz="4" w:space="0" w:color="auto"/>
            </w:tcBorders>
            <w:shd w:val="clear" w:color="auto" w:fill="auto"/>
            <w:noWrap/>
            <w:vAlign w:val="bottom"/>
            <w:hideMark/>
          </w:tcPr>
          <w:p w14:paraId="583AF526" w14:textId="53E12519"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       </w:t>
            </w:r>
            <w:r w:rsidR="00A87498">
              <w:rPr>
                <w:rFonts w:ascii="Times New Roman" w:eastAsia="Times New Roman" w:hAnsi="Times New Roman" w:cs="Times New Roman"/>
                <w:color w:val="000000"/>
              </w:rPr>
              <w:t>0.619</w:t>
            </w:r>
          </w:p>
        </w:tc>
        <w:tc>
          <w:tcPr>
            <w:tcW w:w="1710" w:type="dxa"/>
            <w:tcBorders>
              <w:bottom w:val="single" w:sz="4" w:space="0" w:color="auto"/>
            </w:tcBorders>
            <w:shd w:val="clear" w:color="auto" w:fill="auto"/>
            <w:noWrap/>
            <w:vAlign w:val="bottom"/>
            <w:hideMark/>
          </w:tcPr>
          <w:p w14:paraId="68DB87D9" w14:textId="189EB4B9" w:rsidR="009B33F5" w:rsidRPr="009F0051"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0.235</w:t>
            </w:r>
          </w:p>
        </w:tc>
      </w:tr>
      <w:tr w:rsidR="00A87498" w:rsidRPr="00685867" w14:paraId="1AAB1051" w14:textId="77777777" w:rsidTr="00B72333">
        <w:trPr>
          <w:trHeight w:val="20"/>
        </w:trPr>
        <w:tc>
          <w:tcPr>
            <w:tcW w:w="4315" w:type="dxa"/>
            <w:tcBorders>
              <w:bottom w:val="single" w:sz="4" w:space="0" w:color="auto"/>
            </w:tcBorders>
            <w:shd w:val="clear" w:color="auto" w:fill="auto"/>
            <w:noWrap/>
            <w:vAlign w:val="bottom"/>
          </w:tcPr>
          <w:p w14:paraId="74FFEE6E" w14:textId="286EB76B" w:rsidR="00A87498" w:rsidRPr="007617E5"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Site code</w:t>
            </w:r>
          </w:p>
        </w:tc>
        <w:tc>
          <w:tcPr>
            <w:tcW w:w="1536" w:type="dxa"/>
            <w:gridSpan w:val="2"/>
            <w:tcBorders>
              <w:bottom w:val="single" w:sz="4" w:space="0" w:color="auto"/>
            </w:tcBorders>
            <w:shd w:val="clear" w:color="auto" w:fill="auto"/>
            <w:noWrap/>
            <w:vAlign w:val="bottom"/>
          </w:tcPr>
          <w:p w14:paraId="196AED85" w14:textId="2CDB82AE" w:rsidR="00A87498"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7.537</w:t>
            </w:r>
          </w:p>
        </w:tc>
        <w:tc>
          <w:tcPr>
            <w:tcW w:w="1620" w:type="dxa"/>
            <w:tcBorders>
              <w:bottom w:val="single" w:sz="4" w:space="0" w:color="auto"/>
            </w:tcBorders>
            <w:shd w:val="clear" w:color="auto" w:fill="auto"/>
            <w:noWrap/>
            <w:vAlign w:val="bottom"/>
          </w:tcPr>
          <w:p w14:paraId="3626CF06" w14:textId="12B2190A" w:rsidR="00A87498" w:rsidRPr="001120DB" w:rsidRDefault="00A87498" w:rsidP="00B7233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8.000</w:t>
            </w:r>
          </w:p>
        </w:tc>
        <w:tc>
          <w:tcPr>
            <w:tcW w:w="1440" w:type="dxa"/>
            <w:tcBorders>
              <w:bottom w:val="single" w:sz="4" w:space="0" w:color="auto"/>
            </w:tcBorders>
            <w:shd w:val="clear" w:color="auto" w:fill="auto"/>
            <w:noWrap/>
            <w:vAlign w:val="bottom"/>
          </w:tcPr>
          <w:p w14:paraId="09E0EC81" w14:textId="2671461A" w:rsidR="00A87498" w:rsidRPr="001120DB"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1217.206</w:t>
            </w:r>
          </w:p>
        </w:tc>
        <w:tc>
          <w:tcPr>
            <w:tcW w:w="1710" w:type="dxa"/>
            <w:tcBorders>
              <w:bottom w:val="single" w:sz="4" w:space="0" w:color="auto"/>
            </w:tcBorders>
            <w:shd w:val="clear" w:color="auto" w:fill="auto"/>
            <w:noWrap/>
            <w:vAlign w:val="bottom"/>
          </w:tcPr>
          <w:p w14:paraId="14DDC3BE" w14:textId="1C5C8F8A" w:rsidR="00A87498" w:rsidRPr="009F0051" w:rsidRDefault="00A87498"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Pr>
                <w:rFonts w:ascii="Times New Roman" w:eastAsia="Times New Roman" w:hAnsi="Times New Roman" w:cs="Times New Roman"/>
                <w:color w:val="000000"/>
              </w:rPr>
              <w:t>0.001</w:t>
            </w:r>
          </w:p>
        </w:tc>
      </w:tr>
      <w:tr w:rsidR="00A87498" w:rsidRPr="00685867" w14:paraId="0F2AD0BF" w14:textId="77777777" w:rsidTr="00B72333">
        <w:trPr>
          <w:trHeight w:val="20"/>
        </w:trPr>
        <w:tc>
          <w:tcPr>
            <w:tcW w:w="4315" w:type="dxa"/>
            <w:tcBorders>
              <w:bottom w:val="single" w:sz="4" w:space="0" w:color="auto"/>
            </w:tcBorders>
            <w:shd w:val="clear" w:color="auto" w:fill="auto"/>
            <w:noWrap/>
            <w:vAlign w:val="bottom"/>
          </w:tcPr>
          <w:p w14:paraId="5F21F7D2" w14:textId="4D50EFF7" w:rsidR="00A87498" w:rsidRPr="007617E5"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Species code</w:t>
            </w:r>
          </w:p>
        </w:tc>
        <w:tc>
          <w:tcPr>
            <w:tcW w:w="1536" w:type="dxa"/>
            <w:gridSpan w:val="2"/>
            <w:tcBorders>
              <w:bottom w:val="single" w:sz="4" w:space="0" w:color="auto"/>
            </w:tcBorders>
            <w:shd w:val="clear" w:color="auto" w:fill="auto"/>
            <w:noWrap/>
            <w:vAlign w:val="bottom"/>
          </w:tcPr>
          <w:p w14:paraId="352D21A9" w14:textId="23FF0DFB" w:rsidR="00A87498" w:rsidRDefault="00A87498"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8.668</w:t>
            </w:r>
          </w:p>
        </w:tc>
        <w:tc>
          <w:tcPr>
            <w:tcW w:w="1620" w:type="dxa"/>
            <w:tcBorders>
              <w:bottom w:val="single" w:sz="4" w:space="0" w:color="auto"/>
            </w:tcBorders>
            <w:shd w:val="clear" w:color="auto" w:fill="auto"/>
            <w:noWrap/>
            <w:vAlign w:val="bottom"/>
          </w:tcPr>
          <w:p w14:paraId="1F71193A" w14:textId="44278C08" w:rsidR="00A87498" w:rsidRPr="001120DB" w:rsidRDefault="00A87498" w:rsidP="00B7233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9.000</w:t>
            </w:r>
          </w:p>
        </w:tc>
        <w:tc>
          <w:tcPr>
            <w:tcW w:w="1440" w:type="dxa"/>
            <w:tcBorders>
              <w:bottom w:val="single" w:sz="4" w:space="0" w:color="auto"/>
            </w:tcBorders>
            <w:shd w:val="clear" w:color="auto" w:fill="auto"/>
            <w:noWrap/>
            <w:vAlign w:val="bottom"/>
          </w:tcPr>
          <w:p w14:paraId="50E18ED3" w14:textId="50F460BF" w:rsidR="00A87498" w:rsidRPr="001120DB"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1057.136</w:t>
            </w:r>
          </w:p>
        </w:tc>
        <w:tc>
          <w:tcPr>
            <w:tcW w:w="1710" w:type="dxa"/>
            <w:tcBorders>
              <w:bottom w:val="single" w:sz="4" w:space="0" w:color="auto"/>
            </w:tcBorders>
            <w:shd w:val="clear" w:color="auto" w:fill="auto"/>
            <w:noWrap/>
            <w:vAlign w:val="bottom"/>
          </w:tcPr>
          <w:p w14:paraId="78311CCD" w14:textId="3206A705" w:rsidR="00A87498" w:rsidRPr="009F0051" w:rsidRDefault="00A87498"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Pr>
                <w:rFonts w:ascii="Times New Roman" w:eastAsia="Times New Roman" w:hAnsi="Times New Roman" w:cs="Times New Roman"/>
                <w:color w:val="000000"/>
              </w:rPr>
              <w:t>0.001</w:t>
            </w:r>
          </w:p>
        </w:tc>
      </w:tr>
      <w:tr w:rsidR="009B33F5" w:rsidRPr="00685867" w14:paraId="4812ACCA" w14:textId="77777777" w:rsidTr="00B72333">
        <w:trPr>
          <w:trHeight w:val="20"/>
        </w:trPr>
        <w:tc>
          <w:tcPr>
            <w:tcW w:w="4540" w:type="dxa"/>
            <w:gridSpan w:val="2"/>
            <w:tcBorders>
              <w:top w:val="single" w:sz="4" w:space="0" w:color="auto"/>
              <w:bottom w:val="nil"/>
            </w:tcBorders>
            <w:shd w:val="clear" w:color="auto" w:fill="auto"/>
            <w:noWrap/>
            <w:vAlign w:val="center"/>
            <w:hideMark/>
          </w:tcPr>
          <w:p w14:paraId="578C526C"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R-sq</w:t>
            </w:r>
            <w:r>
              <w:rPr>
                <w:rFonts w:ascii="Times New Roman" w:eastAsia="Times New Roman" w:hAnsi="Times New Roman" w:cs="Times New Roman"/>
                <w:color w:val="000000"/>
              </w:rPr>
              <w:t>uared</w:t>
            </w:r>
            <w:r w:rsidRPr="007617E5">
              <w:rPr>
                <w:rFonts w:ascii="Times New Roman" w:eastAsia="Times New Roman" w:hAnsi="Times New Roman" w:cs="Times New Roman"/>
                <w:color w:val="000000"/>
              </w:rPr>
              <w:t xml:space="preserve"> (adj</w:t>
            </w:r>
            <w:r>
              <w:rPr>
                <w:rFonts w:ascii="Times New Roman" w:eastAsia="Times New Roman" w:hAnsi="Times New Roman" w:cs="Times New Roman"/>
                <w:color w:val="000000"/>
              </w:rPr>
              <w:t>usted</w:t>
            </w:r>
            <w:r w:rsidRPr="007617E5">
              <w:rPr>
                <w:rFonts w:ascii="Times New Roman" w:eastAsia="Times New Roman" w:hAnsi="Times New Roman" w:cs="Times New Roman"/>
                <w:color w:val="000000"/>
              </w:rPr>
              <w:t>)</w:t>
            </w:r>
          </w:p>
        </w:tc>
        <w:tc>
          <w:tcPr>
            <w:tcW w:w="6081" w:type="dxa"/>
            <w:gridSpan w:val="4"/>
            <w:tcBorders>
              <w:top w:val="single" w:sz="4" w:space="0" w:color="auto"/>
              <w:bottom w:val="nil"/>
            </w:tcBorders>
            <w:shd w:val="clear" w:color="auto" w:fill="auto"/>
            <w:noWrap/>
            <w:vAlign w:val="bottom"/>
            <w:hideMark/>
          </w:tcPr>
          <w:p w14:paraId="3D42D5D9" w14:textId="1B87EA76"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0.2</w:t>
            </w:r>
            <w:r w:rsidR="00A87498">
              <w:rPr>
                <w:rFonts w:ascii="Times New Roman" w:eastAsia="Times New Roman" w:hAnsi="Times New Roman" w:cs="Times New Roman"/>
                <w:color w:val="000000"/>
              </w:rPr>
              <w:t>06</w:t>
            </w:r>
          </w:p>
        </w:tc>
      </w:tr>
      <w:tr w:rsidR="009B33F5" w:rsidRPr="00685867" w14:paraId="2FEE66DD" w14:textId="77777777" w:rsidTr="00B72333">
        <w:trPr>
          <w:trHeight w:val="20"/>
        </w:trPr>
        <w:tc>
          <w:tcPr>
            <w:tcW w:w="4540" w:type="dxa"/>
            <w:gridSpan w:val="2"/>
            <w:tcBorders>
              <w:top w:val="nil"/>
            </w:tcBorders>
            <w:shd w:val="clear" w:color="auto" w:fill="auto"/>
            <w:noWrap/>
            <w:vAlign w:val="bottom"/>
            <w:hideMark/>
          </w:tcPr>
          <w:p w14:paraId="0F7B9BC0"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Deviance explained</w:t>
            </w:r>
          </w:p>
        </w:tc>
        <w:tc>
          <w:tcPr>
            <w:tcW w:w="6081" w:type="dxa"/>
            <w:gridSpan w:val="4"/>
            <w:tcBorders>
              <w:top w:val="nil"/>
            </w:tcBorders>
            <w:shd w:val="clear" w:color="auto" w:fill="auto"/>
            <w:noWrap/>
            <w:vAlign w:val="bottom"/>
            <w:hideMark/>
          </w:tcPr>
          <w:p w14:paraId="1412CA7A" w14:textId="483A6EC2" w:rsidR="009B33F5" w:rsidRPr="001120DB" w:rsidRDefault="00A87498"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16.4</w:t>
            </w:r>
          </w:p>
        </w:tc>
      </w:tr>
      <w:tr w:rsidR="009B33F5" w:rsidRPr="00685867" w14:paraId="6D52591E" w14:textId="77777777" w:rsidTr="00B72333">
        <w:trPr>
          <w:trHeight w:val="20"/>
        </w:trPr>
        <w:tc>
          <w:tcPr>
            <w:tcW w:w="4540" w:type="dxa"/>
            <w:gridSpan w:val="2"/>
            <w:shd w:val="clear" w:color="auto" w:fill="auto"/>
            <w:noWrap/>
            <w:vAlign w:val="bottom"/>
            <w:hideMark/>
          </w:tcPr>
          <w:p w14:paraId="67ECFD21"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w:t>
            </w:r>
            <w:r>
              <w:rPr>
                <w:rFonts w:ascii="Times New Roman" w:eastAsia="Times New Roman" w:hAnsi="Times New Roman" w:cs="Times New Roman"/>
                <w:color w:val="000000"/>
              </w:rPr>
              <w:t>esidual maximum likelihood (REML)</w:t>
            </w:r>
          </w:p>
        </w:tc>
        <w:tc>
          <w:tcPr>
            <w:tcW w:w="6081" w:type="dxa"/>
            <w:gridSpan w:val="4"/>
            <w:shd w:val="clear" w:color="auto" w:fill="auto"/>
            <w:noWrap/>
            <w:vAlign w:val="bottom"/>
            <w:hideMark/>
          </w:tcPr>
          <w:p w14:paraId="09B7DAD2" w14:textId="04B7E3AB"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2</w:t>
            </w:r>
            <w:r w:rsidR="00A87498">
              <w:rPr>
                <w:rFonts w:ascii="Times New Roman" w:eastAsia="Times New Roman" w:hAnsi="Times New Roman" w:cs="Times New Roman"/>
                <w:color w:val="000000"/>
              </w:rPr>
              <w:t>517.8</w:t>
            </w:r>
          </w:p>
        </w:tc>
      </w:tr>
      <w:tr w:rsidR="009B33F5" w:rsidRPr="00685867" w14:paraId="7E1AC3DA" w14:textId="77777777" w:rsidTr="00B72333">
        <w:trPr>
          <w:trHeight w:val="20"/>
        </w:trPr>
        <w:tc>
          <w:tcPr>
            <w:tcW w:w="4540" w:type="dxa"/>
            <w:gridSpan w:val="2"/>
            <w:shd w:val="clear" w:color="auto" w:fill="auto"/>
            <w:noWrap/>
            <w:vAlign w:val="bottom"/>
            <w:hideMark/>
          </w:tcPr>
          <w:p w14:paraId="0B31C1E6"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Scale estimate</w:t>
            </w:r>
          </w:p>
        </w:tc>
        <w:tc>
          <w:tcPr>
            <w:tcW w:w="6081" w:type="dxa"/>
            <w:gridSpan w:val="4"/>
            <w:shd w:val="clear" w:color="auto" w:fill="auto"/>
            <w:noWrap/>
            <w:vAlign w:val="bottom"/>
            <w:hideMark/>
          </w:tcPr>
          <w:p w14:paraId="0EE83A8C" w14:textId="1D60919C"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567C39">
              <w:rPr>
                <w:rFonts w:ascii="Times New Roman" w:eastAsia="Times New Roman" w:hAnsi="Times New Roman" w:cs="Times New Roman"/>
                <w:color w:val="000000"/>
              </w:rPr>
              <w:t>.000</w:t>
            </w:r>
          </w:p>
        </w:tc>
      </w:tr>
      <w:tr w:rsidR="009B33F5" w:rsidRPr="00685867" w14:paraId="5CDDC6AE" w14:textId="77777777" w:rsidTr="00B72333">
        <w:trPr>
          <w:trHeight w:val="20"/>
        </w:trPr>
        <w:tc>
          <w:tcPr>
            <w:tcW w:w="4540" w:type="dxa"/>
            <w:gridSpan w:val="2"/>
            <w:shd w:val="clear" w:color="auto" w:fill="auto"/>
            <w:noWrap/>
            <w:vAlign w:val="bottom"/>
          </w:tcPr>
          <w:p w14:paraId="63D88ED5"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N</w:t>
            </w:r>
          </w:p>
        </w:tc>
        <w:tc>
          <w:tcPr>
            <w:tcW w:w="6081" w:type="dxa"/>
            <w:gridSpan w:val="4"/>
            <w:shd w:val="clear" w:color="auto" w:fill="auto"/>
            <w:noWrap/>
            <w:vAlign w:val="bottom"/>
          </w:tcPr>
          <w:p w14:paraId="05EC7F56" w14:textId="1DA5CCC6"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43</w:t>
            </w:r>
            <w:r w:rsidR="00A87498">
              <w:rPr>
                <w:rFonts w:ascii="Times New Roman" w:eastAsia="Times New Roman" w:hAnsi="Times New Roman" w:cs="Times New Roman"/>
                <w:color w:val="000000"/>
              </w:rPr>
              <w:t>78</w:t>
            </w:r>
          </w:p>
        </w:tc>
      </w:tr>
    </w:tbl>
    <w:p w14:paraId="431BE324" w14:textId="77777777" w:rsidR="009B33F5" w:rsidRPr="007617E5" w:rsidRDefault="009B33F5" w:rsidP="0016099E">
      <w:pPr>
        <w:spacing w:line="480" w:lineRule="auto"/>
        <w:rPr>
          <w:rFonts w:ascii="Times New Roman" w:eastAsia="Times New Roman" w:hAnsi="Times New Roman" w:cs="Times New Roman"/>
        </w:rPr>
      </w:pPr>
    </w:p>
    <w:p w14:paraId="1FE5C56E" w14:textId="77777777" w:rsidR="009B33F5" w:rsidRPr="007617E5" w:rsidRDefault="009B33F5" w:rsidP="0016099E">
      <w:pPr>
        <w:pStyle w:val="BodyText"/>
        <w:spacing w:line="480" w:lineRule="auto"/>
      </w:pPr>
    </w:p>
    <w:p w14:paraId="4CD3CF46" w14:textId="77777777" w:rsidR="009B33F5" w:rsidRPr="007617E5" w:rsidRDefault="009B33F5" w:rsidP="0016099E">
      <w:pPr>
        <w:spacing w:line="480" w:lineRule="auto"/>
        <w:rPr>
          <w:rFonts w:ascii="Times New Roman" w:hAnsi="Times New Roman" w:cs="Times New Roman"/>
        </w:rPr>
      </w:pPr>
    </w:p>
    <w:p w14:paraId="74C380C0" w14:textId="77777777" w:rsidR="009B33F5" w:rsidRDefault="009B33F5" w:rsidP="0016099E">
      <w:pPr>
        <w:spacing w:line="480" w:lineRule="auto"/>
        <w:rPr>
          <w:rFonts w:ascii="Times New Roman" w:hAnsi="Times New Roman" w:cs="Times New Roman"/>
        </w:rPr>
      </w:pPr>
    </w:p>
    <w:p w14:paraId="0B2F3B2B" w14:textId="77777777" w:rsidR="009B33F5" w:rsidRDefault="009B33F5" w:rsidP="0016099E">
      <w:pPr>
        <w:spacing w:line="480" w:lineRule="auto"/>
        <w:rPr>
          <w:rFonts w:ascii="Times New Roman" w:hAnsi="Times New Roman" w:cs="Times New Roman"/>
        </w:rPr>
      </w:pPr>
    </w:p>
    <w:p w14:paraId="2DFD8603" w14:textId="77777777" w:rsidR="009B33F5" w:rsidRPr="001120DB" w:rsidRDefault="009B33F5" w:rsidP="0016099E">
      <w:pPr>
        <w:spacing w:line="480" w:lineRule="auto"/>
        <w:rPr>
          <w:rFonts w:ascii="Times New Roman" w:hAnsi="Times New Roman" w:cs="Times New Roman"/>
        </w:rPr>
      </w:pPr>
    </w:p>
    <w:p w14:paraId="720AED10" w14:textId="77777777" w:rsidR="009B33F5" w:rsidRDefault="009B33F5" w:rsidP="0016099E">
      <w:pPr>
        <w:spacing w:line="480" w:lineRule="auto"/>
        <w:rPr>
          <w:rFonts w:ascii="Times New Roman" w:hAnsi="Times New Roman" w:cs="Times New Roman"/>
          <w:b/>
          <w:bCs/>
        </w:rPr>
      </w:pPr>
    </w:p>
    <w:p w14:paraId="2835860F" w14:textId="77777777" w:rsidR="009B33F5" w:rsidRDefault="009B33F5" w:rsidP="0016099E">
      <w:pPr>
        <w:spacing w:line="480" w:lineRule="auto"/>
        <w:rPr>
          <w:rFonts w:ascii="Times New Roman" w:hAnsi="Times New Roman" w:cs="Times New Roman"/>
          <w:b/>
          <w:bCs/>
        </w:rPr>
      </w:pPr>
    </w:p>
    <w:p w14:paraId="2864C20C" w14:textId="29AE6E69" w:rsidR="009B33F5" w:rsidRPr="00685867" w:rsidRDefault="009B33F5" w:rsidP="0016099E">
      <w:pPr>
        <w:spacing w:line="480" w:lineRule="auto"/>
        <w:rPr>
          <w:rFonts w:ascii="Times New Roman" w:eastAsia="Times New Roman" w:hAnsi="Times New Roman" w:cs="Times New Roman"/>
        </w:rPr>
      </w:pPr>
      <w:r w:rsidRPr="00685867">
        <w:rPr>
          <w:rFonts w:ascii="Times New Roman" w:hAnsi="Times New Roman" w:cs="Times New Roman"/>
          <w:b/>
          <w:bCs/>
        </w:rPr>
        <w:lastRenderedPageBreak/>
        <w:t>Table S6.</w:t>
      </w:r>
      <w:r w:rsidRPr="00685867">
        <w:rPr>
          <w:rFonts w:ascii="Times New Roman" w:hAnsi="Times New Roman" w:cs="Times New Roman"/>
        </w:rPr>
        <w:t xml:space="preserve"> Output from a </w:t>
      </w:r>
      <w:r w:rsidRPr="00685867">
        <w:rPr>
          <w:rFonts w:ascii="Times New Roman" w:hAnsi="Times New Roman" w:cs="Times New Roman"/>
          <w:bCs/>
          <w:color w:val="000000" w:themeColor="text1"/>
        </w:rPr>
        <w:t xml:space="preserve">GAM of </w:t>
      </w:r>
      <w:r w:rsidRPr="008C6F00">
        <w:rPr>
          <w:rFonts w:ascii="Times New Roman" w:hAnsi="Times New Roman" w:cs="Times New Roman"/>
          <w:bCs/>
          <w:i/>
          <w:iCs/>
          <w:color w:val="000000" w:themeColor="text1"/>
        </w:rPr>
        <w:t>Bd</w:t>
      </w:r>
      <w:r w:rsidRPr="00685867">
        <w:rPr>
          <w:rFonts w:ascii="Times New Roman" w:hAnsi="Times New Roman" w:cs="Times New Roman"/>
          <w:bCs/>
          <w:color w:val="000000" w:themeColor="text1"/>
        </w:rPr>
        <w:t xml:space="preserve"> load </w:t>
      </w:r>
      <w:r>
        <w:rPr>
          <w:rFonts w:ascii="Times New Roman" w:hAnsi="Times New Roman" w:cs="Times New Roman"/>
          <w:bCs/>
          <w:color w:val="000000" w:themeColor="text1"/>
        </w:rPr>
        <w:t xml:space="preserve">(in log (DNA copies + 1) </w:t>
      </w:r>
      <w:r>
        <w:rPr>
          <w:rFonts w:ascii="Times New Roman" w:hAnsi="Times New Roman" w:cs="Times New Roman"/>
        </w:rPr>
        <w:t>as a function of</w:t>
      </w:r>
      <w:r w:rsidRPr="00685867">
        <w:rPr>
          <w:rFonts w:ascii="Times New Roman" w:hAnsi="Times New Roman" w:cs="Times New Roman"/>
        </w:rPr>
        <w:t xml:space="preserve"> body temperature. Pond type (ephemeral vs. permanent) and Julian day a</w:t>
      </w:r>
      <w:r>
        <w:rPr>
          <w:rFonts w:ascii="Times New Roman" w:hAnsi="Times New Roman" w:cs="Times New Roman"/>
        </w:rPr>
        <w:t>re</w:t>
      </w:r>
      <w:r w:rsidRPr="00685867">
        <w:rPr>
          <w:rFonts w:ascii="Times New Roman" w:hAnsi="Times New Roman" w:cs="Times New Roman"/>
        </w:rPr>
        <w:t xml:space="preserve"> factors</w:t>
      </w:r>
      <w:r>
        <w:rPr>
          <w:rFonts w:ascii="Times New Roman" w:hAnsi="Times New Roman" w:cs="Times New Roman"/>
        </w:rPr>
        <w:t xml:space="preserve"> and s</w:t>
      </w:r>
      <w:r w:rsidRPr="00685867">
        <w:rPr>
          <w:rFonts w:ascii="Times New Roman" w:hAnsi="Times New Roman" w:cs="Times New Roman"/>
        </w:rPr>
        <w:t>pecies, site</w:t>
      </w:r>
      <w:r>
        <w:rPr>
          <w:rFonts w:ascii="Times New Roman" w:hAnsi="Times New Roman" w:cs="Times New Roman"/>
        </w:rPr>
        <w:t>,</w:t>
      </w:r>
      <w:r w:rsidRPr="00685867">
        <w:rPr>
          <w:rFonts w:ascii="Times New Roman" w:hAnsi="Times New Roman" w:cs="Times New Roman"/>
        </w:rPr>
        <w:t xml:space="preserve"> and year a</w:t>
      </w:r>
      <w:r>
        <w:rPr>
          <w:rFonts w:ascii="Times New Roman" w:hAnsi="Times New Roman" w:cs="Times New Roman"/>
        </w:rPr>
        <w:t xml:space="preserve">re </w:t>
      </w:r>
      <w:r w:rsidRPr="00685867">
        <w:rPr>
          <w:rFonts w:ascii="Times New Roman" w:hAnsi="Times New Roman" w:cs="Times New Roman"/>
        </w:rPr>
        <w:t>random effects</w:t>
      </w:r>
      <w:r>
        <w:rPr>
          <w:rFonts w:ascii="Times New Roman" w:hAnsi="Times New Roman" w:cs="Times New Roman"/>
        </w:rPr>
        <w:t>.</w:t>
      </w:r>
    </w:p>
    <w:tbl>
      <w:tblPr>
        <w:tblW w:w="10165" w:type="dxa"/>
        <w:tblBorders>
          <w:top w:val="single" w:sz="4" w:space="0" w:color="auto"/>
          <w:bottom w:val="single" w:sz="4" w:space="0" w:color="auto"/>
        </w:tblBorders>
        <w:tblLook w:val="04A0" w:firstRow="1" w:lastRow="0" w:firstColumn="1" w:lastColumn="0" w:noHBand="0" w:noVBand="1"/>
      </w:tblPr>
      <w:tblGrid>
        <w:gridCol w:w="3955"/>
        <w:gridCol w:w="270"/>
        <w:gridCol w:w="1170"/>
        <w:gridCol w:w="1620"/>
        <w:gridCol w:w="1260"/>
        <w:gridCol w:w="1890"/>
      </w:tblGrid>
      <w:tr w:rsidR="009B33F5" w:rsidRPr="00685867" w14:paraId="35E8E771" w14:textId="77777777" w:rsidTr="00A87498">
        <w:trPr>
          <w:trHeight w:val="20"/>
        </w:trPr>
        <w:tc>
          <w:tcPr>
            <w:tcW w:w="3955" w:type="dxa"/>
            <w:shd w:val="clear" w:color="auto" w:fill="auto"/>
            <w:noWrap/>
            <w:vAlign w:val="center"/>
            <w:hideMark/>
          </w:tcPr>
          <w:p w14:paraId="3C74FC9C" w14:textId="77777777" w:rsidR="009B33F5" w:rsidRPr="00685867" w:rsidRDefault="009B33F5" w:rsidP="00E16248">
            <w:pPr>
              <w:spacing w:line="360" w:lineRule="auto"/>
              <w:rPr>
                <w:rFonts w:ascii="Times New Roman" w:eastAsia="Times New Roman" w:hAnsi="Times New Roman" w:cs="Times New Roman"/>
                <w:color w:val="000000"/>
              </w:rPr>
            </w:pPr>
            <w:r w:rsidRPr="00685867">
              <w:rPr>
                <w:rFonts w:ascii="Times New Roman" w:eastAsia="Times New Roman" w:hAnsi="Times New Roman" w:cs="Times New Roman"/>
                <w:color w:val="000000"/>
              </w:rPr>
              <w:t> </w:t>
            </w:r>
          </w:p>
        </w:tc>
        <w:tc>
          <w:tcPr>
            <w:tcW w:w="1440" w:type="dxa"/>
            <w:gridSpan w:val="2"/>
            <w:shd w:val="clear" w:color="auto" w:fill="auto"/>
            <w:noWrap/>
            <w:vAlign w:val="bottom"/>
            <w:hideMark/>
          </w:tcPr>
          <w:p w14:paraId="6F0BB3A0"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xml:space="preserve">Estimate </w:t>
            </w:r>
          </w:p>
        </w:tc>
        <w:tc>
          <w:tcPr>
            <w:tcW w:w="1620" w:type="dxa"/>
            <w:shd w:val="clear" w:color="auto" w:fill="auto"/>
            <w:noWrap/>
            <w:vAlign w:val="bottom"/>
            <w:hideMark/>
          </w:tcPr>
          <w:p w14:paraId="2EF701DA"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St</w:t>
            </w:r>
            <w:r>
              <w:rPr>
                <w:rFonts w:ascii="Times New Roman" w:eastAsia="Times New Roman" w:hAnsi="Times New Roman" w:cs="Times New Roman"/>
                <w:color w:val="000000"/>
              </w:rPr>
              <w:t>an</w:t>
            </w:r>
            <w:r w:rsidRPr="00685867">
              <w:rPr>
                <w:rFonts w:ascii="Times New Roman" w:eastAsia="Times New Roman" w:hAnsi="Times New Roman" w:cs="Times New Roman"/>
                <w:color w:val="000000"/>
              </w:rPr>
              <w:t>d</w:t>
            </w:r>
            <w:r>
              <w:rPr>
                <w:rFonts w:ascii="Times New Roman" w:eastAsia="Times New Roman" w:hAnsi="Times New Roman" w:cs="Times New Roman"/>
                <w:color w:val="000000"/>
              </w:rPr>
              <w:t>ard</w:t>
            </w:r>
            <w:r w:rsidRPr="00685867">
              <w:rPr>
                <w:rFonts w:ascii="Times New Roman" w:eastAsia="Times New Roman" w:hAnsi="Times New Roman" w:cs="Times New Roman"/>
                <w:color w:val="000000"/>
              </w:rPr>
              <w:t xml:space="preserve"> error</w:t>
            </w:r>
          </w:p>
        </w:tc>
        <w:tc>
          <w:tcPr>
            <w:tcW w:w="1260" w:type="dxa"/>
            <w:shd w:val="clear" w:color="auto" w:fill="auto"/>
            <w:noWrap/>
            <w:vAlign w:val="bottom"/>
            <w:hideMark/>
          </w:tcPr>
          <w:p w14:paraId="550EE46E" w14:textId="77777777"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t value</w:t>
            </w:r>
          </w:p>
        </w:tc>
        <w:tc>
          <w:tcPr>
            <w:tcW w:w="1890" w:type="dxa"/>
            <w:shd w:val="clear" w:color="auto" w:fill="auto"/>
            <w:noWrap/>
            <w:vAlign w:val="bottom"/>
            <w:hideMark/>
          </w:tcPr>
          <w:p w14:paraId="375E40CE" w14:textId="77777777" w:rsidR="009B33F5" w:rsidRPr="00685867"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p-value</w:t>
            </w:r>
          </w:p>
        </w:tc>
      </w:tr>
      <w:tr w:rsidR="009B33F5" w:rsidRPr="00685867" w14:paraId="3503B1CF" w14:textId="77777777" w:rsidTr="00A87498">
        <w:trPr>
          <w:trHeight w:val="20"/>
        </w:trPr>
        <w:tc>
          <w:tcPr>
            <w:tcW w:w="3955" w:type="dxa"/>
            <w:tcBorders>
              <w:bottom w:val="nil"/>
            </w:tcBorders>
            <w:shd w:val="clear" w:color="auto" w:fill="auto"/>
            <w:noWrap/>
            <w:vAlign w:val="center"/>
            <w:hideMark/>
          </w:tcPr>
          <w:p w14:paraId="4303B444"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Intercept</w:t>
            </w:r>
          </w:p>
        </w:tc>
        <w:tc>
          <w:tcPr>
            <w:tcW w:w="1440" w:type="dxa"/>
            <w:gridSpan w:val="2"/>
            <w:tcBorders>
              <w:bottom w:val="nil"/>
            </w:tcBorders>
            <w:shd w:val="clear" w:color="auto" w:fill="auto"/>
            <w:noWrap/>
            <w:vAlign w:val="bottom"/>
            <w:hideMark/>
          </w:tcPr>
          <w:p w14:paraId="002762DC" w14:textId="7CAD7D80" w:rsidR="009B33F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2.950</w:t>
            </w:r>
          </w:p>
        </w:tc>
        <w:tc>
          <w:tcPr>
            <w:tcW w:w="1620" w:type="dxa"/>
            <w:tcBorders>
              <w:bottom w:val="nil"/>
            </w:tcBorders>
            <w:shd w:val="clear" w:color="auto" w:fill="auto"/>
            <w:noWrap/>
            <w:vAlign w:val="bottom"/>
            <w:hideMark/>
          </w:tcPr>
          <w:p w14:paraId="02083059" w14:textId="26B492D5"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8121D5">
              <w:rPr>
                <w:rFonts w:ascii="Times New Roman" w:eastAsia="Times New Roman" w:hAnsi="Times New Roman" w:cs="Times New Roman"/>
                <w:color w:val="000000"/>
              </w:rPr>
              <w:t>.243</w:t>
            </w:r>
          </w:p>
        </w:tc>
        <w:tc>
          <w:tcPr>
            <w:tcW w:w="1260" w:type="dxa"/>
            <w:tcBorders>
              <w:bottom w:val="nil"/>
            </w:tcBorders>
            <w:shd w:val="clear" w:color="auto" w:fill="auto"/>
            <w:noWrap/>
            <w:vAlign w:val="bottom"/>
            <w:hideMark/>
          </w:tcPr>
          <w:p w14:paraId="0F337012" w14:textId="7871CE9E" w:rsidR="009B33F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12.148</w:t>
            </w:r>
          </w:p>
        </w:tc>
        <w:tc>
          <w:tcPr>
            <w:tcW w:w="1890" w:type="dxa"/>
            <w:tcBorders>
              <w:bottom w:val="nil"/>
            </w:tcBorders>
            <w:shd w:val="clear" w:color="auto" w:fill="auto"/>
            <w:noWrap/>
            <w:vAlign w:val="bottom"/>
            <w:hideMark/>
          </w:tcPr>
          <w:p w14:paraId="435F2B0F" w14:textId="2EAF8E86" w:rsidR="009B33F5" w:rsidRPr="00685867" w:rsidRDefault="009B33F5" w:rsidP="00E16248">
            <w:pPr>
              <w:spacing w:line="360" w:lineRule="auto"/>
              <w:jc w:val="center"/>
              <w:rPr>
                <w:rFonts w:ascii="Times New Roman" w:eastAsia="Times New Roman" w:hAnsi="Times New Roman" w:cs="Times New Roman"/>
                <w:color w:val="000000"/>
              </w:rPr>
            </w:pPr>
            <w:r w:rsidRPr="00685867">
              <w:rPr>
                <w:rFonts w:ascii="Times New Roman" w:eastAsia="Times New Roman" w:hAnsi="Times New Roman" w:cs="Times New Roman"/>
                <w:color w:val="000000"/>
              </w:rPr>
              <w:t xml:space="preserve">&lt; </w:t>
            </w:r>
            <w:r w:rsidR="009E302C">
              <w:rPr>
                <w:rFonts w:ascii="Times New Roman" w:eastAsia="Times New Roman" w:hAnsi="Times New Roman" w:cs="Times New Roman"/>
                <w:color w:val="000000"/>
              </w:rPr>
              <w:t>0.001</w:t>
            </w:r>
          </w:p>
        </w:tc>
      </w:tr>
      <w:tr w:rsidR="009B33F5" w:rsidRPr="00685867" w14:paraId="23113B70" w14:textId="77777777" w:rsidTr="00A87498">
        <w:trPr>
          <w:trHeight w:val="20"/>
        </w:trPr>
        <w:tc>
          <w:tcPr>
            <w:tcW w:w="3955" w:type="dxa"/>
            <w:tcBorders>
              <w:top w:val="nil"/>
              <w:bottom w:val="single" w:sz="4" w:space="0" w:color="auto"/>
            </w:tcBorders>
            <w:shd w:val="clear" w:color="auto" w:fill="auto"/>
            <w:noWrap/>
            <w:vAlign w:val="center"/>
            <w:hideMark/>
          </w:tcPr>
          <w:p w14:paraId="69C91BC7"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440" w:type="dxa"/>
            <w:gridSpan w:val="2"/>
            <w:tcBorders>
              <w:top w:val="nil"/>
              <w:bottom w:val="single" w:sz="4" w:space="0" w:color="auto"/>
            </w:tcBorders>
            <w:shd w:val="clear" w:color="auto" w:fill="auto"/>
            <w:noWrap/>
            <w:vAlign w:val="bottom"/>
            <w:hideMark/>
          </w:tcPr>
          <w:p w14:paraId="633B895E" w14:textId="41106A0D"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0.0</w:t>
            </w:r>
            <w:r w:rsidR="008121D5">
              <w:rPr>
                <w:rFonts w:ascii="Times New Roman" w:eastAsia="Times New Roman" w:hAnsi="Times New Roman" w:cs="Times New Roman"/>
                <w:color w:val="000000"/>
              </w:rPr>
              <w:t>08</w:t>
            </w:r>
          </w:p>
        </w:tc>
        <w:tc>
          <w:tcPr>
            <w:tcW w:w="1620" w:type="dxa"/>
            <w:tcBorders>
              <w:top w:val="nil"/>
              <w:bottom w:val="single" w:sz="4" w:space="0" w:color="auto"/>
            </w:tcBorders>
            <w:shd w:val="clear" w:color="auto" w:fill="auto"/>
            <w:noWrap/>
            <w:vAlign w:val="bottom"/>
            <w:hideMark/>
          </w:tcPr>
          <w:p w14:paraId="7E11C073" w14:textId="2DC148DE"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0.</w:t>
            </w:r>
            <w:r w:rsidR="008121D5">
              <w:rPr>
                <w:rFonts w:ascii="Times New Roman" w:eastAsia="Times New Roman" w:hAnsi="Times New Roman" w:cs="Times New Roman"/>
                <w:color w:val="000000"/>
              </w:rPr>
              <w:t>133</w:t>
            </w:r>
          </w:p>
        </w:tc>
        <w:tc>
          <w:tcPr>
            <w:tcW w:w="1260" w:type="dxa"/>
            <w:tcBorders>
              <w:top w:val="nil"/>
              <w:bottom w:val="single" w:sz="4" w:space="0" w:color="auto"/>
            </w:tcBorders>
            <w:shd w:val="clear" w:color="auto" w:fill="auto"/>
            <w:noWrap/>
            <w:vAlign w:val="bottom"/>
            <w:hideMark/>
          </w:tcPr>
          <w:p w14:paraId="0A10EBCC" w14:textId="6B1545D0"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0.</w:t>
            </w:r>
            <w:r w:rsidR="008121D5">
              <w:rPr>
                <w:rFonts w:ascii="Times New Roman" w:eastAsia="Times New Roman" w:hAnsi="Times New Roman" w:cs="Times New Roman"/>
                <w:color w:val="000000"/>
              </w:rPr>
              <w:t>063</w:t>
            </w:r>
          </w:p>
        </w:tc>
        <w:tc>
          <w:tcPr>
            <w:tcW w:w="1890" w:type="dxa"/>
            <w:tcBorders>
              <w:top w:val="nil"/>
              <w:bottom w:val="single" w:sz="4" w:space="0" w:color="auto"/>
            </w:tcBorders>
            <w:shd w:val="clear" w:color="auto" w:fill="auto"/>
            <w:noWrap/>
            <w:vAlign w:val="bottom"/>
            <w:hideMark/>
          </w:tcPr>
          <w:p w14:paraId="4632B9DD" w14:textId="2A241C3F"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0.</w:t>
            </w:r>
            <w:r w:rsidR="008121D5">
              <w:rPr>
                <w:rFonts w:ascii="Times New Roman" w:eastAsia="Times New Roman" w:hAnsi="Times New Roman" w:cs="Times New Roman"/>
                <w:color w:val="000000"/>
              </w:rPr>
              <w:t>950</w:t>
            </w:r>
          </w:p>
        </w:tc>
      </w:tr>
      <w:tr w:rsidR="009B33F5" w:rsidRPr="00685867" w14:paraId="1813F3F5" w14:textId="77777777" w:rsidTr="00A87498">
        <w:trPr>
          <w:trHeight w:val="20"/>
        </w:trPr>
        <w:tc>
          <w:tcPr>
            <w:tcW w:w="3955" w:type="dxa"/>
            <w:tcBorders>
              <w:top w:val="single" w:sz="4" w:space="0" w:color="auto"/>
            </w:tcBorders>
            <w:shd w:val="clear" w:color="auto" w:fill="auto"/>
            <w:noWrap/>
            <w:vAlign w:val="bottom"/>
            <w:hideMark/>
          </w:tcPr>
          <w:p w14:paraId="6721FD98" w14:textId="77777777" w:rsidR="009B33F5" w:rsidRPr="007617E5" w:rsidRDefault="009B33F5" w:rsidP="00E16248">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Approx</w:t>
            </w:r>
            <w:r>
              <w:rPr>
                <w:rFonts w:ascii="Times New Roman" w:eastAsia="Times New Roman" w:hAnsi="Times New Roman" w:cs="Times New Roman"/>
                <w:color w:val="000000"/>
              </w:rPr>
              <w:t>.</w:t>
            </w:r>
            <w:r w:rsidRPr="007617E5">
              <w:rPr>
                <w:rFonts w:ascii="Times New Roman" w:eastAsia="Times New Roman" w:hAnsi="Times New Roman" w:cs="Times New Roman"/>
                <w:color w:val="000000"/>
              </w:rPr>
              <w:t xml:space="preserve"> significance of smooth terms:</w:t>
            </w:r>
          </w:p>
        </w:tc>
        <w:tc>
          <w:tcPr>
            <w:tcW w:w="6210" w:type="dxa"/>
            <w:gridSpan w:val="5"/>
            <w:tcBorders>
              <w:top w:val="single" w:sz="4" w:space="0" w:color="auto"/>
            </w:tcBorders>
            <w:shd w:val="clear" w:color="auto" w:fill="auto"/>
            <w:noWrap/>
            <w:vAlign w:val="bottom"/>
            <w:hideMark/>
          </w:tcPr>
          <w:p w14:paraId="1E0A9C1E"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 </w:t>
            </w:r>
          </w:p>
        </w:tc>
      </w:tr>
      <w:tr w:rsidR="009B33F5" w:rsidRPr="00685867" w14:paraId="29A9EC1B" w14:textId="77777777" w:rsidTr="00A87498">
        <w:trPr>
          <w:trHeight w:val="20"/>
        </w:trPr>
        <w:tc>
          <w:tcPr>
            <w:tcW w:w="3955" w:type="dxa"/>
            <w:shd w:val="clear" w:color="auto" w:fill="auto"/>
            <w:noWrap/>
            <w:vAlign w:val="bottom"/>
            <w:hideMark/>
          </w:tcPr>
          <w:p w14:paraId="5082B54D" w14:textId="77777777" w:rsidR="009B33F5" w:rsidRPr="007617E5" w:rsidRDefault="009B33F5" w:rsidP="00E16248">
            <w:pPr>
              <w:spacing w:line="360" w:lineRule="auto"/>
              <w:jc w:val="center"/>
              <w:rPr>
                <w:rFonts w:ascii="Times New Roman" w:eastAsia="Times New Roman" w:hAnsi="Times New Roman" w:cs="Times New Roman"/>
                <w:color w:val="000000"/>
              </w:rPr>
            </w:pPr>
            <w:r w:rsidRPr="007617E5">
              <w:rPr>
                <w:rFonts w:ascii="Times New Roman" w:eastAsia="Times New Roman" w:hAnsi="Times New Roman" w:cs="Times New Roman"/>
                <w:color w:val="000000"/>
              </w:rPr>
              <w:t> </w:t>
            </w:r>
          </w:p>
        </w:tc>
        <w:tc>
          <w:tcPr>
            <w:tcW w:w="1440" w:type="dxa"/>
            <w:gridSpan w:val="2"/>
            <w:shd w:val="clear" w:color="auto" w:fill="auto"/>
            <w:noWrap/>
            <w:vAlign w:val="bottom"/>
            <w:hideMark/>
          </w:tcPr>
          <w:p w14:paraId="417226C3" w14:textId="77777777" w:rsidR="009B33F5" w:rsidRPr="001120DB" w:rsidRDefault="009B33F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Estimated </w:t>
            </w:r>
            <w:proofErr w:type="spellStart"/>
            <w:r>
              <w:rPr>
                <w:rFonts w:ascii="Times New Roman" w:eastAsia="Times New Roman" w:hAnsi="Times New Roman" w:cs="Times New Roman"/>
                <w:color w:val="000000"/>
              </w:rPr>
              <w:t>df</w:t>
            </w:r>
            <w:proofErr w:type="spellEnd"/>
            <w:r w:rsidRPr="001120DB">
              <w:rPr>
                <w:rFonts w:ascii="Times New Roman" w:eastAsia="Times New Roman" w:hAnsi="Times New Roman" w:cs="Times New Roman"/>
                <w:color w:val="000000"/>
              </w:rPr>
              <w:t xml:space="preserve"> </w:t>
            </w:r>
          </w:p>
        </w:tc>
        <w:tc>
          <w:tcPr>
            <w:tcW w:w="1620" w:type="dxa"/>
            <w:shd w:val="clear" w:color="auto" w:fill="auto"/>
            <w:noWrap/>
            <w:vAlign w:val="bottom"/>
            <w:hideMark/>
          </w:tcPr>
          <w:p w14:paraId="5345CDDF"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Ref</w:t>
            </w:r>
            <w:r>
              <w:rPr>
                <w:rFonts w:ascii="Times New Roman" w:eastAsia="Times New Roman" w:hAnsi="Times New Roman" w:cs="Times New Roman"/>
                <w:color w:val="000000"/>
              </w:rPr>
              <w:t xml:space="preserve">erence </w:t>
            </w:r>
            <w:proofErr w:type="spellStart"/>
            <w:r w:rsidRPr="001120DB">
              <w:rPr>
                <w:rFonts w:ascii="Times New Roman" w:eastAsia="Times New Roman" w:hAnsi="Times New Roman" w:cs="Times New Roman"/>
                <w:color w:val="000000"/>
              </w:rPr>
              <w:t>df</w:t>
            </w:r>
            <w:proofErr w:type="spellEnd"/>
          </w:p>
        </w:tc>
        <w:tc>
          <w:tcPr>
            <w:tcW w:w="1260" w:type="dxa"/>
            <w:shd w:val="clear" w:color="auto" w:fill="auto"/>
            <w:noWrap/>
            <w:vAlign w:val="bottom"/>
            <w:hideMark/>
          </w:tcPr>
          <w:p w14:paraId="37F7C558" w14:textId="77777777"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F</w:t>
            </w:r>
          </w:p>
        </w:tc>
        <w:tc>
          <w:tcPr>
            <w:tcW w:w="1890" w:type="dxa"/>
            <w:shd w:val="clear" w:color="auto" w:fill="auto"/>
            <w:noWrap/>
            <w:vAlign w:val="bottom"/>
            <w:hideMark/>
          </w:tcPr>
          <w:p w14:paraId="375A98EF" w14:textId="77777777"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p-value</w:t>
            </w:r>
          </w:p>
        </w:tc>
      </w:tr>
      <w:tr w:rsidR="009B33F5" w:rsidRPr="00685867" w14:paraId="17692E84" w14:textId="77777777" w:rsidTr="00A87498">
        <w:trPr>
          <w:trHeight w:val="20"/>
        </w:trPr>
        <w:tc>
          <w:tcPr>
            <w:tcW w:w="3955" w:type="dxa"/>
            <w:shd w:val="clear" w:color="auto" w:fill="auto"/>
            <w:noWrap/>
            <w:vAlign w:val="bottom"/>
            <w:hideMark/>
          </w:tcPr>
          <w:p w14:paraId="76D39522"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(ephemeral)</w:t>
            </w:r>
          </w:p>
        </w:tc>
        <w:tc>
          <w:tcPr>
            <w:tcW w:w="1440" w:type="dxa"/>
            <w:gridSpan w:val="2"/>
            <w:shd w:val="clear" w:color="auto" w:fill="auto"/>
            <w:noWrap/>
            <w:vAlign w:val="bottom"/>
            <w:hideMark/>
          </w:tcPr>
          <w:p w14:paraId="2E0D2493" w14:textId="465C7514" w:rsidR="009B33F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2.843</w:t>
            </w:r>
          </w:p>
        </w:tc>
        <w:tc>
          <w:tcPr>
            <w:tcW w:w="1620" w:type="dxa"/>
            <w:shd w:val="clear" w:color="auto" w:fill="auto"/>
            <w:noWrap/>
            <w:vAlign w:val="bottom"/>
            <w:hideMark/>
          </w:tcPr>
          <w:p w14:paraId="4940F28B" w14:textId="64045216" w:rsidR="009B33F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3.656</w:t>
            </w:r>
          </w:p>
        </w:tc>
        <w:tc>
          <w:tcPr>
            <w:tcW w:w="1260" w:type="dxa"/>
            <w:shd w:val="clear" w:color="auto" w:fill="auto"/>
            <w:noWrap/>
            <w:vAlign w:val="bottom"/>
            <w:hideMark/>
          </w:tcPr>
          <w:p w14:paraId="5BA5A1DA" w14:textId="14CDFD52" w:rsidR="009B33F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5.609</w:t>
            </w:r>
          </w:p>
        </w:tc>
        <w:tc>
          <w:tcPr>
            <w:tcW w:w="1890" w:type="dxa"/>
            <w:shd w:val="clear" w:color="auto" w:fill="auto"/>
            <w:noWrap/>
            <w:vAlign w:val="bottom"/>
            <w:hideMark/>
          </w:tcPr>
          <w:p w14:paraId="7C3EFC7C" w14:textId="3D7BF8C6" w:rsidR="009B33F5" w:rsidRPr="009F0051" w:rsidRDefault="008121D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Pr>
                <w:rFonts w:ascii="Times New Roman" w:eastAsia="Times New Roman" w:hAnsi="Times New Roman" w:cs="Times New Roman"/>
                <w:color w:val="000000"/>
              </w:rPr>
              <w:t>0.001</w:t>
            </w:r>
          </w:p>
        </w:tc>
      </w:tr>
      <w:tr w:rsidR="009B33F5" w:rsidRPr="00685867" w14:paraId="3FB422D6" w14:textId="77777777" w:rsidTr="00A87498">
        <w:trPr>
          <w:trHeight w:val="20"/>
        </w:trPr>
        <w:tc>
          <w:tcPr>
            <w:tcW w:w="3955" w:type="dxa"/>
            <w:tcBorders>
              <w:bottom w:val="nil"/>
            </w:tcBorders>
            <w:shd w:val="clear" w:color="auto" w:fill="auto"/>
            <w:noWrap/>
            <w:vAlign w:val="bottom"/>
            <w:hideMark/>
          </w:tcPr>
          <w:p w14:paraId="392A2F08"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Julian</w:t>
            </w:r>
            <w:r>
              <w:rPr>
                <w:rFonts w:ascii="Times New Roman" w:eastAsia="Times New Roman" w:hAnsi="Times New Roman" w:cs="Times New Roman"/>
                <w:color w:val="000000"/>
              </w:rPr>
              <w:t xml:space="preserve"> day </w:t>
            </w:r>
            <w:r w:rsidRPr="007617E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617E5">
              <w:rPr>
                <w:rFonts w:ascii="Times New Roman" w:eastAsia="Times New Roman" w:hAnsi="Times New Roman" w:cs="Times New Roman"/>
                <w:color w:val="000000"/>
              </w:rPr>
              <w:t xml:space="preserve">Pond </w:t>
            </w:r>
            <w:r>
              <w:rPr>
                <w:rFonts w:ascii="Times New Roman" w:eastAsia="Times New Roman" w:hAnsi="Times New Roman" w:cs="Times New Roman"/>
                <w:color w:val="000000"/>
              </w:rPr>
              <w:t xml:space="preserve">type </w:t>
            </w:r>
            <w:r w:rsidRPr="007617E5">
              <w:rPr>
                <w:rFonts w:ascii="Times New Roman" w:eastAsia="Times New Roman" w:hAnsi="Times New Roman" w:cs="Times New Roman"/>
                <w:color w:val="000000"/>
              </w:rPr>
              <w:t>(permanent)</w:t>
            </w:r>
          </w:p>
        </w:tc>
        <w:tc>
          <w:tcPr>
            <w:tcW w:w="1440" w:type="dxa"/>
            <w:gridSpan w:val="2"/>
            <w:tcBorders>
              <w:bottom w:val="nil"/>
            </w:tcBorders>
            <w:shd w:val="clear" w:color="auto" w:fill="auto"/>
            <w:noWrap/>
            <w:vAlign w:val="bottom"/>
            <w:hideMark/>
          </w:tcPr>
          <w:p w14:paraId="225B1EC6" w14:textId="5803906E" w:rsidR="009B33F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4.377</w:t>
            </w:r>
          </w:p>
        </w:tc>
        <w:tc>
          <w:tcPr>
            <w:tcW w:w="1620" w:type="dxa"/>
            <w:tcBorders>
              <w:bottom w:val="nil"/>
            </w:tcBorders>
            <w:shd w:val="clear" w:color="auto" w:fill="auto"/>
            <w:noWrap/>
            <w:vAlign w:val="bottom"/>
            <w:hideMark/>
          </w:tcPr>
          <w:p w14:paraId="1CB855BE" w14:textId="1BC8B743" w:rsidR="009B33F5" w:rsidRPr="001120DB" w:rsidRDefault="008121D5" w:rsidP="008121D5">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5.581</w:t>
            </w:r>
          </w:p>
        </w:tc>
        <w:tc>
          <w:tcPr>
            <w:tcW w:w="1260" w:type="dxa"/>
            <w:tcBorders>
              <w:bottom w:val="nil"/>
            </w:tcBorders>
            <w:shd w:val="clear" w:color="auto" w:fill="auto"/>
            <w:noWrap/>
            <w:vAlign w:val="bottom"/>
            <w:hideMark/>
          </w:tcPr>
          <w:p w14:paraId="66BE1C42" w14:textId="7E2B3D02" w:rsidR="009B33F5" w:rsidRPr="009F0051"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8121D5">
              <w:rPr>
                <w:rFonts w:ascii="Times New Roman" w:eastAsia="Times New Roman" w:hAnsi="Times New Roman" w:cs="Times New Roman"/>
                <w:color w:val="000000"/>
              </w:rPr>
              <w:t>6.811</w:t>
            </w:r>
          </w:p>
        </w:tc>
        <w:tc>
          <w:tcPr>
            <w:tcW w:w="1890" w:type="dxa"/>
            <w:tcBorders>
              <w:bottom w:val="nil"/>
            </w:tcBorders>
            <w:shd w:val="clear" w:color="auto" w:fill="auto"/>
            <w:noWrap/>
            <w:vAlign w:val="bottom"/>
            <w:hideMark/>
          </w:tcPr>
          <w:p w14:paraId="264EFFB2" w14:textId="1FFB63B4" w:rsidR="009B33F5" w:rsidRPr="009F0051"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sidR="009E302C">
              <w:rPr>
                <w:rFonts w:ascii="Times New Roman" w:eastAsia="Times New Roman" w:hAnsi="Times New Roman" w:cs="Times New Roman"/>
                <w:color w:val="000000"/>
              </w:rPr>
              <w:t>0.001</w:t>
            </w:r>
          </w:p>
        </w:tc>
      </w:tr>
      <w:tr w:rsidR="009B33F5" w:rsidRPr="00685867" w14:paraId="5B677043" w14:textId="77777777" w:rsidTr="00A87498">
        <w:trPr>
          <w:trHeight w:val="20"/>
        </w:trPr>
        <w:tc>
          <w:tcPr>
            <w:tcW w:w="3955" w:type="dxa"/>
            <w:tcBorders>
              <w:top w:val="nil"/>
              <w:bottom w:val="single" w:sz="4" w:space="0" w:color="auto"/>
            </w:tcBorders>
            <w:shd w:val="clear" w:color="auto" w:fill="auto"/>
            <w:noWrap/>
            <w:vAlign w:val="bottom"/>
            <w:hideMark/>
          </w:tcPr>
          <w:p w14:paraId="7CA9370B" w14:textId="6A62EAC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Specie</w:t>
            </w:r>
            <w:r w:rsidR="008121D5">
              <w:rPr>
                <w:rFonts w:ascii="Times New Roman" w:eastAsia="Times New Roman" w:hAnsi="Times New Roman" w:cs="Times New Roman"/>
                <w:color w:val="000000"/>
              </w:rPr>
              <w:t>s code</w:t>
            </w:r>
          </w:p>
        </w:tc>
        <w:tc>
          <w:tcPr>
            <w:tcW w:w="1440" w:type="dxa"/>
            <w:gridSpan w:val="2"/>
            <w:tcBorders>
              <w:top w:val="nil"/>
              <w:bottom w:val="single" w:sz="4" w:space="0" w:color="auto"/>
            </w:tcBorders>
            <w:shd w:val="clear" w:color="auto" w:fill="auto"/>
            <w:noWrap/>
            <w:vAlign w:val="bottom"/>
            <w:hideMark/>
          </w:tcPr>
          <w:p w14:paraId="02B18FE5" w14:textId="6FD5B8C5" w:rsidR="009B33F5" w:rsidRPr="001120DB" w:rsidRDefault="009B33F5" w:rsidP="00E16248">
            <w:pPr>
              <w:spacing w:line="360" w:lineRule="auto"/>
              <w:jc w:val="center"/>
              <w:rPr>
                <w:rFonts w:ascii="Times New Roman" w:eastAsia="Times New Roman" w:hAnsi="Times New Roman" w:cs="Times New Roman"/>
                <w:color w:val="000000"/>
              </w:rPr>
            </w:pPr>
            <w:r w:rsidRPr="001120DB">
              <w:rPr>
                <w:rFonts w:ascii="Times New Roman" w:eastAsia="Times New Roman" w:hAnsi="Times New Roman" w:cs="Times New Roman"/>
                <w:color w:val="000000"/>
              </w:rPr>
              <w:t>8.</w:t>
            </w:r>
            <w:r w:rsidR="008121D5">
              <w:rPr>
                <w:rFonts w:ascii="Times New Roman" w:eastAsia="Times New Roman" w:hAnsi="Times New Roman" w:cs="Times New Roman"/>
                <w:color w:val="000000"/>
              </w:rPr>
              <w:t>198</w:t>
            </w:r>
          </w:p>
        </w:tc>
        <w:tc>
          <w:tcPr>
            <w:tcW w:w="1620" w:type="dxa"/>
            <w:tcBorders>
              <w:top w:val="nil"/>
              <w:bottom w:val="single" w:sz="4" w:space="0" w:color="auto"/>
            </w:tcBorders>
            <w:shd w:val="clear" w:color="auto" w:fill="auto"/>
            <w:noWrap/>
            <w:vAlign w:val="bottom"/>
            <w:hideMark/>
          </w:tcPr>
          <w:p w14:paraId="70E9F112" w14:textId="751E4DA8"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 xml:space="preserve">        </w:t>
            </w:r>
            <w:r w:rsidR="008121D5">
              <w:rPr>
                <w:rFonts w:ascii="Times New Roman" w:eastAsia="Times New Roman" w:hAnsi="Times New Roman" w:cs="Times New Roman"/>
                <w:color w:val="000000"/>
              </w:rPr>
              <w:t>9.000</w:t>
            </w:r>
          </w:p>
        </w:tc>
        <w:tc>
          <w:tcPr>
            <w:tcW w:w="1260" w:type="dxa"/>
            <w:tcBorders>
              <w:top w:val="nil"/>
              <w:bottom w:val="single" w:sz="4" w:space="0" w:color="auto"/>
            </w:tcBorders>
            <w:shd w:val="clear" w:color="auto" w:fill="auto"/>
            <w:noWrap/>
            <w:vAlign w:val="bottom"/>
            <w:hideMark/>
          </w:tcPr>
          <w:p w14:paraId="59D2382D" w14:textId="26961C0C" w:rsidR="009B33F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40.181</w:t>
            </w:r>
          </w:p>
        </w:tc>
        <w:tc>
          <w:tcPr>
            <w:tcW w:w="1890" w:type="dxa"/>
            <w:tcBorders>
              <w:top w:val="nil"/>
              <w:bottom w:val="single" w:sz="4" w:space="0" w:color="auto"/>
            </w:tcBorders>
            <w:shd w:val="clear" w:color="auto" w:fill="auto"/>
            <w:noWrap/>
            <w:vAlign w:val="bottom"/>
            <w:hideMark/>
          </w:tcPr>
          <w:p w14:paraId="70C1F1D5" w14:textId="67F1305C" w:rsidR="009B33F5" w:rsidRPr="00685867" w:rsidRDefault="009B33F5" w:rsidP="00E16248">
            <w:pPr>
              <w:spacing w:line="360" w:lineRule="auto"/>
              <w:jc w:val="center"/>
              <w:rPr>
                <w:rFonts w:ascii="Times New Roman" w:eastAsia="Times New Roman" w:hAnsi="Times New Roman" w:cs="Times New Roman"/>
                <w:color w:val="000000"/>
              </w:rPr>
            </w:pPr>
            <w:r w:rsidRPr="009F0051">
              <w:rPr>
                <w:rFonts w:ascii="Times New Roman" w:eastAsia="Times New Roman" w:hAnsi="Times New Roman" w:cs="Times New Roman"/>
                <w:color w:val="000000"/>
              </w:rPr>
              <w:t xml:space="preserve">&lt; </w:t>
            </w:r>
            <w:r w:rsidR="009E302C">
              <w:rPr>
                <w:rFonts w:ascii="Times New Roman" w:eastAsia="Times New Roman" w:hAnsi="Times New Roman" w:cs="Times New Roman"/>
                <w:color w:val="000000"/>
              </w:rPr>
              <w:t>0.001</w:t>
            </w:r>
          </w:p>
        </w:tc>
      </w:tr>
      <w:tr w:rsidR="008121D5" w:rsidRPr="00685867" w14:paraId="225F7979" w14:textId="77777777" w:rsidTr="00A87498">
        <w:trPr>
          <w:trHeight w:val="20"/>
        </w:trPr>
        <w:tc>
          <w:tcPr>
            <w:tcW w:w="3955" w:type="dxa"/>
            <w:tcBorders>
              <w:top w:val="nil"/>
              <w:bottom w:val="single" w:sz="4" w:space="0" w:color="auto"/>
            </w:tcBorders>
            <w:shd w:val="clear" w:color="auto" w:fill="auto"/>
            <w:noWrap/>
            <w:vAlign w:val="bottom"/>
          </w:tcPr>
          <w:p w14:paraId="57717E66" w14:textId="5BCC4486" w:rsidR="008121D5" w:rsidRPr="007617E5" w:rsidRDefault="008121D5"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Site code</w:t>
            </w:r>
          </w:p>
        </w:tc>
        <w:tc>
          <w:tcPr>
            <w:tcW w:w="1440" w:type="dxa"/>
            <w:gridSpan w:val="2"/>
            <w:tcBorders>
              <w:top w:val="nil"/>
              <w:bottom w:val="single" w:sz="4" w:space="0" w:color="auto"/>
            </w:tcBorders>
            <w:shd w:val="clear" w:color="auto" w:fill="auto"/>
            <w:noWrap/>
            <w:vAlign w:val="bottom"/>
          </w:tcPr>
          <w:p w14:paraId="380B0105" w14:textId="3FC165F2" w:rsidR="008121D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6.125</w:t>
            </w:r>
          </w:p>
        </w:tc>
        <w:tc>
          <w:tcPr>
            <w:tcW w:w="1620" w:type="dxa"/>
            <w:tcBorders>
              <w:top w:val="nil"/>
              <w:bottom w:val="single" w:sz="4" w:space="0" w:color="auto"/>
            </w:tcBorders>
            <w:shd w:val="clear" w:color="auto" w:fill="auto"/>
            <w:noWrap/>
            <w:vAlign w:val="bottom"/>
          </w:tcPr>
          <w:p w14:paraId="19330139" w14:textId="14034F45" w:rsidR="008121D5" w:rsidRPr="001120DB" w:rsidRDefault="008121D5" w:rsidP="00B7233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8.000</w:t>
            </w:r>
          </w:p>
        </w:tc>
        <w:tc>
          <w:tcPr>
            <w:tcW w:w="1260" w:type="dxa"/>
            <w:tcBorders>
              <w:top w:val="nil"/>
              <w:bottom w:val="single" w:sz="4" w:space="0" w:color="auto"/>
            </w:tcBorders>
            <w:shd w:val="clear" w:color="auto" w:fill="auto"/>
            <w:noWrap/>
            <w:vAlign w:val="bottom"/>
          </w:tcPr>
          <w:p w14:paraId="54C2AA78" w14:textId="46018243" w:rsidR="008121D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10.115</w:t>
            </w:r>
          </w:p>
        </w:tc>
        <w:tc>
          <w:tcPr>
            <w:tcW w:w="1890" w:type="dxa"/>
            <w:tcBorders>
              <w:top w:val="nil"/>
              <w:bottom w:val="single" w:sz="4" w:space="0" w:color="auto"/>
            </w:tcBorders>
            <w:shd w:val="clear" w:color="auto" w:fill="auto"/>
            <w:noWrap/>
            <w:vAlign w:val="bottom"/>
          </w:tcPr>
          <w:p w14:paraId="4B12915D" w14:textId="46CBACF0" w:rsidR="008121D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0.002</w:t>
            </w:r>
          </w:p>
        </w:tc>
      </w:tr>
      <w:tr w:rsidR="008121D5" w:rsidRPr="00685867" w14:paraId="4DBA009E" w14:textId="77777777" w:rsidTr="00A87498">
        <w:trPr>
          <w:trHeight w:val="20"/>
        </w:trPr>
        <w:tc>
          <w:tcPr>
            <w:tcW w:w="3955" w:type="dxa"/>
            <w:tcBorders>
              <w:top w:val="nil"/>
              <w:bottom w:val="single" w:sz="4" w:space="0" w:color="auto"/>
            </w:tcBorders>
            <w:shd w:val="clear" w:color="auto" w:fill="auto"/>
            <w:noWrap/>
            <w:vAlign w:val="bottom"/>
          </w:tcPr>
          <w:p w14:paraId="4AB3ADFE" w14:textId="5362097B" w:rsidR="008121D5" w:rsidRPr="007617E5" w:rsidRDefault="008121D5" w:rsidP="00E16248">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t>Year</w:t>
            </w:r>
          </w:p>
        </w:tc>
        <w:tc>
          <w:tcPr>
            <w:tcW w:w="1440" w:type="dxa"/>
            <w:gridSpan w:val="2"/>
            <w:tcBorders>
              <w:top w:val="nil"/>
              <w:bottom w:val="single" w:sz="4" w:space="0" w:color="auto"/>
            </w:tcBorders>
            <w:shd w:val="clear" w:color="auto" w:fill="auto"/>
            <w:noWrap/>
            <w:vAlign w:val="bottom"/>
          </w:tcPr>
          <w:p w14:paraId="6A26CDFA" w14:textId="1406F6A9" w:rsidR="008121D5" w:rsidRPr="001120DB"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0.010</w:t>
            </w:r>
          </w:p>
        </w:tc>
        <w:tc>
          <w:tcPr>
            <w:tcW w:w="1620" w:type="dxa"/>
            <w:tcBorders>
              <w:top w:val="nil"/>
              <w:bottom w:val="single" w:sz="4" w:space="0" w:color="auto"/>
            </w:tcBorders>
            <w:shd w:val="clear" w:color="auto" w:fill="auto"/>
            <w:noWrap/>
            <w:vAlign w:val="bottom"/>
          </w:tcPr>
          <w:p w14:paraId="6DB8CE74" w14:textId="52FA9080" w:rsidR="008121D5" w:rsidRPr="001120DB" w:rsidRDefault="008121D5" w:rsidP="00B72333">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2.000</w:t>
            </w:r>
          </w:p>
        </w:tc>
        <w:tc>
          <w:tcPr>
            <w:tcW w:w="1260" w:type="dxa"/>
            <w:tcBorders>
              <w:top w:val="nil"/>
              <w:bottom w:val="single" w:sz="4" w:space="0" w:color="auto"/>
            </w:tcBorders>
            <w:shd w:val="clear" w:color="auto" w:fill="auto"/>
            <w:noWrap/>
            <w:vAlign w:val="bottom"/>
          </w:tcPr>
          <w:p w14:paraId="65D521CA" w14:textId="59944367" w:rsidR="008121D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0.004</w:t>
            </w:r>
          </w:p>
        </w:tc>
        <w:tc>
          <w:tcPr>
            <w:tcW w:w="1890" w:type="dxa"/>
            <w:tcBorders>
              <w:top w:val="nil"/>
              <w:bottom w:val="single" w:sz="4" w:space="0" w:color="auto"/>
            </w:tcBorders>
            <w:shd w:val="clear" w:color="auto" w:fill="auto"/>
            <w:noWrap/>
            <w:vAlign w:val="bottom"/>
          </w:tcPr>
          <w:p w14:paraId="3C7E20B8" w14:textId="12A79388" w:rsidR="008121D5" w:rsidRPr="009F0051" w:rsidRDefault="008121D5" w:rsidP="00E16248">
            <w:pPr>
              <w:spacing w:line="36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0.453</w:t>
            </w:r>
          </w:p>
        </w:tc>
      </w:tr>
      <w:tr w:rsidR="009B33F5" w:rsidRPr="00685867" w14:paraId="661F3800" w14:textId="77777777" w:rsidTr="00A87498">
        <w:trPr>
          <w:trHeight w:val="20"/>
        </w:trPr>
        <w:tc>
          <w:tcPr>
            <w:tcW w:w="4225" w:type="dxa"/>
            <w:gridSpan w:val="2"/>
            <w:tcBorders>
              <w:top w:val="single" w:sz="4" w:space="0" w:color="auto"/>
            </w:tcBorders>
            <w:shd w:val="clear" w:color="auto" w:fill="auto"/>
            <w:noWrap/>
            <w:vAlign w:val="center"/>
            <w:hideMark/>
          </w:tcPr>
          <w:p w14:paraId="2A4AAC28"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R-sq</w:t>
            </w:r>
            <w:r>
              <w:rPr>
                <w:rFonts w:ascii="Times New Roman" w:eastAsia="Times New Roman" w:hAnsi="Times New Roman" w:cs="Times New Roman"/>
                <w:color w:val="000000"/>
              </w:rPr>
              <w:t>uared</w:t>
            </w:r>
            <w:r w:rsidRPr="007617E5">
              <w:rPr>
                <w:rFonts w:ascii="Times New Roman" w:eastAsia="Times New Roman" w:hAnsi="Times New Roman" w:cs="Times New Roman"/>
                <w:color w:val="000000"/>
              </w:rPr>
              <w:t xml:space="preserve"> (adj</w:t>
            </w:r>
            <w:r>
              <w:rPr>
                <w:rFonts w:ascii="Times New Roman" w:eastAsia="Times New Roman" w:hAnsi="Times New Roman" w:cs="Times New Roman"/>
                <w:color w:val="000000"/>
              </w:rPr>
              <w:t>usted</w:t>
            </w:r>
            <w:r w:rsidRPr="007617E5">
              <w:rPr>
                <w:rFonts w:ascii="Times New Roman" w:eastAsia="Times New Roman" w:hAnsi="Times New Roman" w:cs="Times New Roman"/>
                <w:color w:val="000000"/>
              </w:rPr>
              <w:t>)</w:t>
            </w:r>
          </w:p>
        </w:tc>
        <w:tc>
          <w:tcPr>
            <w:tcW w:w="5940" w:type="dxa"/>
            <w:gridSpan w:val="4"/>
            <w:tcBorders>
              <w:top w:val="single" w:sz="4" w:space="0" w:color="auto"/>
            </w:tcBorders>
            <w:shd w:val="clear" w:color="auto" w:fill="auto"/>
            <w:noWrap/>
            <w:vAlign w:val="bottom"/>
            <w:hideMark/>
          </w:tcPr>
          <w:p w14:paraId="0DBB5100" w14:textId="67BEAF21"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0.1</w:t>
            </w:r>
            <w:r w:rsidR="008121D5">
              <w:rPr>
                <w:rFonts w:ascii="Times New Roman" w:eastAsia="Times New Roman" w:hAnsi="Times New Roman" w:cs="Times New Roman"/>
                <w:color w:val="000000"/>
              </w:rPr>
              <w:t>81</w:t>
            </w:r>
          </w:p>
        </w:tc>
      </w:tr>
      <w:tr w:rsidR="009B33F5" w:rsidRPr="00685867" w14:paraId="2E508DA7" w14:textId="77777777" w:rsidTr="00A87498">
        <w:trPr>
          <w:trHeight w:val="20"/>
        </w:trPr>
        <w:tc>
          <w:tcPr>
            <w:tcW w:w="4225" w:type="dxa"/>
            <w:gridSpan w:val="2"/>
            <w:shd w:val="clear" w:color="auto" w:fill="auto"/>
            <w:noWrap/>
            <w:vAlign w:val="bottom"/>
            <w:hideMark/>
          </w:tcPr>
          <w:p w14:paraId="56B45162"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Deviance explained</w:t>
            </w:r>
          </w:p>
        </w:tc>
        <w:tc>
          <w:tcPr>
            <w:tcW w:w="5940" w:type="dxa"/>
            <w:gridSpan w:val="4"/>
            <w:shd w:val="clear" w:color="auto" w:fill="auto"/>
            <w:noWrap/>
            <w:vAlign w:val="bottom"/>
            <w:hideMark/>
          </w:tcPr>
          <w:p w14:paraId="5EA30054" w14:textId="75D55725"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w:t>
            </w:r>
            <w:r w:rsidR="008121D5">
              <w:rPr>
                <w:rFonts w:ascii="Times New Roman" w:eastAsia="Times New Roman" w:hAnsi="Times New Roman" w:cs="Times New Roman"/>
                <w:color w:val="000000"/>
              </w:rPr>
              <w:t>9.1</w:t>
            </w:r>
          </w:p>
        </w:tc>
      </w:tr>
      <w:tr w:rsidR="009B33F5" w:rsidRPr="00685867" w14:paraId="7E1604A8" w14:textId="77777777" w:rsidTr="00A87498">
        <w:trPr>
          <w:trHeight w:val="20"/>
        </w:trPr>
        <w:tc>
          <w:tcPr>
            <w:tcW w:w="4225" w:type="dxa"/>
            <w:gridSpan w:val="2"/>
            <w:shd w:val="clear" w:color="auto" w:fill="auto"/>
            <w:noWrap/>
            <w:vAlign w:val="bottom"/>
            <w:hideMark/>
          </w:tcPr>
          <w:p w14:paraId="6357122A"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R</w:t>
            </w:r>
            <w:r>
              <w:rPr>
                <w:rFonts w:ascii="Times New Roman" w:eastAsia="Times New Roman" w:hAnsi="Times New Roman" w:cs="Times New Roman"/>
                <w:color w:val="000000"/>
              </w:rPr>
              <w:t>esidual maximum likelihood (REML)</w:t>
            </w:r>
          </w:p>
        </w:tc>
        <w:tc>
          <w:tcPr>
            <w:tcW w:w="5940" w:type="dxa"/>
            <w:gridSpan w:val="4"/>
            <w:shd w:val="clear" w:color="auto" w:fill="auto"/>
            <w:noWrap/>
            <w:vAlign w:val="bottom"/>
            <w:hideMark/>
          </w:tcPr>
          <w:p w14:paraId="1E60AE93" w14:textId="662AA916"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26</w:t>
            </w:r>
            <w:r w:rsidR="008121D5">
              <w:rPr>
                <w:rFonts w:ascii="Times New Roman" w:eastAsia="Times New Roman" w:hAnsi="Times New Roman" w:cs="Times New Roman"/>
                <w:color w:val="000000"/>
              </w:rPr>
              <w:t>39.2</w:t>
            </w:r>
          </w:p>
        </w:tc>
      </w:tr>
      <w:tr w:rsidR="009B33F5" w:rsidRPr="00685867" w14:paraId="6CF62D44" w14:textId="77777777" w:rsidTr="00A87498">
        <w:trPr>
          <w:trHeight w:val="20"/>
        </w:trPr>
        <w:tc>
          <w:tcPr>
            <w:tcW w:w="4225" w:type="dxa"/>
            <w:gridSpan w:val="2"/>
            <w:shd w:val="clear" w:color="auto" w:fill="auto"/>
            <w:noWrap/>
            <w:vAlign w:val="bottom"/>
            <w:hideMark/>
          </w:tcPr>
          <w:p w14:paraId="2DBD9745" w14:textId="147D2B11"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Scale est</w:t>
            </w:r>
            <w:r w:rsidR="00567C39">
              <w:rPr>
                <w:rFonts w:ascii="Times New Roman" w:eastAsia="Times New Roman" w:hAnsi="Times New Roman" w:cs="Times New Roman"/>
                <w:color w:val="000000"/>
              </w:rPr>
              <w:t>imate</w:t>
            </w:r>
          </w:p>
        </w:tc>
        <w:tc>
          <w:tcPr>
            <w:tcW w:w="5940" w:type="dxa"/>
            <w:gridSpan w:val="4"/>
            <w:shd w:val="clear" w:color="auto" w:fill="auto"/>
            <w:noWrap/>
            <w:vAlign w:val="bottom"/>
            <w:hideMark/>
          </w:tcPr>
          <w:p w14:paraId="5D60FDD1" w14:textId="0DA58FB4"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1.2</w:t>
            </w:r>
            <w:r w:rsidR="008121D5">
              <w:rPr>
                <w:rFonts w:ascii="Times New Roman" w:eastAsia="Times New Roman" w:hAnsi="Times New Roman" w:cs="Times New Roman"/>
                <w:color w:val="000000"/>
              </w:rPr>
              <w:t>04</w:t>
            </w:r>
          </w:p>
        </w:tc>
      </w:tr>
      <w:tr w:rsidR="009B33F5" w:rsidRPr="00685867" w14:paraId="3B3E159B" w14:textId="77777777" w:rsidTr="00A87498">
        <w:trPr>
          <w:trHeight w:val="20"/>
        </w:trPr>
        <w:tc>
          <w:tcPr>
            <w:tcW w:w="4225" w:type="dxa"/>
            <w:gridSpan w:val="2"/>
            <w:shd w:val="clear" w:color="auto" w:fill="auto"/>
            <w:noWrap/>
            <w:vAlign w:val="bottom"/>
          </w:tcPr>
          <w:p w14:paraId="3B336A96" w14:textId="77777777" w:rsidR="009B33F5" w:rsidRPr="007617E5" w:rsidRDefault="009B33F5" w:rsidP="00E16248">
            <w:pPr>
              <w:spacing w:line="360" w:lineRule="auto"/>
              <w:rPr>
                <w:rFonts w:ascii="Times New Roman" w:eastAsia="Times New Roman" w:hAnsi="Times New Roman" w:cs="Times New Roman"/>
                <w:color w:val="000000"/>
              </w:rPr>
            </w:pPr>
            <w:r w:rsidRPr="007617E5">
              <w:rPr>
                <w:rFonts w:ascii="Times New Roman" w:eastAsia="Times New Roman" w:hAnsi="Times New Roman" w:cs="Times New Roman"/>
                <w:color w:val="000000"/>
              </w:rPr>
              <w:t>N</w:t>
            </w:r>
          </w:p>
        </w:tc>
        <w:tc>
          <w:tcPr>
            <w:tcW w:w="5940" w:type="dxa"/>
            <w:gridSpan w:val="4"/>
            <w:shd w:val="clear" w:color="auto" w:fill="auto"/>
            <w:noWrap/>
            <w:vAlign w:val="bottom"/>
          </w:tcPr>
          <w:p w14:paraId="3E8CD116" w14:textId="2386B6A6" w:rsidR="009B33F5" w:rsidRPr="001120DB" w:rsidRDefault="009B33F5" w:rsidP="00E16248">
            <w:pPr>
              <w:spacing w:line="360" w:lineRule="auto"/>
              <w:rPr>
                <w:rFonts w:ascii="Times New Roman" w:eastAsia="Times New Roman" w:hAnsi="Times New Roman" w:cs="Times New Roman"/>
                <w:color w:val="000000"/>
              </w:rPr>
            </w:pPr>
            <w:r w:rsidRPr="001120DB">
              <w:rPr>
                <w:rFonts w:ascii="Times New Roman" w:eastAsia="Times New Roman" w:hAnsi="Times New Roman" w:cs="Times New Roman"/>
                <w:color w:val="000000"/>
              </w:rPr>
              <w:t>172</w:t>
            </w:r>
            <w:r w:rsidR="008121D5">
              <w:rPr>
                <w:rFonts w:ascii="Times New Roman" w:eastAsia="Times New Roman" w:hAnsi="Times New Roman" w:cs="Times New Roman"/>
                <w:color w:val="000000"/>
              </w:rPr>
              <w:t>4</w:t>
            </w:r>
          </w:p>
        </w:tc>
      </w:tr>
    </w:tbl>
    <w:p w14:paraId="57CFA244" w14:textId="77777777" w:rsidR="009B33F5" w:rsidRPr="007617E5" w:rsidRDefault="009B33F5" w:rsidP="0016099E">
      <w:pPr>
        <w:spacing w:line="480" w:lineRule="auto"/>
        <w:rPr>
          <w:rFonts w:ascii="Times New Roman" w:eastAsia="Times New Roman" w:hAnsi="Times New Roman" w:cs="Times New Roman"/>
        </w:rPr>
      </w:pPr>
    </w:p>
    <w:p w14:paraId="5390E511" w14:textId="77777777" w:rsidR="009B33F5" w:rsidRPr="00685867" w:rsidRDefault="009B33F5" w:rsidP="0016099E">
      <w:pPr>
        <w:pStyle w:val="BodyText"/>
        <w:spacing w:line="480" w:lineRule="auto"/>
      </w:pPr>
    </w:p>
    <w:p w14:paraId="78B09942" w14:textId="77777777" w:rsidR="009B33F5" w:rsidRDefault="009B33F5" w:rsidP="0016099E">
      <w:pPr>
        <w:spacing w:line="480" w:lineRule="auto"/>
        <w:rPr>
          <w:rFonts w:ascii="Times New Roman" w:hAnsi="Times New Roman" w:cs="Times New Roman"/>
          <w:b/>
          <w:bCs/>
        </w:rPr>
      </w:pPr>
    </w:p>
    <w:p w14:paraId="29F4823F" w14:textId="77777777" w:rsidR="009B33F5" w:rsidRDefault="009B33F5" w:rsidP="0016099E">
      <w:pPr>
        <w:spacing w:line="480" w:lineRule="auto"/>
        <w:rPr>
          <w:rFonts w:ascii="Times New Roman" w:hAnsi="Times New Roman" w:cs="Times New Roman"/>
          <w:b/>
          <w:bCs/>
        </w:rPr>
      </w:pPr>
    </w:p>
    <w:p w14:paraId="24357BBD" w14:textId="77777777" w:rsidR="009B33F5" w:rsidRDefault="009B33F5" w:rsidP="0016099E">
      <w:pPr>
        <w:spacing w:line="480" w:lineRule="auto"/>
        <w:rPr>
          <w:rFonts w:ascii="Times New Roman" w:hAnsi="Times New Roman" w:cs="Times New Roman"/>
          <w:b/>
          <w:bCs/>
        </w:rPr>
      </w:pPr>
    </w:p>
    <w:p w14:paraId="32D8B4C3" w14:textId="77777777" w:rsidR="009B33F5" w:rsidRDefault="009B33F5" w:rsidP="0016099E">
      <w:pPr>
        <w:spacing w:line="480" w:lineRule="auto"/>
        <w:rPr>
          <w:rFonts w:ascii="Times New Roman" w:hAnsi="Times New Roman" w:cs="Times New Roman"/>
          <w:b/>
          <w:bCs/>
        </w:rPr>
      </w:pPr>
    </w:p>
    <w:p w14:paraId="3E9B7209" w14:textId="77777777" w:rsidR="009B33F5" w:rsidRDefault="009B33F5" w:rsidP="0016099E">
      <w:pPr>
        <w:spacing w:line="480" w:lineRule="auto"/>
        <w:rPr>
          <w:rFonts w:ascii="Times New Roman" w:hAnsi="Times New Roman" w:cs="Times New Roman"/>
          <w:b/>
          <w:bCs/>
        </w:rPr>
      </w:pPr>
    </w:p>
    <w:p w14:paraId="6C728AE6" w14:textId="77777777" w:rsidR="009B33F5" w:rsidRDefault="009B33F5" w:rsidP="0016099E">
      <w:pPr>
        <w:spacing w:line="480" w:lineRule="auto"/>
        <w:rPr>
          <w:rFonts w:ascii="Times New Roman" w:hAnsi="Times New Roman" w:cs="Times New Roman"/>
          <w:b/>
          <w:bCs/>
        </w:rPr>
      </w:pPr>
    </w:p>
    <w:p w14:paraId="01478C46" w14:textId="77777777" w:rsidR="009B33F5" w:rsidRDefault="009B33F5" w:rsidP="0016099E">
      <w:pPr>
        <w:spacing w:line="480" w:lineRule="auto"/>
        <w:rPr>
          <w:rFonts w:ascii="Times New Roman" w:hAnsi="Times New Roman" w:cs="Times New Roman"/>
          <w:b/>
          <w:bCs/>
        </w:rPr>
      </w:pPr>
    </w:p>
    <w:p w14:paraId="30DD1081" w14:textId="77777777" w:rsidR="009B33F5" w:rsidRPr="00685867" w:rsidRDefault="009B33F5" w:rsidP="0016099E">
      <w:pPr>
        <w:spacing w:line="480" w:lineRule="auto"/>
        <w:rPr>
          <w:rFonts w:ascii="Times New Roman" w:hAnsi="Times New Roman" w:cs="Times New Roman"/>
        </w:rPr>
      </w:pPr>
      <w:r w:rsidRPr="008C0C7F">
        <w:rPr>
          <w:rFonts w:ascii="Times New Roman" w:hAnsi="Times New Roman" w:cs="Times New Roman"/>
          <w:b/>
          <w:bCs/>
        </w:rPr>
        <w:lastRenderedPageBreak/>
        <w:t>Table S7.</w:t>
      </w:r>
      <w:r w:rsidRPr="00685867">
        <w:rPr>
          <w:rFonts w:ascii="Times New Roman" w:hAnsi="Times New Roman" w:cs="Times New Roman"/>
        </w:rPr>
        <w:t xml:space="preserve"> Proportion of eDNA samples where </w:t>
      </w:r>
      <w:r w:rsidRPr="008C6F00">
        <w:rPr>
          <w:rFonts w:ascii="Times New Roman" w:hAnsi="Times New Roman" w:cs="Times New Roman"/>
          <w:i/>
          <w:iCs/>
        </w:rPr>
        <w:t>Bd</w:t>
      </w:r>
      <w:r w:rsidRPr="00685867">
        <w:rPr>
          <w:rFonts w:ascii="Times New Roman" w:hAnsi="Times New Roman" w:cs="Times New Roman"/>
        </w:rPr>
        <w:t xml:space="preserve"> was detected </w:t>
      </w:r>
      <w:r>
        <w:rPr>
          <w:rFonts w:ascii="Times New Roman" w:hAnsi="Times New Roman" w:cs="Times New Roman"/>
        </w:rPr>
        <w:t xml:space="preserve">and </w:t>
      </w:r>
      <w:r w:rsidRPr="008C6F00">
        <w:rPr>
          <w:rFonts w:ascii="Times New Roman" w:hAnsi="Times New Roman" w:cs="Times New Roman"/>
          <w:i/>
          <w:iCs/>
        </w:rPr>
        <w:t>Bd</w:t>
      </w:r>
      <w:r w:rsidRPr="00685867">
        <w:rPr>
          <w:rFonts w:ascii="Times New Roman" w:hAnsi="Times New Roman" w:cs="Times New Roman"/>
        </w:rPr>
        <w:t xml:space="preserve"> DNA concentration (including only samples where </w:t>
      </w:r>
      <w:r w:rsidRPr="008C6F00">
        <w:rPr>
          <w:rFonts w:ascii="Times New Roman" w:hAnsi="Times New Roman" w:cs="Times New Roman"/>
          <w:i/>
          <w:iCs/>
        </w:rPr>
        <w:t>Bd</w:t>
      </w:r>
      <w:r w:rsidRPr="00685867">
        <w:rPr>
          <w:rFonts w:ascii="Times New Roman" w:hAnsi="Times New Roman" w:cs="Times New Roman"/>
        </w:rPr>
        <w:t xml:space="preserve"> was detected) by season and pond type.</w:t>
      </w:r>
    </w:p>
    <w:tbl>
      <w:tblPr>
        <w:tblStyle w:val="TableGrid"/>
        <w:tblW w:w="9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0"/>
        <w:gridCol w:w="1440"/>
        <w:gridCol w:w="1440"/>
        <w:gridCol w:w="1260"/>
        <w:gridCol w:w="1260"/>
        <w:gridCol w:w="1980"/>
        <w:gridCol w:w="1530"/>
      </w:tblGrid>
      <w:tr w:rsidR="008C0C7F" w:rsidRPr="00685867" w14:paraId="6A987A7B" w14:textId="40B389D7" w:rsidTr="0078402A">
        <w:tc>
          <w:tcPr>
            <w:tcW w:w="900" w:type="dxa"/>
            <w:tcBorders>
              <w:top w:val="single" w:sz="4" w:space="0" w:color="auto"/>
              <w:bottom w:val="single" w:sz="4" w:space="0" w:color="auto"/>
            </w:tcBorders>
            <w:vAlign w:val="center"/>
          </w:tcPr>
          <w:p w14:paraId="2BCEEBC0" w14:textId="77777777" w:rsidR="008C0C7F" w:rsidRPr="008C0C7F" w:rsidRDefault="008C0C7F" w:rsidP="00C31F2F">
            <w:pPr>
              <w:spacing w:line="360" w:lineRule="auto"/>
              <w:jc w:val="center"/>
              <w:rPr>
                <w:rFonts w:ascii="Times New Roman" w:hAnsi="Times New Roman" w:cs="Times New Roman"/>
                <w:sz w:val="20"/>
                <w:szCs w:val="20"/>
              </w:rPr>
            </w:pPr>
          </w:p>
        </w:tc>
        <w:tc>
          <w:tcPr>
            <w:tcW w:w="2880" w:type="dxa"/>
            <w:gridSpan w:val="2"/>
            <w:tcBorders>
              <w:top w:val="single" w:sz="4" w:space="0" w:color="auto"/>
              <w:bottom w:val="single" w:sz="4" w:space="0" w:color="auto"/>
            </w:tcBorders>
            <w:vAlign w:val="center"/>
          </w:tcPr>
          <w:p w14:paraId="3C36DD49" w14:textId="77777777" w:rsidR="008C0C7F"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 xml:space="preserve">Mean (range) </w:t>
            </w:r>
            <w:r w:rsidRPr="008C0C7F">
              <w:rPr>
                <w:rFonts w:ascii="Times New Roman" w:hAnsi="Times New Roman" w:cs="Times New Roman"/>
                <w:i/>
                <w:iCs/>
                <w:sz w:val="20"/>
                <w:szCs w:val="20"/>
              </w:rPr>
              <w:t>Bd</w:t>
            </w:r>
            <w:r w:rsidRPr="008C0C7F">
              <w:rPr>
                <w:rFonts w:ascii="Times New Roman" w:hAnsi="Times New Roman" w:cs="Times New Roman"/>
                <w:sz w:val="20"/>
                <w:szCs w:val="20"/>
              </w:rPr>
              <w:t xml:space="preserve"> eDNA concentration</w:t>
            </w:r>
          </w:p>
          <w:p w14:paraId="1FD40204" w14:textId="77777777" w:rsidR="008C0C7F"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[log (DNA copies +1)/L]</w:t>
            </w:r>
          </w:p>
        </w:tc>
        <w:tc>
          <w:tcPr>
            <w:tcW w:w="2520" w:type="dxa"/>
            <w:gridSpan w:val="2"/>
            <w:tcBorders>
              <w:top w:val="single" w:sz="4" w:space="0" w:color="auto"/>
              <w:bottom w:val="single" w:sz="4" w:space="0" w:color="auto"/>
            </w:tcBorders>
            <w:vAlign w:val="center"/>
          </w:tcPr>
          <w:p w14:paraId="235E0FFF" w14:textId="523CC6F8" w:rsidR="008C0C7F"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Proportion of samples</w:t>
            </w:r>
            <w:r w:rsidR="00C31F2F">
              <w:rPr>
                <w:rFonts w:ascii="Times New Roman" w:hAnsi="Times New Roman" w:cs="Times New Roman"/>
                <w:sz w:val="20"/>
                <w:szCs w:val="20"/>
              </w:rPr>
              <w:t xml:space="preserve"> (detected/total)</w:t>
            </w:r>
            <w:r w:rsidRPr="008C0C7F">
              <w:rPr>
                <w:rFonts w:ascii="Times New Roman" w:hAnsi="Times New Roman" w:cs="Times New Roman"/>
                <w:sz w:val="20"/>
                <w:szCs w:val="20"/>
              </w:rPr>
              <w:t xml:space="preserve"> </w:t>
            </w:r>
            <w:r w:rsidR="00C31F2F">
              <w:rPr>
                <w:rFonts w:ascii="Times New Roman" w:hAnsi="Times New Roman" w:cs="Times New Roman"/>
                <w:sz w:val="20"/>
                <w:szCs w:val="20"/>
              </w:rPr>
              <w:t xml:space="preserve">containing </w:t>
            </w:r>
            <w:r w:rsidR="00C31F2F" w:rsidRPr="0078402A">
              <w:rPr>
                <w:rFonts w:ascii="Times New Roman" w:hAnsi="Times New Roman" w:cs="Times New Roman"/>
                <w:i/>
                <w:iCs/>
                <w:sz w:val="20"/>
                <w:szCs w:val="20"/>
              </w:rPr>
              <w:t>Bd</w:t>
            </w:r>
            <w:r w:rsidR="00C31F2F">
              <w:rPr>
                <w:rFonts w:ascii="Times New Roman" w:hAnsi="Times New Roman" w:cs="Times New Roman"/>
                <w:sz w:val="20"/>
                <w:szCs w:val="20"/>
              </w:rPr>
              <w:t xml:space="preserve"> eDNA </w:t>
            </w:r>
          </w:p>
        </w:tc>
        <w:tc>
          <w:tcPr>
            <w:tcW w:w="3510" w:type="dxa"/>
            <w:gridSpan w:val="2"/>
            <w:tcBorders>
              <w:top w:val="single" w:sz="4" w:space="0" w:color="auto"/>
              <w:bottom w:val="single" w:sz="4" w:space="0" w:color="auto"/>
            </w:tcBorders>
            <w:vAlign w:val="center"/>
          </w:tcPr>
          <w:p w14:paraId="0EF88756" w14:textId="6A596B91" w:rsidR="00AD05C4"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Ponds where eDNA was</w:t>
            </w:r>
          </w:p>
          <w:p w14:paraId="42BBCAA8" w14:textId="12481222" w:rsidR="008C0C7F"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 xml:space="preserve">sampled </w:t>
            </w:r>
            <w:r w:rsidR="00C31F2F">
              <w:rPr>
                <w:rFonts w:ascii="Times New Roman" w:hAnsi="Times New Roman" w:cs="Times New Roman"/>
                <w:sz w:val="20"/>
                <w:szCs w:val="20"/>
              </w:rPr>
              <w:t xml:space="preserve">vs. </w:t>
            </w:r>
            <w:r w:rsidRPr="008C0C7F">
              <w:rPr>
                <w:rFonts w:ascii="Times New Roman" w:hAnsi="Times New Roman" w:cs="Times New Roman"/>
                <w:b/>
                <w:bCs/>
                <w:sz w:val="20"/>
                <w:szCs w:val="20"/>
              </w:rPr>
              <w:t>detected</w:t>
            </w:r>
          </w:p>
        </w:tc>
      </w:tr>
      <w:tr w:rsidR="00201698" w:rsidRPr="00685867" w14:paraId="577F3CD4" w14:textId="395A68CC" w:rsidTr="0078402A">
        <w:tc>
          <w:tcPr>
            <w:tcW w:w="900" w:type="dxa"/>
            <w:tcBorders>
              <w:top w:val="single" w:sz="4" w:space="0" w:color="auto"/>
            </w:tcBorders>
          </w:tcPr>
          <w:p w14:paraId="769FC082"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Season</w:t>
            </w:r>
          </w:p>
        </w:tc>
        <w:tc>
          <w:tcPr>
            <w:tcW w:w="1440" w:type="dxa"/>
            <w:tcBorders>
              <w:top w:val="single" w:sz="4" w:space="0" w:color="auto"/>
            </w:tcBorders>
          </w:tcPr>
          <w:p w14:paraId="69A936C8"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Ephemeral</w:t>
            </w:r>
          </w:p>
        </w:tc>
        <w:tc>
          <w:tcPr>
            <w:tcW w:w="1440" w:type="dxa"/>
            <w:tcBorders>
              <w:top w:val="single" w:sz="4" w:space="0" w:color="auto"/>
            </w:tcBorders>
          </w:tcPr>
          <w:p w14:paraId="1BA784BA"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Permanent</w:t>
            </w:r>
          </w:p>
        </w:tc>
        <w:tc>
          <w:tcPr>
            <w:tcW w:w="1260" w:type="dxa"/>
            <w:tcBorders>
              <w:top w:val="single" w:sz="4" w:space="0" w:color="auto"/>
            </w:tcBorders>
          </w:tcPr>
          <w:p w14:paraId="049BA6E5"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Ephemeral</w:t>
            </w:r>
          </w:p>
        </w:tc>
        <w:tc>
          <w:tcPr>
            <w:tcW w:w="1260" w:type="dxa"/>
            <w:tcBorders>
              <w:top w:val="single" w:sz="4" w:space="0" w:color="auto"/>
            </w:tcBorders>
          </w:tcPr>
          <w:p w14:paraId="625E5211"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Permanent</w:t>
            </w:r>
          </w:p>
        </w:tc>
        <w:tc>
          <w:tcPr>
            <w:tcW w:w="1980" w:type="dxa"/>
            <w:tcBorders>
              <w:top w:val="single" w:sz="4" w:space="0" w:color="auto"/>
            </w:tcBorders>
          </w:tcPr>
          <w:p w14:paraId="1DE313AE" w14:textId="2CB3F849" w:rsidR="00665DC5"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2018</w:t>
            </w:r>
          </w:p>
        </w:tc>
        <w:tc>
          <w:tcPr>
            <w:tcW w:w="1530" w:type="dxa"/>
            <w:tcBorders>
              <w:top w:val="single" w:sz="4" w:space="0" w:color="auto"/>
            </w:tcBorders>
          </w:tcPr>
          <w:p w14:paraId="5C7324D0" w14:textId="1C86D249" w:rsidR="00665DC5" w:rsidRPr="008C0C7F" w:rsidRDefault="008C0C7F"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2019</w:t>
            </w:r>
          </w:p>
        </w:tc>
      </w:tr>
      <w:tr w:rsidR="00201698" w:rsidRPr="00685867" w14:paraId="5578BCF0" w14:textId="48581D13" w:rsidTr="0078402A">
        <w:tc>
          <w:tcPr>
            <w:tcW w:w="900" w:type="dxa"/>
          </w:tcPr>
          <w:p w14:paraId="474D6503"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Winter</w:t>
            </w:r>
          </w:p>
        </w:tc>
        <w:tc>
          <w:tcPr>
            <w:tcW w:w="1440" w:type="dxa"/>
          </w:tcPr>
          <w:p w14:paraId="7F28EF50"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w:t>
            </w:r>
          </w:p>
        </w:tc>
        <w:tc>
          <w:tcPr>
            <w:tcW w:w="1440" w:type="dxa"/>
          </w:tcPr>
          <w:p w14:paraId="6071DE5A"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w:t>
            </w:r>
          </w:p>
        </w:tc>
        <w:tc>
          <w:tcPr>
            <w:tcW w:w="1260" w:type="dxa"/>
          </w:tcPr>
          <w:p w14:paraId="0B6BFA24" w14:textId="0C7AA7ED"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 (0/4)</w:t>
            </w:r>
          </w:p>
        </w:tc>
        <w:tc>
          <w:tcPr>
            <w:tcW w:w="1260" w:type="dxa"/>
          </w:tcPr>
          <w:p w14:paraId="4867E994" w14:textId="2AD0AAF3" w:rsidR="00665DC5" w:rsidRPr="008C0C7F" w:rsidRDefault="00A472B5" w:rsidP="00C31F2F">
            <w:pPr>
              <w:spacing w:line="36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980" w:type="dxa"/>
          </w:tcPr>
          <w:p w14:paraId="07E5B195" w14:textId="7CC5FBF3"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2</w:t>
            </w:r>
          </w:p>
        </w:tc>
        <w:tc>
          <w:tcPr>
            <w:tcW w:w="1530" w:type="dxa"/>
          </w:tcPr>
          <w:p w14:paraId="77602FC0" w14:textId="7909122F" w:rsidR="00665DC5" w:rsidRPr="008C0C7F" w:rsidRDefault="00445021"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3</w:t>
            </w:r>
          </w:p>
        </w:tc>
      </w:tr>
      <w:tr w:rsidR="00201698" w:rsidRPr="00685867" w14:paraId="110C750F" w14:textId="4014CE63" w:rsidTr="0078402A">
        <w:tc>
          <w:tcPr>
            <w:tcW w:w="900" w:type="dxa"/>
          </w:tcPr>
          <w:p w14:paraId="13F52BCA"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Spring</w:t>
            </w:r>
          </w:p>
        </w:tc>
        <w:tc>
          <w:tcPr>
            <w:tcW w:w="1440" w:type="dxa"/>
          </w:tcPr>
          <w:p w14:paraId="369B9BC7" w14:textId="4FAEE1BC" w:rsidR="008C0C7F" w:rsidRDefault="00665DC5" w:rsidP="00C31F2F">
            <w:pPr>
              <w:spacing w:line="360" w:lineRule="auto"/>
              <w:jc w:val="center"/>
              <w:rPr>
                <w:rFonts w:ascii="Times New Roman" w:hAnsi="Times New Roman" w:cs="Times New Roman"/>
                <w:color w:val="000000"/>
                <w:sz w:val="20"/>
                <w:szCs w:val="20"/>
              </w:rPr>
            </w:pPr>
            <w:r w:rsidRPr="008C0C7F">
              <w:rPr>
                <w:rFonts w:ascii="Times New Roman" w:hAnsi="Times New Roman" w:cs="Times New Roman"/>
                <w:color w:val="000000"/>
                <w:sz w:val="20"/>
                <w:szCs w:val="20"/>
              </w:rPr>
              <w:t>3.04</w:t>
            </w:r>
            <w:r w:rsidR="00F376A8">
              <w:rPr>
                <w:rFonts w:ascii="Times New Roman" w:hAnsi="Times New Roman" w:cs="Times New Roman"/>
                <w:color w:val="000000"/>
                <w:sz w:val="20"/>
                <w:szCs w:val="20"/>
              </w:rPr>
              <w:t>6</w:t>
            </w:r>
          </w:p>
          <w:p w14:paraId="3F9DADBD" w14:textId="5FCF812E" w:rsidR="00665DC5" w:rsidRPr="008C0C7F" w:rsidRDefault="00665DC5" w:rsidP="00C31F2F">
            <w:pPr>
              <w:spacing w:line="360" w:lineRule="auto"/>
              <w:jc w:val="center"/>
              <w:rPr>
                <w:rFonts w:ascii="Times New Roman" w:hAnsi="Times New Roman" w:cs="Times New Roman"/>
                <w:color w:val="000000"/>
                <w:sz w:val="20"/>
                <w:szCs w:val="20"/>
              </w:rPr>
            </w:pPr>
            <w:r w:rsidRPr="008C0C7F">
              <w:rPr>
                <w:rFonts w:ascii="Times New Roman" w:hAnsi="Times New Roman" w:cs="Times New Roman"/>
                <w:color w:val="000000"/>
                <w:sz w:val="20"/>
                <w:szCs w:val="20"/>
              </w:rPr>
              <w:t>(1.842- 4.063)</w:t>
            </w:r>
          </w:p>
        </w:tc>
        <w:tc>
          <w:tcPr>
            <w:tcW w:w="1440" w:type="dxa"/>
          </w:tcPr>
          <w:p w14:paraId="07D5DAD4" w14:textId="0316D6FF" w:rsid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3.</w:t>
            </w:r>
            <w:r w:rsidR="00F376A8">
              <w:rPr>
                <w:rFonts w:ascii="Times New Roman" w:hAnsi="Times New Roman" w:cs="Times New Roman"/>
                <w:sz w:val="20"/>
                <w:szCs w:val="20"/>
              </w:rPr>
              <w:t>284</w:t>
            </w:r>
          </w:p>
          <w:p w14:paraId="1F1EFED5" w14:textId="42CB2EF9"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(1.531- 5.376)</w:t>
            </w:r>
          </w:p>
        </w:tc>
        <w:tc>
          <w:tcPr>
            <w:tcW w:w="1260" w:type="dxa"/>
          </w:tcPr>
          <w:p w14:paraId="0322FCB0" w14:textId="7DC53761"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F376A8">
              <w:rPr>
                <w:rFonts w:ascii="Times New Roman" w:hAnsi="Times New Roman" w:cs="Times New Roman"/>
                <w:sz w:val="20"/>
                <w:szCs w:val="20"/>
              </w:rPr>
              <w:t>33</w:t>
            </w:r>
            <w:r w:rsidRPr="008C0C7F">
              <w:rPr>
                <w:rFonts w:ascii="Times New Roman" w:hAnsi="Times New Roman" w:cs="Times New Roman"/>
                <w:sz w:val="20"/>
                <w:szCs w:val="20"/>
              </w:rPr>
              <w:t xml:space="preserve"> (6/</w:t>
            </w:r>
            <w:r w:rsidR="00086A70" w:rsidRPr="008C0C7F">
              <w:rPr>
                <w:rFonts w:ascii="Times New Roman" w:hAnsi="Times New Roman" w:cs="Times New Roman"/>
                <w:sz w:val="20"/>
                <w:szCs w:val="20"/>
              </w:rPr>
              <w:t>18</w:t>
            </w:r>
            <w:r w:rsidRPr="008C0C7F">
              <w:rPr>
                <w:rFonts w:ascii="Times New Roman" w:hAnsi="Times New Roman" w:cs="Times New Roman"/>
                <w:sz w:val="20"/>
                <w:szCs w:val="20"/>
              </w:rPr>
              <w:t>)</w:t>
            </w:r>
          </w:p>
        </w:tc>
        <w:tc>
          <w:tcPr>
            <w:tcW w:w="1260" w:type="dxa"/>
          </w:tcPr>
          <w:p w14:paraId="70448E1A" w14:textId="6C3E1C5A" w:rsidR="00665DC5" w:rsidRPr="008C0C7F" w:rsidRDefault="00665DC5" w:rsidP="00A472B5">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F376A8">
              <w:rPr>
                <w:rFonts w:ascii="Times New Roman" w:hAnsi="Times New Roman" w:cs="Times New Roman"/>
                <w:sz w:val="20"/>
                <w:szCs w:val="20"/>
              </w:rPr>
              <w:t>5</w:t>
            </w:r>
            <w:r w:rsidR="00681922">
              <w:rPr>
                <w:rFonts w:ascii="Times New Roman" w:hAnsi="Times New Roman" w:cs="Times New Roman"/>
                <w:sz w:val="20"/>
                <w:szCs w:val="20"/>
              </w:rPr>
              <w:t>0</w:t>
            </w:r>
            <w:r w:rsidR="00F376A8">
              <w:rPr>
                <w:rFonts w:ascii="Times New Roman" w:hAnsi="Times New Roman" w:cs="Times New Roman"/>
                <w:sz w:val="20"/>
                <w:szCs w:val="20"/>
              </w:rPr>
              <w:t xml:space="preserve"> </w:t>
            </w:r>
            <w:r w:rsidRPr="008C0C7F">
              <w:rPr>
                <w:rFonts w:ascii="Times New Roman" w:hAnsi="Times New Roman" w:cs="Times New Roman"/>
                <w:sz w:val="20"/>
                <w:szCs w:val="20"/>
              </w:rPr>
              <w:t>(</w:t>
            </w:r>
            <w:r w:rsidR="00086A70" w:rsidRPr="008C0C7F">
              <w:rPr>
                <w:rFonts w:ascii="Times New Roman" w:hAnsi="Times New Roman" w:cs="Times New Roman"/>
                <w:sz w:val="20"/>
                <w:szCs w:val="20"/>
              </w:rPr>
              <w:t>8</w:t>
            </w:r>
            <w:r w:rsidRPr="008C0C7F">
              <w:rPr>
                <w:rFonts w:ascii="Times New Roman" w:hAnsi="Times New Roman" w:cs="Times New Roman"/>
                <w:sz w:val="20"/>
                <w:szCs w:val="20"/>
              </w:rPr>
              <w:t>/1</w:t>
            </w:r>
            <w:r w:rsidR="00086A70" w:rsidRPr="008C0C7F">
              <w:rPr>
                <w:rFonts w:ascii="Times New Roman" w:hAnsi="Times New Roman" w:cs="Times New Roman"/>
                <w:sz w:val="20"/>
                <w:szCs w:val="20"/>
              </w:rPr>
              <w:t>6</w:t>
            </w:r>
            <w:r w:rsidRPr="008C0C7F">
              <w:rPr>
                <w:rFonts w:ascii="Times New Roman" w:hAnsi="Times New Roman" w:cs="Times New Roman"/>
                <w:sz w:val="20"/>
                <w:szCs w:val="20"/>
              </w:rPr>
              <w:t>)</w:t>
            </w:r>
          </w:p>
        </w:tc>
        <w:tc>
          <w:tcPr>
            <w:tcW w:w="1980" w:type="dxa"/>
          </w:tcPr>
          <w:p w14:paraId="7DB64974" w14:textId="704EF60D" w:rsidR="00665DC5" w:rsidRPr="00C31F2F" w:rsidRDefault="00201698" w:rsidP="00C31F2F">
            <w:pPr>
              <w:spacing w:line="360" w:lineRule="auto"/>
              <w:jc w:val="center"/>
              <w:rPr>
                <w:rFonts w:ascii="Times New Roman" w:hAnsi="Times New Roman" w:cs="Times New Roman"/>
                <w:b/>
                <w:bCs/>
                <w:sz w:val="20"/>
                <w:szCs w:val="20"/>
              </w:rPr>
            </w:pPr>
            <w:r w:rsidRPr="008C0C7F">
              <w:rPr>
                <w:rFonts w:ascii="Times New Roman" w:hAnsi="Times New Roman" w:cs="Times New Roman"/>
                <w:b/>
                <w:bCs/>
                <w:sz w:val="20"/>
                <w:szCs w:val="20"/>
              </w:rPr>
              <w:t>1,</w:t>
            </w:r>
            <w:r w:rsidR="00086A70" w:rsidRPr="008C0C7F">
              <w:rPr>
                <w:rFonts w:ascii="Times New Roman" w:hAnsi="Times New Roman" w:cs="Times New Roman"/>
                <w:b/>
                <w:bCs/>
                <w:sz w:val="20"/>
                <w:szCs w:val="20"/>
              </w:rPr>
              <w:t>2,</w:t>
            </w:r>
            <w:r w:rsidRPr="008C0C7F">
              <w:rPr>
                <w:rFonts w:ascii="Times New Roman" w:hAnsi="Times New Roman" w:cs="Times New Roman"/>
                <w:sz w:val="20"/>
                <w:szCs w:val="20"/>
              </w:rPr>
              <w:t>3</w:t>
            </w:r>
            <w:r w:rsidRPr="008C0C7F">
              <w:rPr>
                <w:rFonts w:ascii="Times New Roman" w:hAnsi="Times New Roman" w:cs="Times New Roman"/>
                <w:b/>
                <w:bCs/>
                <w:sz w:val="20"/>
                <w:szCs w:val="20"/>
              </w:rPr>
              <w:t>,</w:t>
            </w:r>
            <w:r w:rsidR="00086A70" w:rsidRPr="008C0C7F">
              <w:rPr>
                <w:rFonts w:ascii="Times New Roman" w:hAnsi="Times New Roman" w:cs="Times New Roman"/>
                <w:b/>
                <w:bCs/>
                <w:sz w:val="20"/>
                <w:szCs w:val="20"/>
              </w:rPr>
              <w:t>4,</w:t>
            </w:r>
            <w:r w:rsidR="000F5BDA">
              <w:rPr>
                <w:rFonts w:ascii="Times New Roman" w:hAnsi="Times New Roman" w:cs="Times New Roman"/>
                <w:sz w:val="20"/>
                <w:szCs w:val="20"/>
              </w:rPr>
              <w:t>5</w:t>
            </w:r>
            <w:r w:rsidR="00086A70" w:rsidRPr="008C0C7F">
              <w:rPr>
                <w:rFonts w:ascii="Times New Roman" w:hAnsi="Times New Roman" w:cs="Times New Roman"/>
                <w:sz w:val="20"/>
                <w:szCs w:val="20"/>
              </w:rPr>
              <w:t>,</w:t>
            </w:r>
            <w:r w:rsidR="000F5BDA">
              <w:rPr>
                <w:rFonts w:ascii="Times New Roman" w:hAnsi="Times New Roman" w:cs="Times New Roman"/>
                <w:b/>
                <w:bCs/>
                <w:sz w:val="20"/>
                <w:szCs w:val="20"/>
              </w:rPr>
              <w:t>6</w:t>
            </w:r>
            <w:r w:rsidR="00086A70" w:rsidRPr="008C0C7F">
              <w:rPr>
                <w:rFonts w:ascii="Times New Roman" w:hAnsi="Times New Roman" w:cs="Times New Roman"/>
                <w:b/>
                <w:bCs/>
                <w:sz w:val="20"/>
                <w:szCs w:val="20"/>
              </w:rPr>
              <w:t>,</w:t>
            </w:r>
            <w:r w:rsidR="000F5BDA">
              <w:rPr>
                <w:rFonts w:ascii="Times New Roman" w:hAnsi="Times New Roman" w:cs="Times New Roman"/>
                <w:b/>
                <w:bCs/>
                <w:sz w:val="20"/>
                <w:szCs w:val="20"/>
              </w:rPr>
              <w:t>7</w:t>
            </w:r>
            <w:r w:rsidRPr="008C0C7F">
              <w:rPr>
                <w:rFonts w:ascii="Times New Roman" w:hAnsi="Times New Roman" w:cs="Times New Roman"/>
                <w:b/>
                <w:bCs/>
                <w:sz w:val="20"/>
                <w:szCs w:val="20"/>
              </w:rPr>
              <w:t>,</w:t>
            </w:r>
            <w:r w:rsidR="000F5BDA">
              <w:rPr>
                <w:rFonts w:ascii="Times New Roman" w:hAnsi="Times New Roman" w:cs="Times New Roman"/>
                <w:b/>
                <w:bCs/>
                <w:sz w:val="20"/>
                <w:szCs w:val="20"/>
              </w:rPr>
              <w:t>8</w:t>
            </w:r>
            <w:r w:rsidRPr="008C0C7F">
              <w:rPr>
                <w:rFonts w:ascii="Times New Roman" w:hAnsi="Times New Roman" w:cs="Times New Roman"/>
                <w:b/>
                <w:bCs/>
                <w:sz w:val="20"/>
                <w:szCs w:val="20"/>
              </w:rPr>
              <w:t>,</w:t>
            </w:r>
            <w:r w:rsidR="000F5BDA">
              <w:rPr>
                <w:rFonts w:ascii="Times New Roman" w:hAnsi="Times New Roman" w:cs="Times New Roman"/>
                <w:b/>
                <w:bCs/>
                <w:sz w:val="20"/>
                <w:szCs w:val="20"/>
              </w:rPr>
              <w:t>9</w:t>
            </w:r>
            <w:r w:rsidRPr="008C0C7F">
              <w:rPr>
                <w:rFonts w:ascii="Times New Roman" w:hAnsi="Times New Roman" w:cs="Times New Roman"/>
                <w:b/>
                <w:bCs/>
                <w:sz w:val="20"/>
                <w:szCs w:val="20"/>
              </w:rPr>
              <w:t>,</w:t>
            </w:r>
            <w:r w:rsidR="000F5BDA" w:rsidRPr="008C0C7F">
              <w:rPr>
                <w:rFonts w:ascii="Times New Roman" w:hAnsi="Times New Roman" w:cs="Times New Roman"/>
                <w:b/>
                <w:bCs/>
                <w:sz w:val="20"/>
                <w:szCs w:val="20"/>
              </w:rPr>
              <w:t>1</w:t>
            </w:r>
            <w:r w:rsidR="000F5BDA">
              <w:rPr>
                <w:rFonts w:ascii="Times New Roman" w:hAnsi="Times New Roman" w:cs="Times New Roman"/>
                <w:b/>
                <w:bCs/>
                <w:sz w:val="20"/>
                <w:szCs w:val="20"/>
              </w:rPr>
              <w:t>0</w:t>
            </w:r>
          </w:p>
        </w:tc>
        <w:tc>
          <w:tcPr>
            <w:tcW w:w="1530" w:type="dxa"/>
          </w:tcPr>
          <w:p w14:paraId="793E8CB2" w14:textId="27B786C7" w:rsidR="00665DC5" w:rsidRPr="008C0C7F" w:rsidRDefault="00C31F2F" w:rsidP="00C31F2F">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1</w:t>
            </w:r>
            <w:r w:rsidR="00086A70" w:rsidRPr="008C0C7F">
              <w:rPr>
                <w:rFonts w:ascii="Times New Roman" w:hAnsi="Times New Roman" w:cs="Times New Roman"/>
                <w:b/>
                <w:bCs/>
                <w:sz w:val="20"/>
                <w:szCs w:val="20"/>
              </w:rPr>
              <w:t>,</w:t>
            </w:r>
            <w:r>
              <w:rPr>
                <w:rFonts w:ascii="Times New Roman" w:hAnsi="Times New Roman" w:cs="Times New Roman"/>
                <w:b/>
                <w:bCs/>
                <w:sz w:val="20"/>
                <w:szCs w:val="20"/>
              </w:rPr>
              <w:t>2</w:t>
            </w:r>
            <w:r w:rsidR="00201698" w:rsidRPr="008C0C7F">
              <w:rPr>
                <w:rFonts w:ascii="Times New Roman" w:hAnsi="Times New Roman" w:cs="Times New Roman"/>
                <w:b/>
                <w:bCs/>
                <w:sz w:val="20"/>
                <w:szCs w:val="20"/>
              </w:rPr>
              <w:t>,</w:t>
            </w:r>
            <w:r>
              <w:rPr>
                <w:rFonts w:ascii="Times New Roman" w:hAnsi="Times New Roman" w:cs="Times New Roman"/>
                <w:b/>
                <w:bCs/>
                <w:sz w:val="20"/>
                <w:szCs w:val="20"/>
              </w:rPr>
              <w:t>3</w:t>
            </w:r>
            <w:r w:rsidR="00201698" w:rsidRPr="008C0C7F">
              <w:rPr>
                <w:rFonts w:ascii="Times New Roman" w:hAnsi="Times New Roman" w:cs="Times New Roman"/>
                <w:b/>
                <w:bCs/>
                <w:sz w:val="20"/>
                <w:szCs w:val="20"/>
              </w:rPr>
              <w:t>,</w:t>
            </w:r>
            <w:r>
              <w:rPr>
                <w:rFonts w:ascii="Times New Roman" w:hAnsi="Times New Roman" w:cs="Times New Roman"/>
                <w:b/>
                <w:bCs/>
                <w:sz w:val="20"/>
                <w:szCs w:val="20"/>
              </w:rPr>
              <w:t>4</w:t>
            </w:r>
          </w:p>
        </w:tc>
      </w:tr>
      <w:tr w:rsidR="00201698" w:rsidRPr="00685867" w14:paraId="03402A25" w14:textId="6FA8759B" w:rsidTr="0078402A">
        <w:tc>
          <w:tcPr>
            <w:tcW w:w="900" w:type="dxa"/>
          </w:tcPr>
          <w:p w14:paraId="25F3835D"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Summer</w:t>
            </w:r>
          </w:p>
        </w:tc>
        <w:tc>
          <w:tcPr>
            <w:tcW w:w="1440" w:type="dxa"/>
          </w:tcPr>
          <w:p w14:paraId="4A7D94C1" w14:textId="25D28F0D" w:rsidR="008C0C7F" w:rsidRDefault="00665DC5" w:rsidP="00C31F2F">
            <w:pPr>
              <w:spacing w:line="360" w:lineRule="auto"/>
              <w:jc w:val="center"/>
              <w:rPr>
                <w:rFonts w:ascii="Times New Roman" w:hAnsi="Times New Roman" w:cs="Times New Roman"/>
                <w:color w:val="000000"/>
                <w:sz w:val="20"/>
                <w:szCs w:val="20"/>
              </w:rPr>
            </w:pPr>
            <w:r w:rsidRPr="008C0C7F">
              <w:rPr>
                <w:rFonts w:ascii="Times New Roman" w:hAnsi="Times New Roman" w:cs="Times New Roman"/>
                <w:color w:val="000000"/>
                <w:sz w:val="20"/>
                <w:szCs w:val="20"/>
              </w:rPr>
              <w:t>3.</w:t>
            </w:r>
            <w:r w:rsidR="00F376A8">
              <w:rPr>
                <w:rFonts w:ascii="Times New Roman" w:hAnsi="Times New Roman" w:cs="Times New Roman"/>
                <w:color w:val="000000"/>
                <w:sz w:val="20"/>
                <w:szCs w:val="20"/>
              </w:rPr>
              <w:t>33</w:t>
            </w:r>
            <w:r w:rsidRPr="008C0C7F">
              <w:rPr>
                <w:rFonts w:ascii="Times New Roman" w:hAnsi="Times New Roman" w:cs="Times New Roman"/>
                <w:color w:val="000000"/>
                <w:sz w:val="20"/>
                <w:szCs w:val="20"/>
              </w:rPr>
              <w:t>7</w:t>
            </w:r>
          </w:p>
          <w:p w14:paraId="0A034222" w14:textId="7B320F30"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color w:val="000000"/>
                <w:sz w:val="20"/>
                <w:szCs w:val="20"/>
              </w:rPr>
              <w:t>(2.558-4.334)</w:t>
            </w:r>
          </w:p>
        </w:tc>
        <w:tc>
          <w:tcPr>
            <w:tcW w:w="1440" w:type="dxa"/>
          </w:tcPr>
          <w:p w14:paraId="4ABFAA90" w14:textId="1CEF656E" w:rsid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3.515</w:t>
            </w:r>
          </w:p>
          <w:p w14:paraId="3A0CC06F" w14:textId="098191B6"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(2.736-</w:t>
            </w:r>
            <w:r w:rsidRPr="008C0C7F">
              <w:rPr>
                <w:rFonts w:ascii="Times New Roman" w:hAnsi="Times New Roman" w:cs="Times New Roman"/>
                <w:color w:val="000000"/>
                <w:sz w:val="20"/>
                <w:szCs w:val="20"/>
              </w:rPr>
              <w:t>4.524)</w:t>
            </w:r>
          </w:p>
        </w:tc>
        <w:tc>
          <w:tcPr>
            <w:tcW w:w="1260" w:type="dxa"/>
          </w:tcPr>
          <w:p w14:paraId="163F3100" w14:textId="73A802EB"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F376A8">
              <w:rPr>
                <w:rFonts w:ascii="Times New Roman" w:hAnsi="Times New Roman" w:cs="Times New Roman"/>
                <w:sz w:val="20"/>
                <w:szCs w:val="20"/>
              </w:rPr>
              <w:t>33</w:t>
            </w:r>
            <w:r w:rsidR="00C31F2F">
              <w:rPr>
                <w:rFonts w:ascii="Times New Roman" w:hAnsi="Times New Roman" w:cs="Times New Roman"/>
                <w:sz w:val="20"/>
                <w:szCs w:val="20"/>
              </w:rPr>
              <w:t xml:space="preserve"> </w:t>
            </w:r>
            <w:r w:rsidRPr="008C0C7F">
              <w:rPr>
                <w:rFonts w:ascii="Times New Roman" w:hAnsi="Times New Roman" w:cs="Times New Roman"/>
                <w:sz w:val="20"/>
                <w:szCs w:val="20"/>
              </w:rPr>
              <w:t>(</w:t>
            </w:r>
            <w:r w:rsidR="00086A70" w:rsidRPr="008C0C7F">
              <w:rPr>
                <w:rFonts w:ascii="Times New Roman" w:hAnsi="Times New Roman" w:cs="Times New Roman"/>
                <w:sz w:val="20"/>
                <w:szCs w:val="20"/>
              </w:rPr>
              <w:t>3</w:t>
            </w:r>
            <w:r w:rsidRPr="008C0C7F">
              <w:rPr>
                <w:rFonts w:ascii="Times New Roman" w:hAnsi="Times New Roman" w:cs="Times New Roman"/>
                <w:sz w:val="20"/>
                <w:szCs w:val="20"/>
              </w:rPr>
              <w:t>/</w:t>
            </w:r>
            <w:r w:rsidR="00086A70" w:rsidRPr="008C0C7F">
              <w:rPr>
                <w:rFonts w:ascii="Times New Roman" w:hAnsi="Times New Roman" w:cs="Times New Roman"/>
                <w:sz w:val="20"/>
                <w:szCs w:val="20"/>
              </w:rPr>
              <w:t>9</w:t>
            </w:r>
            <w:r w:rsidRPr="008C0C7F">
              <w:rPr>
                <w:rFonts w:ascii="Times New Roman" w:hAnsi="Times New Roman" w:cs="Times New Roman"/>
                <w:sz w:val="20"/>
                <w:szCs w:val="20"/>
              </w:rPr>
              <w:t>)</w:t>
            </w:r>
          </w:p>
        </w:tc>
        <w:tc>
          <w:tcPr>
            <w:tcW w:w="1260" w:type="dxa"/>
          </w:tcPr>
          <w:p w14:paraId="11479C34" w14:textId="7ADB1EA5" w:rsidR="00665DC5" w:rsidRPr="008C0C7F" w:rsidRDefault="00665DC5" w:rsidP="00A472B5">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F376A8">
              <w:rPr>
                <w:rFonts w:ascii="Times New Roman" w:hAnsi="Times New Roman" w:cs="Times New Roman"/>
                <w:sz w:val="20"/>
                <w:szCs w:val="20"/>
              </w:rPr>
              <w:t>36</w:t>
            </w:r>
            <w:r w:rsidR="00A472B5">
              <w:rPr>
                <w:rFonts w:ascii="Times New Roman" w:hAnsi="Times New Roman" w:cs="Times New Roman"/>
                <w:sz w:val="20"/>
                <w:szCs w:val="20"/>
              </w:rPr>
              <w:t xml:space="preserve"> </w:t>
            </w:r>
            <w:r w:rsidRPr="008C0C7F">
              <w:rPr>
                <w:rFonts w:ascii="Times New Roman" w:hAnsi="Times New Roman" w:cs="Times New Roman"/>
                <w:sz w:val="20"/>
                <w:szCs w:val="20"/>
              </w:rPr>
              <w:t>(4/</w:t>
            </w:r>
            <w:r w:rsidR="00086A70" w:rsidRPr="008C0C7F">
              <w:rPr>
                <w:rFonts w:ascii="Times New Roman" w:hAnsi="Times New Roman" w:cs="Times New Roman"/>
                <w:sz w:val="20"/>
                <w:szCs w:val="20"/>
              </w:rPr>
              <w:t>11</w:t>
            </w:r>
            <w:r w:rsidRPr="008C0C7F">
              <w:rPr>
                <w:rFonts w:ascii="Times New Roman" w:hAnsi="Times New Roman" w:cs="Times New Roman"/>
                <w:sz w:val="20"/>
                <w:szCs w:val="20"/>
              </w:rPr>
              <w:t>)</w:t>
            </w:r>
          </w:p>
        </w:tc>
        <w:tc>
          <w:tcPr>
            <w:tcW w:w="1980" w:type="dxa"/>
          </w:tcPr>
          <w:p w14:paraId="379142AF" w14:textId="21EF4BC4" w:rsidR="00665DC5" w:rsidRPr="008C0C7F" w:rsidRDefault="00CD7130" w:rsidP="00C31F2F">
            <w:pPr>
              <w:spacing w:line="360" w:lineRule="auto"/>
              <w:jc w:val="center"/>
              <w:rPr>
                <w:rFonts w:ascii="Times New Roman" w:hAnsi="Times New Roman" w:cs="Times New Roman"/>
                <w:sz w:val="20"/>
                <w:szCs w:val="20"/>
              </w:rPr>
            </w:pPr>
            <w:r w:rsidRPr="008C0C7F">
              <w:rPr>
                <w:rFonts w:ascii="Times New Roman" w:hAnsi="Times New Roman" w:cs="Times New Roman"/>
                <w:b/>
                <w:bCs/>
                <w:sz w:val="20"/>
                <w:szCs w:val="20"/>
              </w:rPr>
              <w:t>2</w:t>
            </w:r>
            <w:r w:rsidRPr="008C0C7F">
              <w:rPr>
                <w:rFonts w:ascii="Times New Roman" w:hAnsi="Times New Roman" w:cs="Times New Roman"/>
                <w:sz w:val="20"/>
                <w:szCs w:val="20"/>
              </w:rPr>
              <w:t>,4,</w:t>
            </w:r>
            <w:r w:rsidR="000F5BDA">
              <w:rPr>
                <w:rFonts w:ascii="Times New Roman" w:hAnsi="Times New Roman" w:cs="Times New Roman"/>
                <w:b/>
                <w:bCs/>
                <w:sz w:val="20"/>
                <w:szCs w:val="20"/>
              </w:rPr>
              <w:t>5</w:t>
            </w:r>
            <w:r w:rsidRPr="008C0C7F">
              <w:rPr>
                <w:rFonts w:ascii="Times New Roman" w:hAnsi="Times New Roman" w:cs="Times New Roman"/>
                <w:sz w:val="20"/>
                <w:szCs w:val="20"/>
              </w:rPr>
              <w:t>,</w:t>
            </w:r>
            <w:r w:rsidR="000F5BDA">
              <w:rPr>
                <w:rFonts w:ascii="Times New Roman" w:hAnsi="Times New Roman" w:cs="Times New Roman"/>
                <w:sz w:val="20"/>
                <w:szCs w:val="20"/>
              </w:rPr>
              <w:t>6</w:t>
            </w:r>
            <w:r w:rsidRPr="008C0C7F">
              <w:rPr>
                <w:rFonts w:ascii="Times New Roman" w:hAnsi="Times New Roman" w:cs="Times New Roman"/>
                <w:sz w:val="20"/>
                <w:szCs w:val="20"/>
              </w:rPr>
              <w:t>,</w:t>
            </w:r>
            <w:r w:rsidR="000F5BDA">
              <w:rPr>
                <w:rFonts w:ascii="Times New Roman" w:hAnsi="Times New Roman" w:cs="Times New Roman"/>
                <w:b/>
                <w:bCs/>
                <w:sz w:val="20"/>
                <w:szCs w:val="20"/>
              </w:rPr>
              <w:t>8</w:t>
            </w:r>
            <w:r w:rsidRPr="008C0C7F">
              <w:rPr>
                <w:rFonts w:ascii="Times New Roman" w:hAnsi="Times New Roman" w:cs="Times New Roman"/>
                <w:sz w:val="20"/>
                <w:szCs w:val="20"/>
              </w:rPr>
              <w:t>,</w:t>
            </w:r>
            <w:r w:rsidR="000F5BDA">
              <w:rPr>
                <w:rFonts w:ascii="Times New Roman" w:hAnsi="Times New Roman" w:cs="Times New Roman"/>
                <w:sz w:val="20"/>
                <w:szCs w:val="20"/>
              </w:rPr>
              <w:t>9</w:t>
            </w:r>
            <w:r w:rsidRPr="008C0C7F">
              <w:rPr>
                <w:rFonts w:ascii="Times New Roman" w:hAnsi="Times New Roman" w:cs="Times New Roman"/>
                <w:sz w:val="20"/>
                <w:szCs w:val="20"/>
              </w:rPr>
              <w:t>,</w:t>
            </w:r>
            <w:r w:rsidR="000F5BDA" w:rsidRPr="008C0C7F">
              <w:rPr>
                <w:rFonts w:ascii="Times New Roman" w:hAnsi="Times New Roman" w:cs="Times New Roman"/>
                <w:b/>
                <w:bCs/>
                <w:sz w:val="20"/>
                <w:szCs w:val="20"/>
              </w:rPr>
              <w:t>1</w:t>
            </w:r>
            <w:r w:rsidR="000F5BDA">
              <w:rPr>
                <w:rFonts w:ascii="Times New Roman" w:hAnsi="Times New Roman" w:cs="Times New Roman"/>
                <w:b/>
                <w:bCs/>
                <w:sz w:val="20"/>
                <w:szCs w:val="20"/>
              </w:rPr>
              <w:t>0</w:t>
            </w:r>
          </w:p>
        </w:tc>
        <w:tc>
          <w:tcPr>
            <w:tcW w:w="1530" w:type="dxa"/>
          </w:tcPr>
          <w:p w14:paraId="2CB4BFB5" w14:textId="661261B4" w:rsidR="00665DC5" w:rsidRPr="008C0C7F" w:rsidRDefault="00C31F2F" w:rsidP="00C31F2F">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1,2,3</w:t>
            </w:r>
            <w:r w:rsidR="00CD7130" w:rsidRPr="008C0C7F">
              <w:rPr>
                <w:rFonts w:ascii="Times New Roman" w:hAnsi="Times New Roman" w:cs="Times New Roman"/>
                <w:sz w:val="20"/>
                <w:szCs w:val="20"/>
              </w:rPr>
              <w:t>,4</w:t>
            </w:r>
          </w:p>
        </w:tc>
      </w:tr>
      <w:tr w:rsidR="00201698" w:rsidRPr="00685867" w14:paraId="0D9F7937" w14:textId="2D2B5B19" w:rsidTr="0078402A">
        <w:tc>
          <w:tcPr>
            <w:tcW w:w="900" w:type="dxa"/>
            <w:tcBorders>
              <w:bottom w:val="single" w:sz="4" w:space="0" w:color="auto"/>
            </w:tcBorders>
          </w:tcPr>
          <w:p w14:paraId="4F9D8A35"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Fall</w:t>
            </w:r>
          </w:p>
        </w:tc>
        <w:tc>
          <w:tcPr>
            <w:tcW w:w="1440" w:type="dxa"/>
            <w:tcBorders>
              <w:bottom w:val="single" w:sz="4" w:space="0" w:color="auto"/>
            </w:tcBorders>
          </w:tcPr>
          <w:p w14:paraId="69CBF902"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color w:val="000000"/>
                <w:sz w:val="20"/>
                <w:szCs w:val="20"/>
              </w:rPr>
              <w:t>3.233</w:t>
            </w:r>
          </w:p>
        </w:tc>
        <w:tc>
          <w:tcPr>
            <w:tcW w:w="1440" w:type="dxa"/>
            <w:tcBorders>
              <w:bottom w:val="single" w:sz="4" w:space="0" w:color="auto"/>
            </w:tcBorders>
          </w:tcPr>
          <w:p w14:paraId="511CA5D4" w14:textId="77777777"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w:t>
            </w:r>
          </w:p>
        </w:tc>
        <w:tc>
          <w:tcPr>
            <w:tcW w:w="1260" w:type="dxa"/>
            <w:tcBorders>
              <w:bottom w:val="single" w:sz="4" w:space="0" w:color="auto"/>
            </w:tcBorders>
          </w:tcPr>
          <w:p w14:paraId="5312A9A1" w14:textId="75449FC6"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F376A8">
              <w:rPr>
                <w:rFonts w:ascii="Times New Roman" w:hAnsi="Times New Roman" w:cs="Times New Roman"/>
                <w:sz w:val="20"/>
                <w:szCs w:val="20"/>
              </w:rPr>
              <w:t>25</w:t>
            </w:r>
            <w:r w:rsidRPr="008C0C7F">
              <w:rPr>
                <w:rFonts w:ascii="Times New Roman" w:hAnsi="Times New Roman" w:cs="Times New Roman"/>
                <w:sz w:val="20"/>
                <w:szCs w:val="20"/>
              </w:rPr>
              <w:t xml:space="preserve"> (1/</w:t>
            </w:r>
            <w:r w:rsidR="0078402A">
              <w:rPr>
                <w:rFonts w:ascii="Times New Roman" w:hAnsi="Times New Roman" w:cs="Times New Roman"/>
                <w:sz w:val="20"/>
                <w:szCs w:val="20"/>
              </w:rPr>
              <w:t>4</w:t>
            </w:r>
            <w:r w:rsidRPr="008C0C7F">
              <w:rPr>
                <w:rFonts w:ascii="Times New Roman" w:hAnsi="Times New Roman" w:cs="Times New Roman"/>
                <w:sz w:val="20"/>
                <w:szCs w:val="20"/>
              </w:rPr>
              <w:t>)</w:t>
            </w:r>
          </w:p>
        </w:tc>
        <w:tc>
          <w:tcPr>
            <w:tcW w:w="1260" w:type="dxa"/>
            <w:tcBorders>
              <w:bottom w:val="single" w:sz="4" w:space="0" w:color="auto"/>
            </w:tcBorders>
          </w:tcPr>
          <w:p w14:paraId="0E0269BF" w14:textId="0577CB1E" w:rsidR="00665DC5" w:rsidRPr="008C0C7F" w:rsidRDefault="00665DC5"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0</w:t>
            </w:r>
            <w:r w:rsidR="00681922">
              <w:rPr>
                <w:rFonts w:ascii="Times New Roman" w:hAnsi="Times New Roman" w:cs="Times New Roman"/>
                <w:sz w:val="20"/>
                <w:szCs w:val="20"/>
              </w:rPr>
              <w:t>.00</w:t>
            </w:r>
            <w:r w:rsidRPr="008C0C7F">
              <w:rPr>
                <w:rFonts w:ascii="Times New Roman" w:hAnsi="Times New Roman" w:cs="Times New Roman"/>
                <w:sz w:val="20"/>
                <w:szCs w:val="20"/>
              </w:rPr>
              <w:t xml:space="preserve"> (0/6)</w:t>
            </w:r>
          </w:p>
        </w:tc>
        <w:tc>
          <w:tcPr>
            <w:tcW w:w="1980" w:type="dxa"/>
            <w:tcBorders>
              <w:bottom w:val="single" w:sz="4" w:space="0" w:color="auto"/>
            </w:tcBorders>
          </w:tcPr>
          <w:p w14:paraId="60469FEE" w14:textId="77455313" w:rsidR="00665DC5" w:rsidRPr="008C0C7F" w:rsidRDefault="00445021"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1,</w:t>
            </w:r>
            <w:r w:rsidR="00665DC5" w:rsidRPr="008C0C7F">
              <w:rPr>
                <w:rFonts w:ascii="Times New Roman" w:hAnsi="Times New Roman" w:cs="Times New Roman"/>
                <w:sz w:val="20"/>
                <w:szCs w:val="20"/>
              </w:rPr>
              <w:t>2,</w:t>
            </w:r>
            <w:r w:rsidR="000F5BDA">
              <w:rPr>
                <w:rFonts w:ascii="Times New Roman" w:hAnsi="Times New Roman" w:cs="Times New Roman"/>
                <w:sz w:val="20"/>
                <w:szCs w:val="20"/>
              </w:rPr>
              <w:t>5</w:t>
            </w:r>
            <w:r w:rsidR="00665DC5" w:rsidRPr="008C0C7F">
              <w:rPr>
                <w:rFonts w:ascii="Times New Roman" w:hAnsi="Times New Roman" w:cs="Times New Roman"/>
                <w:sz w:val="20"/>
                <w:szCs w:val="20"/>
              </w:rPr>
              <w:t>,</w:t>
            </w:r>
            <w:r w:rsidR="000F5BDA">
              <w:rPr>
                <w:rFonts w:ascii="Times New Roman" w:hAnsi="Times New Roman" w:cs="Times New Roman"/>
                <w:sz w:val="20"/>
                <w:szCs w:val="20"/>
              </w:rPr>
              <w:t>6</w:t>
            </w:r>
            <w:r w:rsidR="00665DC5" w:rsidRPr="008C0C7F">
              <w:rPr>
                <w:rFonts w:ascii="Times New Roman" w:hAnsi="Times New Roman" w:cs="Times New Roman"/>
                <w:sz w:val="20"/>
                <w:szCs w:val="20"/>
              </w:rPr>
              <w:t>,</w:t>
            </w:r>
            <w:r w:rsidR="000F5BDA">
              <w:rPr>
                <w:rFonts w:ascii="Times New Roman" w:hAnsi="Times New Roman" w:cs="Times New Roman"/>
                <w:sz w:val="20"/>
                <w:szCs w:val="20"/>
              </w:rPr>
              <w:t>8</w:t>
            </w:r>
          </w:p>
        </w:tc>
        <w:tc>
          <w:tcPr>
            <w:tcW w:w="1530" w:type="dxa"/>
            <w:tcBorders>
              <w:bottom w:val="single" w:sz="4" w:space="0" w:color="auto"/>
            </w:tcBorders>
          </w:tcPr>
          <w:p w14:paraId="73528779" w14:textId="5D5CD691" w:rsidR="00665DC5" w:rsidRPr="008C0C7F" w:rsidRDefault="00445021" w:rsidP="00C31F2F">
            <w:pPr>
              <w:spacing w:line="360" w:lineRule="auto"/>
              <w:jc w:val="center"/>
              <w:rPr>
                <w:rFonts w:ascii="Times New Roman" w:hAnsi="Times New Roman" w:cs="Times New Roman"/>
                <w:sz w:val="20"/>
                <w:szCs w:val="20"/>
              </w:rPr>
            </w:pPr>
            <w:r w:rsidRPr="008C0C7F">
              <w:rPr>
                <w:rFonts w:ascii="Times New Roman" w:hAnsi="Times New Roman" w:cs="Times New Roman"/>
                <w:sz w:val="20"/>
                <w:szCs w:val="20"/>
              </w:rPr>
              <w:t>1,2,</w:t>
            </w:r>
            <w:r w:rsidRPr="008C0C7F">
              <w:rPr>
                <w:rFonts w:ascii="Times New Roman" w:hAnsi="Times New Roman" w:cs="Times New Roman"/>
                <w:b/>
                <w:bCs/>
                <w:sz w:val="20"/>
                <w:szCs w:val="20"/>
              </w:rPr>
              <w:t>3</w:t>
            </w:r>
            <w:r w:rsidRPr="008C0C7F">
              <w:rPr>
                <w:rFonts w:ascii="Times New Roman" w:hAnsi="Times New Roman" w:cs="Times New Roman"/>
                <w:sz w:val="20"/>
                <w:szCs w:val="20"/>
              </w:rPr>
              <w:t>,4</w:t>
            </w:r>
          </w:p>
        </w:tc>
      </w:tr>
    </w:tbl>
    <w:p w14:paraId="39F9E8A1" w14:textId="77777777" w:rsidR="009B33F5" w:rsidRDefault="009B33F5" w:rsidP="0016099E">
      <w:pPr>
        <w:spacing w:line="480" w:lineRule="auto"/>
        <w:rPr>
          <w:rFonts w:ascii="Times New Roman" w:eastAsia="Times New Roman" w:hAnsi="Times New Roman" w:cs="Times New Roman"/>
          <w:b/>
          <w:iCs/>
        </w:rPr>
      </w:pPr>
    </w:p>
    <w:p w14:paraId="435E446D" w14:textId="77777777" w:rsidR="009B33F5" w:rsidRDefault="009B33F5" w:rsidP="0016099E">
      <w:pPr>
        <w:spacing w:line="480" w:lineRule="auto"/>
        <w:rPr>
          <w:rFonts w:ascii="Times New Roman" w:eastAsia="Times New Roman" w:hAnsi="Times New Roman" w:cs="Times New Roman"/>
          <w:b/>
          <w:iCs/>
        </w:rPr>
      </w:pPr>
    </w:p>
    <w:p w14:paraId="1273DE92" w14:textId="77777777" w:rsidR="009B33F5" w:rsidRDefault="009B33F5" w:rsidP="0016099E">
      <w:pPr>
        <w:spacing w:line="480" w:lineRule="auto"/>
        <w:rPr>
          <w:rFonts w:ascii="Times New Roman" w:eastAsia="Times New Roman" w:hAnsi="Times New Roman" w:cs="Times New Roman"/>
          <w:b/>
          <w:iCs/>
        </w:rPr>
      </w:pPr>
    </w:p>
    <w:p w14:paraId="022E39C5" w14:textId="77777777" w:rsidR="009B33F5" w:rsidRDefault="009B33F5" w:rsidP="0016099E">
      <w:pPr>
        <w:spacing w:line="480" w:lineRule="auto"/>
        <w:rPr>
          <w:rFonts w:ascii="Times New Roman" w:eastAsia="Times New Roman" w:hAnsi="Times New Roman" w:cs="Times New Roman"/>
          <w:b/>
          <w:iCs/>
        </w:rPr>
      </w:pPr>
    </w:p>
    <w:p w14:paraId="426AECEB" w14:textId="77777777" w:rsidR="009B33F5" w:rsidRDefault="009B33F5" w:rsidP="0016099E">
      <w:pPr>
        <w:spacing w:line="480" w:lineRule="auto"/>
        <w:rPr>
          <w:rFonts w:ascii="Times New Roman" w:eastAsia="Times New Roman" w:hAnsi="Times New Roman" w:cs="Times New Roman"/>
          <w:b/>
          <w:iCs/>
        </w:rPr>
      </w:pPr>
    </w:p>
    <w:p w14:paraId="1B0FCF9D" w14:textId="77777777" w:rsidR="009B33F5" w:rsidRDefault="009B33F5" w:rsidP="0016099E">
      <w:pPr>
        <w:spacing w:line="480" w:lineRule="auto"/>
        <w:rPr>
          <w:rFonts w:ascii="Times New Roman" w:eastAsia="Times New Roman" w:hAnsi="Times New Roman" w:cs="Times New Roman"/>
          <w:b/>
          <w:iCs/>
        </w:rPr>
      </w:pPr>
    </w:p>
    <w:p w14:paraId="489C7527" w14:textId="77777777" w:rsidR="009B33F5" w:rsidRDefault="009B33F5" w:rsidP="0016099E">
      <w:pPr>
        <w:spacing w:line="480" w:lineRule="auto"/>
        <w:rPr>
          <w:rFonts w:ascii="Times New Roman" w:eastAsia="Times New Roman" w:hAnsi="Times New Roman" w:cs="Times New Roman"/>
          <w:b/>
          <w:iCs/>
        </w:rPr>
      </w:pPr>
    </w:p>
    <w:p w14:paraId="35473F12" w14:textId="77777777" w:rsidR="009B33F5" w:rsidRDefault="009B33F5" w:rsidP="0016099E">
      <w:pPr>
        <w:spacing w:line="480" w:lineRule="auto"/>
        <w:rPr>
          <w:rFonts w:ascii="Times New Roman" w:eastAsia="Times New Roman" w:hAnsi="Times New Roman" w:cs="Times New Roman"/>
          <w:b/>
          <w:iCs/>
        </w:rPr>
      </w:pPr>
    </w:p>
    <w:p w14:paraId="094B7095" w14:textId="77777777" w:rsidR="009B33F5" w:rsidRDefault="009B33F5" w:rsidP="0016099E">
      <w:pPr>
        <w:spacing w:line="480" w:lineRule="auto"/>
        <w:rPr>
          <w:rFonts w:ascii="Times New Roman" w:eastAsia="Times New Roman" w:hAnsi="Times New Roman" w:cs="Times New Roman"/>
          <w:b/>
          <w:iCs/>
        </w:rPr>
      </w:pPr>
    </w:p>
    <w:p w14:paraId="2E2AABD8" w14:textId="77777777" w:rsidR="009B33F5" w:rsidRDefault="009B33F5" w:rsidP="0016099E">
      <w:pPr>
        <w:spacing w:line="480" w:lineRule="auto"/>
        <w:rPr>
          <w:rFonts w:ascii="Times New Roman" w:eastAsia="Times New Roman" w:hAnsi="Times New Roman" w:cs="Times New Roman"/>
          <w:b/>
          <w:iCs/>
        </w:rPr>
      </w:pPr>
    </w:p>
    <w:p w14:paraId="360F3B49" w14:textId="77777777" w:rsidR="009B33F5" w:rsidRDefault="009B33F5" w:rsidP="0016099E">
      <w:pPr>
        <w:spacing w:line="480" w:lineRule="auto"/>
        <w:rPr>
          <w:rFonts w:ascii="Times New Roman" w:eastAsia="Times New Roman" w:hAnsi="Times New Roman" w:cs="Times New Roman"/>
          <w:b/>
          <w:iCs/>
        </w:rPr>
      </w:pPr>
    </w:p>
    <w:p w14:paraId="016233BE" w14:textId="77777777" w:rsidR="009B33F5" w:rsidRPr="007617E5" w:rsidRDefault="009B33F5" w:rsidP="0016099E">
      <w:pPr>
        <w:spacing w:line="480" w:lineRule="auto"/>
        <w:rPr>
          <w:rFonts w:ascii="Times New Roman" w:hAnsi="Times New Roman" w:cs="Times New Roman"/>
        </w:rPr>
      </w:pPr>
    </w:p>
    <w:p w14:paraId="2F67B9CB" w14:textId="77777777" w:rsidR="009B33F5" w:rsidRPr="00685867" w:rsidRDefault="009B33F5" w:rsidP="0016099E">
      <w:pPr>
        <w:pStyle w:val="BodyText"/>
        <w:spacing w:line="480" w:lineRule="auto"/>
      </w:pPr>
    </w:p>
    <w:p w14:paraId="5F489490" w14:textId="77777777" w:rsidR="009B33F5" w:rsidRDefault="009B33F5" w:rsidP="0016099E">
      <w:pPr>
        <w:pStyle w:val="BodyText"/>
        <w:spacing w:line="480" w:lineRule="auto"/>
      </w:pPr>
    </w:p>
    <w:p w14:paraId="4D28A7AE" w14:textId="6C7A5DF9" w:rsidR="009B33F5" w:rsidRPr="00685867" w:rsidRDefault="009B33F5" w:rsidP="0016099E">
      <w:pPr>
        <w:spacing w:line="480" w:lineRule="auto"/>
      </w:pPr>
      <w:r w:rsidRPr="00685867">
        <w:rPr>
          <w:rFonts w:ascii="Times New Roman" w:hAnsi="Times New Roman" w:cs="Times New Roman"/>
          <w:b/>
          <w:bCs/>
        </w:rPr>
        <w:lastRenderedPageBreak/>
        <w:t>Table S</w:t>
      </w:r>
      <w:r w:rsidR="002B2609">
        <w:rPr>
          <w:rFonts w:ascii="Times New Roman" w:hAnsi="Times New Roman" w:cs="Times New Roman"/>
          <w:b/>
          <w:bCs/>
        </w:rPr>
        <w:t>8</w:t>
      </w:r>
      <w:r w:rsidRPr="00A66C4F">
        <w:rPr>
          <w:rFonts w:ascii="Times New Roman" w:hAnsi="Times New Roman" w:cs="Times New Roman"/>
        </w:rPr>
        <w:t xml:space="preserve">. Output from a generalized linear mixed model </w:t>
      </w:r>
      <w:r>
        <w:rPr>
          <w:rFonts w:ascii="Times New Roman" w:hAnsi="Times New Roman" w:cs="Times New Roman"/>
        </w:rPr>
        <w:t>(</w:t>
      </w:r>
      <w:r w:rsidRPr="00A66C4F">
        <w:rPr>
          <w:rFonts w:ascii="Times New Roman" w:hAnsi="Times New Roman" w:cs="Times New Roman"/>
        </w:rPr>
        <w:t>with a binomial distribution</w:t>
      </w:r>
      <w:r>
        <w:rPr>
          <w:rFonts w:ascii="Times New Roman" w:hAnsi="Times New Roman" w:cs="Times New Roman"/>
        </w:rPr>
        <w:t>)</w:t>
      </w:r>
      <w:r w:rsidRPr="00A66C4F">
        <w:rPr>
          <w:rFonts w:ascii="Times New Roman" w:hAnsi="Times New Roman" w:cs="Times New Roman"/>
        </w:rPr>
        <w:t xml:space="preserve"> of the probability of </w:t>
      </w:r>
      <w:r w:rsidRPr="00D2266C">
        <w:rPr>
          <w:rFonts w:ascii="Times New Roman" w:hAnsi="Times New Roman" w:cs="Times New Roman"/>
          <w:i/>
          <w:iCs/>
        </w:rPr>
        <w:t>Bd</w:t>
      </w:r>
      <w:r w:rsidRPr="00A66C4F">
        <w:rPr>
          <w:rFonts w:ascii="Times New Roman" w:hAnsi="Times New Roman" w:cs="Times New Roman"/>
        </w:rPr>
        <w:t xml:space="preserve"> infection (yes/no) across the two life stages (tadpoles vs. </w:t>
      </w:r>
      <w:r>
        <w:rPr>
          <w:rFonts w:ascii="Times New Roman" w:hAnsi="Times New Roman" w:cs="Times New Roman"/>
        </w:rPr>
        <w:t>post-metamorphic</w:t>
      </w:r>
      <w:r w:rsidRPr="00A66C4F">
        <w:rPr>
          <w:rFonts w:ascii="Times New Roman" w:hAnsi="Times New Roman" w:cs="Times New Roman"/>
        </w:rPr>
        <w:t xml:space="preserve">) and </w:t>
      </w:r>
      <w:r w:rsidR="004B49FE">
        <w:rPr>
          <w:rFonts w:ascii="Times New Roman" w:hAnsi="Times New Roman" w:cs="Times New Roman"/>
        </w:rPr>
        <w:t>pond type</w:t>
      </w:r>
      <w:r>
        <w:rPr>
          <w:rFonts w:ascii="Times New Roman" w:hAnsi="Times New Roman" w:cs="Times New Roman"/>
        </w:rPr>
        <w:t xml:space="preserve"> (</w:t>
      </w:r>
      <w:r w:rsidR="004B49FE">
        <w:rPr>
          <w:rFonts w:ascii="Times New Roman" w:hAnsi="Times New Roman" w:cs="Times New Roman"/>
        </w:rPr>
        <w:t>ephemeral</w:t>
      </w:r>
      <w:r>
        <w:rPr>
          <w:rFonts w:ascii="Times New Roman" w:hAnsi="Times New Roman" w:cs="Times New Roman"/>
        </w:rPr>
        <w:t xml:space="preserve"> vs. </w:t>
      </w:r>
      <w:r w:rsidR="004B49FE">
        <w:rPr>
          <w:rFonts w:ascii="Times New Roman" w:hAnsi="Times New Roman" w:cs="Times New Roman"/>
        </w:rPr>
        <w:t>permanent</w:t>
      </w:r>
      <w:r>
        <w:rPr>
          <w:rFonts w:ascii="Times New Roman" w:hAnsi="Times New Roman" w:cs="Times New Roman"/>
        </w:rPr>
        <w:t xml:space="preserve">). </w:t>
      </w:r>
      <w:r w:rsidR="00CD63EC">
        <w:rPr>
          <w:rFonts w:ascii="Times New Roman" w:hAnsi="Times New Roman" w:cs="Times New Roman"/>
        </w:rPr>
        <w:t>B</w:t>
      </w:r>
      <w:r w:rsidR="009B4B7D">
        <w:rPr>
          <w:rFonts w:ascii="Times New Roman" w:hAnsi="Times New Roman" w:cs="Times New Roman"/>
        </w:rPr>
        <w:t>ecause of unequal variances</w:t>
      </w:r>
      <w:r w:rsidR="00CD63EC">
        <w:rPr>
          <w:rFonts w:ascii="Times New Roman" w:hAnsi="Times New Roman" w:cs="Times New Roman"/>
        </w:rPr>
        <w:t xml:space="preserve"> when all species were included, we</w:t>
      </w:r>
      <w:r w:rsidR="00F87DB2">
        <w:rPr>
          <w:rFonts w:ascii="Times New Roman" w:hAnsi="Times New Roman" w:cs="Times New Roman"/>
        </w:rPr>
        <w:t xml:space="preserve"> only</w:t>
      </w:r>
      <w:r w:rsidR="00CD63EC">
        <w:rPr>
          <w:rFonts w:ascii="Times New Roman" w:hAnsi="Times New Roman" w:cs="Times New Roman"/>
        </w:rPr>
        <w:t xml:space="preserve"> included</w:t>
      </w:r>
      <w:r w:rsidR="00F87DB2">
        <w:rPr>
          <w:rFonts w:ascii="Times New Roman" w:hAnsi="Times New Roman" w:cs="Times New Roman"/>
        </w:rPr>
        <w:t xml:space="preserve"> four species for which we had sufficient sampling </w:t>
      </w:r>
      <w:r w:rsidR="00E7088C">
        <w:rPr>
          <w:rFonts w:ascii="Times New Roman" w:hAnsi="Times New Roman" w:cs="Times New Roman"/>
        </w:rPr>
        <w:t>(</w:t>
      </w:r>
      <w:r w:rsidR="00E7088C" w:rsidRPr="002E19B5">
        <w:rPr>
          <w:rFonts w:ascii="Times New Roman" w:hAnsi="Times New Roman" w:cs="Times New Roman"/>
          <w:i/>
          <w:iCs/>
        </w:rPr>
        <w:t xml:space="preserve">Rana </w:t>
      </w:r>
      <w:proofErr w:type="spellStart"/>
      <w:r w:rsidR="00E7088C" w:rsidRPr="002E19B5">
        <w:rPr>
          <w:rFonts w:ascii="Times New Roman" w:hAnsi="Times New Roman" w:cs="Times New Roman"/>
          <w:i/>
          <w:iCs/>
        </w:rPr>
        <w:t>catesbeiana</w:t>
      </w:r>
      <w:proofErr w:type="spellEnd"/>
      <w:r w:rsidR="00E7088C">
        <w:rPr>
          <w:rFonts w:ascii="Times New Roman" w:hAnsi="Times New Roman" w:cs="Times New Roman"/>
        </w:rPr>
        <w:t xml:space="preserve">, to which the other three are compared, </w:t>
      </w:r>
      <w:r w:rsidR="00E7088C" w:rsidRPr="002E19B5">
        <w:rPr>
          <w:rFonts w:ascii="Times New Roman" w:hAnsi="Times New Roman" w:cs="Times New Roman"/>
          <w:i/>
          <w:iCs/>
        </w:rPr>
        <w:t xml:space="preserve">R. </w:t>
      </w:r>
      <w:proofErr w:type="spellStart"/>
      <w:r w:rsidR="00E7088C" w:rsidRPr="002E19B5">
        <w:rPr>
          <w:rFonts w:ascii="Times New Roman" w:hAnsi="Times New Roman" w:cs="Times New Roman"/>
          <w:i/>
          <w:iCs/>
        </w:rPr>
        <w:t>c</w:t>
      </w:r>
      <w:r w:rsidR="009B4B7D" w:rsidRPr="002E19B5">
        <w:rPr>
          <w:rFonts w:ascii="Times New Roman" w:hAnsi="Times New Roman" w:cs="Times New Roman"/>
          <w:i/>
          <w:iCs/>
        </w:rPr>
        <w:t>lamitans</w:t>
      </w:r>
      <w:proofErr w:type="spellEnd"/>
      <w:r w:rsidR="009B4B7D">
        <w:rPr>
          <w:rFonts w:ascii="Times New Roman" w:hAnsi="Times New Roman" w:cs="Times New Roman"/>
        </w:rPr>
        <w:t xml:space="preserve">, </w:t>
      </w:r>
      <w:r w:rsidR="009B4B7D" w:rsidRPr="002E19B5">
        <w:rPr>
          <w:rFonts w:ascii="Times New Roman" w:hAnsi="Times New Roman" w:cs="Times New Roman"/>
          <w:i/>
          <w:iCs/>
        </w:rPr>
        <w:t>R. sylvatica</w:t>
      </w:r>
      <w:r w:rsidR="009B4B7D">
        <w:rPr>
          <w:rFonts w:ascii="Times New Roman" w:hAnsi="Times New Roman" w:cs="Times New Roman"/>
        </w:rPr>
        <w:t xml:space="preserve">, and </w:t>
      </w:r>
      <w:proofErr w:type="spellStart"/>
      <w:r w:rsidR="009B4B7D" w:rsidRPr="002E19B5">
        <w:rPr>
          <w:rFonts w:ascii="Times New Roman" w:hAnsi="Times New Roman" w:cs="Times New Roman"/>
          <w:i/>
          <w:iCs/>
        </w:rPr>
        <w:t>Pseudacris</w:t>
      </w:r>
      <w:proofErr w:type="spellEnd"/>
      <w:r w:rsidR="009B4B7D" w:rsidRPr="002E19B5">
        <w:rPr>
          <w:rFonts w:ascii="Times New Roman" w:hAnsi="Times New Roman" w:cs="Times New Roman"/>
          <w:i/>
          <w:iCs/>
        </w:rPr>
        <w:t xml:space="preserve"> crucifer</w:t>
      </w:r>
      <w:r w:rsidR="009B4B7D">
        <w:rPr>
          <w:rFonts w:ascii="Times New Roman" w:hAnsi="Times New Roman" w:cs="Times New Roman"/>
        </w:rPr>
        <w:t xml:space="preserve">). </w:t>
      </w:r>
      <w:r w:rsidRPr="00A66C4F">
        <w:rPr>
          <w:rFonts w:ascii="Times New Roman" w:hAnsi="Times New Roman" w:cs="Times New Roman"/>
        </w:rPr>
        <w:t>Coefficient estimates and standard errors (in parentheses) are shown for each factor</w:t>
      </w:r>
      <w:r>
        <w:rPr>
          <w:rFonts w:ascii="Times New Roman" w:hAnsi="Times New Roman" w:cs="Times New Roman"/>
        </w:rPr>
        <w:t>.</w:t>
      </w:r>
      <w:r w:rsidR="00C86360">
        <w:rPr>
          <w:rFonts w:ascii="Times New Roman" w:hAnsi="Times New Roman" w:cs="Times New Roman"/>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94"/>
        <w:gridCol w:w="2515"/>
      </w:tblGrid>
      <w:tr w:rsidR="00B24E71" w14:paraId="044086FB" w14:textId="77777777">
        <w:trPr>
          <w:divId w:val="526135818"/>
          <w:tblCellSpacing w:w="15" w:type="dxa"/>
        </w:trPr>
        <w:tc>
          <w:tcPr>
            <w:tcW w:w="0" w:type="auto"/>
            <w:gridSpan w:val="2"/>
            <w:tcBorders>
              <w:bottom w:val="single" w:sz="6" w:space="0" w:color="000000"/>
            </w:tcBorders>
            <w:vAlign w:val="center"/>
            <w:hideMark/>
          </w:tcPr>
          <w:p w14:paraId="53D7435F" w14:textId="77777777" w:rsidR="00B24E71" w:rsidRDefault="00B24E71" w:rsidP="00E16248">
            <w:pPr>
              <w:rPr>
                <w:sz w:val="20"/>
                <w:szCs w:val="20"/>
              </w:rPr>
            </w:pPr>
          </w:p>
        </w:tc>
      </w:tr>
      <w:tr w:rsidR="00B24E71" w14:paraId="01FED3B5" w14:textId="77777777" w:rsidTr="00D4545C">
        <w:trPr>
          <w:divId w:val="526135818"/>
          <w:trHeight w:val="240"/>
          <w:tblCellSpacing w:w="15" w:type="dxa"/>
        </w:trPr>
        <w:tc>
          <w:tcPr>
            <w:tcW w:w="0" w:type="auto"/>
            <w:vAlign w:val="center"/>
            <w:hideMark/>
          </w:tcPr>
          <w:p w14:paraId="3A86FB23"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675D5125" w14:textId="61ADD2B6" w:rsidR="00B24E71" w:rsidRPr="00FB7773" w:rsidRDefault="00B24E71" w:rsidP="00E16248">
            <w:pPr>
              <w:jc w:val="center"/>
              <w:rPr>
                <w:rFonts w:ascii="Times New Roman" w:eastAsia="Times New Roman" w:hAnsi="Times New Roman" w:cs="Times New Roman"/>
              </w:rPr>
            </w:pPr>
            <w:r w:rsidRPr="00B4731B">
              <w:rPr>
                <w:rStyle w:val="Emphasis"/>
                <w:rFonts w:ascii="Times New Roman" w:eastAsia="Times New Roman" w:hAnsi="Times New Roman" w:cs="Times New Roman"/>
              </w:rPr>
              <w:t>Dependent variable:</w:t>
            </w:r>
          </w:p>
        </w:tc>
      </w:tr>
      <w:tr w:rsidR="00B24E71" w14:paraId="6471A1DC" w14:textId="77777777">
        <w:trPr>
          <w:divId w:val="526135818"/>
          <w:tblCellSpacing w:w="15" w:type="dxa"/>
        </w:trPr>
        <w:tc>
          <w:tcPr>
            <w:tcW w:w="0" w:type="auto"/>
            <w:vAlign w:val="center"/>
            <w:hideMark/>
          </w:tcPr>
          <w:p w14:paraId="280C835F" w14:textId="77777777" w:rsidR="00B24E71" w:rsidRPr="00FB7773" w:rsidRDefault="00B24E71" w:rsidP="00E16248">
            <w:pPr>
              <w:jc w:val="center"/>
              <w:rPr>
                <w:rFonts w:ascii="Times New Roman" w:eastAsia="Times New Roman" w:hAnsi="Times New Roman" w:cs="Times New Roman"/>
              </w:rPr>
            </w:pPr>
          </w:p>
        </w:tc>
        <w:tc>
          <w:tcPr>
            <w:tcW w:w="0" w:type="auto"/>
            <w:tcBorders>
              <w:bottom w:val="single" w:sz="6" w:space="0" w:color="000000"/>
            </w:tcBorders>
            <w:vAlign w:val="center"/>
            <w:hideMark/>
          </w:tcPr>
          <w:p w14:paraId="0318AB56" w14:textId="77777777" w:rsidR="00B24E71" w:rsidRPr="00FB7773" w:rsidRDefault="00B24E71" w:rsidP="00E16248">
            <w:pPr>
              <w:jc w:val="center"/>
              <w:rPr>
                <w:rFonts w:ascii="Times New Roman" w:eastAsia="Times New Roman" w:hAnsi="Times New Roman" w:cs="Times New Roman"/>
              </w:rPr>
            </w:pPr>
          </w:p>
        </w:tc>
      </w:tr>
      <w:tr w:rsidR="00B24E71" w14:paraId="2278FAD6" w14:textId="77777777">
        <w:trPr>
          <w:divId w:val="526135818"/>
          <w:tblCellSpacing w:w="15" w:type="dxa"/>
        </w:trPr>
        <w:tc>
          <w:tcPr>
            <w:tcW w:w="0" w:type="auto"/>
            <w:vAlign w:val="center"/>
            <w:hideMark/>
          </w:tcPr>
          <w:p w14:paraId="765B67C9"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2BA98C52" w14:textId="52DB862F" w:rsidR="00B24E71" w:rsidRPr="00FB7773" w:rsidRDefault="00B24E71" w:rsidP="00E16248">
            <w:pPr>
              <w:jc w:val="center"/>
              <w:rPr>
                <w:rFonts w:ascii="Times New Roman" w:eastAsia="Times New Roman" w:hAnsi="Times New Roman" w:cs="Times New Roman"/>
              </w:rPr>
            </w:pPr>
            <w:r w:rsidRPr="00B4731B">
              <w:rPr>
                <w:rFonts w:ascii="Times New Roman" w:eastAsia="Times New Roman" w:hAnsi="Times New Roman" w:cs="Times New Roman"/>
                <w:i/>
                <w:iCs/>
              </w:rPr>
              <w:t>Bd</w:t>
            </w:r>
            <w:r w:rsidRPr="00B4731B">
              <w:rPr>
                <w:rFonts w:ascii="Times New Roman" w:eastAsia="Times New Roman" w:hAnsi="Times New Roman" w:cs="Times New Roman"/>
              </w:rPr>
              <w:t xml:space="preserve"> infection</w:t>
            </w:r>
          </w:p>
        </w:tc>
      </w:tr>
      <w:tr w:rsidR="00B24E71" w14:paraId="0813A649" w14:textId="77777777">
        <w:trPr>
          <w:divId w:val="526135818"/>
          <w:tblCellSpacing w:w="15" w:type="dxa"/>
        </w:trPr>
        <w:tc>
          <w:tcPr>
            <w:tcW w:w="0" w:type="auto"/>
            <w:gridSpan w:val="2"/>
            <w:tcBorders>
              <w:bottom w:val="single" w:sz="6" w:space="0" w:color="000000"/>
            </w:tcBorders>
            <w:vAlign w:val="center"/>
            <w:hideMark/>
          </w:tcPr>
          <w:p w14:paraId="163B9D71" w14:textId="77777777" w:rsidR="00B24E71" w:rsidRPr="00FB7773" w:rsidRDefault="00B24E71" w:rsidP="00E16248">
            <w:pPr>
              <w:jc w:val="center"/>
              <w:rPr>
                <w:rFonts w:ascii="Times New Roman" w:eastAsia="Times New Roman" w:hAnsi="Times New Roman" w:cs="Times New Roman"/>
              </w:rPr>
            </w:pPr>
          </w:p>
        </w:tc>
      </w:tr>
      <w:tr w:rsidR="00B24E71" w14:paraId="29F81F1F" w14:textId="77777777">
        <w:trPr>
          <w:divId w:val="526135818"/>
          <w:tblCellSpacing w:w="15" w:type="dxa"/>
        </w:trPr>
        <w:tc>
          <w:tcPr>
            <w:tcW w:w="0" w:type="auto"/>
            <w:vAlign w:val="center"/>
            <w:hideMark/>
          </w:tcPr>
          <w:p w14:paraId="74DEF4C4" w14:textId="241B832B" w:rsidR="00B24E71" w:rsidRPr="00FB7773" w:rsidRDefault="00B24E71" w:rsidP="00E16248">
            <w:pPr>
              <w:rPr>
                <w:rFonts w:ascii="Times New Roman" w:eastAsia="Times New Roman" w:hAnsi="Times New Roman" w:cs="Times New Roman"/>
              </w:rPr>
            </w:pPr>
            <w:r w:rsidRPr="00B4731B">
              <w:rPr>
                <w:rFonts w:ascii="Times New Roman" w:eastAsia="Times New Roman" w:hAnsi="Times New Roman" w:cs="Times New Roman"/>
              </w:rPr>
              <w:t>Life stage (tadpole)</w:t>
            </w:r>
          </w:p>
        </w:tc>
        <w:tc>
          <w:tcPr>
            <w:tcW w:w="0" w:type="auto"/>
            <w:vAlign w:val="center"/>
            <w:hideMark/>
          </w:tcPr>
          <w:p w14:paraId="2860F086"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-1.646</w:t>
            </w:r>
            <w:r w:rsidRPr="00FB7773">
              <w:rPr>
                <w:rFonts w:ascii="Times New Roman" w:eastAsia="Times New Roman" w:hAnsi="Times New Roman" w:cs="Times New Roman"/>
                <w:vertAlign w:val="superscript"/>
              </w:rPr>
              <w:t>***</w:t>
            </w:r>
            <w:r w:rsidRPr="00FB7773">
              <w:rPr>
                <w:rFonts w:ascii="Times New Roman" w:eastAsia="Times New Roman" w:hAnsi="Times New Roman" w:cs="Times New Roman"/>
              </w:rPr>
              <w:t xml:space="preserve"> (-2.514, -0.778)</w:t>
            </w:r>
          </w:p>
        </w:tc>
      </w:tr>
      <w:tr w:rsidR="00B24E71" w14:paraId="7DDF3DD1" w14:textId="77777777">
        <w:trPr>
          <w:divId w:val="526135818"/>
          <w:tblCellSpacing w:w="15" w:type="dxa"/>
        </w:trPr>
        <w:tc>
          <w:tcPr>
            <w:tcW w:w="0" w:type="auto"/>
            <w:vAlign w:val="center"/>
            <w:hideMark/>
          </w:tcPr>
          <w:p w14:paraId="2ECEA4F4"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489B036D"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-3.718</w:t>
            </w:r>
          </w:p>
        </w:tc>
      </w:tr>
      <w:tr w:rsidR="00B24E71" w14:paraId="0D9BF46B" w14:textId="77777777">
        <w:trPr>
          <w:divId w:val="526135818"/>
          <w:tblCellSpacing w:w="15" w:type="dxa"/>
        </w:trPr>
        <w:tc>
          <w:tcPr>
            <w:tcW w:w="0" w:type="auto"/>
            <w:vAlign w:val="center"/>
            <w:hideMark/>
          </w:tcPr>
          <w:p w14:paraId="7853773B"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3511F976" w14:textId="709226AB"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 xml:space="preserve">p </w:t>
            </w:r>
            <w:r w:rsidR="00945E78">
              <w:rPr>
                <w:rFonts w:ascii="Times New Roman" w:eastAsia="Times New Roman" w:hAnsi="Times New Roman" w:cs="Times New Roman"/>
              </w:rPr>
              <w:t>&lt; 0.001</w:t>
            </w:r>
          </w:p>
        </w:tc>
      </w:tr>
      <w:tr w:rsidR="00B24E71" w14:paraId="77A6BEFD" w14:textId="77777777">
        <w:trPr>
          <w:divId w:val="526135818"/>
          <w:tblCellSpacing w:w="15" w:type="dxa"/>
        </w:trPr>
        <w:tc>
          <w:tcPr>
            <w:tcW w:w="0" w:type="auto"/>
            <w:vAlign w:val="center"/>
            <w:hideMark/>
          </w:tcPr>
          <w:p w14:paraId="32FC6A77" w14:textId="41FE19A5" w:rsidR="00B24E71" w:rsidRPr="00FB7773" w:rsidRDefault="00B24E71" w:rsidP="00E16248">
            <w:pPr>
              <w:rPr>
                <w:rFonts w:ascii="Times New Roman" w:eastAsia="Times New Roman" w:hAnsi="Times New Roman" w:cs="Times New Roman"/>
              </w:rPr>
            </w:pPr>
            <w:r w:rsidRPr="00B4731B">
              <w:rPr>
                <w:rFonts w:ascii="Times New Roman" w:eastAsia="Times New Roman" w:hAnsi="Times New Roman" w:cs="Times New Roman"/>
              </w:rPr>
              <w:t>Pond type (permanent)</w:t>
            </w:r>
          </w:p>
        </w:tc>
        <w:tc>
          <w:tcPr>
            <w:tcW w:w="0" w:type="auto"/>
            <w:vAlign w:val="center"/>
            <w:hideMark/>
          </w:tcPr>
          <w:p w14:paraId="188D168C"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-0.172 (-0.931, 0.588)</w:t>
            </w:r>
          </w:p>
        </w:tc>
      </w:tr>
      <w:tr w:rsidR="00B24E71" w14:paraId="2B30ABA4" w14:textId="77777777">
        <w:trPr>
          <w:divId w:val="526135818"/>
          <w:tblCellSpacing w:w="15" w:type="dxa"/>
        </w:trPr>
        <w:tc>
          <w:tcPr>
            <w:tcW w:w="0" w:type="auto"/>
            <w:vAlign w:val="center"/>
            <w:hideMark/>
          </w:tcPr>
          <w:p w14:paraId="52F9F0B6"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5994593F"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-0.443</w:t>
            </w:r>
          </w:p>
        </w:tc>
      </w:tr>
      <w:tr w:rsidR="00B24E71" w14:paraId="159D7A7A" w14:textId="77777777">
        <w:trPr>
          <w:divId w:val="526135818"/>
          <w:tblCellSpacing w:w="15" w:type="dxa"/>
        </w:trPr>
        <w:tc>
          <w:tcPr>
            <w:tcW w:w="0" w:type="auto"/>
            <w:vAlign w:val="center"/>
            <w:hideMark/>
          </w:tcPr>
          <w:p w14:paraId="05357FAF"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70700C87"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p = 0.658</w:t>
            </w:r>
          </w:p>
        </w:tc>
      </w:tr>
      <w:tr w:rsidR="00B24E71" w14:paraId="792583DB" w14:textId="77777777">
        <w:trPr>
          <w:divId w:val="526135818"/>
          <w:tblCellSpacing w:w="15" w:type="dxa"/>
        </w:trPr>
        <w:tc>
          <w:tcPr>
            <w:tcW w:w="0" w:type="auto"/>
            <w:vAlign w:val="center"/>
            <w:hideMark/>
          </w:tcPr>
          <w:p w14:paraId="55704F4B" w14:textId="537BFCD5"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Species (</w:t>
            </w:r>
            <w:r w:rsidR="00873A9F">
              <w:rPr>
                <w:rFonts w:ascii="Times New Roman" w:eastAsia="Times New Roman" w:hAnsi="Times New Roman" w:cs="Times New Roman"/>
                <w:i/>
                <w:iCs/>
              </w:rPr>
              <w:t>Rana</w:t>
            </w:r>
            <w:r w:rsidR="00873A9F" w:rsidRPr="002E19B5">
              <w:rPr>
                <w:rFonts w:ascii="Times New Roman" w:eastAsia="Times New Roman" w:hAnsi="Times New Roman" w:cs="Times New Roman"/>
                <w:i/>
                <w:iCs/>
              </w:rPr>
              <w:t xml:space="preserve"> </w:t>
            </w:r>
            <w:proofErr w:type="spellStart"/>
            <w:r w:rsidR="00873A9F" w:rsidRPr="002E19B5">
              <w:rPr>
                <w:rFonts w:ascii="Times New Roman" w:eastAsia="Times New Roman" w:hAnsi="Times New Roman" w:cs="Times New Roman"/>
                <w:i/>
                <w:iCs/>
              </w:rPr>
              <w:t>clamitans</w:t>
            </w:r>
            <w:proofErr w:type="spellEnd"/>
            <w:r w:rsidRPr="00FB7773">
              <w:rPr>
                <w:rFonts w:ascii="Times New Roman" w:eastAsia="Times New Roman" w:hAnsi="Times New Roman" w:cs="Times New Roman"/>
              </w:rPr>
              <w:t>)</w:t>
            </w:r>
          </w:p>
        </w:tc>
        <w:tc>
          <w:tcPr>
            <w:tcW w:w="0" w:type="auto"/>
            <w:vAlign w:val="center"/>
            <w:hideMark/>
          </w:tcPr>
          <w:p w14:paraId="509EDA32"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-0.272</w:t>
            </w:r>
            <w:r w:rsidRPr="00FB7773">
              <w:rPr>
                <w:rFonts w:ascii="Times New Roman" w:eastAsia="Times New Roman" w:hAnsi="Times New Roman" w:cs="Times New Roman"/>
                <w:vertAlign w:val="superscript"/>
              </w:rPr>
              <w:t>**</w:t>
            </w:r>
            <w:r w:rsidRPr="00FB7773">
              <w:rPr>
                <w:rFonts w:ascii="Times New Roman" w:eastAsia="Times New Roman" w:hAnsi="Times New Roman" w:cs="Times New Roman"/>
              </w:rPr>
              <w:t xml:space="preserve"> (-0.466, -0.079)</w:t>
            </w:r>
          </w:p>
        </w:tc>
      </w:tr>
      <w:tr w:rsidR="00B24E71" w14:paraId="441B04FE" w14:textId="77777777">
        <w:trPr>
          <w:divId w:val="526135818"/>
          <w:tblCellSpacing w:w="15" w:type="dxa"/>
        </w:trPr>
        <w:tc>
          <w:tcPr>
            <w:tcW w:w="0" w:type="auto"/>
            <w:vAlign w:val="center"/>
            <w:hideMark/>
          </w:tcPr>
          <w:p w14:paraId="2F4064A4"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5461B9A0"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-2.759</w:t>
            </w:r>
          </w:p>
        </w:tc>
      </w:tr>
      <w:tr w:rsidR="00B24E71" w14:paraId="127DC5AE" w14:textId="77777777">
        <w:trPr>
          <w:divId w:val="526135818"/>
          <w:tblCellSpacing w:w="15" w:type="dxa"/>
        </w:trPr>
        <w:tc>
          <w:tcPr>
            <w:tcW w:w="0" w:type="auto"/>
            <w:vAlign w:val="center"/>
            <w:hideMark/>
          </w:tcPr>
          <w:p w14:paraId="5B9B6441"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73620599"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p = 0.006</w:t>
            </w:r>
          </w:p>
        </w:tc>
      </w:tr>
      <w:tr w:rsidR="00B24E71" w14:paraId="390D3A39" w14:textId="77777777">
        <w:trPr>
          <w:divId w:val="526135818"/>
          <w:tblCellSpacing w:w="15" w:type="dxa"/>
        </w:trPr>
        <w:tc>
          <w:tcPr>
            <w:tcW w:w="0" w:type="auto"/>
            <w:vAlign w:val="center"/>
            <w:hideMark/>
          </w:tcPr>
          <w:p w14:paraId="7E156ADD" w14:textId="38CAC537"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Species (</w:t>
            </w:r>
            <w:r w:rsidR="00873A9F" w:rsidRPr="002E19B5">
              <w:rPr>
                <w:rFonts w:ascii="Times New Roman" w:eastAsia="Times New Roman" w:hAnsi="Times New Roman" w:cs="Times New Roman"/>
                <w:i/>
                <w:iCs/>
              </w:rPr>
              <w:t>Rana sylvatica</w:t>
            </w:r>
            <w:r w:rsidRPr="00FB7773">
              <w:rPr>
                <w:rFonts w:ascii="Times New Roman" w:eastAsia="Times New Roman" w:hAnsi="Times New Roman" w:cs="Times New Roman"/>
              </w:rPr>
              <w:t>)</w:t>
            </w:r>
          </w:p>
        </w:tc>
        <w:tc>
          <w:tcPr>
            <w:tcW w:w="0" w:type="auto"/>
            <w:vAlign w:val="center"/>
            <w:hideMark/>
          </w:tcPr>
          <w:p w14:paraId="16B1AB81"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-2.231</w:t>
            </w:r>
            <w:r w:rsidRPr="00FB7773">
              <w:rPr>
                <w:rFonts w:ascii="Times New Roman" w:eastAsia="Times New Roman" w:hAnsi="Times New Roman" w:cs="Times New Roman"/>
                <w:vertAlign w:val="superscript"/>
              </w:rPr>
              <w:t>***</w:t>
            </w:r>
            <w:r w:rsidRPr="00FB7773">
              <w:rPr>
                <w:rFonts w:ascii="Times New Roman" w:eastAsia="Times New Roman" w:hAnsi="Times New Roman" w:cs="Times New Roman"/>
              </w:rPr>
              <w:t xml:space="preserve"> (-2.575, -1.886)</w:t>
            </w:r>
          </w:p>
        </w:tc>
      </w:tr>
      <w:tr w:rsidR="00B24E71" w14:paraId="79FEEB65" w14:textId="77777777">
        <w:trPr>
          <w:divId w:val="526135818"/>
          <w:tblCellSpacing w:w="15" w:type="dxa"/>
        </w:trPr>
        <w:tc>
          <w:tcPr>
            <w:tcW w:w="0" w:type="auto"/>
            <w:vAlign w:val="center"/>
            <w:hideMark/>
          </w:tcPr>
          <w:p w14:paraId="4B7F65B0"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716CE7A0"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-12.706</w:t>
            </w:r>
          </w:p>
        </w:tc>
      </w:tr>
      <w:tr w:rsidR="00B24E71" w14:paraId="5AB59689" w14:textId="77777777">
        <w:trPr>
          <w:divId w:val="526135818"/>
          <w:tblCellSpacing w:w="15" w:type="dxa"/>
        </w:trPr>
        <w:tc>
          <w:tcPr>
            <w:tcW w:w="0" w:type="auto"/>
            <w:vAlign w:val="center"/>
            <w:hideMark/>
          </w:tcPr>
          <w:p w14:paraId="43996EB6"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7039210B" w14:textId="55FCA1B3"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 xml:space="preserve">p </w:t>
            </w:r>
            <w:r w:rsidR="00945E78">
              <w:rPr>
                <w:rFonts w:ascii="Times New Roman" w:eastAsia="Times New Roman" w:hAnsi="Times New Roman" w:cs="Times New Roman"/>
              </w:rPr>
              <w:t>&lt; 0.001</w:t>
            </w:r>
          </w:p>
        </w:tc>
      </w:tr>
      <w:tr w:rsidR="00B24E71" w14:paraId="196E251D" w14:textId="77777777">
        <w:trPr>
          <w:divId w:val="526135818"/>
          <w:tblCellSpacing w:w="15" w:type="dxa"/>
        </w:trPr>
        <w:tc>
          <w:tcPr>
            <w:tcW w:w="0" w:type="auto"/>
            <w:vAlign w:val="center"/>
            <w:hideMark/>
          </w:tcPr>
          <w:p w14:paraId="035CE336" w14:textId="0464D826"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Species (</w:t>
            </w:r>
            <w:proofErr w:type="spellStart"/>
            <w:r w:rsidR="00873A9F" w:rsidRPr="002E19B5">
              <w:rPr>
                <w:rFonts w:ascii="Times New Roman" w:eastAsia="Times New Roman" w:hAnsi="Times New Roman" w:cs="Times New Roman"/>
                <w:i/>
                <w:iCs/>
              </w:rPr>
              <w:t>Pseudacris</w:t>
            </w:r>
            <w:proofErr w:type="spellEnd"/>
            <w:r w:rsidR="00873A9F" w:rsidRPr="002E19B5">
              <w:rPr>
                <w:rFonts w:ascii="Times New Roman" w:eastAsia="Times New Roman" w:hAnsi="Times New Roman" w:cs="Times New Roman"/>
                <w:i/>
                <w:iCs/>
              </w:rPr>
              <w:t xml:space="preserve"> crucifer</w:t>
            </w:r>
            <w:r w:rsidRPr="00FB7773">
              <w:rPr>
                <w:rFonts w:ascii="Times New Roman" w:eastAsia="Times New Roman" w:hAnsi="Times New Roman" w:cs="Times New Roman"/>
              </w:rPr>
              <w:t>)</w:t>
            </w:r>
          </w:p>
        </w:tc>
        <w:tc>
          <w:tcPr>
            <w:tcW w:w="0" w:type="auto"/>
            <w:vAlign w:val="center"/>
            <w:hideMark/>
          </w:tcPr>
          <w:p w14:paraId="1D852F23"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-1.592</w:t>
            </w:r>
            <w:r w:rsidRPr="00FB7773">
              <w:rPr>
                <w:rFonts w:ascii="Times New Roman" w:eastAsia="Times New Roman" w:hAnsi="Times New Roman" w:cs="Times New Roman"/>
                <w:vertAlign w:val="superscript"/>
              </w:rPr>
              <w:t>***</w:t>
            </w:r>
            <w:r w:rsidRPr="00FB7773">
              <w:rPr>
                <w:rFonts w:ascii="Times New Roman" w:eastAsia="Times New Roman" w:hAnsi="Times New Roman" w:cs="Times New Roman"/>
              </w:rPr>
              <w:t xml:space="preserve"> (-1.838, -1.346)</w:t>
            </w:r>
          </w:p>
        </w:tc>
      </w:tr>
      <w:tr w:rsidR="00B24E71" w14:paraId="59C213EF" w14:textId="77777777">
        <w:trPr>
          <w:divId w:val="526135818"/>
          <w:tblCellSpacing w:w="15" w:type="dxa"/>
        </w:trPr>
        <w:tc>
          <w:tcPr>
            <w:tcW w:w="0" w:type="auto"/>
            <w:vAlign w:val="center"/>
            <w:hideMark/>
          </w:tcPr>
          <w:p w14:paraId="31928362"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5CC702C4"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-12.681</w:t>
            </w:r>
          </w:p>
        </w:tc>
      </w:tr>
      <w:tr w:rsidR="00B24E71" w14:paraId="1AC61BD5" w14:textId="77777777">
        <w:trPr>
          <w:divId w:val="526135818"/>
          <w:tblCellSpacing w:w="15" w:type="dxa"/>
        </w:trPr>
        <w:tc>
          <w:tcPr>
            <w:tcW w:w="0" w:type="auto"/>
            <w:vAlign w:val="center"/>
            <w:hideMark/>
          </w:tcPr>
          <w:p w14:paraId="0583A5E6"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26801583" w14:textId="2BC4D471"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 xml:space="preserve">p </w:t>
            </w:r>
            <w:r w:rsidR="00945E78">
              <w:rPr>
                <w:rFonts w:ascii="Times New Roman" w:eastAsia="Times New Roman" w:hAnsi="Times New Roman" w:cs="Times New Roman"/>
              </w:rPr>
              <w:t>&lt; 0.001</w:t>
            </w:r>
          </w:p>
        </w:tc>
      </w:tr>
      <w:tr w:rsidR="00B24E71" w14:paraId="1E893821" w14:textId="77777777">
        <w:trPr>
          <w:divId w:val="526135818"/>
          <w:tblCellSpacing w:w="15" w:type="dxa"/>
        </w:trPr>
        <w:tc>
          <w:tcPr>
            <w:tcW w:w="0" w:type="auto"/>
            <w:vAlign w:val="center"/>
            <w:hideMark/>
          </w:tcPr>
          <w:p w14:paraId="3D267AAB" w14:textId="17833EAD" w:rsidR="00B24E71" w:rsidRPr="00FB7773" w:rsidRDefault="00B24E71" w:rsidP="00E16248">
            <w:pPr>
              <w:rPr>
                <w:rFonts w:ascii="Times New Roman" w:eastAsia="Times New Roman" w:hAnsi="Times New Roman" w:cs="Times New Roman"/>
              </w:rPr>
            </w:pPr>
            <w:r w:rsidRPr="00B4731B">
              <w:rPr>
                <w:rFonts w:ascii="Times New Roman" w:eastAsia="Times New Roman" w:hAnsi="Times New Roman" w:cs="Times New Roman"/>
              </w:rPr>
              <w:t>Life stage (tadpole) * Pond type (permanent)</w:t>
            </w:r>
          </w:p>
        </w:tc>
        <w:tc>
          <w:tcPr>
            <w:tcW w:w="0" w:type="auto"/>
            <w:vAlign w:val="center"/>
            <w:hideMark/>
          </w:tcPr>
          <w:p w14:paraId="083CC61F"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-0.918 (-2.038, 0.201)</w:t>
            </w:r>
          </w:p>
        </w:tc>
      </w:tr>
      <w:tr w:rsidR="00B24E71" w14:paraId="54C52DC0" w14:textId="77777777">
        <w:trPr>
          <w:divId w:val="526135818"/>
          <w:tblCellSpacing w:w="15" w:type="dxa"/>
        </w:trPr>
        <w:tc>
          <w:tcPr>
            <w:tcW w:w="0" w:type="auto"/>
            <w:vAlign w:val="center"/>
            <w:hideMark/>
          </w:tcPr>
          <w:p w14:paraId="113B0B8E"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2136F797"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-1.608</w:t>
            </w:r>
          </w:p>
        </w:tc>
      </w:tr>
      <w:tr w:rsidR="00B24E71" w14:paraId="4C172295" w14:textId="77777777">
        <w:trPr>
          <w:divId w:val="526135818"/>
          <w:tblCellSpacing w:w="15" w:type="dxa"/>
        </w:trPr>
        <w:tc>
          <w:tcPr>
            <w:tcW w:w="0" w:type="auto"/>
            <w:vAlign w:val="center"/>
            <w:hideMark/>
          </w:tcPr>
          <w:p w14:paraId="2B790D0C"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5DF64738"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p = 0.108</w:t>
            </w:r>
          </w:p>
        </w:tc>
      </w:tr>
      <w:tr w:rsidR="00B24E71" w14:paraId="75985641" w14:textId="77777777">
        <w:trPr>
          <w:divId w:val="526135818"/>
          <w:tblCellSpacing w:w="15" w:type="dxa"/>
        </w:trPr>
        <w:tc>
          <w:tcPr>
            <w:tcW w:w="0" w:type="auto"/>
            <w:vAlign w:val="center"/>
            <w:hideMark/>
          </w:tcPr>
          <w:p w14:paraId="2E9695E8" w14:textId="77777777"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Constant</w:t>
            </w:r>
          </w:p>
        </w:tc>
        <w:tc>
          <w:tcPr>
            <w:tcW w:w="0" w:type="auto"/>
            <w:vAlign w:val="center"/>
            <w:hideMark/>
          </w:tcPr>
          <w:p w14:paraId="6201AEB6"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0.367 (-0.188, 0.923)</w:t>
            </w:r>
          </w:p>
        </w:tc>
      </w:tr>
      <w:tr w:rsidR="00B24E71" w14:paraId="07745204" w14:textId="77777777">
        <w:trPr>
          <w:divId w:val="526135818"/>
          <w:tblCellSpacing w:w="15" w:type="dxa"/>
        </w:trPr>
        <w:tc>
          <w:tcPr>
            <w:tcW w:w="0" w:type="auto"/>
            <w:vAlign w:val="center"/>
            <w:hideMark/>
          </w:tcPr>
          <w:p w14:paraId="7031E928"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45CA92F3"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t = 1.296</w:t>
            </w:r>
          </w:p>
        </w:tc>
      </w:tr>
      <w:tr w:rsidR="00B24E71" w14:paraId="4EB47CBB" w14:textId="77777777">
        <w:trPr>
          <w:divId w:val="526135818"/>
          <w:tblCellSpacing w:w="15" w:type="dxa"/>
        </w:trPr>
        <w:tc>
          <w:tcPr>
            <w:tcW w:w="0" w:type="auto"/>
            <w:vAlign w:val="center"/>
            <w:hideMark/>
          </w:tcPr>
          <w:p w14:paraId="147B1FD9" w14:textId="77777777" w:rsidR="00B24E71" w:rsidRPr="00FB7773" w:rsidRDefault="00B24E71" w:rsidP="00E16248">
            <w:pPr>
              <w:jc w:val="center"/>
              <w:rPr>
                <w:rFonts w:ascii="Times New Roman" w:eastAsia="Times New Roman" w:hAnsi="Times New Roman" w:cs="Times New Roman"/>
              </w:rPr>
            </w:pPr>
          </w:p>
        </w:tc>
        <w:tc>
          <w:tcPr>
            <w:tcW w:w="0" w:type="auto"/>
            <w:vAlign w:val="center"/>
            <w:hideMark/>
          </w:tcPr>
          <w:p w14:paraId="52818ABE"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p = 0.195</w:t>
            </w:r>
          </w:p>
        </w:tc>
      </w:tr>
      <w:tr w:rsidR="00B24E71" w14:paraId="188FE5EA" w14:textId="77777777">
        <w:trPr>
          <w:divId w:val="526135818"/>
          <w:tblCellSpacing w:w="15" w:type="dxa"/>
        </w:trPr>
        <w:tc>
          <w:tcPr>
            <w:tcW w:w="0" w:type="auto"/>
            <w:gridSpan w:val="2"/>
            <w:tcBorders>
              <w:bottom w:val="single" w:sz="6" w:space="0" w:color="000000"/>
            </w:tcBorders>
            <w:vAlign w:val="center"/>
            <w:hideMark/>
          </w:tcPr>
          <w:p w14:paraId="7D21E660" w14:textId="77777777" w:rsidR="00B24E71" w:rsidRPr="00FB7773" w:rsidRDefault="00B24E71" w:rsidP="00E16248">
            <w:pPr>
              <w:jc w:val="center"/>
              <w:rPr>
                <w:rFonts w:ascii="Times New Roman" w:eastAsia="Times New Roman" w:hAnsi="Times New Roman" w:cs="Times New Roman"/>
              </w:rPr>
            </w:pPr>
          </w:p>
        </w:tc>
      </w:tr>
      <w:tr w:rsidR="00B24E71" w14:paraId="59F2B68F" w14:textId="77777777">
        <w:trPr>
          <w:divId w:val="526135818"/>
          <w:tblCellSpacing w:w="15" w:type="dxa"/>
        </w:trPr>
        <w:tc>
          <w:tcPr>
            <w:tcW w:w="0" w:type="auto"/>
            <w:vAlign w:val="center"/>
            <w:hideMark/>
          </w:tcPr>
          <w:p w14:paraId="6374115B" w14:textId="77777777"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Observations</w:t>
            </w:r>
          </w:p>
        </w:tc>
        <w:tc>
          <w:tcPr>
            <w:tcW w:w="0" w:type="auto"/>
            <w:vAlign w:val="center"/>
            <w:hideMark/>
          </w:tcPr>
          <w:p w14:paraId="76CAB79B"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3578</w:t>
            </w:r>
          </w:p>
        </w:tc>
      </w:tr>
      <w:tr w:rsidR="00B24E71" w14:paraId="1124EBE4" w14:textId="77777777">
        <w:trPr>
          <w:divId w:val="526135818"/>
          <w:tblCellSpacing w:w="15" w:type="dxa"/>
        </w:trPr>
        <w:tc>
          <w:tcPr>
            <w:tcW w:w="0" w:type="auto"/>
            <w:vAlign w:val="center"/>
            <w:hideMark/>
          </w:tcPr>
          <w:p w14:paraId="4F527287" w14:textId="77777777" w:rsidR="00B24E71" w:rsidRPr="00FB7773" w:rsidRDefault="00B24E71" w:rsidP="00E16248">
            <w:pPr>
              <w:rPr>
                <w:rFonts w:ascii="Times New Roman" w:eastAsia="Times New Roman" w:hAnsi="Times New Roman" w:cs="Times New Roman"/>
              </w:rPr>
            </w:pPr>
            <w:r w:rsidRPr="00FB7773">
              <w:rPr>
                <w:rFonts w:ascii="Times New Roman" w:eastAsia="Times New Roman" w:hAnsi="Times New Roman" w:cs="Times New Roman"/>
              </w:rPr>
              <w:t>Log Likelihood</w:t>
            </w:r>
          </w:p>
        </w:tc>
        <w:tc>
          <w:tcPr>
            <w:tcW w:w="0" w:type="auto"/>
            <w:vAlign w:val="center"/>
            <w:hideMark/>
          </w:tcPr>
          <w:p w14:paraId="29007212"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-2096.306</w:t>
            </w:r>
          </w:p>
        </w:tc>
      </w:tr>
      <w:tr w:rsidR="00B24E71" w14:paraId="5C98F71B" w14:textId="77777777">
        <w:trPr>
          <w:divId w:val="526135818"/>
          <w:tblCellSpacing w:w="15" w:type="dxa"/>
        </w:trPr>
        <w:tc>
          <w:tcPr>
            <w:tcW w:w="0" w:type="auto"/>
            <w:vAlign w:val="center"/>
            <w:hideMark/>
          </w:tcPr>
          <w:p w14:paraId="507A4B04" w14:textId="63DE38B0" w:rsidR="00B24E71" w:rsidRPr="00FB7773" w:rsidRDefault="00B24E71" w:rsidP="00E16248">
            <w:pPr>
              <w:rPr>
                <w:rFonts w:ascii="Times New Roman" w:eastAsia="Times New Roman" w:hAnsi="Times New Roman" w:cs="Times New Roman"/>
              </w:rPr>
            </w:pPr>
            <w:r w:rsidRPr="00B4731B">
              <w:rPr>
                <w:rFonts w:ascii="Times New Roman" w:eastAsia="Times New Roman" w:hAnsi="Times New Roman" w:cs="Times New Roman"/>
              </w:rPr>
              <w:t>Akaike Information Criterion</w:t>
            </w:r>
          </w:p>
        </w:tc>
        <w:tc>
          <w:tcPr>
            <w:tcW w:w="0" w:type="auto"/>
            <w:vAlign w:val="center"/>
            <w:hideMark/>
          </w:tcPr>
          <w:p w14:paraId="7E9CB356"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4208.612</w:t>
            </w:r>
          </w:p>
        </w:tc>
      </w:tr>
      <w:tr w:rsidR="00B24E71" w14:paraId="5DA9D23E" w14:textId="77777777">
        <w:trPr>
          <w:divId w:val="526135818"/>
          <w:tblCellSpacing w:w="15" w:type="dxa"/>
        </w:trPr>
        <w:tc>
          <w:tcPr>
            <w:tcW w:w="0" w:type="auto"/>
            <w:vAlign w:val="center"/>
            <w:hideMark/>
          </w:tcPr>
          <w:p w14:paraId="734CB33A" w14:textId="34548FF6" w:rsidR="00B24E71" w:rsidRPr="00FB7773" w:rsidRDefault="00B24E71" w:rsidP="00E16248">
            <w:pPr>
              <w:rPr>
                <w:rFonts w:ascii="Times New Roman" w:eastAsia="Times New Roman" w:hAnsi="Times New Roman" w:cs="Times New Roman"/>
              </w:rPr>
            </w:pPr>
            <w:r w:rsidRPr="00B4731B">
              <w:rPr>
                <w:rFonts w:ascii="Times New Roman" w:eastAsia="Times New Roman" w:hAnsi="Times New Roman" w:cs="Times New Roman"/>
              </w:rPr>
              <w:t>Bayesian Information Criterion</w:t>
            </w:r>
          </w:p>
        </w:tc>
        <w:tc>
          <w:tcPr>
            <w:tcW w:w="0" w:type="auto"/>
            <w:vAlign w:val="center"/>
            <w:hideMark/>
          </w:tcPr>
          <w:p w14:paraId="6084B1E7" w14:textId="77777777" w:rsidR="00B24E71" w:rsidRPr="00FB7773" w:rsidRDefault="00B24E71" w:rsidP="00E16248">
            <w:pPr>
              <w:jc w:val="center"/>
              <w:rPr>
                <w:rFonts w:ascii="Times New Roman" w:eastAsia="Times New Roman" w:hAnsi="Times New Roman" w:cs="Times New Roman"/>
              </w:rPr>
            </w:pPr>
            <w:r w:rsidRPr="00FB7773">
              <w:rPr>
                <w:rFonts w:ascii="Times New Roman" w:eastAsia="Times New Roman" w:hAnsi="Times New Roman" w:cs="Times New Roman"/>
              </w:rPr>
              <w:t>4258.073</w:t>
            </w:r>
          </w:p>
        </w:tc>
      </w:tr>
      <w:tr w:rsidR="00B24E71" w14:paraId="56A3B783" w14:textId="77777777" w:rsidTr="00E16248">
        <w:trPr>
          <w:divId w:val="526135818"/>
          <w:tblCellSpacing w:w="15" w:type="dxa"/>
        </w:trPr>
        <w:tc>
          <w:tcPr>
            <w:tcW w:w="0" w:type="auto"/>
            <w:gridSpan w:val="2"/>
            <w:tcBorders>
              <w:bottom w:val="single" w:sz="6" w:space="0" w:color="000000"/>
            </w:tcBorders>
            <w:vAlign w:val="center"/>
            <w:hideMark/>
          </w:tcPr>
          <w:p w14:paraId="56F380DE" w14:textId="77777777" w:rsidR="00B24E71" w:rsidRDefault="00B24E71" w:rsidP="00E16248">
            <w:pPr>
              <w:jc w:val="center"/>
              <w:rPr>
                <w:rFonts w:eastAsia="Times New Roman"/>
              </w:rPr>
            </w:pPr>
          </w:p>
        </w:tc>
      </w:tr>
    </w:tbl>
    <w:p w14:paraId="560661A9" w14:textId="085A52F1" w:rsidR="009B33F5" w:rsidRPr="00685867" w:rsidRDefault="009B33F5" w:rsidP="0016099E">
      <w:pPr>
        <w:pStyle w:val="BodyText"/>
        <w:spacing w:line="480" w:lineRule="auto"/>
      </w:pPr>
      <w:r w:rsidRPr="001321C4">
        <w:lastRenderedPageBreak/>
        <w:t>Table S</w:t>
      </w:r>
      <w:r w:rsidR="00F85333" w:rsidRPr="001321C4">
        <w:t>9</w:t>
      </w:r>
      <w:r w:rsidRPr="001321C4">
        <w:t>.</w:t>
      </w:r>
      <w:r w:rsidRPr="00685867">
        <w:t xml:space="preserve"> </w:t>
      </w:r>
      <w:r w:rsidRPr="00685867">
        <w:rPr>
          <w:b w:val="0"/>
          <w:bCs/>
        </w:rPr>
        <w:t xml:space="preserve">Output from a linear mixed model of </w:t>
      </w:r>
      <w:r w:rsidRPr="00D2266C">
        <w:rPr>
          <w:b w:val="0"/>
          <w:bCs/>
          <w:i/>
          <w:iCs w:val="0"/>
        </w:rPr>
        <w:t>Bd</w:t>
      </w:r>
      <w:r w:rsidRPr="00685867">
        <w:rPr>
          <w:b w:val="0"/>
          <w:bCs/>
        </w:rPr>
        <w:t xml:space="preserve"> load on infected animals across the two hibernation types (permanent pond vs. terrestrial) in the two fenced ponds.</w:t>
      </w:r>
      <w:r>
        <w:rPr>
          <w:b w:val="0"/>
          <w:bCs/>
        </w:rPr>
        <w:t xml:space="preserve"> </w:t>
      </w:r>
      <w:r w:rsidRPr="00D2266C">
        <w:rPr>
          <w:b w:val="0"/>
          <w:bCs/>
        </w:rPr>
        <w:t>Coefficient estimates and their standard errors (in parentheses) are shown for each factor.</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921"/>
        <w:gridCol w:w="3217"/>
      </w:tblGrid>
      <w:tr w:rsidR="009B33F5" w:rsidRPr="00685867" w14:paraId="4629A477" w14:textId="77777777" w:rsidTr="00A87498">
        <w:trPr>
          <w:tblCellSpacing w:w="15" w:type="dxa"/>
          <w:jc w:val="center"/>
        </w:trPr>
        <w:tc>
          <w:tcPr>
            <w:tcW w:w="0" w:type="auto"/>
            <w:gridSpan w:val="2"/>
            <w:tcBorders>
              <w:bottom w:val="single" w:sz="6" w:space="0" w:color="000000"/>
            </w:tcBorders>
            <w:vAlign w:val="center"/>
            <w:hideMark/>
          </w:tcPr>
          <w:p w14:paraId="4DDD844F"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4FFAF218" w14:textId="77777777" w:rsidTr="00A87498">
        <w:trPr>
          <w:tblCellSpacing w:w="15" w:type="dxa"/>
          <w:jc w:val="center"/>
        </w:trPr>
        <w:tc>
          <w:tcPr>
            <w:tcW w:w="0" w:type="auto"/>
            <w:vAlign w:val="center"/>
            <w:hideMark/>
          </w:tcPr>
          <w:p w14:paraId="469733EF"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hideMark/>
          </w:tcPr>
          <w:p w14:paraId="31B03556" w14:textId="77777777" w:rsidR="009B33F5" w:rsidRPr="00685867" w:rsidRDefault="009B33F5" w:rsidP="00E16248">
            <w:pPr>
              <w:spacing w:line="276" w:lineRule="auto"/>
              <w:jc w:val="center"/>
              <w:rPr>
                <w:rFonts w:ascii="Times New Roman" w:hAnsi="Times New Roman" w:cs="Times New Roman"/>
              </w:rPr>
            </w:pPr>
            <w:r w:rsidRPr="00685867">
              <w:rPr>
                <w:rStyle w:val="Emphasis"/>
                <w:rFonts w:ascii="Times New Roman" w:hAnsi="Times New Roman" w:cs="Times New Roman"/>
              </w:rPr>
              <w:t>Dependent variable:</w:t>
            </w:r>
          </w:p>
        </w:tc>
      </w:tr>
      <w:tr w:rsidR="009B33F5" w:rsidRPr="00685867" w14:paraId="54317991" w14:textId="77777777" w:rsidTr="00A87498">
        <w:trPr>
          <w:tblCellSpacing w:w="15" w:type="dxa"/>
          <w:jc w:val="center"/>
        </w:trPr>
        <w:tc>
          <w:tcPr>
            <w:tcW w:w="0" w:type="auto"/>
            <w:vAlign w:val="center"/>
            <w:hideMark/>
          </w:tcPr>
          <w:p w14:paraId="692651FE"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hideMark/>
          </w:tcPr>
          <w:p w14:paraId="7E245DDA"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39B7CF95" w14:textId="77777777" w:rsidTr="00A87498">
        <w:trPr>
          <w:tblCellSpacing w:w="15" w:type="dxa"/>
          <w:jc w:val="center"/>
        </w:trPr>
        <w:tc>
          <w:tcPr>
            <w:tcW w:w="0" w:type="auto"/>
            <w:vAlign w:val="center"/>
            <w:hideMark/>
          </w:tcPr>
          <w:p w14:paraId="091195CF"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hideMark/>
          </w:tcPr>
          <w:p w14:paraId="02ACC96B"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i/>
                <w:iCs/>
              </w:rPr>
              <w:t>Bd</w:t>
            </w:r>
            <w:r w:rsidRPr="00685867">
              <w:rPr>
                <w:rFonts w:ascii="Times New Roman" w:hAnsi="Times New Roman" w:cs="Times New Roman"/>
              </w:rPr>
              <w:t xml:space="preserve"> load in log (DNA copies + 1)</w:t>
            </w:r>
          </w:p>
        </w:tc>
      </w:tr>
      <w:tr w:rsidR="009B33F5" w:rsidRPr="00685867" w14:paraId="2783BEFC" w14:textId="77777777" w:rsidTr="00A87498">
        <w:trPr>
          <w:tblCellSpacing w:w="15" w:type="dxa"/>
          <w:jc w:val="center"/>
        </w:trPr>
        <w:tc>
          <w:tcPr>
            <w:tcW w:w="0" w:type="auto"/>
            <w:gridSpan w:val="2"/>
            <w:tcBorders>
              <w:bottom w:val="single" w:sz="6" w:space="0" w:color="000000"/>
            </w:tcBorders>
            <w:vAlign w:val="center"/>
            <w:hideMark/>
          </w:tcPr>
          <w:p w14:paraId="5BA36C6F"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725F26DF" w14:textId="77777777" w:rsidTr="00A87498">
        <w:trPr>
          <w:tblCellSpacing w:w="15" w:type="dxa"/>
          <w:jc w:val="center"/>
        </w:trPr>
        <w:tc>
          <w:tcPr>
            <w:tcW w:w="0" w:type="auto"/>
            <w:vAlign w:val="center"/>
            <w:hideMark/>
          </w:tcPr>
          <w:p w14:paraId="0442892A" w14:textId="1A1CD2F6"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 xml:space="preserve">Hibernation </w:t>
            </w:r>
            <w:r>
              <w:rPr>
                <w:rFonts w:ascii="Times New Roman" w:hAnsi="Times New Roman" w:cs="Times New Roman"/>
              </w:rPr>
              <w:t>t</w:t>
            </w:r>
            <w:r w:rsidRPr="00685867">
              <w:rPr>
                <w:rFonts w:ascii="Times New Roman" w:hAnsi="Times New Roman" w:cs="Times New Roman"/>
              </w:rPr>
              <w:t>ype (</w:t>
            </w:r>
            <w:r w:rsidR="001E0819">
              <w:rPr>
                <w:rFonts w:ascii="Times New Roman" w:hAnsi="Times New Roman" w:cs="Times New Roman"/>
              </w:rPr>
              <w:t>aquatic</w:t>
            </w:r>
            <w:r w:rsidRPr="00685867">
              <w:rPr>
                <w:rFonts w:ascii="Times New Roman" w:hAnsi="Times New Roman" w:cs="Times New Roman"/>
              </w:rPr>
              <w:t xml:space="preserve"> vs. </w:t>
            </w:r>
            <w:r>
              <w:rPr>
                <w:rFonts w:ascii="Times New Roman" w:hAnsi="Times New Roman" w:cs="Times New Roman"/>
              </w:rPr>
              <w:t>terrestrial</w:t>
            </w:r>
            <w:r w:rsidRPr="00685867">
              <w:rPr>
                <w:rFonts w:ascii="Times New Roman" w:hAnsi="Times New Roman" w:cs="Times New Roman"/>
              </w:rPr>
              <w:t>)</w:t>
            </w:r>
          </w:p>
        </w:tc>
        <w:tc>
          <w:tcPr>
            <w:tcW w:w="0" w:type="auto"/>
            <w:vAlign w:val="center"/>
            <w:hideMark/>
          </w:tcPr>
          <w:p w14:paraId="0794CBE8" w14:textId="4D316C4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1.</w:t>
            </w:r>
            <w:r w:rsidR="002269FF">
              <w:rPr>
                <w:rFonts w:ascii="Times New Roman" w:hAnsi="Times New Roman" w:cs="Times New Roman"/>
              </w:rPr>
              <w:t>901</w:t>
            </w:r>
            <w:r w:rsidRPr="00685867">
              <w:rPr>
                <w:rFonts w:ascii="Times New Roman" w:hAnsi="Times New Roman" w:cs="Times New Roman"/>
              </w:rPr>
              <w:t xml:space="preserve"> (</w:t>
            </w:r>
            <w:r w:rsidR="002269FF">
              <w:rPr>
                <w:rFonts w:ascii="Times New Roman" w:hAnsi="Times New Roman" w:cs="Times New Roman"/>
              </w:rPr>
              <w:t>0.701</w:t>
            </w:r>
            <w:r w:rsidRPr="00685867">
              <w:rPr>
                <w:rFonts w:ascii="Times New Roman" w:hAnsi="Times New Roman" w:cs="Times New Roman"/>
              </w:rPr>
              <w:t xml:space="preserve">, </w:t>
            </w:r>
            <w:r w:rsidR="002269FF">
              <w:rPr>
                <w:rFonts w:ascii="Times New Roman" w:hAnsi="Times New Roman" w:cs="Times New Roman"/>
              </w:rPr>
              <w:t>3.102</w:t>
            </w:r>
            <w:r w:rsidRPr="00685867">
              <w:rPr>
                <w:rFonts w:ascii="Times New Roman" w:hAnsi="Times New Roman" w:cs="Times New Roman"/>
              </w:rPr>
              <w:t>)</w:t>
            </w:r>
          </w:p>
        </w:tc>
      </w:tr>
      <w:tr w:rsidR="009B33F5" w:rsidRPr="00685867" w14:paraId="738A3224" w14:textId="77777777" w:rsidTr="00A87498">
        <w:trPr>
          <w:tblCellSpacing w:w="15" w:type="dxa"/>
          <w:jc w:val="center"/>
        </w:trPr>
        <w:tc>
          <w:tcPr>
            <w:tcW w:w="0" w:type="auto"/>
            <w:vAlign w:val="center"/>
            <w:hideMark/>
          </w:tcPr>
          <w:p w14:paraId="47631D91"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40721486" w14:textId="72D987AB"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 xml:space="preserve">t = </w:t>
            </w:r>
            <w:r w:rsidR="00600A5E">
              <w:rPr>
                <w:rFonts w:ascii="Times New Roman" w:hAnsi="Times New Roman" w:cs="Times New Roman"/>
              </w:rPr>
              <w:t>-</w:t>
            </w:r>
            <w:r w:rsidR="002269FF">
              <w:rPr>
                <w:rFonts w:ascii="Times New Roman" w:hAnsi="Times New Roman" w:cs="Times New Roman"/>
              </w:rPr>
              <w:t>3.103</w:t>
            </w:r>
          </w:p>
        </w:tc>
      </w:tr>
      <w:tr w:rsidR="009B33F5" w:rsidRPr="00685867" w14:paraId="5E7C6F0E" w14:textId="77777777" w:rsidTr="00A87498">
        <w:trPr>
          <w:tblCellSpacing w:w="15" w:type="dxa"/>
          <w:jc w:val="center"/>
        </w:trPr>
        <w:tc>
          <w:tcPr>
            <w:tcW w:w="0" w:type="auto"/>
            <w:vAlign w:val="center"/>
            <w:hideMark/>
          </w:tcPr>
          <w:p w14:paraId="17B28AA3"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377D56EC" w14:textId="431B0420"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 0.0</w:t>
            </w:r>
            <w:r w:rsidR="002269FF">
              <w:rPr>
                <w:rFonts w:ascii="Times New Roman" w:hAnsi="Times New Roman" w:cs="Times New Roman"/>
              </w:rPr>
              <w:t>03</w:t>
            </w:r>
          </w:p>
        </w:tc>
      </w:tr>
      <w:tr w:rsidR="009B33F5" w:rsidRPr="00685867" w14:paraId="17B01DD5" w14:textId="77777777" w:rsidTr="00A87498">
        <w:trPr>
          <w:tblCellSpacing w:w="15" w:type="dxa"/>
          <w:jc w:val="center"/>
        </w:trPr>
        <w:tc>
          <w:tcPr>
            <w:tcW w:w="0" w:type="auto"/>
            <w:vAlign w:val="center"/>
            <w:hideMark/>
          </w:tcPr>
          <w:p w14:paraId="66BD4553"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Pond (Wood Lab vs. Sanctuary Lake)</w:t>
            </w:r>
          </w:p>
        </w:tc>
        <w:tc>
          <w:tcPr>
            <w:tcW w:w="0" w:type="auto"/>
            <w:vAlign w:val="center"/>
            <w:hideMark/>
          </w:tcPr>
          <w:p w14:paraId="061967CF" w14:textId="45FB6E88" w:rsidR="009B33F5" w:rsidRPr="00685867" w:rsidRDefault="002269FF" w:rsidP="00E16248">
            <w:pPr>
              <w:spacing w:line="276" w:lineRule="auto"/>
              <w:jc w:val="center"/>
              <w:rPr>
                <w:rFonts w:ascii="Times New Roman" w:hAnsi="Times New Roman" w:cs="Times New Roman"/>
              </w:rPr>
            </w:pPr>
            <w:r>
              <w:rPr>
                <w:rFonts w:ascii="Times New Roman" w:hAnsi="Times New Roman" w:cs="Times New Roman"/>
              </w:rPr>
              <w:t>0.146</w:t>
            </w:r>
            <w:r w:rsidR="009B33F5" w:rsidRPr="00685867">
              <w:rPr>
                <w:rFonts w:ascii="Times New Roman" w:hAnsi="Times New Roman" w:cs="Times New Roman"/>
              </w:rPr>
              <w:t xml:space="preserve"> (-0.</w:t>
            </w:r>
            <w:r>
              <w:rPr>
                <w:rFonts w:ascii="Times New Roman" w:hAnsi="Times New Roman" w:cs="Times New Roman"/>
              </w:rPr>
              <w:t>227</w:t>
            </w:r>
            <w:r w:rsidR="009B33F5" w:rsidRPr="00685867">
              <w:rPr>
                <w:rFonts w:ascii="Times New Roman" w:hAnsi="Times New Roman" w:cs="Times New Roman"/>
              </w:rPr>
              <w:t xml:space="preserve">, </w:t>
            </w:r>
            <w:r>
              <w:rPr>
                <w:rFonts w:ascii="Times New Roman" w:hAnsi="Times New Roman" w:cs="Times New Roman"/>
              </w:rPr>
              <w:t>0.518</w:t>
            </w:r>
            <w:r w:rsidR="009B33F5" w:rsidRPr="00685867">
              <w:rPr>
                <w:rFonts w:ascii="Times New Roman" w:hAnsi="Times New Roman" w:cs="Times New Roman"/>
              </w:rPr>
              <w:t>)</w:t>
            </w:r>
          </w:p>
        </w:tc>
      </w:tr>
      <w:tr w:rsidR="009B33F5" w:rsidRPr="00685867" w14:paraId="6AD3A629" w14:textId="77777777" w:rsidTr="00A87498">
        <w:trPr>
          <w:tblCellSpacing w:w="15" w:type="dxa"/>
          <w:jc w:val="center"/>
        </w:trPr>
        <w:tc>
          <w:tcPr>
            <w:tcW w:w="0" w:type="auto"/>
            <w:vAlign w:val="center"/>
            <w:hideMark/>
          </w:tcPr>
          <w:p w14:paraId="5A753F9B"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5F16053C" w14:textId="415FDAD2"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 xml:space="preserve">t = </w:t>
            </w:r>
            <w:r w:rsidR="00F90F2E">
              <w:rPr>
                <w:rFonts w:ascii="Times New Roman" w:hAnsi="Times New Roman" w:cs="Times New Roman"/>
              </w:rPr>
              <w:t>-1.839</w:t>
            </w:r>
          </w:p>
        </w:tc>
      </w:tr>
      <w:tr w:rsidR="009B33F5" w:rsidRPr="00685867" w14:paraId="7D9467F6" w14:textId="77777777" w:rsidTr="00A87498">
        <w:trPr>
          <w:tblCellSpacing w:w="15" w:type="dxa"/>
          <w:jc w:val="center"/>
        </w:trPr>
        <w:tc>
          <w:tcPr>
            <w:tcW w:w="0" w:type="auto"/>
            <w:vAlign w:val="center"/>
            <w:hideMark/>
          </w:tcPr>
          <w:p w14:paraId="549A6B27"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430DA58A" w14:textId="103DE87B"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 0.</w:t>
            </w:r>
            <w:r w:rsidR="00F90F2E">
              <w:rPr>
                <w:rFonts w:ascii="Times New Roman" w:hAnsi="Times New Roman" w:cs="Times New Roman"/>
              </w:rPr>
              <w:t>069</w:t>
            </w:r>
          </w:p>
        </w:tc>
      </w:tr>
      <w:tr w:rsidR="009B33F5" w:rsidRPr="00685867" w14:paraId="3D28E24E" w14:textId="77777777" w:rsidTr="00A87498">
        <w:trPr>
          <w:tblCellSpacing w:w="15" w:type="dxa"/>
          <w:jc w:val="center"/>
        </w:trPr>
        <w:tc>
          <w:tcPr>
            <w:tcW w:w="0" w:type="auto"/>
            <w:vAlign w:val="center"/>
            <w:hideMark/>
          </w:tcPr>
          <w:p w14:paraId="4165377C" w14:textId="13EDDAB2"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 xml:space="preserve">Hibernation </w:t>
            </w:r>
            <w:r>
              <w:rPr>
                <w:rFonts w:ascii="Times New Roman" w:hAnsi="Times New Roman" w:cs="Times New Roman"/>
              </w:rPr>
              <w:t>t</w:t>
            </w:r>
            <w:r w:rsidRPr="00685867">
              <w:rPr>
                <w:rFonts w:ascii="Times New Roman" w:hAnsi="Times New Roman" w:cs="Times New Roman"/>
              </w:rPr>
              <w:t xml:space="preserve">ype </w:t>
            </w:r>
            <w:r w:rsidR="00651FCE">
              <w:rPr>
                <w:rFonts w:ascii="Times New Roman" w:hAnsi="Times New Roman" w:cs="Times New Roman"/>
              </w:rPr>
              <w:t>*</w:t>
            </w:r>
            <w:r w:rsidRPr="00685867">
              <w:rPr>
                <w:rFonts w:ascii="Times New Roman" w:hAnsi="Times New Roman" w:cs="Times New Roman"/>
              </w:rPr>
              <w:t xml:space="preserve"> Pond </w:t>
            </w:r>
          </w:p>
        </w:tc>
        <w:tc>
          <w:tcPr>
            <w:tcW w:w="0" w:type="auto"/>
            <w:vAlign w:val="center"/>
            <w:hideMark/>
          </w:tcPr>
          <w:p w14:paraId="630E7845" w14:textId="21A67A3A" w:rsidR="009B33F5" w:rsidRPr="00685867" w:rsidRDefault="002269FF" w:rsidP="00E16248">
            <w:pPr>
              <w:spacing w:line="276" w:lineRule="auto"/>
              <w:jc w:val="center"/>
              <w:rPr>
                <w:rFonts w:ascii="Times New Roman" w:hAnsi="Times New Roman" w:cs="Times New Roman"/>
              </w:rPr>
            </w:pPr>
            <w:r>
              <w:rPr>
                <w:rFonts w:ascii="Times New Roman" w:hAnsi="Times New Roman" w:cs="Times New Roman"/>
              </w:rPr>
              <w:t>-</w:t>
            </w:r>
            <w:r w:rsidR="009B33F5" w:rsidRPr="00685867">
              <w:rPr>
                <w:rFonts w:ascii="Times New Roman" w:hAnsi="Times New Roman" w:cs="Times New Roman"/>
              </w:rPr>
              <w:t>0.</w:t>
            </w:r>
            <w:r>
              <w:rPr>
                <w:rFonts w:ascii="Times New Roman" w:hAnsi="Times New Roman" w:cs="Times New Roman"/>
              </w:rPr>
              <w:t>621</w:t>
            </w:r>
            <w:r w:rsidR="009B33F5" w:rsidRPr="00685867">
              <w:rPr>
                <w:rFonts w:ascii="Times New Roman" w:hAnsi="Times New Roman" w:cs="Times New Roman"/>
              </w:rPr>
              <w:t xml:space="preserve"> (-</w:t>
            </w:r>
            <w:r>
              <w:rPr>
                <w:rFonts w:ascii="Times New Roman" w:hAnsi="Times New Roman" w:cs="Times New Roman"/>
              </w:rPr>
              <w:t>1</w:t>
            </w:r>
            <w:r w:rsidR="009B33F5" w:rsidRPr="00685867">
              <w:rPr>
                <w:rFonts w:ascii="Times New Roman" w:hAnsi="Times New Roman" w:cs="Times New Roman"/>
              </w:rPr>
              <w:t>.24</w:t>
            </w:r>
            <w:r>
              <w:rPr>
                <w:rFonts w:ascii="Times New Roman" w:hAnsi="Times New Roman" w:cs="Times New Roman"/>
              </w:rPr>
              <w:t>6</w:t>
            </w:r>
            <w:r w:rsidR="009B33F5" w:rsidRPr="00685867">
              <w:rPr>
                <w:rFonts w:ascii="Times New Roman" w:hAnsi="Times New Roman" w:cs="Times New Roman"/>
              </w:rPr>
              <w:t xml:space="preserve">, </w:t>
            </w:r>
            <w:r>
              <w:rPr>
                <w:rFonts w:ascii="Times New Roman" w:hAnsi="Times New Roman" w:cs="Times New Roman"/>
              </w:rPr>
              <w:t>0.004</w:t>
            </w:r>
            <w:r w:rsidR="009B33F5" w:rsidRPr="00685867">
              <w:rPr>
                <w:rFonts w:ascii="Times New Roman" w:hAnsi="Times New Roman" w:cs="Times New Roman"/>
              </w:rPr>
              <w:t>)</w:t>
            </w:r>
          </w:p>
        </w:tc>
      </w:tr>
      <w:tr w:rsidR="009B33F5" w:rsidRPr="00685867" w14:paraId="3A349CDF" w14:textId="77777777" w:rsidTr="00A87498">
        <w:trPr>
          <w:tblCellSpacing w:w="15" w:type="dxa"/>
          <w:jc w:val="center"/>
        </w:trPr>
        <w:tc>
          <w:tcPr>
            <w:tcW w:w="0" w:type="auto"/>
            <w:vAlign w:val="center"/>
            <w:hideMark/>
          </w:tcPr>
          <w:p w14:paraId="647EB21C"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6B83CBF6" w14:textId="18C3BB18"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t = 1.</w:t>
            </w:r>
            <w:r w:rsidR="002269FF">
              <w:rPr>
                <w:rFonts w:ascii="Times New Roman" w:hAnsi="Times New Roman" w:cs="Times New Roman"/>
              </w:rPr>
              <w:t>949</w:t>
            </w:r>
          </w:p>
        </w:tc>
      </w:tr>
      <w:tr w:rsidR="009B33F5" w:rsidRPr="00685867" w14:paraId="73540527" w14:textId="77777777" w:rsidTr="00A87498">
        <w:trPr>
          <w:tblCellSpacing w:w="15" w:type="dxa"/>
          <w:jc w:val="center"/>
        </w:trPr>
        <w:tc>
          <w:tcPr>
            <w:tcW w:w="0" w:type="auto"/>
            <w:vAlign w:val="center"/>
            <w:hideMark/>
          </w:tcPr>
          <w:p w14:paraId="0F72DE46" w14:textId="14531B36" w:rsidR="009B33F5" w:rsidRPr="00685867" w:rsidRDefault="009B33F5" w:rsidP="00E16248">
            <w:pPr>
              <w:spacing w:line="276" w:lineRule="auto"/>
              <w:rPr>
                <w:rFonts w:ascii="Times New Roman" w:hAnsi="Times New Roman" w:cs="Times New Roman"/>
              </w:rPr>
            </w:pPr>
          </w:p>
        </w:tc>
        <w:tc>
          <w:tcPr>
            <w:tcW w:w="0" w:type="auto"/>
            <w:vAlign w:val="center"/>
            <w:hideMark/>
          </w:tcPr>
          <w:p w14:paraId="44C5CCF1" w14:textId="2D606D5A"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 0.</w:t>
            </w:r>
            <w:r w:rsidR="002269FF">
              <w:rPr>
                <w:rFonts w:ascii="Times New Roman" w:hAnsi="Times New Roman" w:cs="Times New Roman"/>
              </w:rPr>
              <w:t>054</w:t>
            </w:r>
          </w:p>
        </w:tc>
      </w:tr>
      <w:tr w:rsidR="009B33F5" w:rsidRPr="00685867" w14:paraId="7EC03619" w14:textId="77777777" w:rsidTr="00A87498">
        <w:trPr>
          <w:tblCellSpacing w:w="15" w:type="dxa"/>
          <w:jc w:val="center"/>
        </w:trPr>
        <w:tc>
          <w:tcPr>
            <w:tcW w:w="0" w:type="auto"/>
            <w:vAlign w:val="center"/>
            <w:hideMark/>
          </w:tcPr>
          <w:p w14:paraId="79568D92"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Constant</w:t>
            </w:r>
          </w:p>
        </w:tc>
        <w:tc>
          <w:tcPr>
            <w:tcW w:w="0" w:type="auto"/>
            <w:vAlign w:val="center"/>
            <w:hideMark/>
          </w:tcPr>
          <w:p w14:paraId="0882032B" w14:textId="0B1772B9" w:rsidR="009B33F5" w:rsidRPr="00685867" w:rsidRDefault="002269FF" w:rsidP="00E16248">
            <w:pPr>
              <w:spacing w:line="276" w:lineRule="auto"/>
              <w:jc w:val="center"/>
              <w:rPr>
                <w:rFonts w:ascii="Times New Roman" w:hAnsi="Times New Roman" w:cs="Times New Roman"/>
              </w:rPr>
            </w:pPr>
            <w:r>
              <w:rPr>
                <w:rFonts w:ascii="Times New Roman" w:hAnsi="Times New Roman" w:cs="Times New Roman"/>
              </w:rPr>
              <w:t>2.546</w:t>
            </w:r>
            <w:r w:rsidR="009B33F5" w:rsidRPr="00685867">
              <w:rPr>
                <w:rFonts w:ascii="Times New Roman" w:hAnsi="Times New Roman" w:cs="Times New Roman"/>
              </w:rPr>
              <w:t xml:space="preserve"> (</w:t>
            </w:r>
            <w:r>
              <w:rPr>
                <w:rFonts w:ascii="Times New Roman" w:hAnsi="Times New Roman" w:cs="Times New Roman"/>
              </w:rPr>
              <w:t>1.781</w:t>
            </w:r>
            <w:r w:rsidR="009B33F5" w:rsidRPr="00685867">
              <w:rPr>
                <w:rFonts w:ascii="Times New Roman" w:hAnsi="Times New Roman" w:cs="Times New Roman"/>
              </w:rPr>
              <w:t xml:space="preserve">, </w:t>
            </w:r>
            <w:r>
              <w:rPr>
                <w:rFonts w:ascii="Times New Roman" w:hAnsi="Times New Roman" w:cs="Times New Roman"/>
              </w:rPr>
              <w:t>3.312</w:t>
            </w:r>
            <w:r w:rsidR="009B33F5" w:rsidRPr="00685867">
              <w:rPr>
                <w:rFonts w:ascii="Times New Roman" w:hAnsi="Times New Roman" w:cs="Times New Roman"/>
              </w:rPr>
              <w:t>)</w:t>
            </w:r>
          </w:p>
        </w:tc>
      </w:tr>
      <w:tr w:rsidR="009B33F5" w:rsidRPr="00685867" w14:paraId="2BA99F9C" w14:textId="77777777" w:rsidTr="00A87498">
        <w:trPr>
          <w:tblCellSpacing w:w="15" w:type="dxa"/>
          <w:jc w:val="center"/>
        </w:trPr>
        <w:tc>
          <w:tcPr>
            <w:tcW w:w="0" w:type="auto"/>
            <w:vAlign w:val="center"/>
            <w:hideMark/>
          </w:tcPr>
          <w:p w14:paraId="2EE8671A"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24C81A67" w14:textId="3BC1274D"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 xml:space="preserve">t = </w:t>
            </w:r>
            <w:r w:rsidR="002269FF">
              <w:rPr>
                <w:rFonts w:ascii="Times New Roman" w:hAnsi="Times New Roman" w:cs="Times New Roman"/>
              </w:rPr>
              <w:t>6.519</w:t>
            </w:r>
          </w:p>
        </w:tc>
      </w:tr>
      <w:tr w:rsidR="009B33F5" w:rsidRPr="00685867" w14:paraId="792FD911" w14:textId="77777777" w:rsidTr="00A87498">
        <w:trPr>
          <w:tblCellSpacing w:w="15" w:type="dxa"/>
          <w:jc w:val="center"/>
        </w:trPr>
        <w:tc>
          <w:tcPr>
            <w:tcW w:w="0" w:type="auto"/>
            <w:vAlign w:val="center"/>
            <w:hideMark/>
          </w:tcPr>
          <w:p w14:paraId="255CF45F"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7A17AC09"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&lt; 0.001</w:t>
            </w:r>
          </w:p>
        </w:tc>
      </w:tr>
      <w:tr w:rsidR="009B33F5" w:rsidRPr="00685867" w14:paraId="1C7B3894" w14:textId="77777777" w:rsidTr="00A87498">
        <w:trPr>
          <w:tblCellSpacing w:w="15" w:type="dxa"/>
          <w:jc w:val="center"/>
        </w:trPr>
        <w:tc>
          <w:tcPr>
            <w:tcW w:w="0" w:type="auto"/>
            <w:gridSpan w:val="2"/>
            <w:tcBorders>
              <w:bottom w:val="single" w:sz="6" w:space="0" w:color="000000"/>
            </w:tcBorders>
            <w:vAlign w:val="center"/>
            <w:hideMark/>
          </w:tcPr>
          <w:p w14:paraId="3BA74E7F" w14:textId="77777777" w:rsidR="009B33F5" w:rsidRPr="00685867" w:rsidRDefault="009B33F5" w:rsidP="00E16248">
            <w:pPr>
              <w:spacing w:line="276" w:lineRule="auto"/>
              <w:rPr>
                <w:rFonts w:ascii="Times New Roman" w:hAnsi="Times New Roman" w:cs="Times New Roman"/>
              </w:rPr>
            </w:pPr>
          </w:p>
        </w:tc>
      </w:tr>
      <w:tr w:rsidR="009B33F5" w:rsidRPr="00685867" w14:paraId="1DC1251C" w14:textId="77777777" w:rsidTr="00A87498">
        <w:trPr>
          <w:tblCellSpacing w:w="15" w:type="dxa"/>
          <w:jc w:val="center"/>
        </w:trPr>
        <w:tc>
          <w:tcPr>
            <w:tcW w:w="0" w:type="auto"/>
            <w:vAlign w:val="center"/>
            <w:hideMark/>
          </w:tcPr>
          <w:p w14:paraId="3E364275"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Observations</w:t>
            </w:r>
          </w:p>
        </w:tc>
        <w:tc>
          <w:tcPr>
            <w:tcW w:w="0" w:type="auto"/>
            <w:vAlign w:val="center"/>
            <w:hideMark/>
          </w:tcPr>
          <w:p w14:paraId="42A0614A" w14:textId="01A614CC"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11</w:t>
            </w:r>
            <w:r w:rsidR="002269FF">
              <w:rPr>
                <w:rFonts w:ascii="Times New Roman" w:hAnsi="Times New Roman" w:cs="Times New Roman"/>
              </w:rPr>
              <w:t>4</w:t>
            </w:r>
          </w:p>
        </w:tc>
      </w:tr>
      <w:tr w:rsidR="009B33F5" w:rsidRPr="00685867" w14:paraId="36DEA0E5" w14:textId="77777777" w:rsidTr="00A87498">
        <w:trPr>
          <w:tblCellSpacing w:w="15" w:type="dxa"/>
          <w:jc w:val="center"/>
        </w:trPr>
        <w:tc>
          <w:tcPr>
            <w:tcW w:w="0" w:type="auto"/>
            <w:vAlign w:val="center"/>
            <w:hideMark/>
          </w:tcPr>
          <w:p w14:paraId="15B952C1"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Log Likelihood</w:t>
            </w:r>
          </w:p>
        </w:tc>
        <w:tc>
          <w:tcPr>
            <w:tcW w:w="0" w:type="auto"/>
            <w:vAlign w:val="center"/>
            <w:hideMark/>
          </w:tcPr>
          <w:p w14:paraId="01A876B5" w14:textId="3A45FC89"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w:t>
            </w:r>
            <w:r w:rsidR="002269FF">
              <w:rPr>
                <w:rFonts w:ascii="Times New Roman" w:hAnsi="Times New Roman" w:cs="Times New Roman"/>
              </w:rPr>
              <w:t>196</w:t>
            </w:r>
            <w:r w:rsidRPr="00685867">
              <w:rPr>
                <w:rFonts w:ascii="Times New Roman" w:hAnsi="Times New Roman" w:cs="Times New Roman"/>
              </w:rPr>
              <w:t>.</w:t>
            </w:r>
            <w:r w:rsidR="002269FF">
              <w:rPr>
                <w:rFonts w:ascii="Times New Roman" w:hAnsi="Times New Roman" w:cs="Times New Roman"/>
              </w:rPr>
              <w:t>505</w:t>
            </w:r>
          </w:p>
        </w:tc>
      </w:tr>
      <w:tr w:rsidR="009B33F5" w:rsidRPr="00685867" w14:paraId="6D5949C3" w14:textId="77777777" w:rsidTr="00A87498">
        <w:trPr>
          <w:tblCellSpacing w:w="15" w:type="dxa"/>
          <w:jc w:val="center"/>
        </w:trPr>
        <w:tc>
          <w:tcPr>
            <w:tcW w:w="0" w:type="auto"/>
            <w:vAlign w:val="center"/>
            <w:hideMark/>
          </w:tcPr>
          <w:p w14:paraId="15CF524D"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Akaike Information Criterion</w:t>
            </w:r>
          </w:p>
        </w:tc>
        <w:tc>
          <w:tcPr>
            <w:tcW w:w="0" w:type="auto"/>
            <w:vAlign w:val="center"/>
            <w:hideMark/>
          </w:tcPr>
          <w:p w14:paraId="4D95227F" w14:textId="58BAE196"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4</w:t>
            </w:r>
            <w:r w:rsidR="002269FF">
              <w:rPr>
                <w:rFonts w:ascii="Times New Roman" w:hAnsi="Times New Roman" w:cs="Times New Roman"/>
              </w:rPr>
              <w:t>05</w:t>
            </w:r>
            <w:r w:rsidRPr="00685867">
              <w:rPr>
                <w:rFonts w:ascii="Times New Roman" w:hAnsi="Times New Roman" w:cs="Times New Roman"/>
              </w:rPr>
              <w:t>.</w:t>
            </w:r>
            <w:r w:rsidR="002269FF">
              <w:rPr>
                <w:rFonts w:ascii="Times New Roman" w:hAnsi="Times New Roman" w:cs="Times New Roman"/>
              </w:rPr>
              <w:t>011</w:t>
            </w:r>
          </w:p>
        </w:tc>
      </w:tr>
      <w:tr w:rsidR="009B33F5" w:rsidRPr="00685867" w14:paraId="35B41C89" w14:textId="77777777" w:rsidTr="00A87498">
        <w:trPr>
          <w:tblCellSpacing w:w="15" w:type="dxa"/>
          <w:jc w:val="center"/>
        </w:trPr>
        <w:tc>
          <w:tcPr>
            <w:tcW w:w="0" w:type="auto"/>
            <w:vAlign w:val="center"/>
            <w:hideMark/>
          </w:tcPr>
          <w:p w14:paraId="156F9FB3"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Bayesian Information Criterion</w:t>
            </w:r>
          </w:p>
        </w:tc>
        <w:tc>
          <w:tcPr>
            <w:tcW w:w="0" w:type="auto"/>
            <w:vAlign w:val="center"/>
            <w:hideMark/>
          </w:tcPr>
          <w:p w14:paraId="764E5231" w14:textId="39EADCC6"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4</w:t>
            </w:r>
            <w:r w:rsidR="002269FF">
              <w:rPr>
                <w:rFonts w:ascii="Times New Roman" w:hAnsi="Times New Roman" w:cs="Times New Roman"/>
              </w:rPr>
              <w:t>21</w:t>
            </w:r>
            <w:r w:rsidRPr="00685867">
              <w:rPr>
                <w:rFonts w:ascii="Times New Roman" w:hAnsi="Times New Roman" w:cs="Times New Roman"/>
              </w:rPr>
              <w:t>.</w:t>
            </w:r>
            <w:r w:rsidR="002269FF">
              <w:rPr>
                <w:rFonts w:ascii="Times New Roman" w:hAnsi="Times New Roman" w:cs="Times New Roman"/>
              </w:rPr>
              <w:t>213</w:t>
            </w:r>
          </w:p>
        </w:tc>
      </w:tr>
      <w:tr w:rsidR="009B33F5" w:rsidRPr="00685867" w14:paraId="6F0E8A61" w14:textId="77777777" w:rsidTr="00A87498">
        <w:trPr>
          <w:tblCellSpacing w:w="15" w:type="dxa"/>
          <w:jc w:val="center"/>
        </w:trPr>
        <w:tc>
          <w:tcPr>
            <w:tcW w:w="0" w:type="auto"/>
            <w:gridSpan w:val="2"/>
            <w:tcBorders>
              <w:bottom w:val="single" w:sz="6" w:space="0" w:color="000000"/>
            </w:tcBorders>
            <w:vAlign w:val="center"/>
            <w:hideMark/>
          </w:tcPr>
          <w:p w14:paraId="59B77BA0"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23E1A65F" w14:textId="77777777" w:rsidTr="00A87498">
        <w:trPr>
          <w:tblCellSpacing w:w="15" w:type="dxa"/>
          <w:jc w:val="center"/>
        </w:trPr>
        <w:tc>
          <w:tcPr>
            <w:tcW w:w="0" w:type="auto"/>
            <w:vAlign w:val="center"/>
          </w:tcPr>
          <w:p w14:paraId="1BDFA29A"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tcPr>
          <w:p w14:paraId="6D6DAF0E" w14:textId="77777777" w:rsidR="009B33F5" w:rsidRPr="00685867" w:rsidRDefault="009B33F5" w:rsidP="00E16248">
            <w:pPr>
              <w:spacing w:line="276" w:lineRule="auto"/>
              <w:jc w:val="center"/>
              <w:rPr>
                <w:rFonts w:ascii="Times New Roman" w:hAnsi="Times New Roman" w:cs="Times New Roman"/>
              </w:rPr>
            </w:pPr>
          </w:p>
        </w:tc>
      </w:tr>
    </w:tbl>
    <w:p w14:paraId="22B84EC6" w14:textId="77777777" w:rsidR="009B33F5" w:rsidRPr="00685867" w:rsidRDefault="009B33F5" w:rsidP="0016099E">
      <w:pPr>
        <w:spacing w:line="480" w:lineRule="auto"/>
        <w:rPr>
          <w:rFonts w:ascii="Times New Roman" w:hAnsi="Times New Roman" w:cs="Times New Roman"/>
        </w:rPr>
      </w:pPr>
      <w:r w:rsidRPr="00685867">
        <w:rPr>
          <w:rFonts w:ascii="Times New Roman" w:hAnsi="Times New Roman" w:cs="Times New Roman"/>
        </w:rPr>
        <w:br w:type="page"/>
      </w:r>
    </w:p>
    <w:p w14:paraId="13B2C79E" w14:textId="210F9B9E" w:rsidR="009B33F5" w:rsidRPr="00685867" w:rsidRDefault="009B33F5" w:rsidP="0016099E">
      <w:pPr>
        <w:spacing w:line="480" w:lineRule="auto"/>
      </w:pPr>
      <w:r w:rsidRPr="001E0819">
        <w:rPr>
          <w:rFonts w:ascii="Times New Roman" w:hAnsi="Times New Roman" w:cs="Times New Roman"/>
          <w:b/>
          <w:bCs/>
        </w:rPr>
        <w:lastRenderedPageBreak/>
        <w:t>Table S1</w:t>
      </w:r>
      <w:r w:rsidR="00F85333" w:rsidRPr="001E0819">
        <w:rPr>
          <w:rFonts w:ascii="Times New Roman" w:hAnsi="Times New Roman" w:cs="Times New Roman"/>
          <w:b/>
          <w:bCs/>
        </w:rPr>
        <w:t>0</w:t>
      </w:r>
      <w:r w:rsidRPr="001E0819">
        <w:rPr>
          <w:rFonts w:ascii="Times New Roman" w:hAnsi="Times New Roman" w:cs="Times New Roman"/>
          <w:b/>
          <w:bCs/>
        </w:rPr>
        <w:t>.</w:t>
      </w:r>
      <w:r w:rsidRPr="00D2266C">
        <w:rPr>
          <w:rFonts w:ascii="Times New Roman" w:hAnsi="Times New Roman" w:cs="Times New Roman"/>
        </w:rPr>
        <w:t xml:space="preserve"> </w:t>
      </w:r>
      <w:r w:rsidRPr="00D2266C">
        <w:rPr>
          <w:rFonts w:ascii="Times New Roman" w:hAnsi="Times New Roman" w:cs="Times New Roman"/>
          <w:bCs/>
        </w:rPr>
        <w:t xml:space="preserve">Output from a generalized linear mixed model </w:t>
      </w:r>
      <w:r w:rsidRPr="00D2266C">
        <w:rPr>
          <w:rFonts w:ascii="Times New Roman" w:hAnsi="Times New Roman" w:cs="Times New Roman"/>
          <w:b/>
          <w:bCs/>
        </w:rPr>
        <w:t>(</w:t>
      </w:r>
      <w:r w:rsidRPr="00D2266C">
        <w:rPr>
          <w:rFonts w:ascii="Times New Roman" w:hAnsi="Times New Roman" w:cs="Times New Roman"/>
          <w:bCs/>
        </w:rPr>
        <w:t>with a binomial distribution</w:t>
      </w:r>
      <w:r w:rsidRPr="00D2266C">
        <w:rPr>
          <w:rFonts w:ascii="Times New Roman" w:hAnsi="Times New Roman" w:cs="Times New Roman"/>
          <w:b/>
          <w:bCs/>
        </w:rPr>
        <w:t>)</w:t>
      </w:r>
      <w:r w:rsidRPr="00D2266C">
        <w:rPr>
          <w:rFonts w:ascii="Times New Roman" w:hAnsi="Times New Roman" w:cs="Times New Roman"/>
          <w:bCs/>
        </w:rPr>
        <w:t xml:space="preserve"> of the probability of </w:t>
      </w:r>
      <w:r w:rsidRPr="00D2266C">
        <w:rPr>
          <w:rFonts w:ascii="Times New Roman" w:hAnsi="Times New Roman" w:cs="Times New Roman"/>
          <w:bCs/>
          <w:i/>
        </w:rPr>
        <w:t>Bd</w:t>
      </w:r>
      <w:r w:rsidRPr="00D2266C">
        <w:rPr>
          <w:rFonts w:ascii="Times New Roman" w:hAnsi="Times New Roman" w:cs="Times New Roman"/>
          <w:bCs/>
        </w:rPr>
        <w:t xml:space="preserve"> infection (yes/no) across the two hibernation types in the two </w:t>
      </w:r>
      <w:r w:rsidR="004B49FE">
        <w:rPr>
          <w:rFonts w:ascii="Times New Roman" w:hAnsi="Times New Roman" w:cs="Times New Roman"/>
          <w:bCs/>
        </w:rPr>
        <w:t xml:space="preserve">fenced </w:t>
      </w:r>
      <w:r w:rsidRPr="00D2266C">
        <w:rPr>
          <w:rFonts w:ascii="Times New Roman" w:hAnsi="Times New Roman" w:cs="Times New Roman"/>
          <w:bCs/>
        </w:rPr>
        <w:t>ponds.</w:t>
      </w:r>
      <w:r>
        <w:rPr>
          <w:b/>
          <w:bCs/>
        </w:rPr>
        <w:t xml:space="preserve"> </w:t>
      </w:r>
      <w:r w:rsidRPr="00685867">
        <w:rPr>
          <w:rFonts w:ascii="Times New Roman" w:hAnsi="Times New Roman" w:cs="Times New Roman"/>
        </w:rPr>
        <w:t>Coefficient estimates and their standard errors (in parentheses) are shown for each factor.</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921"/>
        <w:gridCol w:w="2275"/>
      </w:tblGrid>
      <w:tr w:rsidR="009B33F5" w:rsidRPr="00685867" w14:paraId="5C8C27E7" w14:textId="77777777" w:rsidTr="00A87498">
        <w:trPr>
          <w:tblCellSpacing w:w="15" w:type="dxa"/>
          <w:jc w:val="center"/>
        </w:trPr>
        <w:tc>
          <w:tcPr>
            <w:tcW w:w="0" w:type="auto"/>
            <w:tcBorders>
              <w:top w:val="single" w:sz="4" w:space="0" w:color="auto"/>
            </w:tcBorders>
            <w:vAlign w:val="center"/>
            <w:hideMark/>
          </w:tcPr>
          <w:p w14:paraId="4CA0A907" w14:textId="77777777" w:rsidR="009B33F5" w:rsidRPr="00685867" w:rsidRDefault="009B33F5" w:rsidP="00E16248">
            <w:pPr>
              <w:spacing w:line="276" w:lineRule="auto"/>
              <w:jc w:val="center"/>
              <w:rPr>
                <w:rFonts w:ascii="Times New Roman" w:hAnsi="Times New Roman" w:cs="Times New Roman"/>
              </w:rPr>
            </w:pPr>
          </w:p>
        </w:tc>
        <w:tc>
          <w:tcPr>
            <w:tcW w:w="0" w:type="auto"/>
            <w:tcBorders>
              <w:top w:val="single" w:sz="4" w:space="0" w:color="auto"/>
            </w:tcBorders>
            <w:vAlign w:val="center"/>
            <w:hideMark/>
          </w:tcPr>
          <w:p w14:paraId="4A8146F6" w14:textId="77777777" w:rsidR="009B33F5" w:rsidRPr="00685867" w:rsidRDefault="009B33F5" w:rsidP="00E16248">
            <w:pPr>
              <w:spacing w:line="276" w:lineRule="auto"/>
              <w:jc w:val="center"/>
              <w:rPr>
                <w:rFonts w:ascii="Times New Roman" w:hAnsi="Times New Roman" w:cs="Times New Roman"/>
              </w:rPr>
            </w:pPr>
            <w:r w:rsidRPr="00685867">
              <w:rPr>
                <w:rStyle w:val="Emphasis"/>
                <w:rFonts w:ascii="Times New Roman" w:hAnsi="Times New Roman" w:cs="Times New Roman"/>
              </w:rPr>
              <w:t>Dependent variable:</w:t>
            </w:r>
          </w:p>
        </w:tc>
      </w:tr>
      <w:tr w:rsidR="009B33F5" w:rsidRPr="00685867" w14:paraId="3F65A4EF" w14:textId="77777777" w:rsidTr="00A87498">
        <w:trPr>
          <w:tblCellSpacing w:w="15" w:type="dxa"/>
          <w:jc w:val="center"/>
        </w:trPr>
        <w:tc>
          <w:tcPr>
            <w:tcW w:w="0" w:type="auto"/>
            <w:vAlign w:val="center"/>
            <w:hideMark/>
          </w:tcPr>
          <w:p w14:paraId="07E3AF46"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hideMark/>
          </w:tcPr>
          <w:p w14:paraId="44C7C88D"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7331BFFB" w14:textId="77777777" w:rsidTr="00A87498">
        <w:trPr>
          <w:tblCellSpacing w:w="15" w:type="dxa"/>
          <w:jc w:val="center"/>
        </w:trPr>
        <w:tc>
          <w:tcPr>
            <w:tcW w:w="0" w:type="auto"/>
            <w:vAlign w:val="center"/>
            <w:hideMark/>
          </w:tcPr>
          <w:p w14:paraId="39754B40" w14:textId="77777777" w:rsidR="009B33F5" w:rsidRPr="00685867" w:rsidRDefault="009B33F5" w:rsidP="00E16248">
            <w:pPr>
              <w:spacing w:line="276" w:lineRule="auto"/>
              <w:jc w:val="center"/>
              <w:rPr>
                <w:rFonts w:ascii="Times New Roman" w:hAnsi="Times New Roman" w:cs="Times New Roman"/>
              </w:rPr>
            </w:pPr>
          </w:p>
        </w:tc>
        <w:tc>
          <w:tcPr>
            <w:tcW w:w="0" w:type="auto"/>
            <w:vAlign w:val="center"/>
            <w:hideMark/>
          </w:tcPr>
          <w:p w14:paraId="63D4BBB3"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i/>
                <w:iCs/>
              </w:rPr>
              <w:t>Bd</w:t>
            </w:r>
            <w:r w:rsidRPr="00685867">
              <w:rPr>
                <w:rFonts w:ascii="Times New Roman" w:hAnsi="Times New Roman" w:cs="Times New Roman"/>
              </w:rPr>
              <w:t xml:space="preserve"> infection</w:t>
            </w:r>
            <w:r>
              <w:rPr>
                <w:rFonts w:ascii="Times New Roman" w:hAnsi="Times New Roman" w:cs="Times New Roman"/>
              </w:rPr>
              <w:t xml:space="preserve"> (yes/no)</w:t>
            </w:r>
          </w:p>
        </w:tc>
      </w:tr>
      <w:tr w:rsidR="009B33F5" w:rsidRPr="00685867" w14:paraId="2910337B" w14:textId="77777777" w:rsidTr="00A87498">
        <w:trPr>
          <w:tblCellSpacing w:w="15" w:type="dxa"/>
          <w:jc w:val="center"/>
        </w:trPr>
        <w:tc>
          <w:tcPr>
            <w:tcW w:w="0" w:type="auto"/>
            <w:gridSpan w:val="2"/>
            <w:tcBorders>
              <w:bottom w:val="single" w:sz="6" w:space="0" w:color="000000"/>
            </w:tcBorders>
            <w:vAlign w:val="center"/>
            <w:hideMark/>
          </w:tcPr>
          <w:p w14:paraId="569EE6FC" w14:textId="77777777" w:rsidR="009B33F5" w:rsidRPr="00685867" w:rsidRDefault="009B33F5" w:rsidP="00E16248">
            <w:pPr>
              <w:spacing w:line="276" w:lineRule="auto"/>
              <w:jc w:val="center"/>
              <w:rPr>
                <w:rFonts w:ascii="Times New Roman" w:hAnsi="Times New Roman" w:cs="Times New Roman"/>
              </w:rPr>
            </w:pPr>
          </w:p>
        </w:tc>
      </w:tr>
      <w:tr w:rsidR="009B33F5" w:rsidRPr="00685867" w14:paraId="102E4283" w14:textId="77777777" w:rsidTr="00A87498">
        <w:trPr>
          <w:tblCellSpacing w:w="15" w:type="dxa"/>
          <w:jc w:val="center"/>
        </w:trPr>
        <w:tc>
          <w:tcPr>
            <w:tcW w:w="0" w:type="auto"/>
            <w:vAlign w:val="center"/>
            <w:hideMark/>
          </w:tcPr>
          <w:p w14:paraId="6D93B8AB" w14:textId="52790D64"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 xml:space="preserve">Hibernation </w:t>
            </w:r>
            <w:r>
              <w:rPr>
                <w:rFonts w:ascii="Times New Roman" w:hAnsi="Times New Roman" w:cs="Times New Roman"/>
              </w:rPr>
              <w:t>t</w:t>
            </w:r>
            <w:r w:rsidRPr="00685867">
              <w:rPr>
                <w:rFonts w:ascii="Times New Roman" w:hAnsi="Times New Roman" w:cs="Times New Roman"/>
              </w:rPr>
              <w:t>ype (</w:t>
            </w:r>
            <w:r w:rsidR="0001500D">
              <w:rPr>
                <w:rFonts w:ascii="Times New Roman" w:hAnsi="Times New Roman" w:cs="Times New Roman"/>
              </w:rPr>
              <w:t>aquatic</w:t>
            </w:r>
            <w:r w:rsidRPr="00685867">
              <w:rPr>
                <w:rFonts w:ascii="Times New Roman" w:hAnsi="Times New Roman" w:cs="Times New Roman"/>
              </w:rPr>
              <w:t xml:space="preserve"> vs. </w:t>
            </w:r>
            <w:r>
              <w:rPr>
                <w:rFonts w:ascii="Times New Roman" w:hAnsi="Times New Roman" w:cs="Times New Roman"/>
              </w:rPr>
              <w:t>terrestrial</w:t>
            </w:r>
            <w:r w:rsidRPr="00685867">
              <w:rPr>
                <w:rFonts w:ascii="Times New Roman" w:hAnsi="Times New Roman" w:cs="Times New Roman"/>
              </w:rPr>
              <w:t>)</w:t>
            </w:r>
          </w:p>
        </w:tc>
        <w:tc>
          <w:tcPr>
            <w:tcW w:w="0" w:type="auto"/>
            <w:vAlign w:val="center"/>
            <w:hideMark/>
          </w:tcPr>
          <w:p w14:paraId="572060CB" w14:textId="5F354DDA"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-3.5</w:t>
            </w:r>
            <w:r w:rsidR="002269FF">
              <w:rPr>
                <w:rFonts w:ascii="Times New Roman" w:hAnsi="Times New Roman" w:cs="Times New Roman"/>
              </w:rPr>
              <w:t>74</w:t>
            </w:r>
            <w:r w:rsidRPr="00685867">
              <w:rPr>
                <w:rFonts w:ascii="Times New Roman" w:hAnsi="Times New Roman" w:cs="Times New Roman"/>
              </w:rPr>
              <w:t xml:space="preserve"> (</w:t>
            </w:r>
            <w:r w:rsidR="002269FF">
              <w:rPr>
                <w:rFonts w:ascii="Times New Roman" w:hAnsi="Times New Roman" w:cs="Times New Roman"/>
              </w:rPr>
              <w:t>2.446</w:t>
            </w:r>
            <w:r w:rsidRPr="00685867">
              <w:rPr>
                <w:rFonts w:ascii="Times New Roman" w:hAnsi="Times New Roman" w:cs="Times New Roman"/>
              </w:rPr>
              <w:t xml:space="preserve">, </w:t>
            </w:r>
            <w:r w:rsidR="002269FF">
              <w:rPr>
                <w:rFonts w:ascii="Times New Roman" w:hAnsi="Times New Roman" w:cs="Times New Roman"/>
              </w:rPr>
              <w:t>4.702</w:t>
            </w:r>
            <w:r w:rsidRPr="00685867">
              <w:rPr>
                <w:rFonts w:ascii="Times New Roman" w:hAnsi="Times New Roman" w:cs="Times New Roman"/>
              </w:rPr>
              <w:t>)</w:t>
            </w:r>
          </w:p>
        </w:tc>
      </w:tr>
      <w:tr w:rsidR="009B33F5" w:rsidRPr="00685867" w14:paraId="302415CD" w14:textId="77777777" w:rsidTr="00A87498">
        <w:trPr>
          <w:tblCellSpacing w:w="15" w:type="dxa"/>
          <w:jc w:val="center"/>
        </w:trPr>
        <w:tc>
          <w:tcPr>
            <w:tcW w:w="0" w:type="auto"/>
            <w:vAlign w:val="center"/>
            <w:hideMark/>
          </w:tcPr>
          <w:p w14:paraId="59BA4B3E"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5AE57771" w14:textId="74CFE707" w:rsidR="009B33F5" w:rsidRPr="00685867" w:rsidRDefault="00D87CA2" w:rsidP="00E16248">
            <w:pPr>
              <w:spacing w:line="276" w:lineRule="auto"/>
              <w:jc w:val="center"/>
              <w:rPr>
                <w:rFonts w:ascii="Times New Roman" w:hAnsi="Times New Roman" w:cs="Times New Roman"/>
              </w:rPr>
            </w:pPr>
            <w:r>
              <w:rPr>
                <w:rFonts w:ascii="Times New Roman" w:hAnsi="Times New Roman" w:cs="Times New Roman"/>
              </w:rPr>
              <w:t>z</w:t>
            </w:r>
            <w:r w:rsidRPr="00685867">
              <w:rPr>
                <w:rFonts w:ascii="Times New Roman" w:hAnsi="Times New Roman" w:cs="Times New Roman"/>
              </w:rPr>
              <w:t xml:space="preserve"> </w:t>
            </w:r>
            <w:r w:rsidR="009B33F5" w:rsidRPr="00685867">
              <w:rPr>
                <w:rFonts w:ascii="Times New Roman" w:hAnsi="Times New Roman" w:cs="Times New Roman"/>
              </w:rPr>
              <w:t xml:space="preserve">= </w:t>
            </w:r>
            <w:r w:rsidR="00B630A5">
              <w:rPr>
                <w:rFonts w:ascii="Times New Roman" w:hAnsi="Times New Roman" w:cs="Times New Roman"/>
              </w:rPr>
              <w:t>-</w:t>
            </w:r>
            <w:r w:rsidR="009B33F5" w:rsidRPr="00685867">
              <w:rPr>
                <w:rFonts w:ascii="Times New Roman" w:hAnsi="Times New Roman" w:cs="Times New Roman"/>
              </w:rPr>
              <w:t>6.</w:t>
            </w:r>
            <w:r w:rsidR="002269FF">
              <w:rPr>
                <w:rFonts w:ascii="Times New Roman" w:hAnsi="Times New Roman" w:cs="Times New Roman"/>
              </w:rPr>
              <w:t>212</w:t>
            </w:r>
          </w:p>
        </w:tc>
      </w:tr>
      <w:tr w:rsidR="009B33F5" w:rsidRPr="00685867" w14:paraId="63164F83" w14:textId="77777777" w:rsidTr="00A87498">
        <w:trPr>
          <w:tblCellSpacing w:w="15" w:type="dxa"/>
          <w:jc w:val="center"/>
        </w:trPr>
        <w:tc>
          <w:tcPr>
            <w:tcW w:w="0" w:type="auto"/>
            <w:vAlign w:val="center"/>
            <w:hideMark/>
          </w:tcPr>
          <w:p w14:paraId="73651497"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07D3CAC3"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&lt; 0.001</w:t>
            </w:r>
          </w:p>
        </w:tc>
      </w:tr>
      <w:tr w:rsidR="009B33F5" w:rsidRPr="00685867" w14:paraId="40540E6D" w14:textId="77777777" w:rsidTr="00A87498">
        <w:trPr>
          <w:tblCellSpacing w:w="15" w:type="dxa"/>
          <w:jc w:val="center"/>
        </w:trPr>
        <w:tc>
          <w:tcPr>
            <w:tcW w:w="0" w:type="auto"/>
            <w:vAlign w:val="center"/>
            <w:hideMark/>
          </w:tcPr>
          <w:p w14:paraId="69F54907"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Pond (Wood Lab vs. Sanctuary Lake)</w:t>
            </w:r>
          </w:p>
        </w:tc>
        <w:tc>
          <w:tcPr>
            <w:tcW w:w="0" w:type="auto"/>
            <w:vAlign w:val="center"/>
            <w:hideMark/>
          </w:tcPr>
          <w:p w14:paraId="01FF75BA" w14:textId="54D9F93A"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0.</w:t>
            </w:r>
            <w:r w:rsidR="002269FF">
              <w:rPr>
                <w:rFonts w:ascii="Times New Roman" w:hAnsi="Times New Roman" w:cs="Times New Roman"/>
              </w:rPr>
              <w:t>197</w:t>
            </w:r>
            <w:r w:rsidRPr="00685867">
              <w:rPr>
                <w:rFonts w:ascii="Times New Roman" w:hAnsi="Times New Roman" w:cs="Times New Roman"/>
              </w:rPr>
              <w:t xml:space="preserve"> (-</w:t>
            </w:r>
            <w:r w:rsidR="002269FF">
              <w:rPr>
                <w:rFonts w:ascii="Times New Roman" w:hAnsi="Times New Roman" w:cs="Times New Roman"/>
              </w:rPr>
              <w:t>0.112</w:t>
            </w:r>
            <w:r w:rsidRPr="00685867">
              <w:rPr>
                <w:rFonts w:ascii="Times New Roman" w:hAnsi="Times New Roman" w:cs="Times New Roman"/>
              </w:rPr>
              <w:t xml:space="preserve">, </w:t>
            </w:r>
            <w:r w:rsidR="002269FF">
              <w:rPr>
                <w:rFonts w:ascii="Times New Roman" w:hAnsi="Times New Roman" w:cs="Times New Roman"/>
              </w:rPr>
              <w:t>0.506</w:t>
            </w:r>
            <w:r w:rsidRPr="00685867">
              <w:rPr>
                <w:rFonts w:ascii="Times New Roman" w:hAnsi="Times New Roman" w:cs="Times New Roman"/>
              </w:rPr>
              <w:t>)</w:t>
            </w:r>
          </w:p>
        </w:tc>
      </w:tr>
      <w:tr w:rsidR="009B33F5" w:rsidRPr="00685867" w14:paraId="6975F8FF" w14:textId="77777777" w:rsidTr="00A87498">
        <w:trPr>
          <w:tblCellSpacing w:w="15" w:type="dxa"/>
          <w:jc w:val="center"/>
        </w:trPr>
        <w:tc>
          <w:tcPr>
            <w:tcW w:w="0" w:type="auto"/>
            <w:vAlign w:val="center"/>
            <w:hideMark/>
          </w:tcPr>
          <w:p w14:paraId="73BA4BBB"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4CF83780" w14:textId="4C171919" w:rsidR="009B33F5" w:rsidRPr="00685867" w:rsidRDefault="00203427" w:rsidP="00E16248">
            <w:pPr>
              <w:spacing w:line="276" w:lineRule="auto"/>
              <w:jc w:val="center"/>
              <w:rPr>
                <w:rFonts w:ascii="Times New Roman" w:hAnsi="Times New Roman" w:cs="Times New Roman"/>
              </w:rPr>
            </w:pPr>
            <w:r>
              <w:rPr>
                <w:rFonts w:ascii="Times New Roman" w:hAnsi="Times New Roman" w:cs="Times New Roman"/>
              </w:rPr>
              <w:t>z</w:t>
            </w:r>
            <w:r w:rsidRPr="00685867">
              <w:rPr>
                <w:rFonts w:ascii="Times New Roman" w:hAnsi="Times New Roman" w:cs="Times New Roman"/>
              </w:rPr>
              <w:t xml:space="preserve"> </w:t>
            </w:r>
            <w:r w:rsidR="009B33F5" w:rsidRPr="00685867">
              <w:rPr>
                <w:rFonts w:ascii="Times New Roman" w:hAnsi="Times New Roman" w:cs="Times New Roman"/>
              </w:rPr>
              <w:t xml:space="preserve">= </w:t>
            </w:r>
            <w:r w:rsidR="00B630A5">
              <w:rPr>
                <w:rFonts w:ascii="Times New Roman" w:hAnsi="Times New Roman" w:cs="Times New Roman"/>
              </w:rPr>
              <w:t>-4.111</w:t>
            </w:r>
          </w:p>
        </w:tc>
      </w:tr>
      <w:tr w:rsidR="009B33F5" w:rsidRPr="00685867" w14:paraId="25A90865" w14:textId="77777777" w:rsidTr="00A87498">
        <w:trPr>
          <w:tblCellSpacing w:w="15" w:type="dxa"/>
          <w:jc w:val="center"/>
        </w:trPr>
        <w:tc>
          <w:tcPr>
            <w:tcW w:w="0" w:type="auto"/>
            <w:vAlign w:val="center"/>
            <w:hideMark/>
          </w:tcPr>
          <w:p w14:paraId="6DDE441F"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02E85246" w14:textId="2D3838A3" w:rsidR="009B33F5" w:rsidRPr="00685867" w:rsidRDefault="00B630A5" w:rsidP="00E16248">
            <w:pPr>
              <w:spacing w:line="276" w:lineRule="auto"/>
              <w:jc w:val="center"/>
              <w:rPr>
                <w:rFonts w:ascii="Times New Roman" w:hAnsi="Times New Roman" w:cs="Times New Roman"/>
              </w:rPr>
            </w:pPr>
            <w:r w:rsidRPr="00685867">
              <w:rPr>
                <w:rFonts w:ascii="Times New Roman" w:hAnsi="Times New Roman" w:cs="Times New Roman"/>
              </w:rPr>
              <w:t>p &lt; 0.001</w:t>
            </w:r>
          </w:p>
        </w:tc>
      </w:tr>
      <w:tr w:rsidR="009B33F5" w:rsidRPr="00685867" w14:paraId="18D23EEE" w14:textId="77777777" w:rsidTr="00A87498">
        <w:trPr>
          <w:tblCellSpacing w:w="15" w:type="dxa"/>
          <w:jc w:val="center"/>
        </w:trPr>
        <w:tc>
          <w:tcPr>
            <w:tcW w:w="0" w:type="auto"/>
            <w:vAlign w:val="center"/>
            <w:hideMark/>
          </w:tcPr>
          <w:p w14:paraId="60B3D0AD" w14:textId="09039970"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 xml:space="preserve">Hibernation </w:t>
            </w:r>
            <w:r>
              <w:rPr>
                <w:rFonts w:ascii="Times New Roman" w:hAnsi="Times New Roman" w:cs="Times New Roman"/>
              </w:rPr>
              <w:t>t</w:t>
            </w:r>
            <w:r w:rsidRPr="00685867">
              <w:rPr>
                <w:rFonts w:ascii="Times New Roman" w:hAnsi="Times New Roman" w:cs="Times New Roman"/>
              </w:rPr>
              <w:t xml:space="preserve">ype </w:t>
            </w:r>
            <w:r w:rsidR="00651FCE">
              <w:rPr>
                <w:rFonts w:ascii="Times New Roman" w:hAnsi="Times New Roman" w:cs="Times New Roman"/>
              </w:rPr>
              <w:t>*</w:t>
            </w:r>
            <w:r w:rsidRPr="00685867">
              <w:rPr>
                <w:rFonts w:ascii="Times New Roman" w:hAnsi="Times New Roman" w:cs="Times New Roman"/>
              </w:rPr>
              <w:t xml:space="preserve"> Pond</w:t>
            </w:r>
          </w:p>
        </w:tc>
        <w:tc>
          <w:tcPr>
            <w:tcW w:w="0" w:type="auto"/>
            <w:vAlign w:val="center"/>
            <w:hideMark/>
          </w:tcPr>
          <w:p w14:paraId="6D59605A" w14:textId="1C0F0A5C" w:rsidR="009B33F5" w:rsidRPr="00685867" w:rsidRDefault="002269FF" w:rsidP="00E16248">
            <w:pPr>
              <w:spacing w:line="276" w:lineRule="auto"/>
              <w:jc w:val="center"/>
              <w:rPr>
                <w:rFonts w:ascii="Times New Roman" w:hAnsi="Times New Roman" w:cs="Times New Roman"/>
              </w:rPr>
            </w:pPr>
            <w:r>
              <w:rPr>
                <w:rFonts w:ascii="Times New Roman" w:hAnsi="Times New Roman" w:cs="Times New Roman"/>
              </w:rPr>
              <w:t>-</w:t>
            </w:r>
            <w:r w:rsidR="009B33F5" w:rsidRPr="00685867">
              <w:rPr>
                <w:rFonts w:ascii="Times New Roman" w:hAnsi="Times New Roman" w:cs="Times New Roman"/>
              </w:rPr>
              <w:t>1.1</w:t>
            </w:r>
            <w:r>
              <w:rPr>
                <w:rFonts w:ascii="Times New Roman" w:hAnsi="Times New Roman" w:cs="Times New Roman"/>
              </w:rPr>
              <w:t>84</w:t>
            </w:r>
            <w:r w:rsidR="009B33F5" w:rsidRPr="00685867">
              <w:rPr>
                <w:rFonts w:ascii="Times New Roman" w:hAnsi="Times New Roman" w:cs="Times New Roman"/>
              </w:rPr>
              <w:t xml:space="preserve"> (</w:t>
            </w:r>
            <w:r>
              <w:rPr>
                <w:rFonts w:ascii="Times New Roman" w:hAnsi="Times New Roman" w:cs="Times New Roman"/>
              </w:rPr>
              <w:t>-1.747</w:t>
            </w:r>
            <w:r w:rsidR="009B33F5" w:rsidRPr="00685867">
              <w:rPr>
                <w:rFonts w:ascii="Times New Roman" w:hAnsi="Times New Roman" w:cs="Times New Roman"/>
              </w:rPr>
              <w:t xml:space="preserve">, </w:t>
            </w:r>
            <w:r>
              <w:rPr>
                <w:rFonts w:ascii="Times New Roman" w:hAnsi="Times New Roman" w:cs="Times New Roman"/>
              </w:rPr>
              <w:t>-0.621</w:t>
            </w:r>
            <w:r w:rsidR="009B33F5" w:rsidRPr="00685867">
              <w:rPr>
                <w:rFonts w:ascii="Times New Roman" w:hAnsi="Times New Roman" w:cs="Times New Roman"/>
              </w:rPr>
              <w:t>)</w:t>
            </w:r>
          </w:p>
        </w:tc>
      </w:tr>
      <w:tr w:rsidR="009B33F5" w:rsidRPr="00685867" w14:paraId="4B77D4E0" w14:textId="77777777" w:rsidTr="00A87498">
        <w:trPr>
          <w:tblCellSpacing w:w="15" w:type="dxa"/>
          <w:jc w:val="center"/>
        </w:trPr>
        <w:tc>
          <w:tcPr>
            <w:tcW w:w="0" w:type="auto"/>
            <w:vAlign w:val="center"/>
            <w:hideMark/>
          </w:tcPr>
          <w:p w14:paraId="54C4E908"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212CB711" w14:textId="1EAD5540" w:rsidR="009B33F5" w:rsidRPr="00685867" w:rsidRDefault="00C97356" w:rsidP="00E16248">
            <w:pPr>
              <w:spacing w:line="276" w:lineRule="auto"/>
              <w:jc w:val="center"/>
              <w:rPr>
                <w:rFonts w:ascii="Times New Roman" w:hAnsi="Times New Roman" w:cs="Times New Roman"/>
              </w:rPr>
            </w:pPr>
            <w:r>
              <w:rPr>
                <w:rFonts w:ascii="Times New Roman" w:hAnsi="Times New Roman" w:cs="Times New Roman"/>
              </w:rPr>
              <w:t>z</w:t>
            </w:r>
            <w:r w:rsidRPr="00685867">
              <w:rPr>
                <w:rFonts w:ascii="Times New Roman" w:hAnsi="Times New Roman" w:cs="Times New Roman"/>
              </w:rPr>
              <w:t xml:space="preserve"> </w:t>
            </w:r>
            <w:r w:rsidR="009B33F5" w:rsidRPr="00685867">
              <w:rPr>
                <w:rFonts w:ascii="Times New Roman" w:hAnsi="Times New Roman" w:cs="Times New Roman"/>
              </w:rPr>
              <w:t xml:space="preserve">= </w:t>
            </w:r>
            <w:r w:rsidR="002269FF">
              <w:rPr>
                <w:rFonts w:ascii="Times New Roman" w:hAnsi="Times New Roman" w:cs="Times New Roman"/>
              </w:rPr>
              <w:t>4.122</w:t>
            </w:r>
          </w:p>
        </w:tc>
      </w:tr>
      <w:tr w:rsidR="009B33F5" w:rsidRPr="00685867" w14:paraId="0750FFD5" w14:textId="77777777" w:rsidTr="00A87498">
        <w:trPr>
          <w:tblCellSpacing w:w="15" w:type="dxa"/>
          <w:jc w:val="center"/>
        </w:trPr>
        <w:tc>
          <w:tcPr>
            <w:tcW w:w="0" w:type="auto"/>
            <w:vAlign w:val="center"/>
            <w:hideMark/>
          </w:tcPr>
          <w:p w14:paraId="4F2E7D13"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45812ABA"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&lt; 0.001</w:t>
            </w:r>
          </w:p>
        </w:tc>
      </w:tr>
      <w:tr w:rsidR="009B33F5" w:rsidRPr="00685867" w14:paraId="254DA89E" w14:textId="77777777" w:rsidTr="00A87498">
        <w:trPr>
          <w:tblCellSpacing w:w="15" w:type="dxa"/>
          <w:jc w:val="center"/>
        </w:trPr>
        <w:tc>
          <w:tcPr>
            <w:tcW w:w="0" w:type="auto"/>
            <w:vAlign w:val="center"/>
            <w:hideMark/>
          </w:tcPr>
          <w:p w14:paraId="49735530"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Constant</w:t>
            </w:r>
          </w:p>
        </w:tc>
        <w:tc>
          <w:tcPr>
            <w:tcW w:w="0" w:type="auto"/>
            <w:vAlign w:val="center"/>
            <w:hideMark/>
          </w:tcPr>
          <w:p w14:paraId="6897DEDD" w14:textId="4172419F" w:rsidR="009B33F5" w:rsidRPr="00685867" w:rsidRDefault="002269FF" w:rsidP="00E16248">
            <w:pPr>
              <w:spacing w:line="276" w:lineRule="auto"/>
              <w:jc w:val="center"/>
              <w:rPr>
                <w:rFonts w:ascii="Times New Roman" w:hAnsi="Times New Roman" w:cs="Times New Roman"/>
              </w:rPr>
            </w:pPr>
            <w:r>
              <w:rPr>
                <w:rFonts w:ascii="Times New Roman" w:hAnsi="Times New Roman" w:cs="Times New Roman"/>
              </w:rPr>
              <w:t>-1.489</w:t>
            </w:r>
            <w:r w:rsidR="009B33F5" w:rsidRPr="00685867">
              <w:rPr>
                <w:rFonts w:ascii="Times New Roman" w:hAnsi="Times New Roman" w:cs="Times New Roman"/>
              </w:rPr>
              <w:t xml:space="preserve"> </w:t>
            </w:r>
            <w:r>
              <w:rPr>
                <w:rFonts w:ascii="Times New Roman" w:hAnsi="Times New Roman" w:cs="Times New Roman"/>
              </w:rPr>
              <w:t>(-2.095</w:t>
            </w:r>
            <w:r w:rsidR="009B33F5" w:rsidRPr="00685867">
              <w:rPr>
                <w:rFonts w:ascii="Times New Roman" w:hAnsi="Times New Roman" w:cs="Times New Roman"/>
              </w:rPr>
              <w:t xml:space="preserve">, </w:t>
            </w:r>
            <w:r>
              <w:rPr>
                <w:rFonts w:ascii="Times New Roman" w:hAnsi="Times New Roman" w:cs="Times New Roman"/>
              </w:rPr>
              <w:t>-0.882</w:t>
            </w:r>
            <w:r w:rsidR="009B33F5" w:rsidRPr="00685867">
              <w:rPr>
                <w:rFonts w:ascii="Times New Roman" w:hAnsi="Times New Roman" w:cs="Times New Roman"/>
              </w:rPr>
              <w:t>)</w:t>
            </w:r>
          </w:p>
        </w:tc>
      </w:tr>
      <w:tr w:rsidR="009B33F5" w:rsidRPr="00685867" w14:paraId="56562E9D" w14:textId="77777777" w:rsidTr="00A87498">
        <w:trPr>
          <w:tblCellSpacing w:w="15" w:type="dxa"/>
          <w:jc w:val="center"/>
        </w:trPr>
        <w:tc>
          <w:tcPr>
            <w:tcW w:w="0" w:type="auto"/>
            <w:vAlign w:val="center"/>
            <w:hideMark/>
          </w:tcPr>
          <w:p w14:paraId="2F4A7131"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55E53CB1" w14:textId="4140978B" w:rsidR="009B33F5" w:rsidRPr="00685867" w:rsidRDefault="00C97356" w:rsidP="00E16248">
            <w:pPr>
              <w:spacing w:line="276" w:lineRule="auto"/>
              <w:jc w:val="center"/>
              <w:rPr>
                <w:rFonts w:ascii="Times New Roman" w:hAnsi="Times New Roman" w:cs="Times New Roman"/>
              </w:rPr>
            </w:pPr>
            <w:r>
              <w:rPr>
                <w:rFonts w:ascii="Times New Roman" w:hAnsi="Times New Roman" w:cs="Times New Roman"/>
              </w:rPr>
              <w:t>z</w:t>
            </w:r>
            <w:r w:rsidRPr="00685867">
              <w:rPr>
                <w:rFonts w:ascii="Times New Roman" w:hAnsi="Times New Roman" w:cs="Times New Roman"/>
              </w:rPr>
              <w:t xml:space="preserve"> </w:t>
            </w:r>
            <w:r w:rsidR="009B33F5" w:rsidRPr="00685867">
              <w:rPr>
                <w:rFonts w:ascii="Times New Roman" w:hAnsi="Times New Roman" w:cs="Times New Roman"/>
              </w:rPr>
              <w:t xml:space="preserve">= </w:t>
            </w:r>
            <w:r w:rsidR="002269FF">
              <w:rPr>
                <w:rFonts w:ascii="Times New Roman" w:hAnsi="Times New Roman" w:cs="Times New Roman"/>
              </w:rPr>
              <w:t>-</w:t>
            </w:r>
            <w:r w:rsidR="009B33F5" w:rsidRPr="00685867">
              <w:rPr>
                <w:rFonts w:ascii="Times New Roman" w:hAnsi="Times New Roman" w:cs="Times New Roman"/>
              </w:rPr>
              <w:t>4</w:t>
            </w:r>
            <w:r w:rsidR="002269FF">
              <w:rPr>
                <w:rFonts w:ascii="Times New Roman" w:hAnsi="Times New Roman" w:cs="Times New Roman"/>
              </w:rPr>
              <w:t>.813</w:t>
            </w:r>
          </w:p>
        </w:tc>
      </w:tr>
      <w:tr w:rsidR="009B33F5" w:rsidRPr="00685867" w14:paraId="56DA8EFE" w14:textId="77777777" w:rsidTr="00A87498">
        <w:trPr>
          <w:tblCellSpacing w:w="15" w:type="dxa"/>
          <w:jc w:val="center"/>
        </w:trPr>
        <w:tc>
          <w:tcPr>
            <w:tcW w:w="0" w:type="auto"/>
            <w:vAlign w:val="center"/>
            <w:hideMark/>
          </w:tcPr>
          <w:p w14:paraId="43470E7B" w14:textId="77777777" w:rsidR="009B33F5" w:rsidRPr="00685867" w:rsidRDefault="009B33F5" w:rsidP="00E16248">
            <w:pPr>
              <w:spacing w:line="276" w:lineRule="auto"/>
              <w:rPr>
                <w:rFonts w:ascii="Times New Roman" w:hAnsi="Times New Roman" w:cs="Times New Roman"/>
              </w:rPr>
            </w:pPr>
          </w:p>
        </w:tc>
        <w:tc>
          <w:tcPr>
            <w:tcW w:w="0" w:type="auto"/>
            <w:vAlign w:val="center"/>
            <w:hideMark/>
          </w:tcPr>
          <w:p w14:paraId="18036F89"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p &lt; 0.001</w:t>
            </w:r>
          </w:p>
        </w:tc>
      </w:tr>
      <w:tr w:rsidR="009B33F5" w:rsidRPr="00685867" w14:paraId="0D33E240" w14:textId="77777777" w:rsidTr="00A87498">
        <w:trPr>
          <w:tblCellSpacing w:w="15" w:type="dxa"/>
          <w:jc w:val="center"/>
        </w:trPr>
        <w:tc>
          <w:tcPr>
            <w:tcW w:w="0" w:type="auto"/>
            <w:gridSpan w:val="2"/>
            <w:tcBorders>
              <w:bottom w:val="single" w:sz="6" w:space="0" w:color="000000"/>
            </w:tcBorders>
            <w:vAlign w:val="center"/>
            <w:hideMark/>
          </w:tcPr>
          <w:p w14:paraId="19AC9745" w14:textId="77777777" w:rsidR="009B33F5" w:rsidRPr="00685867" w:rsidRDefault="009B33F5" w:rsidP="00E16248">
            <w:pPr>
              <w:spacing w:line="276" w:lineRule="auto"/>
              <w:rPr>
                <w:rFonts w:ascii="Times New Roman" w:hAnsi="Times New Roman" w:cs="Times New Roman"/>
              </w:rPr>
            </w:pPr>
          </w:p>
        </w:tc>
      </w:tr>
      <w:tr w:rsidR="009B33F5" w:rsidRPr="00685867" w14:paraId="47F88665" w14:textId="77777777" w:rsidTr="00A87498">
        <w:trPr>
          <w:tblCellSpacing w:w="15" w:type="dxa"/>
          <w:jc w:val="center"/>
        </w:trPr>
        <w:tc>
          <w:tcPr>
            <w:tcW w:w="0" w:type="auto"/>
            <w:vAlign w:val="center"/>
            <w:hideMark/>
          </w:tcPr>
          <w:p w14:paraId="1A7B5CDC"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Observations</w:t>
            </w:r>
          </w:p>
        </w:tc>
        <w:tc>
          <w:tcPr>
            <w:tcW w:w="0" w:type="auto"/>
            <w:vAlign w:val="center"/>
            <w:hideMark/>
          </w:tcPr>
          <w:p w14:paraId="09A632D3" w14:textId="4E97BEB6"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33</w:t>
            </w:r>
            <w:r w:rsidR="00B630A5">
              <w:rPr>
                <w:rFonts w:ascii="Times New Roman" w:hAnsi="Times New Roman" w:cs="Times New Roman"/>
              </w:rPr>
              <w:t>2</w:t>
            </w:r>
          </w:p>
        </w:tc>
      </w:tr>
      <w:tr w:rsidR="009B33F5" w:rsidRPr="00685867" w14:paraId="7E0B5C05" w14:textId="77777777" w:rsidTr="00A87498">
        <w:trPr>
          <w:tblCellSpacing w:w="15" w:type="dxa"/>
          <w:jc w:val="center"/>
        </w:trPr>
        <w:tc>
          <w:tcPr>
            <w:tcW w:w="0" w:type="auto"/>
            <w:vAlign w:val="center"/>
            <w:hideMark/>
          </w:tcPr>
          <w:p w14:paraId="24489DF2"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Log Likelihood</w:t>
            </w:r>
          </w:p>
        </w:tc>
        <w:tc>
          <w:tcPr>
            <w:tcW w:w="0" w:type="auto"/>
            <w:vAlign w:val="center"/>
            <w:hideMark/>
          </w:tcPr>
          <w:p w14:paraId="10E00ACF"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-187.078</w:t>
            </w:r>
          </w:p>
        </w:tc>
      </w:tr>
      <w:tr w:rsidR="009B33F5" w:rsidRPr="00685867" w14:paraId="3F31CCA1" w14:textId="77777777" w:rsidTr="00A87498">
        <w:trPr>
          <w:tblCellSpacing w:w="15" w:type="dxa"/>
          <w:jc w:val="center"/>
        </w:trPr>
        <w:tc>
          <w:tcPr>
            <w:tcW w:w="0" w:type="auto"/>
            <w:vAlign w:val="center"/>
            <w:hideMark/>
          </w:tcPr>
          <w:p w14:paraId="14D62E32"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Akaike Information Criterion</w:t>
            </w:r>
          </w:p>
        </w:tc>
        <w:tc>
          <w:tcPr>
            <w:tcW w:w="0" w:type="auto"/>
            <w:vAlign w:val="center"/>
            <w:hideMark/>
          </w:tcPr>
          <w:p w14:paraId="77B6E9BC"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384.156</w:t>
            </w:r>
          </w:p>
        </w:tc>
      </w:tr>
      <w:tr w:rsidR="009B33F5" w:rsidRPr="00685867" w14:paraId="307EC9DA" w14:textId="77777777" w:rsidTr="00A87498">
        <w:trPr>
          <w:tblCellSpacing w:w="15" w:type="dxa"/>
          <w:jc w:val="center"/>
        </w:trPr>
        <w:tc>
          <w:tcPr>
            <w:tcW w:w="0" w:type="auto"/>
            <w:vAlign w:val="center"/>
            <w:hideMark/>
          </w:tcPr>
          <w:p w14:paraId="748415BA" w14:textId="77777777" w:rsidR="009B33F5" w:rsidRPr="00685867" w:rsidRDefault="009B33F5" w:rsidP="00E16248">
            <w:pPr>
              <w:spacing w:line="276" w:lineRule="auto"/>
              <w:rPr>
                <w:rFonts w:ascii="Times New Roman" w:hAnsi="Times New Roman" w:cs="Times New Roman"/>
              </w:rPr>
            </w:pPr>
            <w:r w:rsidRPr="00685867">
              <w:rPr>
                <w:rFonts w:ascii="Times New Roman" w:hAnsi="Times New Roman" w:cs="Times New Roman"/>
              </w:rPr>
              <w:t>Bayesian Information Criterion</w:t>
            </w:r>
          </w:p>
        </w:tc>
        <w:tc>
          <w:tcPr>
            <w:tcW w:w="0" w:type="auto"/>
            <w:vAlign w:val="center"/>
            <w:hideMark/>
          </w:tcPr>
          <w:p w14:paraId="0A42673A" w14:textId="77777777" w:rsidR="009B33F5" w:rsidRPr="00685867" w:rsidRDefault="009B33F5" w:rsidP="00E16248">
            <w:pPr>
              <w:spacing w:line="276" w:lineRule="auto"/>
              <w:jc w:val="center"/>
              <w:rPr>
                <w:rFonts w:ascii="Times New Roman" w:hAnsi="Times New Roman" w:cs="Times New Roman"/>
              </w:rPr>
            </w:pPr>
            <w:r w:rsidRPr="00685867">
              <w:rPr>
                <w:rFonts w:ascii="Times New Roman" w:hAnsi="Times New Roman" w:cs="Times New Roman"/>
              </w:rPr>
              <w:t>403.256</w:t>
            </w:r>
          </w:p>
        </w:tc>
      </w:tr>
      <w:tr w:rsidR="009B33F5" w:rsidRPr="00685867" w14:paraId="612C6E1B" w14:textId="77777777" w:rsidTr="00A87498">
        <w:trPr>
          <w:tblCellSpacing w:w="15" w:type="dxa"/>
          <w:jc w:val="center"/>
        </w:trPr>
        <w:tc>
          <w:tcPr>
            <w:tcW w:w="0" w:type="auto"/>
            <w:gridSpan w:val="2"/>
            <w:tcBorders>
              <w:bottom w:val="single" w:sz="6" w:space="0" w:color="000000"/>
            </w:tcBorders>
            <w:vAlign w:val="center"/>
            <w:hideMark/>
          </w:tcPr>
          <w:p w14:paraId="0B12895D" w14:textId="77777777" w:rsidR="009B33F5" w:rsidRPr="00685867" w:rsidRDefault="009B33F5" w:rsidP="00E16248">
            <w:pPr>
              <w:spacing w:line="276" w:lineRule="auto"/>
              <w:jc w:val="center"/>
              <w:rPr>
                <w:rFonts w:ascii="Times New Roman" w:hAnsi="Times New Roman" w:cs="Times New Roman"/>
              </w:rPr>
            </w:pPr>
          </w:p>
        </w:tc>
      </w:tr>
    </w:tbl>
    <w:p w14:paraId="0088D9EE" w14:textId="77777777" w:rsidR="009B33F5" w:rsidRPr="00685867" w:rsidRDefault="009B33F5" w:rsidP="0016099E">
      <w:pPr>
        <w:spacing w:line="480" w:lineRule="auto"/>
        <w:rPr>
          <w:rFonts w:ascii="Times New Roman" w:hAnsi="Times New Roman" w:cs="Times New Roman"/>
        </w:rPr>
      </w:pPr>
    </w:p>
    <w:p w14:paraId="1D1D23F4" w14:textId="77777777" w:rsidR="009B33F5" w:rsidRPr="00685867" w:rsidRDefault="009B33F5" w:rsidP="0016099E">
      <w:pPr>
        <w:spacing w:line="480" w:lineRule="auto"/>
        <w:rPr>
          <w:rFonts w:ascii="Times New Roman" w:hAnsi="Times New Roman" w:cs="Times New Roman"/>
        </w:rPr>
      </w:pPr>
    </w:p>
    <w:p w14:paraId="01F90CBB" w14:textId="77777777" w:rsidR="009B33F5" w:rsidRPr="00685867" w:rsidRDefault="009B33F5" w:rsidP="0016099E">
      <w:pPr>
        <w:spacing w:line="480" w:lineRule="auto"/>
        <w:rPr>
          <w:rFonts w:ascii="Times New Roman" w:hAnsi="Times New Roman" w:cs="Times New Roman"/>
        </w:rPr>
      </w:pPr>
    </w:p>
    <w:p w14:paraId="4A6A0CAE" w14:textId="77777777" w:rsidR="009B33F5" w:rsidRPr="00685867" w:rsidRDefault="009B33F5" w:rsidP="0016099E">
      <w:pPr>
        <w:spacing w:line="480" w:lineRule="auto"/>
        <w:rPr>
          <w:rFonts w:ascii="Times New Roman" w:hAnsi="Times New Roman" w:cs="Times New Roman"/>
        </w:rPr>
      </w:pPr>
    </w:p>
    <w:p w14:paraId="61754DE2" w14:textId="77777777" w:rsidR="009B33F5" w:rsidRPr="00685867" w:rsidRDefault="009B33F5" w:rsidP="0016099E">
      <w:pPr>
        <w:spacing w:line="480" w:lineRule="auto"/>
        <w:rPr>
          <w:rFonts w:ascii="Times New Roman" w:hAnsi="Times New Roman" w:cs="Times New Roman"/>
        </w:rPr>
      </w:pPr>
    </w:p>
    <w:p w14:paraId="6C39C804" w14:textId="77777777" w:rsidR="009B33F5" w:rsidRPr="00685867" w:rsidRDefault="009B33F5" w:rsidP="0016099E">
      <w:pPr>
        <w:spacing w:line="480" w:lineRule="auto"/>
        <w:rPr>
          <w:rFonts w:ascii="Times New Roman" w:hAnsi="Times New Roman" w:cs="Times New Roman"/>
        </w:rPr>
      </w:pPr>
    </w:p>
    <w:p w14:paraId="7FBB3763" w14:textId="77777777" w:rsidR="009B33F5" w:rsidRPr="00685867" w:rsidRDefault="009B33F5" w:rsidP="0016099E">
      <w:pPr>
        <w:spacing w:line="480" w:lineRule="auto"/>
        <w:rPr>
          <w:rFonts w:ascii="Times New Roman" w:hAnsi="Times New Roman" w:cs="Times New Roman"/>
        </w:rPr>
      </w:pPr>
    </w:p>
    <w:p w14:paraId="4C48CD92" w14:textId="77777777" w:rsidR="009B33F5" w:rsidRPr="00685867" w:rsidRDefault="009B33F5" w:rsidP="0016099E">
      <w:pPr>
        <w:spacing w:line="480" w:lineRule="auto"/>
        <w:rPr>
          <w:rFonts w:ascii="Times New Roman" w:hAnsi="Times New Roman" w:cs="Times New Roman"/>
        </w:rPr>
      </w:pPr>
    </w:p>
    <w:p w14:paraId="20033694" w14:textId="048C9DC8" w:rsidR="009B33F5" w:rsidRPr="00685867" w:rsidRDefault="009B33F5" w:rsidP="0016099E">
      <w:pPr>
        <w:spacing w:line="480" w:lineRule="auto"/>
        <w:rPr>
          <w:rFonts w:ascii="Times New Roman" w:eastAsia="Times New Roman" w:hAnsi="Times New Roman" w:cs="Times New Roman"/>
        </w:rPr>
      </w:pPr>
      <w:r w:rsidRPr="005637F7">
        <w:rPr>
          <w:rFonts w:ascii="Times New Roman" w:hAnsi="Times New Roman" w:cs="Times New Roman"/>
          <w:b/>
          <w:bCs/>
        </w:rPr>
        <w:lastRenderedPageBreak/>
        <w:t>Table S1</w:t>
      </w:r>
      <w:r w:rsidR="00F85333">
        <w:rPr>
          <w:rFonts w:ascii="Times New Roman" w:hAnsi="Times New Roman" w:cs="Times New Roman"/>
          <w:b/>
          <w:bCs/>
        </w:rPr>
        <w:t>1</w:t>
      </w:r>
      <w:r w:rsidRPr="005637F7">
        <w:rPr>
          <w:rFonts w:ascii="Times New Roman" w:hAnsi="Times New Roman" w:cs="Times New Roman"/>
          <w:b/>
          <w:bCs/>
        </w:rPr>
        <w:t>.</w:t>
      </w:r>
      <w:r w:rsidRPr="00685867">
        <w:rPr>
          <w:rFonts w:ascii="Times New Roman" w:hAnsi="Times New Roman" w:cs="Times New Roman"/>
        </w:rPr>
        <w:t xml:space="preserve"> Output from a </w:t>
      </w:r>
      <w:r w:rsidR="0009273B">
        <w:rPr>
          <w:rFonts w:ascii="Times New Roman" w:hAnsi="Times New Roman" w:cs="Times New Roman"/>
        </w:rPr>
        <w:t>generalized least squares</w:t>
      </w:r>
      <w:r w:rsidR="0001500D">
        <w:rPr>
          <w:rFonts w:ascii="Times New Roman" w:hAnsi="Times New Roman" w:cs="Times New Roman"/>
        </w:rPr>
        <w:t xml:space="preserve"> linear mixed model</w:t>
      </w:r>
      <w:r w:rsidR="0009273B">
        <w:rPr>
          <w:rFonts w:ascii="Times New Roman" w:hAnsi="Times New Roman" w:cs="Times New Roman"/>
        </w:rPr>
        <w:t xml:space="preserve"> (GLS</w:t>
      </w:r>
      <w:r w:rsidR="0001500D">
        <w:rPr>
          <w:rFonts w:ascii="Times New Roman" w:hAnsi="Times New Roman" w:cs="Times New Roman"/>
        </w:rPr>
        <w:t xml:space="preserve"> LMM</w:t>
      </w:r>
      <w:r w:rsidR="0009273B">
        <w:rPr>
          <w:rFonts w:ascii="Times New Roman" w:hAnsi="Times New Roman" w:cs="Times New Roman"/>
        </w:rPr>
        <w:t>)</w:t>
      </w:r>
      <w:r w:rsidRPr="00685867">
        <w:rPr>
          <w:rFonts w:ascii="Times New Roman" w:hAnsi="Times New Roman" w:cs="Times New Roman"/>
        </w:rPr>
        <w:t xml:space="preserve"> of </w:t>
      </w:r>
      <w:r w:rsidRPr="00D2266C">
        <w:rPr>
          <w:rFonts w:ascii="Times New Roman" w:hAnsi="Times New Roman" w:cs="Times New Roman"/>
          <w:i/>
          <w:iCs/>
        </w:rPr>
        <w:t>Bd</w:t>
      </w:r>
      <w:r w:rsidRPr="00685867">
        <w:rPr>
          <w:rFonts w:ascii="Times New Roman" w:hAnsi="Times New Roman" w:cs="Times New Roman"/>
        </w:rPr>
        <w:t xml:space="preserve"> load on infected animals across the two hibernation types (permanent pond vs. terrestrial) </w:t>
      </w:r>
      <w:r>
        <w:rPr>
          <w:rFonts w:ascii="Times New Roman" w:hAnsi="Times New Roman" w:cs="Times New Roman"/>
        </w:rPr>
        <w:t>and among animals entering vs. leaving</w:t>
      </w:r>
      <w:r w:rsidRPr="00685867">
        <w:rPr>
          <w:rFonts w:ascii="Times New Roman" w:hAnsi="Times New Roman" w:cs="Times New Roman"/>
        </w:rPr>
        <w:t xml:space="preserve"> the two </w:t>
      </w:r>
      <w:r>
        <w:rPr>
          <w:rFonts w:ascii="Times New Roman" w:hAnsi="Times New Roman" w:cs="Times New Roman"/>
        </w:rPr>
        <w:t xml:space="preserve">fenced </w:t>
      </w:r>
      <w:r w:rsidRPr="00685867">
        <w:rPr>
          <w:rFonts w:ascii="Times New Roman" w:hAnsi="Times New Roman" w:cs="Times New Roman"/>
        </w:rPr>
        <w:t>ponds.</w:t>
      </w:r>
      <w:r>
        <w:rPr>
          <w:rFonts w:ascii="Times New Roman" w:hAnsi="Times New Roman" w:cs="Times New Roman"/>
        </w:rPr>
        <w:t xml:space="preserve"> </w:t>
      </w:r>
      <w:r w:rsidRPr="00685867">
        <w:rPr>
          <w:rFonts w:ascii="Times New Roman" w:hAnsi="Times New Roman" w:cs="Times New Roman"/>
        </w:rPr>
        <w:t>Coefficient estimates and their standard errors (in parentheses) are shown for each factor</w:t>
      </w:r>
      <w:r>
        <w:rPr>
          <w:rFonts w:ascii="Times New Roman" w:hAnsi="Times New Roman" w:cs="Times New Roman"/>
        </w:rPr>
        <w:t>.</w:t>
      </w:r>
    </w:p>
    <w:p w14:paraId="36518BC1" w14:textId="77777777" w:rsidR="009B33F5" w:rsidRPr="00685867" w:rsidRDefault="009B33F5" w:rsidP="0016099E">
      <w:pPr>
        <w:spacing w:line="480" w:lineRule="auto"/>
        <w:rPr>
          <w:rFonts w:ascii="Times New Roman" w:hAnsi="Times New Roman" w:cs="Times New Roma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20"/>
        <w:gridCol w:w="3240"/>
      </w:tblGrid>
      <w:tr w:rsidR="009B33F5" w:rsidRPr="00685867" w14:paraId="000F79AD" w14:textId="77777777" w:rsidTr="00A87498">
        <w:trPr>
          <w:tblCellSpacing w:w="15" w:type="dxa"/>
        </w:trPr>
        <w:tc>
          <w:tcPr>
            <w:tcW w:w="6075" w:type="dxa"/>
            <w:tcBorders>
              <w:top w:val="single" w:sz="4" w:space="0" w:color="auto"/>
            </w:tcBorders>
            <w:vAlign w:val="center"/>
            <w:hideMark/>
          </w:tcPr>
          <w:p w14:paraId="716B4998" w14:textId="77777777" w:rsidR="009B33F5" w:rsidRPr="00685867" w:rsidRDefault="009B33F5" w:rsidP="00E16248">
            <w:pPr>
              <w:spacing w:line="276" w:lineRule="auto"/>
              <w:jc w:val="center"/>
              <w:rPr>
                <w:rFonts w:ascii="Times New Roman" w:eastAsia="Times New Roman" w:hAnsi="Times New Roman" w:cs="Times New Roman"/>
              </w:rPr>
            </w:pPr>
          </w:p>
        </w:tc>
        <w:tc>
          <w:tcPr>
            <w:tcW w:w="3195" w:type="dxa"/>
            <w:tcBorders>
              <w:top w:val="single" w:sz="4" w:space="0" w:color="auto"/>
            </w:tcBorders>
            <w:vAlign w:val="center"/>
            <w:hideMark/>
          </w:tcPr>
          <w:p w14:paraId="3BF34E4B" w14:textId="77777777" w:rsidR="009B33F5" w:rsidRPr="00685867" w:rsidRDefault="009B33F5" w:rsidP="00E16248">
            <w:pPr>
              <w:spacing w:line="276" w:lineRule="auto"/>
              <w:jc w:val="center"/>
              <w:rPr>
                <w:rFonts w:ascii="Times New Roman" w:eastAsia="Times New Roman" w:hAnsi="Times New Roman" w:cs="Times New Roman"/>
              </w:rPr>
            </w:pPr>
            <w:r w:rsidRPr="00685867">
              <w:rPr>
                <w:rStyle w:val="Emphasis"/>
                <w:rFonts w:ascii="Times New Roman" w:eastAsia="Times New Roman" w:hAnsi="Times New Roman" w:cs="Times New Roman"/>
              </w:rPr>
              <w:t>Dependent variable:</w:t>
            </w:r>
          </w:p>
        </w:tc>
      </w:tr>
      <w:tr w:rsidR="009B33F5" w:rsidRPr="00685867" w14:paraId="7EEA3CCE" w14:textId="77777777" w:rsidTr="00A87498">
        <w:trPr>
          <w:tblCellSpacing w:w="15" w:type="dxa"/>
        </w:trPr>
        <w:tc>
          <w:tcPr>
            <w:tcW w:w="6075" w:type="dxa"/>
            <w:vAlign w:val="center"/>
            <w:hideMark/>
          </w:tcPr>
          <w:p w14:paraId="6CBBA0EF" w14:textId="77777777" w:rsidR="009B33F5" w:rsidRPr="00685867" w:rsidRDefault="009B33F5" w:rsidP="00E16248">
            <w:pPr>
              <w:spacing w:line="276" w:lineRule="auto"/>
              <w:jc w:val="center"/>
              <w:rPr>
                <w:rFonts w:ascii="Times New Roman" w:eastAsia="Times New Roman" w:hAnsi="Times New Roman" w:cs="Times New Roman"/>
              </w:rPr>
            </w:pPr>
          </w:p>
        </w:tc>
        <w:tc>
          <w:tcPr>
            <w:tcW w:w="3195" w:type="dxa"/>
            <w:tcBorders>
              <w:bottom w:val="single" w:sz="6" w:space="0" w:color="000000"/>
            </w:tcBorders>
            <w:vAlign w:val="center"/>
            <w:hideMark/>
          </w:tcPr>
          <w:p w14:paraId="7519EEC7" w14:textId="77777777" w:rsidR="009B33F5" w:rsidRPr="00685867" w:rsidRDefault="009B33F5" w:rsidP="00E16248">
            <w:pPr>
              <w:spacing w:line="276" w:lineRule="auto"/>
              <w:jc w:val="center"/>
              <w:rPr>
                <w:rFonts w:ascii="Times New Roman" w:eastAsia="Times New Roman" w:hAnsi="Times New Roman" w:cs="Times New Roman"/>
              </w:rPr>
            </w:pPr>
          </w:p>
        </w:tc>
      </w:tr>
      <w:tr w:rsidR="009B33F5" w:rsidRPr="00685867" w14:paraId="79D94848" w14:textId="77777777" w:rsidTr="00A87498">
        <w:trPr>
          <w:tblCellSpacing w:w="15" w:type="dxa"/>
        </w:trPr>
        <w:tc>
          <w:tcPr>
            <w:tcW w:w="6075" w:type="dxa"/>
            <w:vAlign w:val="center"/>
            <w:hideMark/>
          </w:tcPr>
          <w:p w14:paraId="7B2B960E" w14:textId="77777777" w:rsidR="009B33F5" w:rsidRPr="00685867" w:rsidRDefault="009B33F5" w:rsidP="00E16248">
            <w:pPr>
              <w:spacing w:line="276" w:lineRule="auto"/>
              <w:jc w:val="center"/>
              <w:rPr>
                <w:rFonts w:ascii="Times New Roman" w:eastAsia="Times New Roman" w:hAnsi="Times New Roman" w:cs="Times New Roman"/>
              </w:rPr>
            </w:pPr>
          </w:p>
        </w:tc>
        <w:tc>
          <w:tcPr>
            <w:tcW w:w="3195" w:type="dxa"/>
            <w:vAlign w:val="center"/>
            <w:hideMark/>
          </w:tcPr>
          <w:p w14:paraId="52289497"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hAnsi="Times New Roman" w:cs="Times New Roman"/>
                <w:i/>
                <w:iCs/>
              </w:rPr>
              <w:t>Bd</w:t>
            </w:r>
            <w:r w:rsidRPr="00685867">
              <w:rPr>
                <w:rFonts w:ascii="Times New Roman" w:hAnsi="Times New Roman" w:cs="Times New Roman"/>
              </w:rPr>
              <w:t xml:space="preserve"> load in log (DNA copies + 1)</w:t>
            </w:r>
          </w:p>
        </w:tc>
      </w:tr>
      <w:tr w:rsidR="009B33F5" w:rsidRPr="00685867" w14:paraId="48B322C9" w14:textId="77777777" w:rsidTr="00A87498">
        <w:trPr>
          <w:tblCellSpacing w:w="15" w:type="dxa"/>
        </w:trPr>
        <w:tc>
          <w:tcPr>
            <w:tcW w:w="0" w:type="auto"/>
            <w:gridSpan w:val="2"/>
            <w:tcBorders>
              <w:bottom w:val="single" w:sz="6" w:space="0" w:color="000000"/>
            </w:tcBorders>
            <w:vAlign w:val="center"/>
            <w:hideMark/>
          </w:tcPr>
          <w:p w14:paraId="1FB6F3C9" w14:textId="77777777" w:rsidR="009B33F5" w:rsidRPr="00685867" w:rsidRDefault="009B33F5" w:rsidP="00E16248">
            <w:pPr>
              <w:spacing w:line="276" w:lineRule="auto"/>
              <w:jc w:val="center"/>
              <w:rPr>
                <w:rFonts w:ascii="Times New Roman" w:eastAsia="Times New Roman" w:hAnsi="Times New Roman" w:cs="Times New Roman"/>
              </w:rPr>
            </w:pPr>
          </w:p>
        </w:tc>
      </w:tr>
      <w:tr w:rsidR="009B33F5" w:rsidRPr="00685867" w14:paraId="3E3BCC39" w14:textId="77777777" w:rsidTr="00A35003">
        <w:trPr>
          <w:trHeight w:val="411"/>
          <w:tblCellSpacing w:w="15" w:type="dxa"/>
        </w:trPr>
        <w:tc>
          <w:tcPr>
            <w:tcW w:w="6075" w:type="dxa"/>
            <w:vAlign w:val="center"/>
            <w:hideMark/>
          </w:tcPr>
          <w:p w14:paraId="1B4A5EC6" w14:textId="7A947358"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Hibernation type</w:t>
            </w:r>
            <w:r>
              <w:rPr>
                <w:rFonts w:ascii="Times New Roman" w:eastAsia="Times New Roman" w:hAnsi="Times New Roman" w:cs="Times New Roman"/>
              </w:rPr>
              <w:t xml:space="preserve"> (</w:t>
            </w:r>
            <w:r w:rsidR="00A35003">
              <w:rPr>
                <w:rFonts w:ascii="Times New Roman" w:eastAsia="Times New Roman" w:hAnsi="Times New Roman" w:cs="Times New Roman"/>
              </w:rPr>
              <w:t>aquatic</w:t>
            </w:r>
            <w:r>
              <w:rPr>
                <w:rFonts w:ascii="Times New Roman" w:eastAsia="Times New Roman" w:hAnsi="Times New Roman" w:cs="Times New Roman"/>
              </w:rPr>
              <w:t xml:space="preserve"> vs. terrestrial)</w:t>
            </w:r>
          </w:p>
        </w:tc>
        <w:tc>
          <w:tcPr>
            <w:tcW w:w="3195" w:type="dxa"/>
            <w:vAlign w:val="center"/>
            <w:hideMark/>
          </w:tcPr>
          <w:p w14:paraId="0F229F09" w14:textId="2C19DE13" w:rsidR="009B33F5" w:rsidRPr="00685867" w:rsidRDefault="00E32555"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w:t>
            </w:r>
            <w:r w:rsidR="009B33F5" w:rsidRPr="00685867">
              <w:rPr>
                <w:rFonts w:ascii="Times New Roman" w:eastAsia="Times New Roman" w:hAnsi="Times New Roman" w:cs="Times New Roman"/>
              </w:rPr>
              <w:t>0.8</w:t>
            </w:r>
            <w:r w:rsidR="002269FF">
              <w:rPr>
                <w:rFonts w:ascii="Times New Roman" w:eastAsia="Times New Roman" w:hAnsi="Times New Roman" w:cs="Times New Roman"/>
              </w:rPr>
              <w:t>1</w:t>
            </w:r>
            <w:r>
              <w:rPr>
                <w:rFonts w:ascii="Times New Roman" w:eastAsia="Times New Roman" w:hAnsi="Times New Roman" w:cs="Times New Roman"/>
              </w:rPr>
              <w:t>7</w:t>
            </w:r>
            <w:r w:rsidR="009B33F5" w:rsidRPr="00685867">
              <w:rPr>
                <w:rFonts w:ascii="Times New Roman" w:eastAsia="Times New Roman" w:hAnsi="Times New Roman" w:cs="Times New Roman"/>
              </w:rPr>
              <w:t xml:space="preserve"> (0.4</w:t>
            </w:r>
            <w:r w:rsidR="002269FF">
              <w:rPr>
                <w:rFonts w:ascii="Times New Roman" w:eastAsia="Times New Roman" w:hAnsi="Times New Roman" w:cs="Times New Roman"/>
              </w:rPr>
              <w:t>36</w:t>
            </w:r>
            <w:r w:rsidR="009B33F5" w:rsidRPr="00685867">
              <w:rPr>
                <w:rFonts w:ascii="Times New Roman" w:eastAsia="Times New Roman" w:hAnsi="Times New Roman" w:cs="Times New Roman"/>
              </w:rPr>
              <w:t>, 1.</w:t>
            </w:r>
            <w:r w:rsidR="002269FF">
              <w:rPr>
                <w:rFonts w:ascii="Times New Roman" w:eastAsia="Times New Roman" w:hAnsi="Times New Roman" w:cs="Times New Roman"/>
              </w:rPr>
              <w:t>199</w:t>
            </w:r>
            <w:r w:rsidR="009B33F5" w:rsidRPr="00685867">
              <w:rPr>
                <w:rFonts w:ascii="Times New Roman" w:eastAsia="Times New Roman" w:hAnsi="Times New Roman" w:cs="Times New Roman"/>
              </w:rPr>
              <w:t>)</w:t>
            </w:r>
          </w:p>
        </w:tc>
      </w:tr>
      <w:tr w:rsidR="009B33F5" w:rsidRPr="00685867" w14:paraId="5B0FC8CD" w14:textId="77777777" w:rsidTr="00A87498">
        <w:trPr>
          <w:tblCellSpacing w:w="15" w:type="dxa"/>
        </w:trPr>
        <w:tc>
          <w:tcPr>
            <w:tcW w:w="6075" w:type="dxa"/>
            <w:vAlign w:val="center"/>
            <w:hideMark/>
          </w:tcPr>
          <w:p w14:paraId="17168A24"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56BE3BFA" w14:textId="7769470E"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t = </w:t>
            </w:r>
            <w:r w:rsidR="00E32555">
              <w:rPr>
                <w:rFonts w:ascii="Times New Roman" w:eastAsia="Times New Roman" w:hAnsi="Times New Roman" w:cs="Times New Roman"/>
              </w:rPr>
              <w:t>-</w:t>
            </w:r>
            <w:r w:rsidR="002269FF" w:rsidRPr="00685867">
              <w:rPr>
                <w:rFonts w:ascii="Times New Roman" w:eastAsia="Times New Roman" w:hAnsi="Times New Roman" w:cs="Times New Roman"/>
              </w:rPr>
              <w:t>4.</w:t>
            </w:r>
            <w:r w:rsidR="00E32555">
              <w:rPr>
                <w:rFonts w:ascii="Times New Roman" w:eastAsia="Times New Roman" w:hAnsi="Times New Roman" w:cs="Times New Roman"/>
              </w:rPr>
              <w:t>097</w:t>
            </w:r>
          </w:p>
        </w:tc>
      </w:tr>
      <w:tr w:rsidR="009B33F5" w:rsidRPr="00685867" w14:paraId="61E13AA3" w14:textId="77777777" w:rsidTr="00A87498">
        <w:trPr>
          <w:tblCellSpacing w:w="15" w:type="dxa"/>
        </w:trPr>
        <w:tc>
          <w:tcPr>
            <w:tcW w:w="6075" w:type="dxa"/>
            <w:vAlign w:val="center"/>
            <w:hideMark/>
          </w:tcPr>
          <w:p w14:paraId="0797384B"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4F57443A" w14:textId="08DA4B3F"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p </w:t>
            </w:r>
            <w:r w:rsidR="009150A9">
              <w:rPr>
                <w:rFonts w:ascii="Times New Roman" w:eastAsia="Times New Roman" w:hAnsi="Times New Roman" w:cs="Times New Roman"/>
              </w:rPr>
              <w:t>&lt; 0.001</w:t>
            </w:r>
          </w:p>
        </w:tc>
      </w:tr>
      <w:tr w:rsidR="009B33F5" w:rsidRPr="00685867" w14:paraId="42C6A298" w14:textId="77777777" w:rsidTr="00A87498">
        <w:trPr>
          <w:tblCellSpacing w:w="15" w:type="dxa"/>
        </w:trPr>
        <w:tc>
          <w:tcPr>
            <w:tcW w:w="6075" w:type="dxa"/>
            <w:vAlign w:val="center"/>
            <w:hideMark/>
          </w:tcPr>
          <w:p w14:paraId="189369B1" w14:textId="77777777"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Movement direction (entering vs. leaving pond)</w:t>
            </w:r>
          </w:p>
        </w:tc>
        <w:tc>
          <w:tcPr>
            <w:tcW w:w="3195" w:type="dxa"/>
            <w:vAlign w:val="center"/>
            <w:hideMark/>
          </w:tcPr>
          <w:p w14:paraId="6A4A630C" w14:textId="20E7E202"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w:t>
            </w:r>
            <w:r w:rsidR="00E32555">
              <w:rPr>
                <w:rFonts w:ascii="Times New Roman" w:eastAsia="Times New Roman" w:hAnsi="Times New Roman" w:cs="Times New Roman"/>
              </w:rPr>
              <w:t>313</w:t>
            </w:r>
            <w:r w:rsidRPr="00685867">
              <w:rPr>
                <w:rFonts w:ascii="Times New Roman" w:eastAsia="Times New Roman" w:hAnsi="Times New Roman" w:cs="Times New Roman"/>
              </w:rPr>
              <w:t xml:space="preserve"> (-0</w:t>
            </w:r>
            <w:r w:rsidR="002269FF">
              <w:rPr>
                <w:rFonts w:ascii="Times New Roman" w:eastAsia="Times New Roman" w:hAnsi="Times New Roman" w:cs="Times New Roman"/>
              </w:rPr>
              <w:t>.119</w:t>
            </w:r>
            <w:r w:rsidRPr="00685867">
              <w:rPr>
                <w:rFonts w:ascii="Times New Roman" w:eastAsia="Times New Roman" w:hAnsi="Times New Roman" w:cs="Times New Roman"/>
              </w:rPr>
              <w:t>, 0.6</w:t>
            </w:r>
            <w:r w:rsidR="002269FF">
              <w:rPr>
                <w:rFonts w:ascii="Times New Roman" w:eastAsia="Times New Roman" w:hAnsi="Times New Roman" w:cs="Times New Roman"/>
              </w:rPr>
              <w:t>63</w:t>
            </w:r>
            <w:r w:rsidRPr="00685867">
              <w:rPr>
                <w:rFonts w:ascii="Times New Roman" w:eastAsia="Times New Roman" w:hAnsi="Times New Roman" w:cs="Times New Roman"/>
              </w:rPr>
              <w:t>)</w:t>
            </w:r>
          </w:p>
        </w:tc>
      </w:tr>
      <w:tr w:rsidR="009B33F5" w:rsidRPr="00685867" w14:paraId="315DB432" w14:textId="77777777" w:rsidTr="00A87498">
        <w:trPr>
          <w:tblCellSpacing w:w="15" w:type="dxa"/>
        </w:trPr>
        <w:tc>
          <w:tcPr>
            <w:tcW w:w="6075" w:type="dxa"/>
            <w:vAlign w:val="center"/>
            <w:hideMark/>
          </w:tcPr>
          <w:p w14:paraId="595875E3"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31AF690C" w14:textId="7AD63732"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t = </w:t>
            </w:r>
            <w:r w:rsidR="002269FF">
              <w:rPr>
                <w:rFonts w:ascii="Times New Roman" w:eastAsia="Times New Roman" w:hAnsi="Times New Roman" w:cs="Times New Roman"/>
              </w:rPr>
              <w:t>1.</w:t>
            </w:r>
            <w:r w:rsidR="00E32555">
              <w:rPr>
                <w:rFonts w:ascii="Times New Roman" w:eastAsia="Times New Roman" w:hAnsi="Times New Roman" w:cs="Times New Roman"/>
              </w:rPr>
              <w:t>296</w:t>
            </w:r>
          </w:p>
        </w:tc>
      </w:tr>
      <w:tr w:rsidR="009B33F5" w:rsidRPr="00685867" w14:paraId="7E46DD7E" w14:textId="77777777" w:rsidTr="00A87498">
        <w:trPr>
          <w:tblCellSpacing w:w="15" w:type="dxa"/>
        </w:trPr>
        <w:tc>
          <w:tcPr>
            <w:tcW w:w="6075" w:type="dxa"/>
            <w:vAlign w:val="center"/>
            <w:hideMark/>
          </w:tcPr>
          <w:p w14:paraId="72D6BCE6"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3319C27C" w14:textId="1E859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p = 0</w:t>
            </w:r>
            <w:r w:rsidR="00E32555">
              <w:rPr>
                <w:rFonts w:ascii="Times New Roman" w:eastAsia="Times New Roman" w:hAnsi="Times New Roman" w:cs="Times New Roman"/>
              </w:rPr>
              <w:t>.196</w:t>
            </w:r>
          </w:p>
        </w:tc>
      </w:tr>
      <w:tr w:rsidR="009B33F5" w:rsidRPr="00685867" w14:paraId="55504107" w14:textId="77777777" w:rsidTr="00A87498">
        <w:trPr>
          <w:tblCellSpacing w:w="15" w:type="dxa"/>
        </w:trPr>
        <w:tc>
          <w:tcPr>
            <w:tcW w:w="6075" w:type="dxa"/>
            <w:vAlign w:val="center"/>
            <w:hideMark/>
          </w:tcPr>
          <w:p w14:paraId="7FAC31CA" w14:textId="42C5F3D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Hibernation type </w:t>
            </w:r>
            <w:r w:rsidR="00651FCE">
              <w:rPr>
                <w:rFonts w:ascii="Times New Roman" w:eastAsia="Times New Roman" w:hAnsi="Times New Roman" w:cs="Times New Roman"/>
              </w:rPr>
              <w:t>*</w:t>
            </w:r>
            <w:r w:rsidRPr="00685867">
              <w:rPr>
                <w:rFonts w:ascii="Times New Roman" w:eastAsia="Times New Roman" w:hAnsi="Times New Roman" w:cs="Times New Roman"/>
              </w:rPr>
              <w:t xml:space="preserve"> </w:t>
            </w:r>
            <w:r>
              <w:rPr>
                <w:rFonts w:ascii="Times New Roman" w:eastAsia="Times New Roman" w:hAnsi="Times New Roman" w:cs="Times New Roman"/>
              </w:rPr>
              <w:t>Movement direction</w:t>
            </w:r>
          </w:p>
        </w:tc>
        <w:tc>
          <w:tcPr>
            <w:tcW w:w="3195" w:type="dxa"/>
            <w:vAlign w:val="center"/>
            <w:hideMark/>
          </w:tcPr>
          <w:p w14:paraId="0BFF1EE0" w14:textId="06107CF6"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0.0</w:t>
            </w:r>
            <w:r w:rsidR="00E32555">
              <w:rPr>
                <w:rFonts w:ascii="Times New Roman" w:eastAsia="Times New Roman" w:hAnsi="Times New Roman" w:cs="Times New Roman"/>
              </w:rPr>
              <w:t>14</w:t>
            </w:r>
            <w:r w:rsidRPr="00685867">
              <w:rPr>
                <w:rFonts w:ascii="Times New Roman" w:eastAsia="Times New Roman" w:hAnsi="Times New Roman" w:cs="Times New Roman"/>
              </w:rPr>
              <w:t xml:space="preserve"> (-0.53</w:t>
            </w:r>
            <w:r w:rsidR="002269FF">
              <w:rPr>
                <w:rFonts w:ascii="Times New Roman" w:eastAsia="Times New Roman" w:hAnsi="Times New Roman" w:cs="Times New Roman"/>
              </w:rPr>
              <w:t>6</w:t>
            </w:r>
            <w:r w:rsidRPr="00685867">
              <w:rPr>
                <w:rFonts w:ascii="Times New Roman" w:eastAsia="Times New Roman" w:hAnsi="Times New Roman" w:cs="Times New Roman"/>
              </w:rPr>
              <w:t>, 0.6</w:t>
            </w:r>
            <w:r w:rsidR="002269FF">
              <w:rPr>
                <w:rFonts w:ascii="Times New Roman" w:eastAsia="Times New Roman" w:hAnsi="Times New Roman" w:cs="Times New Roman"/>
              </w:rPr>
              <w:t>22</w:t>
            </w:r>
            <w:r w:rsidRPr="00685867">
              <w:rPr>
                <w:rFonts w:ascii="Times New Roman" w:eastAsia="Times New Roman" w:hAnsi="Times New Roman" w:cs="Times New Roman"/>
              </w:rPr>
              <w:t>)</w:t>
            </w:r>
          </w:p>
        </w:tc>
      </w:tr>
      <w:tr w:rsidR="009B33F5" w:rsidRPr="00685867" w14:paraId="7C231DE0" w14:textId="77777777" w:rsidTr="00A87498">
        <w:trPr>
          <w:tblCellSpacing w:w="15" w:type="dxa"/>
        </w:trPr>
        <w:tc>
          <w:tcPr>
            <w:tcW w:w="6075" w:type="dxa"/>
            <w:vAlign w:val="center"/>
            <w:hideMark/>
          </w:tcPr>
          <w:p w14:paraId="02DB9897"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3D7993AD" w14:textId="41969CD8"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t = 0.</w:t>
            </w:r>
            <w:r w:rsidR="00E32555">
              <w:rPr>
                <w:rFonts w:ascii="Times New Roman" w:eastAsia="Times New Roman" w:hAnsi="Times New Roman" w:cs="Times New Roman"/>
              </w:rPr>
              <w:t>0933</w:t>
            </w:r>
          </w:p>
        </w:tc>
      </w:tr>
      <w:tr w:rsidR="009B33F5" w:rsidRPr="00685867" w14:paraId="2D2F416E" w14:textId="77777777" w:rsidTr="00A87498">
        <w:trPr>
          <w:tblCellSpacing w:w="15" w:type="dxa"/>
        </w:trPr>
        <w:tc>
          <w:tcPr>
            <w:tcW w:w="6075" w:type="dxa"/>
            <w:vAlign w:val="center"/>
            <w:hideMark/>
          </w:tcPr>
          <w:p w14:paraId="6A3E1CE6"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6BE78D93" w14:textId="44092A78"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p = 0.</w:t>
            </w:r>
            <w:r w:rsidR="00E32555">
              <w:rPr>
                <w:rFonts w:ascii="Times New Roman" w:eastAsia="Times New Roman" w:hAnsi="Times New Roman" w:cs="Times New Roman"/>
              </w:rPr>
              <w:t>9257</w:t>
            </w:r>
          </w:p>
        </w:tc>
      </w:tr>
      <w:tr w:rsidR="009B33F5" w:rsidRPr="00685867" w14:paraId="2727DCA4" w14:textId="77777777" w:rsidTr="00A87498">
        <w:trPr>
          <w:tblCellSpacing w:w="15" w:type="dxa"/>
        </w:trPr>
        <w:tc>
          <w:tcPr>
            <w:tcW w:w="6075" w:type="dxa"/>
            <w:vAlign w:val="center"/>
            <w:hideMark/>
          </w:tcPr>
          <w:p w14:paraId="08EDEAB6"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Constant</w:t>
            </w:r>
          </w:p>
        </w:tc>
        <w:tc>
          <w:tcPr>
            <w:tcW w:w="3195" w:type="dxa"/>
            <w:vAlign w:val="center"/>
            <w:hideMark/>
          </w:tcPr>
          <w:p w14:paraId="2A52021D" w14:textId="0C65430C" w:rsidR="009B33F5" w:rsidRPr="00685867" w:rsidRDefault="00E32555"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3.383</w:t>
            </w:r>
            <w:r w:rsidR="009B33F5" w:rsidRPr="00685867">
              <w:rPr>
                <w:rFonts w:ascii="Times New Roman" w:eastAsia="Times New Roman" w:hAnsi="Times New Roman" w:cs="Times New Roman"/>
              </w:rPr>
              <w:t xml:space="preserve"> (2.</w:t>
            </w:r>
            <w:r w:rsidR="002269FF">
              <w:rPr>
                <w:rFonts w:ascii="Times New Roman" w:eastAsia="Times New Roman" w:hAnsi="Times New Roman" w:cs="Times New Roman"/>
              </w:rPr>
              <w:t>325</w:t>
            </w:r>
            <w:r w:rsidR="009B33F5" w:rsidRPr="00685867">
              <w:rPr>
                <w:rFonts w:ascii="Times New Roman" w:eastAsia="Times New Roman" w:hAnsi="Times New Roman" w:cs="Times New Roman"/>
              </w:rPr>
              <w:t>, 2.</w:t>
            </w:r>
            <w:r w:rsidR="002269FF">
              <w:rPr>
                <w:rFonts w:ascii="Times New Roman" w:eastAsia="Times New Roman" w:hAnsi="Times New Roman" w:cs="Times New Roman"/>
              </w:rPr>
              <w:t>828</w:t>
            </w:r>
            <w:r w:rsidR="009B33F5" w:rsidRPr="00685867">
              <w:rPr>
                <w:rFonts w:ascii="Times New Roman" w:eastAsia="Times New Roman" w:hAnsi="Times New Roman" w:cs="Times New Roman"/>
              </w:rPr>
              <w:t>)</w:t>
            </w:r>
          </w:p>
        </w:tc>
      </w:tr>
      <w:tr w:rsidR="009B33F5" w:rsidRPr="00685867" w14:paraId="69260EE4" w14:textId="77777777" w:rsidTr="00A87498">
        <w:trPr>
          <w:tblCellSpacing w:w="15" w:type="dxa"/>
        </w:trPr>
        <w:tc>
          <w:tcPr>
            <w:tcW w:w="6075" w:type="dxa"/>
            <w:vAlign w:val="center"/>
            <w:hideMark/>
          </w:tcPr>
          <w:p w14:paraId="3F484BB5"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538D2735" w14:textId="23C9C8FA"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t = </w:t>
            </w:r>
            <w:r w:rsidR="00E32555">
              <w:rPr>
                <w:rFonts w:ascii="Times New Roman" w:eastAsia="Times New Roman" w:hAnsi="Times New Roman" w:cs="Times New Roman"/>
              </w:rPr>
              <w:t>17.01</w:t>
            </w:r>
          </w:p>
        </w:tc>
      </w:tr>
      <w:tr w:rsidR="009B33F5" w:rsidRPr="00685867" w14:paraId="45A17D2F" w14:textId="77777777" w:rsidTr="00A87498">
        <w:trPr>
          <w:tblCellSpacing w:w="15" w:type="dxa"/>
        </w:trPr>
        <w:tc>
          <w:tcPr>
            <w:tcW w:w="6075" w:type="dxa"/>
            <w:vAlign w:val="center"/>
            <w:hideMark/>
          </w:tcPr>
          <w:p w14:paraId="74163D95" w14:textId="77777777" w:rsidR="009B33F5" w:rsidRPr="00685867" w:rsidRDefault="009B33F5" w:rsidP="00E16248">
            <w:pPr>
              <w:spacing w:line="276" w:lineRule="auto"/>
              <w:rPr>
                <w:rFonts w:ascii="Times New Roman" w:eastAsia="Times New Roman" w:hAnsi="Times New Roman" w:cs="Times New Roman"/>
              </w:rPr>
            </w:pPr>
          </w:p>
        </w:tc>
        <w:tc>
          <w:tcPr>
            <w:tcW w:w="3195" w:type="dxa"/>
            <w:vAlign w:val="center"/>
            <w:hideMark/>
          </w:tcPr>
          <w:p w14:paraId="14456788"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p </w:t>
            </w:r>
            <w:r>
              <w:rPr>
                <w:rFonts w:ascii="Times New Roman" w:eastAsia="Times New Roman" w:hAnsi="Times New Roman" w:cs="Times New Roman"/>
              </w:rPr>
              <w:t>&lt;</w:t>
            </w:r>
            <w:r w:rsidRPr="00685867">
              <w:rPr>
                <w:rFonts w:ascii="Times New Roman" w:eastAsia="Times New Roman" w:hAnsi="Times New Roman" w:cs="Times New Roman"/>
              </w:rPr>
              <w:t xml:space="preserve"> 0.00</w:t>
            </w:r>
            <w:r>
              <w:rPr>
                <w:rFonts w:ascii="Times New Roman" w:eastAsia="Times New Roman" w:hAnsi="Times New Roman" w:cs="Times New Roman"/>
              </w:rPr>
              <w:t>1</w:t>
            </w:r>
          </w:p>
        </w:tc>
      </w:tr>
      <w:tr w:rsidR="009B33F5" w:rsidRPr="00685867" w14:paraId="0EC2EB42" w14:textId="77777777" w:rsidTr="00A87498">
        <w:trPr>
          <w:tblCellSpacing w:w="15" w:type="dxa"/>
        </w:trPr>
        <w:tc>
          <w:tcPr>
            <w:tcW w:w="0" w:type="auto"/>
            <w:gridSpan w:val="2"/>
            <w:tcBorders>
              <w:bottom w:val="single" w:sz="6" w:space="0" w:color="000000"/>
            </w:tcBorders>
            <w:vAlign w:val="center"/>
            <w:hideMark/>
          </w:tcPr>
          <w:p w14:paraId="5F4C576D" w14:textId="77777777" w:rsidR="009B33F5" w:rsidRPr="00685867" w:rsidRDefault="009B33F5" w:rsidP="00E16248">
            <w:pPr>
              <w:spacing w:line="276" w:lineRule="auto"/>
              <w:rPr>
                <w:rFonts w:ascii="Times New Roman" w:eastAsia="Times New Roman" w:hAnsi="Times New Roman" w:cs="Times New Roman"/>
              </w:rPr>
            </w:pPr>
          </w:p>
        </w:tc>
      </w:tr>
      <w:tr w:rsidR="009B33F5" w:rsidRPr="00685867" w14:paraId="0D03E89A" w14:textId="77777777" w:rsidTr="00A87498">
        <w:trPr>
          <w:tblCellSpacing w:w="15" w:type="dxa"/>
        </w:trPr>
        <w:tc>
          <w:tcPr>
            <w:tcW w:w="6075" w:type="dxa"/>
            <w:vAlign w:val="center"/>
            <w:hideMark/>
          </w:tcPr>
          <w:p w14:paraId="66C803B6"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Observations</w:t>
            </w:r>
          </w:p>
        </w:tc>
        <w:tc>
          <w:tcPr>
            <w:tcW w:w="3195" w:type="dxa"/>
            <w:vAlign w:val="center"/>
            <w:hideMark/>
          </w:tcPr>
          <w:p w14:paraId="22435AED" w14:textId="7605F4A8"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29</w:t>
            </w:r>
            <w:r w:rsidR="002269FF">
              <w:rPr>
                <w:rFonts w:ascii="Times New Roman" w:eastAsia="Times New Roman" w:hAnsi="Times New Roman" w:cs="Times New Roman"/>
              </w:rPr>
              <w:t>5</w:t>
            </w:r>
          </w:p>
        </w:tc>
      </w:tr>
      <w:tr w:rsidR="009B33F5" w:rsidRPr="00685867" w14:paraId="630490D5" w14:textId="77777777" w:rsidTr="00A87498">
        <w:trPr>
          <w:tblCellSpacing w:w="15" w:type="dxa"/>
        </w:trPr>
        <w:tc>
          <w:tcPr>
            <w:tcW w:w="6075" w:type="dxa"/>
            <w:vAlign w:val="center"/>
            <w:hideMark/>
          </w:tcPr>
          <w:p w14:paraId="69FF1FC1"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Log Likelihood</w:t>
            </w:r>
          </w:p>
        </w:tc>
        <w:tc>
          <w:tcPr>
            <w:tcW w:w="3195" w:type="dxa"/>
            <w:vAlign w:val="center"/>
            <w:hideMark/>
          </w:tcPr>
          <w:p w14:paraId="7B7217B6" w14:textId="7BBE81FC"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w:t>
            </w:r>
            <w:r w:rsidR="002269FF">
              <w:rPr>
                <w:rFonts w:ascii="Times New Roman" w:eastAsia="Times New Roman" w:hAnsi="Times New Roman" w:cs="Times New Roman"/>
              </w:rPr>
              <w:t>486.652</w:t>
            </w:r>
          </w:p>
        </w:tc>
      </w:tr>
      <w:tr w:rsidR="009B33F5" w:rsidRPr="00685867" w14:paraId="4A93EF7C" w14:textId="77777777" w:rsidTr="00A87498">
        <w:trPr>
          <w:tblCellSpacing w:w="15" w:type="dxa"/>
        </w:trPr>
        <w:tc>
          <w:tcPr>
            <w:tcW w:w="6075" w:type="dxa"/>
            <w:vAlign w:val="center"/>
            <w:hideMark/>
          </w:tcPr>
          <w:p w14:paraId="413534FD"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Akaike </w:t>
            </w:r>
            <w:r w:rsidRPr="00A66C4F">
              <w:rPr>
                <w:rFonts w:ascii="Times New Roman" w:eastAsia="Times New Roman" w:hAnsi="Times New Roman" w:cs="Times New Roman"/>
              </w:rPr>
              <w:t>Inf</w:t>
            </w:r>
            <w:r>
              <w:rPr>
                <w:rFonts w:ascii="Times New Roman" w:eastAsia="Times New Roman" w:hAnsi="Times New Roman" w:cs="Times New Roman"/>
              </w:rPr>
              <w:t>ormation</w:t>
            </w:r>
            <w:r w:rsidRPr="00A66C4F">
              <w:rPr>
                <w:rFonts w:ascii="Times New Roman" w:eastAsia="Times New Roman" w:hAnsi="Times New Roman" w:cs="Times New Roman"/>
              </w:rPr>
              <w:t xml:space="preserve"> Crit</w:t>
            </w:r>
            <w:r>
              <w:rPr>
                <w:rFonts w:ascii="Times New Roman" w:eastAsia="Times New Roman" w:hAnsi="Times New Roman" w:cs="Times New Roman"/>
              </w:rPr>
              <w:t>erion</w:t>
            </w:r>
            <w:r w:rsidRPr="00685867" w:rsidDel="00DE0090">
              <w:rPr>
                <w:rFonts w:ascii="Times New Roman" w:eastAsia="Times New Roman" w:hAnsi="Times New Roman" w:cs="Times New Roman"/>
              </w:rPr>
              <w:t xml:space="preserve"> </w:t>
            </w:r>
          </w:p>
        </w:tc>
        <w:tc>
          <w:tcPr>
            <w:tcW w:w="3195" w:type="dxa"/>
            <w:vAlign w:val="center"/>
            <w:hideMark/>
          </w:tcPr>
          <w:p w14:paraId="313EA02F" w14:textId="568D8A45" w:rsidR="009B33F5" w:rsidRPr="00685867" w:rsidRDefault="002269FF"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985.304</w:t>
            </w:r>
          </w:p>
        </w:tc>
      </w:tr>
      <w:tr w:rsidR="009B33F5" w:rsidRPr="00685867" w14:paraId="44848A2E" w14:textId="77777777" w:rsidTr="00A87498">
        <w:trPr>
          <w:tblCellSpacing w:w="15" w:type="dxa"/>
        </w:trPr>
        <w:tc>
          <w:tcPr>
            <w:tcW w:w="6075" w:type="dxa"/>
            <w:vAlign w:val="center"/>
            <w:hideMark/>
          </w:tcPr>
          <w:p w14:paraId="28573BAB"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Bayesian </w:t>
            </w:r>
            <w:r w:rsidRPr="00A66C4F">
              <w:rPr>
                <w:rFonts w:ascii="Times New Roman" w:eastAsia="Times New Roman" w:hAnsi="Times New Roman" w:cs="Times New Roman"/>
              </w:rPr>
              <w:t>Inf</w:t>
            </w:r>
            <w:r>
              <w:rPr>
                <w:rFonts w:ascii="Times New Roman" w:eastAsia="Times New Roman" w:hAnsi="Times New Roman" w:cs="Times New Roman"/>
              </w:rPr>
              <w:t>ormation</w:t>
            </w:r>
            <w:r w:rsidRPr="00A66C4F">
              <w:rPr>
                <w:rFonts w:ascii="Times New Roman" w:eastAsia="Times New Roman" w:hAnsi="Times New Roman" w:cs="Times New Roman"/>
              </w:rPr>
              <w:t xml:space="preserve"> Crit</w:t>
            </w:r>
            <w:r>
              <w:rPr>
                <w:rFonts w:ascii="Times New Roman" w:eastAsia="Times New Roman" w:hAnsi="Times New Roman" w:cs="Times New Roman"/>
              </w:rPr>
              <w:t>erion</w:t>
            </w:r>
            <w:r w:rsidRPr="00685867" w:rsidDel="00DE0090">
              <w:rPr>
                <w:rFonts w:ascii="Times New Roman" w:eastAsia="Times New Roman" w:hAnsi="Times New Roman" w:cs="Times New Roman"/>
              </w:rPr>
              <w:t xml:space="preserve"> </w:t>
            </w:r>
          </w:p>
        </w:tc>
        <w:tc>
          <w:tcPr>
            <w:tcW w:w="3195" w:type="dxa"/>
            <w:vAlign w:val="center"/>
            <w:hideMark/>
          </w:tcPr>
          <w:p w14:paraId="3598DDDF" w14:textId="3B9FCC69"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10</w:t>
            </w:r>
            <w:r w:rsidR="002269FF">
              <w:rPr>
                <w:rFonts w:ascii="Times New Roman" w:eastAsia="Times New Roman" w:hAnsi="Times New Roman" w:cs="Times New Roman"/>
              </w:rPr>
              <w:t>07</w:t>
            </w:r>
            <w:r w:rsidRPr="00685867">
              <w:rPr>
                <w:rFonts w:ascii="Times New Roman" w:eastAsia="Times New Roman" w:hAnsi="Times New Roman" w:cs="Times New Roman"/>
              </w:rPr>
              <w:t>.</w:t>
            </w:r>
            <w:r w:rsidR="002269FF">
              <w:rPr>
                <w:rFonts w:ascii="Times New Roman" w:eastAsia="Times New Roman" w:hAnsi="Times New Roman" w:cs="Times New Roman"/>
              </w:rPr>
              <w:t>344</w:t>
            </w:r>
          </w:p>
        </w:tc>
      </w:tr>
      <w:tr w:rsidR="009B33F5" w:rsidRPr="00685867" w14:paraId="7ACD9A64" w14:textId="77777777" w:rsidTr="00A87498">
        <w:trPr>
          <w:tblCellSpacing w:w="15" w:type="dxa"/>
        </w:trPr>
        <w:tc>
          <w:tcPr>
            <w:tcW w:w="0" w:type="auto"/>
            <w:gridSpan w:val="2"/>
            <w:tcBorders>
              <w:bottom w:val="single" w:sz="6" w:space="0" w:color="000000"/>
            </w:tcBorders>
            <w:vAlign w:val="center"/>
            <w:hideMark/>
          </w:tcPr>
          <w:p w14:paraId="2BB5DC35" w14:textId="77777777" w:rsidR="009B33F5" w:rsidRPr="00685867" w:rsidRDefault="009B33F5" w:rsidP="00E16248">
            <w:pPr>
              <w:spacing w:line="276" w:lineRule="auto"/>
              <w:jc w:val="center"/>
              <w:rPr>
                <w:rFonts w:ascii="Times New Roman" w:eastAsia="Times New Roman" w:hAnsi="Times New Roman" w:cs="Times New Roman"/>
              </w:rPr>
            </w:pPr>
          </w:p>
        </w:tc>
      </w:tr>
    </w:tbl>
    <w:p w14:paraId="3CA8F6EC" w14:textId="77777777" w:rsidR="009B33F5" w:rsidRPr="00685867" w:rsidRDefault="009B33F5" w:rsidP="0016099E">
      <w:pPr>
        <w:spacing w:line="480" w:lineRule="auto"/>
        <w:jc w:val="center"/>
        <w:rPr>
          <w:rFonts w:ascii="Times New Roman" w:hAnsi="Times New Roman" w:cs="Times New Roman"/>
        </w:rPr>
      </w:pPr>
    </w:p>
    <w:p w14:paraId="39159AAB" w14:textId="77777777" w:rsidR="009B33F5" w:rsidRPr="00685867" w:rsidRDefault="009B33F5" w:rsidP="0016099E">
      <w:pPr>
        <w:spacing w:line="480" w:lineRule="auto"/>
        <w:jc w:val="center"/>
        <w:rPr>
          <w:rFonts w:ascii="Times New Roman" w:hAnsi="Times New Roman" w:cs="Times New Roman"/>
        </w:rPr>
      </w:pPr>
    </w:p>
    <w:p w14:paraId="0CDB7149" w14:textId="77777777" w:rsidR="009B33F5" w:rsidRPr="00685867" w:rsidRDefault="009B33F5" w:rsidP="0016099E">
      <w:pPr>
        <w:spacing w:line="480" w:lineRule="auto"/>
        <w:jc w:val="center"/>
        <w:rPr>
          <w:rFonts w:ascii="Times New Roman" w:hAnsi="Times New Roman" w:cs="Times New Roman"/>
        </w:rPr>
      </w:pPr>
    </w:p>
    <w:p w14:paraId="5995A4DB" w14:textId="77777777" w:rsidR="009B33F5" w:rsidRPr="00685867" w:rsidRDefault="009B33F5" w:rsidP="0016099E">
      <w:pPr>
        <w:spacing w:line="480" w:lineRule="auto"/>
        <w:jc w:val="center"/>
        <w:rPr>
          <w:rFonts w:ascii="Times New Roman" w:hAnsi="Times New Roman" w:cs="Times New Roman"/>
        </w:rPr>
      </w:pPr>
    </w:p>
    <w:p w14:paraId="5CE24D42" w14:textId="77777777" w:rsidR="009B33F5" w:rsidRPr="00685867" w:rsidRDefault="009B33F5" w:rsidP="0016099E">
      <w:pPr>
        <w:spacing w:line="480" w:lineRule="auto"/>
        <w:rPr>
          <w:rFonts w:ascii="Times New Roman" w:hAnsi="Times New Roman" w:cs="Times New Roman"/>
        </w:rPr>
      </w:pPr>
    </w:p>
    <w:p w14:paraId="484327BB" w14:textId="54D3CA89" w:rsidR="009B33F5" w:rsidRPr="00685867" w:rsidRDefault="009B33F5" w:rsidP="0016099E">
      <w:pPr>
        <w:spacing w:line="480" w:lineRule="auto"/>
        <w:rPr>
          <w:rFonts w:ascii="Times New Roman" w:hAnsi="Times New Roman" w:cs="Times New Roman"/>
        </w:rPr>
      </w:pPr>
      <w:r w:rsidRPr="00651FCE">
        <w:rPr>
          <w:rFonts w:ascii="Times New Roman" w:hAnsi="Times New Roman" w:cs="Times New Roman"/>
          <w:b/>
          <w:bCs/>
        </w:rPr>
        <w:lastRenderedPageBreak/>
        <w:t>Table S1</w:t>
      </w:r>
      <w:r w:rsidR="00F85333" w:rsidRPr="00651FCE">
        <w:rPr>
          <w:rFonts w:ascii="Times New Roman" w:hAnsi="Times New Roman" w:cs="Times New Roman"/>
          <w:b/>
          <w:bCs/>
        </w:rPr>
        <w:t>2</w:t>
      </w:r>
      <w:r w:rsidRPr="00651FCE">
        <w:rPr>
          <w:rFonts w:ascii="Times New Roman" w:hAnsi="Times New Roman" w:cs="Times New Roman"/>
        </w:rPr>
        <w:t>. Output from</w:t>
      </w:r>
      <w:r w:rsidRPr="00685867">
        <w:rPr>
          <w:rFonts w:ascii="Times New Roman" w:hAnsi="Times New Roman" w:cs="Times New Roman"/>
        </w:rPr>
        <w:t xml:space="preserve"> a generalized linear mixed model </w:t>
      </w:r>
      <w:r>
        <w:rPr>
          <w:rFonts w:ascii="Times New Roman" w:hAnsi="Times New Roman" w:cs="Times New Roman"/>
        </w:rPr>
        <w:t>(</w:t>
      </w:r>
      <w:r w:rsidRPr="00685867">
        <w:rPr>
          <w:rFonts w:ascii="Times New Roman" w:hAnsi="Times New Roman" w:cs="Times New Roman"/>
        </w:rPr>
        <w:t>with a binomial distribution</w:t>
      </w:r>
      <w:r>
        <w:rPr>
          <w:rFonts w:ascii="Times New Roman" w:hAnsi="Times New Roman" w:cs="Times New Roman"/>
        </w:rPr>
        <w:t>)</w:t>
      </w:r>
      <w:r w:rsidRPr="00685867">
        <w:rPr>
          <w:rFonts w:ascii="Times New Roman" w:hAnsi="Times New Roman" w:cs="Times New Roman"/>
        </w:rPr>
        <w:t xml:space="preserve"> of the probability of </w:t>
      </w:r>
      <w:r w:rsidRPr="00D2266C">
        <w:rPr>
          <w:rFonts w:ascii="Times New Roman" w:hAnsi="Times New Roman" w:cs="Times New Roman"/>
          <w:i/>
          <w:iCs/>
        </w:rPr>
        <w:t>Bd</w:t>
      </w:r>
      <w:r w:rsidRPr="00685867">
        <w:rPr>
          <w:rFonts w:ascii="Times New Roman" w:hAnsi="Times New Roman" w:cs="Times New Roman"/>
        </w:rPr>
        <w:t xml:space="preserve"> infection (yes/no) across the two hibernation types (permanent pond vs. terrestrial) </w:t>
      </w:r>
      <w:r>
        <w:rPr>
          <w:rFonts w:ascii="Times New Roman" w:hAnsi="Times New Roman" w:cs="Times New Roman"/>
        </w:rPr>
        <w:t xml:space="preserve">for animals entering vs. leaving </w:t>
      </w:r>
      <w:r w:rsidRPr="00685867">
        <w:rPr>
          <w:rFonts w:ascii="Times New Roman" w:hAnsi="Times New Roman" w:cs="Times New Roman"/>
        </w:rPr>
        <w:t xml:space="preserve">the two </w:t>
      </w:r>
      <w:r>
        <w:rPr>
          <w:rFonts w:ascii="Times New Roman" w:hAnsi="Times New Roman" w:cs="Times New Roman"/>
        </w:rPr>
        <w:t xml:space="preserve">fenced </w:t>
      </w:r>
      <w:r w:rsidRPr="00685867">
        <w:rPr>
          <w:rFonts w:ascii="Times New Roman" w:hAnsi="Times New Roman" w:cs="Times New Roman"/>
        </w:rPr>
        <w:t>ponds.</w:t>
      </w:r>
      <w:r>
        <w:rPr>
          <w:rFonts w:ascii="Times New Roman" w:hAnsi="Times New Roman" w:cs="Times New Roman"/>
        </w:rPr>
        <w:t xml:space="preserve"> </w:t>
      </w:r>
      <w:r w:rsidRPr="00685867">
        <w:rPr>
          <w:rFonts w:ascii="Times New Roman" w:hAnsi="Times New Roman" w:cs="Times New Roman"/>
        </w:rPr>
        <w:t>Coefficient estimates and their standard errors (in parentheses) are shown for each factor</w:t>
      </w:r>
      <w:r>
        <w:rPr>
          <w:rFonts w:ascii="Times New Roman" w:hAnsi="Times New Roman" w:cs="Times New Roman"/>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74"/>
        <w:gridCol w:w="2275"/>
      </w:tblGrid>
      <w:tr w:rsidR="009B33F5" w:rsidRPr="00685867" w14:paraId="2D26BBE9" w14:textId="77777777" w:rsidTr="00A87498">
        <w:trPr>
          <w:tblCellSpacing w:w="15" w:type="dxa"/>
        </w:trPr>
        <w:tc>
          <w:tcPr>
            <w:tcW w:w="0" w:type="auto"/>
            <w:tcBorders>
              <w:top w:val="single" w:sz="4" w:space="0" w:color="auto"/>
            </w:tcBorders>
            <w:vAlign w:val="center"/>
            <w:hideMark/>
          </w:tcPr>
          <w:p w14:paraId="53581E41" w14:textId="77777777" w:rsidR="009B33F5" w:rsidRPr="00685867" w:rsidRDefault="009B33F5" w:rsidP="00E16248">
            <w:pPr>
              <w:spacing w:line="276" w:lineRule="auto"/>
              <w:jc w:val="center"/>
              <w:rPr>
                <w:rFonts w:ascii="Times New Roman" w:eastAsia="Times New Roman" w:hAnsi="Times New Roman" w:cs="Times New Roman"/>
              </w:rPr>
            </w:pPr>
          </w:p>
        </w:tc>
        <w:tc>
          <w:tcPr>
            <w:tcW w:w="0" w:type="auto"/>
            <w:tcBorders>
              <w:top w:val="single" w:sz="4" w:space="0" w:color="auto"/>
            </w:tcBorders>
            <w:vAlign w:val="center"/>
            <w:hideMark/>
          </w:tcPr>
          <w:p w14:paraId="768D7DF9" w14:textId="77777777" w:rsidR="009B33F5" w:rsidRPr="00685867" w:rsidRDefault="009B33F5" w:rsidP="00E16248">
            <w:pPr>
              <w:spacing w:line="276" w:lineRule="auto"/>
              <w:jc w:val="center"/>
              <w:rPr>
                <w:rFonts w:ascii="Times New Roman" w:eastAsia="Times New Roman" w:hAnsi="Times New Roman" w:cs="Times New Roman"/>
              </w:rPr>
            </w:pPr>
            <w:r w:rsidRPr="00685867">
              <w:rPr>
                <w:rStyle w:val="Emphasis"/>
                <w:rFonts w:ascii="Times New Roman" w:eastAsia="Times New Roman" w:hAnsi="Times New Roman" w:cs="Times New Roman"/>
              </w:rPr>
              <w:t>Dependent variable:</w:t>
            </w:r>
          </w:p>
        </w:tc>
      </w:tr>
      <w:tr w:rsidR="009B33F5" w:rsidRPr="00685867" w14:paraId="3C7DB3E0" w14:textId="77777777" w:rsidTr="00A87498">
        <w:trPr>
          <w:tblCellSpacing w:w="15" w:type="dxa"/>
        </w:trPr>
        <w:tc>
          <w:tcPr>
            <w:tcW w:w="0" w:type="auto"/>
            <w:vAlign w:val="center"/>
            <w:hideMark/>
          </w:tcPr>
          <w:p w14:paraId="42039643" w14:textId="77777777" w:rsidR="009B33F5" w:rsidRPr="00685867" w:rsidRDefault="009B33F5" w:rsidP="00E16248">
            <w:pPr>
              <w:spacing w:line="276" w:lineRule="auto"/>
              <w:jc w:val="center"/>
              <w:rPr>
                <w:rFonts w:ascii="Times New Roman" w:eastAsia="Times New Roman" w:hAnsi="Times New Roman" w:cs="Times New Roman"/>
              </w:rPr>
            </w:pPr>
          </w:p>
        </w:tc>
        <w:tc>
          <w:tcPr>
            <w:tcW w:w="0" w:type="auto"/>
            <w:tcBorders>
              <w:bottom w:val="single" w:sz="6" w:space="0" w:color="000000"/>
            </w:tcBorders>
            <w:vAlign w:val="center"/>
            <w:hideMark/>
          </w:tcPr>
          <w:p w14:paraId="1EA86028" w14:textId="77777777" w:rsidR="009B33F5" w:rsidRPr="00685867" w:rsidRDefault="009B33F5" w:rsidP="00E16248">
            <w:pPr>
              <w:spacing w:line="276" w:lineRule="auto"/>
              <w:jc w:val="center"/>
              <w:rPr>
                <w:rFonts w:ascii="Times New Roman" w:eastAsia="Times New Roman" w:hAnsi="Times New Roman" w:cs="Times New Roman"/>
              </w:rPr>
            </w:pPr>
          </w:p>
        </w:tc>
      </w:tr>
      <w:tr w:rsidR="009B33F5" w:rsidRPr="00685867" w14:paraId="6116414A" w14:textId="77777777" w:rsidTr="00A87498">
        <w:trPr>
          <w:tblCellSpacing w:w="15" w:type="dxa"/>
        </w:trPr>
        <w:tc>
          <w:tcPr>
            <w:tcW w:w="0" w:type="auto"/>
            <w:vAlign w:val="center"/>
            <w:hideMark/>
          </w:tcPr>
          <w:p w14:paraId="3D6A6DF2" w14:textId="77777777" w:rsidR="009B33F5" w:rsidRPr="00685867" w:rsidRDefault="009B33F5" w:rsidP="00E16248">
            <w:pPr>
              <w:spacing w:line="276" w:lineRule="auto"/>
              <w:jc w:val="center"/>
              <w:rPr>
                <w:rFonts w:ascii="Times New Roman" w:eastAsia="Times New Roman" w:hAnsi="Times New Roman" w:cs="Times New Roman"/>
              </w:rPr>
            </w:pPr>
          </w:p>
        </w:tc>
        <w:tc>
          <w:tcPr>
            <w:tcW w:w="0" w:type="auto"/>
            <w:vAlign w:val="center"/>
            <w:hideMark/>
          </w:tcPr>
          <w:p w14:paraId="3708A106"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i/>
                <w:iCs/>
              </w:rPr>
              <w:t>Bd</w:t>
            </w:r>
            <w:r w:rsidRPr="00685867">
              <w:rPr>
                <w:rFonts w:ascii="Times New Roman" w:eastAsia="Times New Roman" w:hAnsi="Times New Roman" w:cs="Times New Roman"/>
              </w:rPr>
              <w:t xml:space="preserve"> infection</w:t>
            </w:r>
            <w:r>
              <w:rPr>
                <w:rFonts w:ascii="Times New Roman" w:eastAsia="Times New Roman" w:hAnsi="Times New Roman" w:cs="Times New Roman"/>
              </w:rPr>
              <w:t xml:space="preserve"> (yes/no)</w:t>
            </w:r>
          </w:p>
        </w:tc>
      </w:tr>
      <w:tr w:rsidR="009B33F5" w:rsidRPr="00685867" w14:paraId="28BFBA92" w14:textId="77777777" w:rsidTr="00A87498">
        <w:trPr>
          <w:tblCellSpacing w:w="15" w:type="dxa"/>
        </w:trPr>
        <w:tc>
          <w:tcPr>
            <w:tcW w:w="0" w:type="auto"/>
            <w:gridSpan w:val="2"/>
            <w:tcBorders>
              <w:bottom w:val="single" w:sz="6" w:space="0" w:color="000000"/>
            </w:tcBorders>
            <w:vAlign w:val="center"/>
            <w:hideMark/>
          </w:tcPr>
          <w:p w14:paraId="2DD3931E" w14:textId="77777777" w:rsidR="009B33F5" w:rsidRPr="00685867" w:rsidRDefault="009B33F5" w:rsidP="00E16248">
            <w:pPr>
              <w:spacing w:line="276" w:lineRule="auto"/>
              <w:jc w:val="center"/>
              <w:rPr>
                <w:rFonts w:ascii="Times New Roman" w:eastAsia="Times New Roman" w:hAnsi="Times New Roman" w:cs="Times New Roman"/>
              </w:rPr>
            </w:pPr>
          </w:p>
        </w:tc>
      </w:tr>
      <w:tr w:rsidR="009B33F5" w:rsidRPr="00685867" w14:paraId="70ED044C" w14:textId="77777777" w:rsidTr="00A87498">
        <w:trPr>
          <w:tblCellSpacing w:w="15" w:type="dxa"/>
        </w:trPr>
        <w:tc>
          <w:tcPr>
            <w:tcW w:w="0" w:type="auto"/>
            <w:vAlign w:val="center"/>
            <w:hideMark/>
          </w:tcPr>
          <w:p w14:paraId="5E653041"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Hibernation type</w:t>
            </w:r>
            <w:r>
              <w:rPr>
                <w:rFonts w:ascii="Times New Roman" w:eastAsia="Times New Roman" w:hAnsi="Times New Roman" w:cs="Times New Roman"/>
              </w:rPr>
              <w:t xml:space="preserve"> (pond vs. terrestrial)</w:t>
            </w:r>
          </w:p>
        </w:tc>
        <w:tc>
          <w:tcPr>
            <w:tcW w:w="0" w:type="auto"/>
            <w:vAlign w:val="center"/>
            <w:hideMark/>
          </w:tcPr>
          <w:p w14:paraId="6AF916CF"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1.288 (0.823, 1.753)</w:t>
            </w:r>
          </w:p>
        </w:tc>
      </w:tr>
      <w:tr w:rsidR="009B33F5" w:rsidRPr="00685867" w14:paraId="6D38D0CE" w14:textId="77777777" w:rsidTr="00A87498">
        <w:trPr>
          <w:tblCellSpacing w:w="15" w:type="dxa"/>
        </w:trPr>
        <w:tc>
          <w:tcPr>
            <w:tcW w:w="0" w:type="auto"/>
            <w:vAlign w:val="center"/>
            <w:hideMark/>
          </w:tcPr>
          <w:p w14:paraId="4FCAD69D"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33981A61" w14:textId="57A544C4" w:rsidR="009B33F5" w:rsidRPr="00685867" w:rsidRDefault="00141843"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z</w:t>
            </w:r>
            <w:r w:rsidR="009B33F5" w:rsidRPr="00685867">
              <w:rPr>
                <w:rFonts w:ascii="Times New Roman" w:eastAsia="Times New Roman" w:hAnsi="Times New Roman" w:cs="Times New Roman"/>
              </w:rPr>
              <w:t xml:space="preserve"> = 5.433</w:t>
            </w:r>
          </w:p>
        </w:tc>
      </w:tr>
      <w:tr w:rsidR="009B33F5" w:rsidRPr="00685867" w14:paraId="3242094E" w14:textId="77777777" w:rsidTr="00A87498">
        <w:trPr>
          <w:tblCellSpacing w:w="15" w:type="dxa"/>
        </w:trPr>
        <w:tc>
          <w:tcPr>
            <w:tcW w:w="0" w:type="auto"/>
            <w:vAlign w:val="center"/>
            <w:hideMark/>
          </w:tcPr>
          <w:p w14:paraId="37AF594F"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5D0209E2"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p = 0.00000</w:t>
            </w:r>
          </w:p>
        </w:tc>
      </w:tr>
      <w:tr w:rsidR="009B33F5" w:rsidRPr="00685867" w14:paraId="45E625C3" w14:textId="77777777" w:rsidTr="00A87498">
        <w:trPr>
          <w:tblCellSpacing w:w="15" w:type="dxa"/>
        </w:trPr>
        <w:tc>
          <w:tcPr>
            <w:tcW w:w="0" w:type="auto"/>
            <w:vAlign w:val="center"/>
            <w:hideMark/>
          </w:tcPr>
          <w:p w14:paraId="2A6BC5E3" w14:textId="77777777"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Movement direction (entering vs. leaving pond)</w:t>
            </w:r>
          </w:p>
        </w:tc>
        <w:tc>
          <w:tcPr>
            <w:tcW w:w="0" w:type="auto"/>
            <w:vAlign w:val="center"/>
            <w:hideMark/>
          </w:tcPr>
          <w:p w14:paraId="0393530F"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-0.112 (-0.488, 0.264)</w:t>
            </w:r>
          </w:p>
        </w:tc>
      </w:tr>
      <w:tr w:rsidR="009B33F5" w:rsidRPr="00685867" w14:paraId="7B5D6543" w14:textId="77777777" w:rsidTr="00A87498">
        <w:trPr>
          <w:tblCellSpacing w:w="15" w:type="dxa"/>
        </w:trPr>
        <w:tc>
          <w:tcPr>
            <w:tcW w:w="0" w:type="auto"/>
            <w:vAlign w:val="center"/>
            <w:hideMark/>
          </w:tcPr>
          <w:p w14:paraId="29439656"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20EB3BAF" w14:textId="1DBAFA11" w:rsidR="009B33F5" w:rsidRPr="00685867" w:rsidRDefault="00F47A1E"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 xml:space="preserve">z </w:t>
            </w:r>
            <w:r w:rsidR="009B33F5" w:rsidRPr="00685867">
              <w:rPr>
                <w:rFonts w:ascii="Times New Roman" w:eastAsia="Times New Roman" w:hAnsi="Times New Roman" w:cs="Times New Roman"/>
              </w:rPr>
              <w:t xml:space="preserve">= </w:t>
            </w:r>
            <w:r w:rsidR="00FB1935">
              <w:rPr>
                <w:rFonts w:ascii="Times New Roman" w:eastAsia="Times New Roman" w:hAnsi="Times New Roman" w:cs="Times New Roman"/>
              </w:rPr>
              <w:t>0.323</w:t>
            </w:r>
          </w:p>
        </w:tc>
      </w:tr>
      <w:tr w:rsidR="009B33F5" w:rsidRPr="00685867" w14:paraId="3F4E98AA" w14:textId="77777777" w:rsidTr="00A87498">
        <w:trPr>
          <w:tblCellSpacing w:w="15" w:type="dxa"/>
        </w:trPr>
        <w:tc>
          <w:tcPr>
            <w:tcW w:w="0" w:type="auto"/>
            <w:vAlign w:val="center"/>
            <w:hideMark/>
          </w:tcPr>
          <w:p w14:paraId="4902C07D"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099F4CB6" w14:textId="58A3A8B8"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p = 0.</w:t>
            </w:r>
            <w:r w:rsidR="00FB1935">
              <w:rPr>
                <w:rFonts w:ascii="Times New Roman" w:eastAsia="Times New Roman" w:hAnsi="Times New Roman" w:cs="Times New Roman"/>
              </w:rPr>
              <w:t>7466</w:t>
            </w:r>
          </w:p>
        </w:tc>
      </w:tr>
      <w:tr w:rsidR="009B33F5" w:rsidRPr="00685867" w14:paraId="6B15BFE1" w14:textId="77777777" w:rsidTr="00A87498">
        <w:trPr>
          <w:tblCellSpacing w:w="15" w:type="dxa"/>
        </w:trPr>
        <w:tc>
          <w:tcPr>
            <w:tcW w:w="0" w:type="auto"/>
            <w:vAlign w:val="center"/>
            <w:hideMark/>
          </w:tcPr>
          <w:p w14:paraId="45439497" w14:textId="5CB1D739"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Hibernation </w:t>
            </w:r>
            <w:r>
              <w:rPr>
                <w:rFonts w:ascii="Times New Roman" w:eastAsia="Times New Roman" w:hAnsi="Times New Roman" w:cs="Times New Roman"/>
              </w:rPr>
              <w:t xml:space="preserve">type </w:t>
            </w:r>
            <w:r w:rsidR="00EA390A">
              <w:rPr>
                <w:rFonts w:ascii="Times New Roman" w:eastAsia="Times New Roman" w:hAnsi="Times New Roman" w:cs="Times New Roman"/>
              </w:rPr>
              <w:t>*</w:t>
            </w:r>
            <w:r w:rsidRPr="00685867">
              <w:rPr>
                <w:rFonts w:ascii="Times New Roman" w:eastAsia="Times New Roman" w:hAnsi="Times New Roman" w:cs="Times New Roman"/>
              </w:rPr>
              <w:t xml:space="preserve"> </w:t>
            </w:r>
            <w:r>
              <w:rPr>
                <w:rFonts w:ascii="Times New Roman" w:eastAsia="Times New Roman" w:hAnsi="Times New Roman" w:cs="Times New Roman"/>
              </w:rPr>
              <w:t>Movement direction</w:t>
            </w:r>
          </w:p>
        </w:tc>
        <w:tc>
          <w:tcPr>
            <w:tcW w:w="0" w:type="auto"/>
            <w:vAlign w:val="center"/>
            <w:hideMark/>
          </w:tcPr>
          <w:p w14:paraId="4CA82EBC"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0.201 (-0.468, 0.871)</w:t>
            </w:r>
          </w:p>
        </w:tc>
      </w:tr>
      <w:tr w:rsidR="009B33F5" w:rsidRPr="00685867" w14:paraId="4255EA6C" w14:textId="77777777" w:rsidTr="00A87498">
        <w:trPr>
          <w:tblCellSpacing w:w="15" w:type="dxa"/>
        </w:trPr>
        <w:tc>
          <w:tcPr>
            <w:tcW w:w="0" w:type="auto"/>
            <w:vAlign w:val="center"/>
            <w:hideMark/>
          </w:tcPr>
          <w:p w14:paraId="3C6F15EC"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0CA8C9E4" w14:textId="22CB8D95" w:rsidR="009B33F5" w:rsidRPr="00685867" w:rsidRDefault="00141843"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 xml:space="preserve">z </w:t>
            </w:r>
            <w:r w:rsidR="009B33F5" w:rsidRPr="00685867">
              <w:rPr>
                <w:rFonts w:ascii="Times New Roman" w:eastAsia="Times New Roman" w:hAnsi="Times New Roman" w:cs="Times New Roman"/>
              </w:rPr>
              <w:t>= 0.590</w:t>
            </w:r>
          </w:p>
        </w:tc>
      </w:tr>
      <w:tr w:rsidR="009B33F5" w:rsidRPr="00685867" w14:paraId="760B5F62" w14:textId="77777777" w:rsidTr="00A87498">
        <w:trPr>
          <w:tblCellSpacing w:w="15" w:type="dxa"/>
        </w:trPr>
        <w:tc>
          <w:tcPr>
            <w:tcW w:w="0" w:type="auto"/>
            <w:vAlign w:val="center"/>
            <w:hideMark/>
          </w:tcPr>
          <w:p w14:paraId="750F0CB8"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5D67E6BA"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p = 0.55</w:t>
            </w:r>
            <w:r>
              <w:rPr>
                <w:rFonts w:ascii="Times New Roman" w:eastAsia="Times New Roman" w:hAnsi="Times New Roman" w:cs="Times New Roman"/>
              </w:rPr>
              <w:t>5</w:t>
            </w:r>
          </w:p>
        </w:tc>
      </w:tr>
      <w:tr w:rsidR="009B33F5" w:rsidRPr="00685867" w14:paraId="5B24A947" w14:textId="77777777" w:rsidTr="00A87498">
        <w:trPr>
          <w:tblCellSpacing w:w="15" w:type="dxa"/>
        </w:trPr>
        <w:tc>
          <w:tcPr>
            <w:tcW w:w="0" w:type="auto"/>
            <w:vAlign w:val="center"/>
            <w:hideMark/>
          </w:tcPr>
          <w:p w14:paraId="2D572F6F"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Constant</w:t>
            </w:r>
          </w:p>
        </w:tc>
        <w:tc>
          <w:tcPr>
            <w:tcW w:w="0" w:type="auto"/>
            <w:vAlign w:val="center"/>
            <w:hideMark/>
          </w:tcPr>
          <w:p w14:paraId="04C3807B"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-0.949 (-1.260, -0.639)</w:t>
            </w:r>
          </w:p>
        </w:tc>
      </w:tr>
      <w:tr w:rsidR="009B33F5" w:rsidRPr="00685867" w14:paraId="09B131AB" w14:textId="77777777" w:rsidTr="00A87498">
        <w:trPr>
          <w:tblCellSpacing w:w="15" w:type="dxa"/>
        </w:trPr>
        <w:tc>
          <w:tcPr>
            <w:tcW w:w="0" w:type="auto"/>
            <w:vAlign w:val="center"/>
            <w:hideMark/>
          </w:tcPr>
          <w:p w14:paraId="287EE448"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27086FAE" w14:textId="166BB327" w:rsidR="009B33F5" w:rsidRPr="00685867" w:rsidRDefault="00141843" w:rsidP="00E16248">
            <w:pPr>
              <w:spacing w:line="276" w:lineRule="auto"/>
              <w:jc w:val="center"/>
              <w:rPr>
                <w:rFonts w:ascii="Times New Roman" w:eastAsia="Times New Roman" w:hAnsi="Times New Roman" w:cs="Times New Roman"/>
              </w:rPr>
            </w:pPr>
            <w:r>
              <w:rPr>
                <w:rFonts w:ascii="Times New Roman" w:eastAsia="Times New Roman" w:hAnsi="Times New Roman" w:cs="Times New Roman"/>
              </w:rPr>
              <w:t>z</w:t>
            </w:r>
            <w:r w:rsidR="009B33F5" w:rsidRPr="00685867">
              <w:rPr>
                <w:rFonts w:ascii="Times New Roman" w:eastAsia="Times New Roman" w:hAnsi="Times New Roman" w:cs="Times New Roman"/>
              </w:rPr>
              <w:t xml:space="preserve"> = -5.987</w:t>
            </w:r>
          </w:p>
        </w:tc>
      </w:tr>
      <w:tr w:rsidR="009B33F5" w:rsidRPr="00685867" w14:paraId="6E287CFF" w14:textId="77777777" w:rsidTr="00A87498">
        <w:trPr>
          <w:tblCellSpacing w:w="15" w:type="dxa"/>
        </w:trPr>
        <w:tc>
          <w:tcPr>
            <w:tcW w:w="0" w:type="auto"/>
            <w:vAlign w:val="center"/>
            <w:hideMark/>
          </w:tcPr>
          <w:p w14:paraId="6DCB1D39" w14:textId="77777777" w:rsidR="009B33F5" w:rsidRPr="00685867" w:rsidRDefault="009B33F5" w:rsidP="00E16248">
            <w:pPr>
              <w:spacing w:line="276" w:lineRule="auto"/>
              <w:rPr>
                <w:rFonts w:ascii="Times New Roman" w:eastAsia="Times New Roman" w:hAnsi="Times New Roman" w:cs="Times New Roman"/>
              </w:rPr>
            </w:pPr>
          </w:p>
        </w:tc>
        <w:tc>
          <w:tcPr>
            <w:tcW w:w="0" w:type="auto"/>
            <w:vAlign w:val="center"/>
            <w:hideMark/>
          </w:tcPr>
          <w:p w14:paraId="242D0513"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 xml:space="preserve">p </w:t>
            </w:r>
            <w:r>
              <w:rPr>
                <w:rFonts w:ascii="Times New Roman" w:eastAsia="Times New Roman" w:hAnsi="Times New Roman" w:cs="Times New Roman"/>
              </w:rPr>
              <w:t>&lt;</w:t>
            </w:r>
            <w:r w:rsidRPr="00685867">
              <w:rPr>
                <w:rFonts w:ascii="Times New Roman" w:eastAsia="Times New Roman" w:hAnsi="Times New Roman" w:cs="Times New Roman"/>
              </w:rPr>
              <w:t xml:space="preserve"> 0.00</w:t>
            </w:r>
            <w:r>
              <w:rPr>
                <w:rFonts w:ascii="Times New Roman" w:eastAsia="Times New Roman" w:hAnsi="Times New Roman" w:cs="Times New Roman"/>
              </w:rPr>
              <w:t>1</w:t>
            </w:r>
          </w:p>
        </w:tc>
      </w:tr>
      <w:tr w:rsidR="009B33F5" w:rsidRPr="00685867" w14:paraId="78E808E4" w14:textId="77777777" w:rsidTr="00A87498">
        <w:trPr>
          <w:tblCellSpacing w:w="15" w:type="dxa"/>
        </w:trPr>
        <w:tc>
          <w:tcPr>
            <w:tcW w:w="0" w:type="auto"/>
            <w:gridSpan w:val="2"/>
            <w:tcBorders>
              <w:bottom w:val="single" w:sz="6" w:space="0" w:color="000000"/>
            </w:tcBorders>
            <w:vAlign w:val="center"/>
            <w:hideMark/>
          </w:tcPr>
          <w:p w14:paraId="22502D56" w14:textId="77777777" w:rsidR="009B33F5" w:rsidRPr="00685867" w:rsidRDefault="009B33F5" w:rsidP="00E16248">
            <w:pPr>
              <w:spacing w:line="276" w:lineRule="auto"/>
              <w:rPr>
                <w:rFonts w:ascii="Times New Roman" w:eastAsia="Times New Roman" w:hAnsi="Times New Roman" w:cs="Times New Roman"/>
              </w:rPr>
            </w:pPr>
          </w:p>
        </w:tc>
      </w:tr>
      <w:tr w:rsidR="009B33F5" w:rsidRPr="00685867" w14:paraId="6ED3AE23" w14:textId="77777777" w:rsidTr="00A87498">
        <w:trPr>
          <w:tblCellSpacing w:w="15" w:type="dxa"/>
        </w:trPr>
        <w:tc>
          <w:tcPr>
            <w:tcW w:w="0" w:type="auto"/>
            <w:vAlign w:val="center"/>
            <w:hideMark/>
          </w:tcPr>
          <w:p w14:paraId="78AA0C0F"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Observations</w:t>
            </w:r>
          </w:p>
        </w:tc>
        <w:tc>
          <w:tcPr>
            <w:tcW w:w="0" w:type="auto"/>
            <w:vAlign w:val="center"/>
            <w:hideMark/>
          </w:tcPr>
          <w:p w14:paraId="2E9D97C2"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824</w:t>
            </w:r>
          </w:p>
        </w:tc>
      </w:tr>
      <w:tr w:rsidR="009B33F5" w:rsidRPr="00685867" w14:paraId="33A6E3CC" w14:textId="77777777" w:rsidTr="00A87498">
        <w:trPr>
          <w:tblCellSpacing w:w="15" w:type="dxa"/>
        </w:trPr>
        <w:tc>
          <w:tcPr>
            <w:tcW w:w="0" w:type="auto"/>
            <w:vAlign w:val="center"/>
            <w:hideMark/>
          </w:tcPr>
          <w:p w14:paraId="49CC6B8D"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Log Likelihood</w:t>
            </w:r>
          </w:p>
        </w:tc>
        <w:tc>
          <w:tcPr>
            <w:tcW w:w="0" w:type="auto"/>
            <w:vAlign w:val="center"/>
            <w:hideMark/>
          </w:tcPr>
          <w:p w14:paraId="4246DD5C"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-500.697</w:t>
            </w:r>
          </w:p>
        </w:tc>
      </w:tr>
      <w:tr w:rsidR="009B33F5" w:rsidRPr="00685867" w14:paraId="2B8DC9FF" w14:textId="77777777" w:rsidTr="00A87498">
        <w:trPr>
          <w:tblCellSpacing w:w="15" w:type="dxa"/>
        </w:trPr>
        <w:tc>
          <w:tcPr>
            <w:tcW w:w="0" w:type="auto"/>
            <w:vAlign w:val="center"/>
            <w:hideMark/>
          </w:tcPr>
          <w:p w14:paraId="247DC6A1"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Akaike </w:t>
            </w:r>
            <w:r w:rsidRPr="00A66C4F">
              <w:rPr>
                <w:rFonts w:ascii="Times New Roman" w:eastAsia="Times New Roman" w:hAnsi="Times New Roman" w:cs="Times New Roman"/>
              </w:rPr>
              <w:t>Inf</w:t>
            </w:r>
            <w:r>
              <w:rPr>
                <w:rFonts w:ascii="Times New Roman" w:eastAsia="Times New Roman" w:hAnsi="Times New Roman" w:cs="Times New Roman"/>
              </w:rPr>
              <w:t>ormation</w:t>
            </w:r>
            <w:r w:rsidRPr="00A66C4F">
              <w:rPr>
                <w:rFonts w:ascii="Times New Roman" w:eastAsia="Times New Roman" w:hAnsi="Times New Roman" w:cs="Times New Roman"/>
              </w:rPr>
              <w:t xml:space="preserve"> Crit</w:t>
            </w:r>
            <w:r>
              <w:rPr>
                <w:rFonts w:ascii="Times New Roman" w:eastAsia="Times New Roman" w:hAnsi="Times New Roman" w:cs="Times New Roman"/>
              </w:rPr>
              <w:t>erion</w:t>
            </w:r>
            <w:r w:rsidRPr="00685867" w:rsidDel="00D16438">
              <w:rPr>
                <w:rFonts w:ascii="Times New Roman" w:eastAsia="Times New Roman" w:hAnsi="Times New Roman" w:cs="Times New Roman"/>
              </w:rPr>
              <w:t xml:space="preserve"> </w:t>
            </w:r>
          </w:p>
        </w:tc>
        <w:tc>
          <w:tcPr>
            <w:tcW w:w="0" w:type="auto"/>
            <w:vAlign w:val="center"/>
            <w:hideMark/>
          </w:tcPr>
          <w:p w14:paraId="0839C6D7"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1011.394</w:t>
            </w:r>
          </w:p>
        </w:tc>
      </w:tr>
      <w:tr w:rsidR="009B33F5" w:rsidRPr="00685867" w14:paraId="25BCB969" w14:textId="77777777" w:rsidTr="00A87498">
        <w:trPr>
          <w:tblCellSpacing w:w="15" w:type="dxa"/>
        </w:trPr>
        <w:tc>
          <w:tcPr>
            <w:tcW w:w="0" w:type="auto"/>
            <w:vAlign w:val="center"/>
            <w:hideMark/>
          </w:tcPr>
          <w:p w14:paraId="798B15B3"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 xml:space="preserve">Bayesian </w:t>
            </w:r>
            <w:r w:rsidRPr="00A66C4F">
              <w:rPr>
                <w:rFonts w:ascii="Times New Roman" w:eastAsia="Times New Roman" w:hAnsi="Times New Roman" w:cs="Times New Roman"/>
              </w:rPr>
              <w:t>Inf</w:t>
            </w:r>
            <w:r>
              <w:rPr>
                <w:rFonts w:ascii="Times New Roman" w:eastAsia="Times New Roman" w:hAnsi="Times New Roman" w:cs="Times New Roman"/>
              </w:rPr>
              <w:t>ormation</w:t>
            </w:r>
            <w:r w:rsidRPr="00A66C4F">
              <w:rPr>
                <w:rFonts w:ascii="Times New Roman" w:eastAsia="Times New Roman" w:hAnsi="Times New Roman" w:cs="Times New Roman"/>
              </w:rPr>
              <w:t xml:space="preserve"> Crit</w:t>
            </w:r>
            <w:r>
              <w:rPr>
                <w:rFonts w:ascii="Times New Roman" w:eastAsia="Times New Roman" w:hAnsi="Times New Roman" w:cs="Times New Roman"/>
              </w:rPr>
              <w:t>erion</w:t>
            </w:r>
            <w:r w:rsidRPr="00685867" w:rsidDel="00D16438">
              <w:rPr>
                <w:rFonts w:ascii="Times New Roman" w:eastAsia="Times New Roman" w:hAnsi="Times New Roman" w:cs="Times New Roman"/>
              </w:rPr>
              <w:t xml:space="preserve"> </w:t>
            </w:r>
          </w:p>
        </w:tc>
        <w:tc>
          <w:tcPr>
            <w:tcW w:w="0" w:type="auto"/>
            <w:vAlign w:val="center"/>
            <w:hideMark/>
          </w:tcPr>
          <w:p w14:paraId="67CC5A9A"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1034.958</w:t>
            </w:r>
          </w:p>
        </w:tc>
      </w:tr>
      <w:tr w:rsidR="009B33F5" w:rsidRPr="00685867" w14:paraId="2EEDDD4C" w14:textId="77777777" w:rsidTr="00A87498">
        <w:trPr>
          <w:tblCellSpacing w:w="15" w:type="dxa"/>
        </w:trPr>
        <w:tc>
          <w:tcPr>
            <w:tcW w:w="0" w:type="auto"/>
            <w:gridSpan w:val="2"/>
            <w:tcBorders>
              <w:bottom w:val="single" w:sz="6" w:space="0" w:color="000000"/>
            </w:tcBorders>
            <w:vAlign w:val="center"/>
            <w:hideMark/>
          </w:tcPr>
          <w:p w14:paraId="5421C776" w14:textId="77777777" w:rsidR="009B33F5" w:rsidRPr="00685867" w:rsidRDefault="009B33F5" w:rsidP="00E16248">
            <w:pPr>
              <w:spacing w:line="276" w:lineRule="auto"/>
              <w:jc w:val="center"/>
              <w:rPr>
                <w:rFonts w:ascii="Times New Roman" w:eastAsia="Times New Roman" w:hAnsi="Times New Roman" w:cs="Times New Roman"/>
              </w:rPr>
            </w:pPr>
          </w:p>
        </w:tc>
      </w:tr>
    </w:tbl>
    <w:p w14:paraId="764F87DE" w14:textId="77777777" w:rsidR="009B33F5" w:rsidRPr="00685867" w:rsidRDefault="009B33F5" w:rsidP="0016099E">
      <w:pPr>
        <w:spacing w:line="480" w:lineRule="auto"/>
        <w:rPr>
          <w:rFonts w:ascii="Times New Roman" w:eastAsia="Times New Roman" w:hAnsi="Times New Roman" w:cs="Times New Roman"/>
        </w:rPr>
      </w:pPr>
    </w:p>
    <w:p w14:paraId="641C58FD" w14:textId="77777777" w:rsidR="009B33F5" w:rsidRDefault="009B33F5" w:rsidP="0016099E">
      <w:pPr>
        <w:spacing w:line="480" w:lineRule="auto"/>
        <w:rPr>
          <w:rFonts w:ascii="Times New Roman" w:eastAsia="Times New Roman" w:hAnsi="Times New Roman" w:cs="Times New Roman"/>
          <w:b/>
          <w:bCs/>
          <w:color w:val="201F1E"/>
        </w:rPr>
      </w:pPr>
    </w:p>
    <w:p w14:paraId="2E8EE02A" w14:textId="77777777" w:rsidR="009B33F5" w:rsidRDefault="009B33F5" w:rsidP="0016099E">
      <w:pPr>
        <w:spacing w:line="480" w:lineRule="auto"/>
        <w:rPr>
          <w:rFonts w:ascii="Times New Roman" w:eastAsia="Times New Roman" w:hAnsi="Times New Roman" w:cs="Times New Roman"/>
          <w:b/>
          <w:bCs/>
          <w:color w:val="201F1E"/>
        </w:rPr>
      </w:pPr>
    </w:p>
    <w:p w14:paraId="3A3A8792" w14:textId="77777777" w:rsidR="009B33F5" w:rsidRDefault="009B33F5" w:rsidP="0016099E">
      <w:pPr>
        <w:spacing w:line="480" w:lineRule="auto"/>
        <w:rPr>
          <w:rFonts w:ascii="Times New Roman" w:eastAsia="Times New Roman" w:hAnsi="Times New Roman" w:cs="Times New Roman"/>
          <w:b/>
          <w:bCs/>
          <w:color w:val="201F1E"/>
        </w:rPr>
      </w:pPr>
    </w:p>
    <w:p w14:paraId="726FBD7C" w14:textId="20D25208" w:rsidR="009B33F5" w:rsidRDefault="009B33F5" w:rsidP="0016099E">
      <w:pPr>
        <w:spacing w:line="480" w:lineRule="auto"/>
        <w:rPr>
          <w:rFonts w:ascii="Times New Roman" w:eastAsia="Times New Roman" w:hAnsi="Times New Roman" w:cs="Times New Roman"/>
          <w:b/>
          <w:bCs/>
          <w:color w:val="201F1E"/>
        </w:rPr>
      </w:pPr>
    </w:p>
    <w:p w14:paraId="3FA1BF38" w14:textId="77777777" w:rsidR="00141843" w:rsidRDefault="00141843" w:rsidP="0016099E">
      <w:pPr>
        <w:spacing w:line="480" w:lineRule="auto"/>
        <w:rPr>
          <w:rFonts w:ascii="Times New Roman" w:eastAsia="Times New Roman" w:hAnsi="Times New Roman" w:cs="Times New Roman"/>
          <w:b/>
          <w:bCs/>
          <w:color w:val="201F1E"/>
        </w:rPr>
      </w:pPr>
    </w:p>
    <w:p w14:paraId="458FB7BE" w14:textId="61192553" w:rsidR="00141843" w:rsidRPr="008036FC" w:rsidRDefault="00141843" w:rsidP="0016099E">
      <w:pPr>
        <w:spacing w:line="480" w:lineRule="auto"/>
        <w:rPr>
          <w:rFonts w:ascii="Times New Roman" w:eastAsia="Times New Roman" w:hAnsi="Times New Roman" w:cs="Times New Roman"/>
          <w:color w:val="201F1E"/>
        </w:rPr>
      </w:pPr>
      <w:r w:rsidRPr="008C6F00">
        <w:rPr>
          <w:rFonts w:ascii="Times New Roman" w:eastAsia="Times New Roman" w:hAnsi="Times New Roman" w:cs="Times New Roman"/>
          <w:b/>
          <w:bCs/>
          <w:color w:val="201F1E"/>
        </w:rPr>
        <w:lastRenderedPageBreak/>
        <w:t>Table S1</w:t>
      </w:r>
      <w:r w:rsidR="00F85333">
        <w:rPr>
          <w:rFonts w:ascii="Times New Roman" w:eastAsia="Times New Roman" w:hAnsi="Times New Roman" w:cs="Times New Roman"/>
          <w:b/>
          <w:bCs/>
          <w:color w:val="201F1E"/>
        </w:rPr>
        <w:t>3</w:t>
      </w:r>
      <w:r>
        <w:rPr>
          <w:rFonts w:ascii="Times New Roman" w:eastAsia="Times New Roman" w:hAnsi="Times New Roman" w:cs="Times New Roman"/>
          <w:b/>
          <w:bCs/>
          <w:color w:val="201F1E"/>
        </w:rPr>
        <w:t>.</w:t>
      </w:r>
      <w:r w:rsidRPr="008C6F00">
        <w:rPr>
          <w:rFonts w:ascii="Times New Roman" w:eastAsia="Times New Roman" w:hAnsi="Times New Roman" w:cs="Times New Roman"/>
          <w:b/>
          <w:bCs/>
          <w:color w:val="201F1E"/>
        </w:rPr>
        <w:t xml:space="preserve"> </w:t>
      </w:r>
      <w:r w:rsidRPr="00685867">
        <w:rPr>
          <w:rFonts w:ascii="Times New Roman" w:hAnsi="Times New Roman" w:cs="Times New Roman"/>
        </w:rPr>
        <w:t>Output from a generalized li</w:t>
      </w:r>
      <w:r>
        <w:rPr>
          <w:rFonts w:ascii="Times New Roman" w:hAnsi="Times New Roman" w:cs="Times New Roman"/>
        </w:rPr>
        <w:t>near</w:t>
      </w:r>
      <w:r w:rsidRPr="00685867">
        <w:rPr>
          <w:rFonts w:ascii="Times New Roman" w:hAnsi="Times New Roman" w:cs="Times New Roman"/>
        </w:rPr>
        <w:t xml:space="preserve"> model </w:t>
      </w:r>
      <w:r>
        <w:rPr>
          <w:rFonts w:ascii="Times New Roman" w:hAnsi="Times New Roman" w:cs="Times New Roman"/>
        </w:rPr>
        <w:t>(</w:t>
      </w:r>
      <w:r w:rsidRPr="00685867">
        <w:rPr>
          <w:rFonts w:ascii="Times New Roman" w:hAnsi="Times New Roman" w:cs="Times New Roman"/>
        </w:rPr>
        <w:t>with a binomial distribution</w:t>
      </w:r>
      <w:r w:rsidR="00082586">
        <w:rPr>
          <w:rFonts w:ascii="Times New Roman" w:hAnsi="Times New Roman" w:cs="Times New Roman"/>
        </w:rPr>
        <w:t xml:space="preserve"> and logit link function</w:t>
      </w:r>
      <w:r>
        <w:rPr>
          <w:rFonts w:ascii="Times New Roman" w:hAnsi="Times New Roman" w:cs="Times New Roman"/>
        </w:rPr>
        <w:t>)</w:t>
      </w:r>
      <w:r w:rsidRPr="00685867">
        <w:rPr>
          <w:rFonts w:ascii="Times New Roman" w:hAnsi="Times New Roman" w:cs="Times New Roman"/>
        </w:rPr>
        <w:t xml:space="preserve"> of </w:t>
      </w:r>
      <w:r w:rsidR="00C035D5">
        <w:rPr>
          <w:rFonts w:ascii="Times New Roman" w:hAnsi="Times New Roman" w:cs="Times New Roman"/>
        </w:rPr>
        <w:t>the relationship between</w:t>
      </w:r>
      <w:r>
        <w:rPr>
          <w:rFonts w:ascii="Times New Roman" w:hAnsi="Times New Roman" w:cs="Times New Roman"/>
        </w:rPr>
        <w:t xml:space="preserve"> </w:t>
      </w:r>
      <w:proofErr w:type="spellStart"/>
      <w:r w:rsidR="00642AD5">
        <w:rPr>
          <w:rFonts w:ascii="Times New Roman" w:hAnsi="Times New Roman" w:cs="Times New Roman"/>
        </w:rPr>
        <w:t>F</w:t>
      </w:r>
      <w:r>
        <w:rPr>
          <w:rFonts w:ascii="Times New Roman" w:hAnsi="Times New Roman" w:cs="Times New Roman"/>
        </w:rPr>
        <w:t>luidigm</w:t>
      </w:r>
      <w:proofErr w:type="spellEnd"/>
      <w:r>
        <w:rPr>
          <w:rFonts w:ascii="Times New Roman" w:hAnsi="Times New Roman" w:cs="Times New Roman"/>
        </w:rPr>
        <w:t xml:space="preserve"> </w:t>
      </w:r>
      <w:r w:rsidR="00F47A1E">
        <w:rPr>
          <w:rFonts w:ascii="Times New Roman" w:hAnsi="Times New Roman" w:cs="Times New Roman"/>
        </w:rPr>
        <w:t>sequen</w:t>
      </w:r>
      <w:r w:rsidR="00A76EC1">
        <w:rPr>
          <w:rFonts w:ascii="Times New Roman" w:hAnsi="Times New Roman" w:cs="Times New Roman"/>
        </w:rPr>
        <w:t>cing</w:t>
      </w:r>
      <w:r>
        <w:rPr>
          <w:rFonts w:ascii="Times New Roman" w:hAnsi="Times New Roman" w:cs="Times New Roman"/>
        </w:rPr>
        <w:t xml:space="preserve"> result</w:t>
      </w:r>
      <w:r w:rsidRPr="00685867">
        <w:rPr>
          <w:rFonts w:ascii="Times New Roman" w:hAnsi="Times New Roman" w:cs="Times New Roman"/>
        </w:rPr>
        <w:t xml:space="preserve"> (yes/no</w:t>
      </w:r>
      <w:r w:rsidR="00A76EC1">
        <w:rPr>
          <w:rFonts w:ascii="Times New Roman" w:hAnsi="Times New Roman" w:cs="Times New Roman"/>
        </w:rPr>
        <w:t xml:space="preserve"> on</w:t>
      </w:r>
      <w:r w:rsidR="00672BBB">
        <w:rPr>
          <w:rFonts w:ascii="Times New Roman" w:hAnsi="Times New Roman" w:cs="Times New Roman"/>
        </w:rPr>
        <w:t xml:space="preserve"> </w:t>
      </w:r>
      <w:r w:rsidR="00082586">
        <w:rPr>
          <w:rFonts w:ascii="Times New Roman" w:hAnsi="Times New Roman" w:cs="Times New Roman"/>
        </w:rPr>
        <w:t>useable</w:t>
      </w:r>
      <w:r w:rsidR="00672BBB">
        <w:rPr>
          <w:rFonts w:ascii="Times New Roman" w:hAnsi="Times New Roman" w:cs="Times New Roman"/>
        </w:rPr>
        <w:t xml:space="preserve"> </w:t>
      </w:r>
      <w:r w:rsidR="00082586">
        <w:rPr>
          <w:rFonts w:ascii="Times New Roman" w:hAnsi="Times New Roman" w:cs="Times New Roman"/>
        </w:rPr>
        <w:t>haplotype data</w:t>
      </w:r>
      <w:r w:rsidRPr="00685867">
        <w:rPr>
          <w:rFonts w:ascii="Times New Roman" w:hAnsi="Times New Roman" w:cs="Times New Roman"/>
        </w:rPr>
        <w:t>)</w:t>
      </w:r>
      <w:r w:rsidR="00672BBB">
        <w:rPr>
          <w:rFonts w:ascii="Times New Roman" w:hAnsi="Times New Roman" w:cs="Times New Roman"/>
        </w:rPr>
        <w:t xml:space="preserve"> and </w:t>
      </w:r>
      <w:r w:rsidR="00672BBB" w:rsidRPr="008036FC">
        <w:rPr>
          <w:rFonts w:ascii="Times New Roman" w:hAnsi="Times New Roman" w:cs="Times New Roman"/>
          <w:i/>
          <w:iCs/>
        </w:rPr>
        <w:t>Bd</w:t>
      </w:r>
      <w:r w:rsidR="00672BBB">
        <w:rPr>
          <w:rFonts w:ascii="Times New Roman" w:hAnsi="Times New Roman" w:cs="Times New Roman"/>
        </w:rPr>
        <w:t xml:space="preserve"> load</w:t>
      </w:r>
      <w:r w:rsidR="00C035D5">
        <w:rPr>
          <w:rFonts w:ascii="Times New Roman" w:hAnsi="Times New Roman" w:cs="Times New Roman"/>
        </w:rPr>
        <w:t xml:space="preserve"> on the swab sample</w:t>
      </w:r>
      <w:r w:rsidR="00672BBB">
        <w:rPr>
          <w:rFonts w:ascii="Times New Roman" w:hAnsi="Times New Roman" w:cs="Times New Roman"/>
        </w:rPr>
        <w:t xml:space="preserve"> (as estimated using qPCR)</w:t>
      </w:r>
      <w:r w:rsidR="00C035D5">
        <w:rPr>
          <w:rFonts w:ascii="Times New Roman" w:hAnsi="Times New Roman" w:cs="Times New Roman"/>
        </w:rPr>
        <w:t>.</w:t>
      </w:r>
      <w:r w:rsidRPr="00685867">
        <w:rPr>
          <w:rFonts w:ascii="Times New Roman" w:hAnsi="Times New Roman" w:cs="Times New Roman"/>
        </w:rPr>
        <w:t xml:space="preserve"> Coefficient estimates and their standard errors (in parentheses) are shown for each factor</w:t>
      </w:r>
      <w:r>
        <w:rPr>
          <w:rFonts w:ascii="Times New Roman" w:hAnsi="Times New Roman" w:cs="Times New Roman"/>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77"/>
        <w:gridCol w:w="3055"/>
      </w:tblGrid>
      <w:tr w:rsidR="00795E84" w:rsidRPr="00795E84" w14:paraId="01F109DE" w14:textId="77777777" w:rsidTr="00795E84">
        <w:trPr>
          <w:tblCellSpacing w:w="15" w:type="dxa"/>
        </w:trPr>
        <w:tc>
          <w:tcPr>
            <w:tcW w:w="0" w:type="auto"/>
            <w:gridSpan w:val="2"/>
            <w:tcBorders>
              <w:bottom w:val="single" w:sz="6" w:space="0" w:color="000000"/>
            </w:tcBorders>
            <w:vAlign w:val="center"/>
            <w:hideMark/>
          </w:tcPr>
          <w:p w14:paraId="783AC6FF" w14:textId="77777777" w:rsidR="00795E84" w:rsidRPr="00795E84" w:rsidRDefault="00795E84" w:rsidP="00E16248">
            <w:pPr>
              <w:rPr>
                <w:rFonts w:ascii="Times New Roman" w:eastAsia="Times New Roman" w:hAnsi="Times New Roman" w:cs="Times New Roman"/>
              </w:rPr>
            </w:pPr>
          </w:p>
        </w:tc>
      </w:tr>
      <w:tr w:rsidR="00795E84" w:rsidRPr="00795E84" w14:paraId="00D5A3B4" w14:textId="77777777" w:rsidTr="00795E84">
        <w:trPr>
          <w:tblCellSpacing w:w="15" w:type="dxa"/>
        </w:trPr>
        <w:tc>
          <w:tcPr>
            <w:tcW w:w="0" w:type="auto"/>
            <w:vAlign w:val="center"/>
            <w:hideMark/>
          </w:tcPr>
          <w:p w14:paraId="17144C6A" w14:textId="77777777" w:rsidR="00795E84" w:rsidRPr="00795E84" w:rsidRDefault="00795E84" w:rsidP="00E16248">
            <w:pPr>
              <w:jc w:val="center"/>
              <w:rPr>
                <w:rFonts w:ascii="Times New Roman" w:eastAsia="Times New Roman" w:hAnsi="Times New Roman" w:cs="Times New Roman"/>
                <w:sz w:val="20"/>
                <w:szCs w:val="20"/>
              </w:rPr>
            </w:pPr>
          </w:p>
        </w:tc>
        <w:tc>
          <w:tcPr>
            <w:tcW w:w="0" w:type="auto"/>
            <w:vAlign w:val="center"/>
            <w:hideMark/>
          </w:tcPr>
          <w:p w14:paraId="00C42BEC"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i/>
                <w:iCs/>
              </w:rPr>
              <w:t>Dependent variable:</w:t>
            </w:r>
          </w:p>
        </w:tc>
      </w:tr>
      <w:tr w:rsidR="00795E84" w:rsidRPr="00795E84" w14:paraId="6B76AFF0" w14:textId="77777777" w:rsidTr="00795E84">
        <w:trPr>
          <w:tblCellSpacing w:w="15" w:type="dxa"/>
        </w:trPr>
        <w:tc>
          <w:tcPr>
            <w:tcW w:w="0" w:type="auto"/>
            <w:vAlign w:val="center"/>
            <w:hideMark/>
          </w:tcPr>
          <w:p w14:paraId="1EF5CEE4" w14:textId="77777777" w:rsidR="00795E84" w:rsidRPr="00795E84" w:rsidRDefault="00795E84" w:rsidP="00E16248">
            <w:pPr>
              <w:jc w:val="center"/>
              <w:rPr>
                <w:rFonts w:ascii="Times New Roman" w:eastAsia="Times New Roman" w:hAnsi="Times New Roman" w:cs="Times New Roman"/>
              </w:rPr>
            </w:pPr>
          </w:p>
        </w:tc>
        <w:tc>
          <w:tcPr>
            <w:tcW w:w="0" w:type="auto"/>
            <w:tcBorders>
              <w:bottom w:val="single" w:sz="6" w:space="0" w:color="000000"/>
            </w:tcBorders>
            <w:vAlign w:val="center"/>
            <w:hideMark/>
          </w:tcPr>
          <w:p w14:paraId="570EBD08" w14:textId="77777777" w:rsidR="00795E84" w:rsidRPr="00795E84" w:rsidRDefault="00795E84" w:rsidP="00E16248">
            <w:pPr>
              <w:jc w:val="center"/>
              <w:rPr>
                <w:rFonts w:ascii="Times New Roman" w:eastAsia="Times New Roman" w:hAnsi="Times New Roman" w:cs="Times New Roman"/>
                <w:sz w:val="20"/>
                <w:szCs w:val="20"/>
              </w:rPr>
            </w:pPr>
          </w:p>
        </w:tc>
      </w:tr>
      <w:tr w:rsidR="00795E84" w:rsidRPr="00795E84" w14:paraId="77314369" w14:textId="77777777" w:rsidTr="00795E84">
        <w:trPr>
          <w:tblCellSpacing w:w="15" w:type="dxa"/>
        </w:trPr>
        <w:tc>
          <w:tcPr>
            <w:tcW w:w="0" w:type="auto"/>
            <w:vAlign w:val="center"/>
            <w:hideMark/>
          </w:tcPr>
          <w:p w14:paraId="43486C0B" w14:textId="77777777" w:rsidR="00795E84" w:rsidRPr="00795E84" w:rsidRDefault="00795E84" w:rsidP="00E16248">
            <w:pPr>
              <w:jc w:val="center"/>
              <w:rPr>
                <w:rFonts w:ascii="Times New Roman" w:eastAsia="Times New Roman" w:hAnsi="Times New Roman" w:cs="Times New Roman"/>
                <w:sz w:val="20"/>
                <w:szCs w:val="20"/>
              </w:rPr>
            </w:pPr>
          </w:p>
        </w:tc>
        <w:tc>
          <w:tcPr>
            <w:tcW w:w="0" w:type="auto"/>
            <w:vAlign w:val="center"/>
            <w:hideMark/>
          </w:tcPr>
          <w:p w14:paraId="4C65C487" w14:textId="7A674D9E" w:rsidR="00795E84" w:rsidRPr="00795E84" w:rsidRDefault="00DE3850" w:rsidP="00E16248">
            <w:pPr>
              <w:jc w:val="center"/>
              <w:rPr>
                <w:rFonts w:ascii="Times New Roman" w:eastAsia="Times New Roman" w:hAnsi="Times New Roman" w:cs="Times New Roman"/>
              </w:rPr>
            </w:pPr>
            <w:r>
              <w:rPr>
                <w:rFonts w:ascii="Times New Roman" w:eastAsia="Times New Roman" w:hAnsi="Times New Roman" w:cs="Times New Roman"/>
              </w:rPr>
              <w:t>Usable haplotype data (yes/no)</w:t>
            </w:r>
          </w:p>
        </w:tc>
      </w:tr>
      <w:tr w:rsidR="00795E84" w:rsidRPr="00795E84" w14:paraId="26DF6E61" w14:textId="77777777" w:rsidTr="00795E84">
        <w:trPr>
          <w:tblCellSpacing w:w="15" w:type="dxa"/>
        </w:trPr>
        <w:tc>
          <w:tcPr>
            <w:tcW w:w="0" w:type="auto"/>
            <w:gridSpan w:val="2"/>
            <w:tcBorders>
              <w:bottom w:val="single" w:sz="6" w:space="0" w:color="000000"/>
            </w:tcBorders>
            <w:vAlign w:val="center"/>
            <w:hideMark/>
          </w:tcPr>
          <w:p w14:paraId="37F40137" w14:textId="77777777" w:rsidR="00795E84" w:rsidRPr="00795E84" w:rsidRDefault="00795E84" w:rsidP="00E16248">
            <w:pPr>
              <w:jc w:val="center"/>
              <w:rPr>
                <w:rFonts w:ascii="Times New Roman" w:eastAsia="Times New Roman" w:hAnsi="Times New Roman" w:cs="Times New Roman"/>
              </w:rPr>
            </w:pPr>
          </w:p>
        </w:tc>
      </w:tr>
      <w:tr w:rsidR="00795E84" w:rsidRPr="00795E84" w14:paraId="3141A244" w14:textId="77777777" w:rsidTr="00795E84">
        <w:trPr>
          <w:tblCellSpacing w:w="15" w:type="dxa"/>
        </w:trPr>
        <w:tc>
          <w:tcPr>
            <w:tcW w:w="0" w:type="auto"/>
            <w:vAlign w:val="center"/>
            <w:hideMark/>
          </w:tcPr>
          <w:p w14:paraId="649A3915" w14:textId="5860F60C"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i/>
                <w:iCs/>
              </w:rPr>
              <w:t>Bd</w:t>
            </w:r>
            <w:r w:rsidRPr="00795E84">
              <w:rPr>
                <w:rFonts w:ascii="Times New Roman" w:eastAsia="Times New Roman" w:hAnsi="Times New Roman" w:cs="Times New Roman"/>
              </w:rPr>
              <w:t xml:space="preserve"> load</w:t>
            </w:r>
            <w:r w:rsidR="00082586">
              <w:rPr>
                <w:rFonts w:ascii="Times New Roman" w:eastAsia="Times New Roman" w:hAnsi="Times New Roman" w:cs="Times New Roman"/>
              </w:rPr>
              <w:t xml:space="preserve"> (in log (DNA copies + 1))</w:t>
            </w:r>
          </w:p>
        </w:tc>
        <w:tc>
          <w:tcPr>
            <w:tcW w:w="0" w:type="auto"/>
            <w:vAlign w:val="center"/>
            <w:hideMark/>
          </w:tcPr>
          <w:p w14:paraId="0B8CBD2A"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0.004 (-0.010, 0.019)</w:t>
            </w:r>
          </w:p>
        </w:tc>
      </w:tr>
      <w:tr w:rsidR="00795E84" w:rsidRPr="00795E84" w14:paraId="36B18379" w14:textId="77777777" w:rsidTr="00795E84">
        <w:trPr>
          <w:tblCellSpacing w:w="15" w:type="dxa"/>
        </w:trPr>
        <w:tc>
          <w:tcPr>
            <w:tcW w:w="0" w:type="auto"/>
            <w:vAlign w:val="center"/>
            <w:hideMark/>
          </w:tcPr>
          <w:p w14:paraId="3DFAD269" w14:textId="77777777" w:rsidR="00795E84" w:rsidRPr="00795E84" w:rsidRDefault="00795E84" w:rsidP="00E16248">
            <w:pPr>
              <w:jc w:val="center"/>
              <w:rPr>
                <w:rFonts w:ascii="Times New Roman" w:eastAsia="Times New Roman" w:hAnsi="Times New Roman" w:cs="Times New Roman"/>
              </w:rPr>
            </w:pPr>
          </w:p>
        </w:tc>
        <w:tc>
          <w:tcPr>
            <w:tcW w:w="0" w:type="auto"/>
            <w:vAlign w:val="center"/>
            <w:hideMark/>
          </w:tcPr>
          <w:p w14:paraId="5A66D977"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t = 0.603</w:t>
            </w:r>
          </w:p>
        </w:tc>
      </w:tr>
      <w:tr w:rsidR="00795E84" w:rsidRPr="00795E84" w14:paraId="2F465E55" w14:textId="77777777" w:rsidTr="00795E84">
        <w:trPr>
          <w:tblCellSpacing w:w="15" w:type="dxa"/>
        </w:trPr>
        <w:tc>
          <w:tcPr>
            <w:tcW w:w="0" w:type="auto"/>
            <w:vAlign w:val="center"/>
            <w:hideMark/>
          </w:tcPr>
          <w:p w14:paraId="530D793F" w14:textId="77777777" w:rsidR="00795E84" w:rsidRPr="00795E84" w:rsidRDefault="00795E84" w:rsidP="00E16248">
            <w:pPr>
              <w:jc w:val="center"/>
              <w:rPr>
                <w:rFonts w:ascii="Times New Roman" w:eastAsia="Times New Roman" w:hAnsi="Times New Roman" w:cs="Times New Roman"/>
              </w:rPr>
            </w:pPr>
          </w:p>
        </w:tc>
        <w:tc>
          <w:tcPr>
            <w:tcW w:w="0" w:type="auto"/>
            <w:vAlign w:val="center"/>
            <w:hideMark/>
          </w:tcPr>
          <w:p w14:paraId="46F139E2"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p = 0.547</w:t>
            </w:r>
          </w:p>
        </w:tc>
      </w:tr>
      <w:tr w:rsidR="00795E84" w:rsidRPr="00795E84" w14:paraId="5B2B8CC4" w14:textId="77777777" w:rsidTr="00795E84">
        <w:trPr>
          <w:tblCellSpacing w:w="15" w:type="dxa"/>
        </w:trPr>
        <w:tc>
          <w:tcPr>
            <w:tcW w:w="0" w:type="auto"/>
            <w:vAlign w:val="center"/>
            <w:hideMark/>
          </w:tcPr>
          <w:p w14:paraId="399DA471" w14:textId="77777777"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Constant</w:t>
            </w:r>
          </w:p>
        </w:tc>
        <w:tc>
          <w:tcPr>
            <w:tcW w:w="0" w:type="auto"/>
            <w:vAlign w:val="center"/>
            <w:hideMark/>
          </w:tcPr>
          <w:p w14:paraId="6FBA5A6A" w14:textId="15FC3036"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-1.250 (-2.148, -0.352)</w:t>
            </w:r>
          </w:p>
        </w:tc>
      </w:tr>
      <w:tr w:rsidR="00795E84" w:rsidRPr="00795E84" w14:paraId="54E4878D" w14:textId="77777777" w:rsidTr="00795E84">
        <w:trPr>
          <w:tblCellSpacing w:w="15" w:type="dxa"/>
        </w:trPr>
        <w:tc>
          <w:tcPr>
            <w:tcW w:w="0" w:type="auto"/>
            <w:vAlign w:val="center"/>
            <w:hideMark/>
          </w:tcPr>
          <w:p w14:paraId="30C42993" w14:textId="77777777" w:rsidR="00795E84" w:rsidRPr="00795E84" w:rsidRDefault="00795E84" w:rsidP="00E16248">
            <w:pPr>
              <w:jc w:val="center"/>
              <w:rPr>
                <w:rFonts w:ascii="Times New Roman" w:eastAsia="Times New Roman" w:hAnsi="Times New Roman" w:cs="Times New Roman"/>
              </w:rPr>
            </w:pPr>
          </w:p>
        </w:tc>
        <w:tc>
          <w:tcPr>
            <w:tcW w:w="0" w:type="auto"/>
            <w:vAlign w:val="center"/>
            <w:hideMark/>
          </w:tcPr>
          <w:p w14:paraId="707BB53B"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t = -2.727</w:t>
            </w:r>
          </w:p>
        </w:tc>
      </w:tr>
      <w:tr w:rsidR="00795E84" w:rsidRPr="00795E84" w14:paraId="068B8A73" w14:textId="77777777" w:rsidTr="00795E84">
        <w:trPr>
          <w:tblCellSpacing w:w="15" w:type="dxa"/>
        </w:trPr>
        <w:tc>
          <w:tcPr>
            <w:tcW w:w="0" w:type="auto"/>
            <w:vAlign w:val="center"/>
            <w:hideMark/>
          </w:tcPr>
          <w:p w14:paraId="5E311472" w14:textId="77777777" w:rsidR="00795E84" w:rsidRPr="00795E84" w:rsidRDefault="00795E84" w:rsidP="00E16248">
            <w:pPr>
              <w:jc w:val="center"/>
              <w:rPr>
                <w:rFonts w:ascii="Times New Roman" w:eastAsia="Times New Roman" w:hAnsi="Times New Roman" w:cs="Times New Roman"/>
              </w:rPr>
            </w:pPr>
          </w:p>
        </w:tc>
        <w:tc>
          <w:tcPr>
            <w:tcW w:w="0" w:type="auto"/>
            <w:vAlign w:val="center"/>
            <w:hideMark/>
          </w:tcPr>
          <w:p w14:paraId="1BEA4CA8"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p = 0.007</w:t>
            </w:r>
          </w:p>
        </w:tc>
      </w:tr>
      <w:tr w:rsidR="00795E84" w:rsidRPr="00795E84" w14:paraId="026C389D" w14:textId="77777777" w:rsidTr="00795E84">
        <w:trPr>
          <w:tblCellSpacing w:w="15" w:type="dxa"/>
        </w:trPr>
        <w:tc>
          <w:tcPr>
            <w:tcW w:w="0" w:type="auto"/>
            <w:gridSpan w:val="2"/>
            <w:tcBorders>
              <w:bottom w:val="single" w:sz="6" w:space="0" w:color="000000"/>
            </w:tcBorders>
            <w:vAlign w:val="center"/>
            <w:hideMark/>
          </w:tcPr>
          <w:p w14:paraId="324B00D8" w14:textId="77777777" w:rsidR="00795E84" w:rsidRPr="00795E84" w:rsidRDefault="00795E84" w:rsidP="00E16248">
            <w:pPr>
              <w:jc w:val="center"/>
              <w:rPr>
                <w:rFonts w:ascii="Times New Roman" w:eastAsia="Times New Roman" w:hAnsi="Times New Roman" w:cs="Times New Roman"/>
              </w:rPr>
            </w:pPr>
          </w:p>
        </w:tc>
      </w:tr>
      <w:tr w:rsidR="00795E84" w:rsidRPr="00795E84" w14:paraId="189664F3" w14:textId="77777777" w:rsidTr="00795E84">
        <w:trPr>
          <w:tblCellSpacing w:w="15" w:type="dxa"/>
        </w:trPr>
        <w:tc>
          <w:tcPr>
            <w:tcW w:w="0" w:type="auto"/>
            <w:vAlign w:val="center"/>
            <w:hideMark/>
          </w:tcPr>
          <w:p w14:paraId="0CC47FDB" w14:textId="77777777"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Observations</w:t>
            </w:r>
          </w:p>
        </w:tc>
        <w:tc>
          <w:tcPr>
            <w:tcW w:w="0" w:type="auto"/>
            <w:vAlign w:val="center"/>
            <w:hideMark/>
          </w:tcPr>
          <w:p w14:paraId="6969BD77"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105</w:t>
            </w:r>
          </w:p>
        </w:tc>
      </w:tr>
      <w:tr w:rsidR="00795E84" w:rsidRPr="00795E84" w14:paraId="7242F517" w14:textId="77777777" w:rsidTr="00795E84">
        <w:trPr>
          <w:tblCellSpacing w:w="15" w:type="dxa"/>
        </w:trPr>
        <w:tc>
          <w:tcPr>
            <w:tcW w:w="0" w:type="auto"/>
            <w:vAlign w:val="center"/>
            <w:hideMark/>
          </w:tcPr>
          <w:p w14:paraId="5CAB89F4" w14:textId="77777777"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Log Likelihood</w:t>
            </w:r>
          </w:p>
        </w:tc>
        <w:tc>
          <w:tcPr>
            <w:tcW w:w="0" w:type="auto"/>
            <w:vAlign w:val="center"/>
            <w:hideMark/>
          </w:tcPr>
          <w:p w14:paraId="3BD84103"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-60.708</w:t>
            </w:r>
          </w:p>
        </w:tc>
      </w:tr>
      <w:tr w:rsidR="00795E84" w:rsidRPr="00795E84" w14:paraId="3AD54B55" w14:textId="77777777" w:rsidTr="00795E84">
        <w:trPr>
          <w:tblCellSpacing w:w="15" w:type="dxa"/>
        </w:trPr>
        <w:tc>
          <w:tcPr>
            <w:tcW w:w="0" w:type="auto"/>
            <w:vAlign w:val="center"/>
            <w:hideMark/>
          </w:tcPr>
          <w:p w14:paraId="0DC16DDE" w14:textId="1BE095C6"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Akaike Inf</w:t>
            </w:r>
            <w:r w:rsidR="00082586">
              <w:rPr>
                <w:rFonts w:ascii="Times New Roman" w:eastAsia="Times New Roman" w:hAnsi="Times New Roman" w:cs="Times New Roman"/>
              </w:rPr>
              <w:t>ormation</w:t>
            </w:r>
            <w:r w:rsidRPr="00795E84">
              <w:rPr>
                <w:rFonts w:ascii="Times New Roman" w:eastAsia="Times New Roman" w:hAnsi="Times New Roman" w:cs="Times New Roman"/>
              </w:rPr>
              <w:t xml:space="preserve"> Crit</w:t>
            </w:r>
            <w:r w:rsidR="00082586">
              <w:rPr>
                <w:rFonts w:ascii="Times New Roman" w:eastAsia="Times New Roman" w:hAnsi="Times New Roman" w:cs="Times New Roman"/>
              </w:rPr>
              <w:t>erion</w:t>
            </w:r>
          </w:p>
        </w:tc>
        <w:tc>
          <w:tcPr>
            <w:tcW w:w="0" w:type="auto"/>
            <w:vAlign w:val="center"/>
            <w:hideMark/>
          </w:tcPr>
          <w:p w14:paraId="50A09086"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125.416</w:t>
            </w:r>
          </w:p>
        </w:tc>
      </w:tr>
      <w:tr w:rsidR="00795E84" w:rsidRPr="00795E84" w14:paraId="0CC7EEE0" w14:textId="77777777" w:rsidTr="00795E84">
        <w:trPr>
          <w:tblCellSpacing w:w="15" w:type="dxa"/>
        </w:trPr>
        <w:tc>
          <w:tcPr>
            <w:tcW w:w="0" w:type="auto"/>
            <w:vAlign w:val="center"/>
            <w:hideMark/>
          </w:tcPr>
          <w:p w14:paraId="23B7CFE0" w14:textId="77777777"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Residual Deviance</w:t>
            </w:r>
          </w:p>
        </w:tc>
        <w:tc>
          <w:tcPr>
            <w:tcW w:w="0" w:type="auto"/>
            <w:vAlign w:val="center"/>
            <w:hideMark/>
          </w:tcPr>
          <w:p w14:paraId="5DAE8F9A"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121.416 (</w:t>
            </w:r>
            <w:proofErr w:type="spellStart"/>
            <w:r w:rsidRPr="00795E84">
              <w:rPr>
                <w:rFonts w:ascii="Times New Roman" w:eastAsia="Times New Roman" w:hAnsi="Times New Roman" w:cs="Times New Roman"/>
              </w:rPr>
              <w:t>df</w:t>
            </w:r>
            <w:proofErr w:type="spellEnd"/>
            <w:r w:rsidRPr="00795E84">
              <w:rPr>
                <w:rFonts w:ascii="Times New Roman" w:eastAsia="Times New Roman" w:hAnsi="Times New Roman" w:cs="Times New Roman"/>
              </w:rPr>
              <w:t xml:space="preserve"> = 103)</w:t>
            </w:r>
          </w:p>
        </w:tc>
      </w:tr>
      <w:tr w:rsidR="00795E84" w:rsidRPr="00795E84" w14:paraId="5B678DB8" w14:textId="77777777" w:rsidTr="00795E84">
        <w:trPr>
          <w:tblCellSpacing w:w="15" w:type="dxa"/>
        </w:trPr>
        <w:tc>
          <w:tcPr>
            <w:tcW w:w="0" w:type="auto"/>
            <w:vAlign w:val="center"/>
            <w:hideMark/>
          </w:tcPr>
          <w:p w14:paraId="6D23B860" w14:textId="77777777" w:rsidR="00795E84" w:rsidRPr="00795E84" w:rsidRDefault="00795E84" w:rsidP="00E16248">
            <w:pPr>
              <w:rPr>
                <w:rFonts w:ascii="Times New Roman" w:eastAsia="Times New Roman" w:hAnsi="Times New Roman" w:cs="Times New Roman"/>
              </w:rPr>
            </w:pPr>
            <w:r w:rsidRPr="00795E84">
              <w:rPr>
                <w:rFonts w:ascii="Times New Roman" w:eastAsia="Times New Roman" w:hAnsi="Times New Roman" w:cs="Times New Roman"/>
              </w:rPr>
              <w:t>Null Deviance</w:t>
            </w:r>
          </w:p>
        </w:tc>
        <w:tc>
          <w:tcPr>
            <w:tcW w:w="0" w:type="auto"/>
            <w:vAlign w:val="center"/>
            <w:hideMark/>
          </w:tcPr>
          <w:p w14:paraId="0E653323" w14:textId="77777777" w:rsidR="00795E84" w:rsidRPr="00795E84" w:rsidRDefault="00795E84" w:rsidP="00E16248">
            <w:pPr>
              <w:jc w:val="center"/>
              <w:rPr>
                <w:rFonts w:ascii="Times New Roman" w:eastAsia="Times New Roman" w:hAnsi="Times New Roman" w:cs="Times New Roman"/>
              </w:rPr>
            </w:pPr>
            <w:r w:rsidRPr="00795E84">
              <w:rPr>
                <w:rFonts w:ascii="Times New Roman" w:eastAsia="Times New Roman" w:hAnsi="Times New Roman" w:cs="Times New Roman"/>
              </w:rPr>
              <w:t>121.782 (</w:t>
            </w:r>
            <w:proofErr w:type="spellStart"/>
            <w:r w:rsidRPr="00795E84">
              <w:rPr>
                <w:rFonts w:ascii="Times New Roman" w:eastAsia="Times New Roman" w:hAnsi="Times New Roman" w:cs="Times New Roman"/>
              </w:rPr>
              <w:t>df</w:t>
            </w:r>
            <w:proofErr w:type="spellEnd"/>
            <w:r w:rsidRPr="00795E84">
              <w:rPr>
                <w:rFonts w:ascii="Times New Roman" w:eastAsia="Times New Roman" w:hAnsi="Times New Roman" w:cs="Times New Roman"/>
              </w:rPr>
              <w:t xml:space="preserve"> = 104)</w:t>
            </w:r>
          </w:p>
        </w:tc>
      </w:tr>
      <w:tr w:rsidR="00795E84" w:rsidRPr="00795E84" w14:paraId="66783763" w14:textId="77777777" w:rsidTr="00795E84">
        <w:trPr>
          <w:tblCellSpacing w:w="15" w:type="dxa"/>
        </w:trPr>
        <w:tc>
          <w:tcPr>
            <w:tcW w:w="0" w:type="auto"/>
            <w:gridSpan w:val="2"/>
            <w:tcBorders>
              <w:bottom w:val="single" w:sz="6" w:space="0" w:color="000000"/>
            </w:tcBorders>
            <w:vAlign w:val="center"/>
            <w:hideMark/>
          </w:tcPr>
          <w:p w14:paraId="2EB4BB0A" w14:textId="77777777" w:rsidR="00795E84" w:rsidRPr="00795E84" w:rsidRDefault="00795E84" w:rsidP="00E16248">
            <w:pPr>
              <w:jc w:val="center"/>
              <w:rPr>
                <w:rFonts w:ascii="Times New Roman" w:eastAsia="Times New Roman" w:hAnsi="Times New Roman" w:cs="Times New Roman"/>
              </w:rPr>
            </w:pPr>
          </w:p>
        </w:tc>
      </w:tr>
      <w:tr w:rsidR="00795E84" w:rsidRPr="00795E84" w14:paraId="46E8BFBC" w14:textId="77777777" w:rsidTr="00EA390A">
        <w:trPr>
          <w:tblCellSpacing w:w="15" w:type="dxa"/>
        </w:trPr>
        <w:tc>
          <w:tcPr>
            <w:tcW w:w="0" w:type="auto"/>
            <w:vAlign w:val="center"/>
          </w:tcPr>
          <w:p w14:paraId="2CF1B91E" w14:textId="1BC529D7" w:rsidR="00795E84" w:rsidRPr="00820C5A" w:rsidRDefault="00795E84" w:rsidP="00E16248">
            <w:pPr>
              <w:rPr>
                <w:rFonts w:ascii="Times New Roman" w:eastAsia="Times New Roman" w:hAnsi="Times New Roman" w:cs="Times New Roman"/>
              </w:rPr>
            </w:pPr>
          </w:p>
        </w:tc>
        <w:tc>
          <w:tcPr>
            <w:tcW w:w="0" w:type="auto"/>
            <w:vAlign w:val="center"/>
          </w:tcPr>
          <w:p w14:paraId="505779CE" w14:textId="67D07378" w:rsidR="00795E84" w:rsidRPr="00820C5A" w:rsidRDefault="00795E84" w:rsidP="00E16248">
            <w:pPr>
              <w:jc w:val="right"/>
              <w:rPr>
                <w:rFonts w:ascii="Times New Roman" w:eastAsia="Times New Roman" w:hAnsi="Times New Roman" w:cs="Times New Roman"/>
              </w:rPr>
            </w:pPr>
          </w:p>
        </w:tc>
      </w:tr>
    </w:tbl>
    <w:p w14:paraId="65AB2EBA" w14:textId="53ACD58C" w:rsidR="00141843" w:rsidRDefault="00141843" w:rsidP="0016099E">
      <w:pPr>
        <w:spacing w:line="480" w:lineRule="auto"/>
        <w:rPr>
          <w:rFonts w:ascii="Times New Roman" w:eastAsia="Times New Roman" w:hAnsi="Times New Roman" w:cs="Times New Roman"/>
          <w:b/>
          <w:bCs/>
          <w:color w:val="201F1E"/>
        </w:rPr>
      </w:pPr>
    </w:p>
    <w:p w14:paraId="7DBEB3ED" w14:textId="6E9D77A9" w:rsidR="009B33F5" w:rsidRPr="00685867" w:rsidRDefault="009B33F5" w:rsidP="0016099E">
      <w:pPr>
        <w:spacing w:line="480" w:lineRule="auto"/>
        <w:rPr>
          <w:rFonts w:ascii="Times New Roman" w:eastAsia="Times New Roman" w:hAnsi="Times New Roman" w:cs="Times New Roman"/>
          <w:color w:val="201F1E"/>
        </w:rPr>
      </w:pPr>
      <w:r w:rsidRPr="008C6F00">
        <w:rPr>
          <w:rFonts w:ascii="Times New Roman" w:eastAsia="Times New Roman" w:hAnsi="Times New Roman" w:cs="Times New Roman"/>
          <w:b/>
          <w:bCs/>
          <w:color w:val="201F1E"/>
        </w:rPr>
        <w:t>Table S1</w:t>
      </w:r>
      <w:r w:rsidR="00F85333">
        <w:rPr>
          <w:rFonts w:ascii="Times New Roman" w:eastAsia="Times New Roman" w:hAnsi="Times New Roman" w:cs="Times New Roman"/>
          <w:b/>
          <w:bCs/>
          <w:color w:val="201F1E"/>
        </w:rPr>
        <w:t>4</w:t>
      </w:r>
      <w:r>
        <w:rPr>
          <w:rFonts w:ascii="Times New Roman" w:eastAsia="Times New Roman" w:hAnsi="Times New Roman" w:cs="Times New Roman"/>
          <w:b/>
          <w:bCs/>
          <w:color w:val="201F1E"/>
        </w:rPr>
        <w:t>.</w:t>
      </w:r>
      <w:r w:rsidRPr="008C6F00">
        <w:rPr>
          <w:rFonts w:ascii="Times New Roman" w:eastAsia="Times New Roman" w:hAnsi="Times New Roman" w:cs="Times New Roman"/>
          <w:b/>
          <w:bCs/>
          <w:color w:val="201F1E"/>
        </w:rPr>
        <w:t xml:space="preserve"> </w:t>
      </w:r>
      <w:r w:rsidRPr="00685867">
        <w:rPr>
          <w:rFonts w:ascii="Times New Roman" w:eastAsia="Times New Roman" w:hAnsi="Times New Roman" w:cs="Times New Roman"/>
          <w:color w:val="201F1E"/>
          <w:shd w:val="clear" w:color="auto" w:fill="FFFFFF"/>
        </w:rPr>
        <w:t>Results from</w:t>
      </w:r>
      <w:r>
        <w:rPr>
          <w:rFonts w:ascii="Times New Roman" w:eastAsia="Times New Roman" w:hAnsi="Times New Roman" w:cs="Times New Roman"/>
          <w:color w:val="201F1E"/>
          <w:shd w:val="clear" w:color="auto" w:fill="FFFFFF"/>
        </w:rPr>
        <w:t xml:space="preserve"> </w:t>
      </w:r>
      <w:r w:rsidRPr="00685867">
        <w:rPr>
          <w:rFonts w:ascii="Times New Roman" w:eastAsia="Times New Roman" w:hAnsi="Times New Roman" w:cs="Times New Roman"/>
          <w:color w:val="201F1E"/>
          <w:shd w:val="clear" w:color="auto" w:fill="FFFFFF"/>
        </w:rPr>
        <w:t>AMOVA</w:t>
      </w:r>
      <w:r>
        <w:rPr>
          <w:rFonts w:ascii="Times New Roman" w:eastAsia="Times New Roman" w:hAnsi="Times New Roman" w:cs="Times New Roman"/>
          <w:color w:val="201F1E"/>
          <w:shd w:val="clear" w:color="auto" w:fill="FFFFFF"/>
        </w:rPr>
        <w:t>s</w:t>
      </w:r>
      <w:r w:rsidRPr="00685867">
        <w:rPr>
          <w:rFonts w:ascii="Times New Roman" w:eastAsia="Times New Roman" w:hAnsi="Times New Roman" w:cs="Times New Roman"/>
          <w:color w:val="201F1E"/>
          <w:shd w:val="clear" w:color="auto" w:fill="FFFFFF"/>
        </w:rPr>
        <w:t xml:space="preserve"> testing the relative importance of </w:t>
      </w:r>
      <w:r>
        <w:rPr>
          <w:rFonts w:ascii="Times New Roman" w:eastAsia="Times New Roman" w:hAnsi="Times New Roman" w:cs="Times New Roman"/>
          <w:color w:val="201F1E"/>
          <w:shd w:val="clear" w:color="auto" w:fill="FFFFFF"/>
        </w:rPr>
        <w:t>direction of movement (entering vs. leaving)</w:t>
      </w:r>
      <w:r w:rsidRPr="00685867">
        <w:rPr>
          <w:rFonts w:ascii="Times New Roman" w:eastAsia="Times New Roman" w:hAnsi="Times New Roman" w:cs="Times New Roman"/>
          <w:color w:val="201F1E"/>
          <w:shd w:val="clear" w:color="auto" w:fill="FFFFFF"/>
        </w:rPr>
        <w:t>, pond</w:t>
      </w:r>
      <w:r>
        <w:rPr>
          <w:rFonts w:ascii="Times New Roman" w:eastAsia="Times New Roman" w:hAnsi="Times New Roman" w:cs="Times New Roman"/>
          <w:color w:val="201F1E"/>
          <w:shd w:val="clear" w:color="auto" w:fill="FFFFFF"/>
        </w:rPr>
        <w:t xml:space="preserve"> (Sanctuary Lake vs. Wood Lab)</w:t>
      </w:r>
      <w:r w:rsidRPr="00685867">
        <w:rPr>
          <w:rFonts w:ascii="Times New Roman" w:eastAsia="Times New Roman" w:hAnsi="Times New Roman" w:cs="Times New Roman"/>
          <w:color w:val="201F1E"/>
          <w:shd w:val="clear" w:color="auto" w:fill="FFFFFF"/>
        </w:rPr>
        <w:t xml:space="preserve">, </w:t>
      </w:r>
      <w:r>
        <w:rPr>
          <w:rFonts w:ascii="Times New Roman" w:eastAsia="Times New Roman" w:hAnsi="Times New Roman" w:cs="Times New Roman"/>
          <w:color w:val="201F1E"/>
          <w:shd w:val="clear" w:color="auto" w:fill="FFFFFF"/>
        </w:rPr>
        <w:t>and</w:t>
      </w:r>
      <w:r w:rsidRPr="00685867">
        <w:rPr>
          <w:rFonts w:ascii="Times New Roman" w:eastAsia="Times New Roman" w:hAnsi="Times New Roman" w:cs="Times New Roman"/>
          <w:color w:val="201F1E"/>
          <w:shd w:val="clear" w:color="auto" w:fill="FFFFFF"/>
        </w:rPr>
        <w:t xml:space="preserve"> season</w:t>
      </w:r>
      <w:r>
        <w:rPr>
          <w:rFonts w:ascii="Times New Roman" w:eastAsia="Times New Roman" w:hAnsi="Times New Roman" w:cs="Times New Roman"/>
          <w:color w:val="201F1E"/>
          <w:shd w:val="clear" w:color="auto" w:fill="FFFFFF"/>
        </w:rPr>
        <w:t xml:space="preserve"> (spring vs. summer)</w:t>
      </w:r>
      <w:r w:rsidRPr="00685867">
        <w:rPr>
          <w:rFonts w:ascii="Times New Roman" w:eastAsia="Times New Roman" w:hAnsi="Times New Roman" w:cs="Times New Roman"/>
          <w:color w:val="201F1E"/>
          <w:shd w:val="clear" w:color="auto" w:fill="FFFFFF"/>
        </w:rPr>
        <w:t xml:space="preserve"> in explaining </w:t>
      </w:r>
      <w:r w:rsidRPr="00D2266C">
        <w:rPr>
          <w:rFonts w:ascii="Times New Roman" w:eastAsia="Times New Roman" w:hAnsi="Times New Roman" w:cs="Times New Roman"/>
          <w:i/>
          <w:iCs/>
          <w:color w:val="201F1E"/>
          <w:shd w:val="clear" w:color="auto" w:fill="FFFFFF"/>
        </w:rPr>
        <w:t>Bd</w:t>
      </w:r>
      <w:r w:rsidRPr="00685867">
        <w:rPr>
          <w:rFonts w:ascii="Times New Roman" w:eastAsia="Times New Roman" w:hAnsi="Times New Roman" w:cs="Times New Roman"/>
          <w:color w:val="201F1E"/>
          <w:shd w:val="clear" w:color="auto" w:fill="FFFFFF"/>
        </w:rPr>
        <w:t xml:space="preserve"> genetic variance</w:t>
      </w:r>
      <w:r w:rsidRPr="00685867">
        <w:rPr>
          <w:rFonts w:ascii="Times New Roman" w:hAnsi="Times New Roman" w:cs="Times New Roman"/>
        </w:rPr>
        <w:t>.</w:t>
      </w:r>
    </w:p>
    <w:tbl>
      <w:tblPr>
        <w:tblW w:w="9990" w:type="dxa"/>
        <w:tblCellMar>
          <w:left w:w="0" w:type="dxa"/>
          <w:right w:w="0" w:type="dxa"/>
        </w:tblCellMar>
        <w:tblLook w:val="04A0" w:firstRow="1" w:lastRow="0" w:firstColumn="1" w:lastColumn="0" w:noHBand="0" w:noVBand="1"/>
      </w:tblPr>
      <w:tblGrid>
        <w:gridCol w:w="2340"/>
        <w:gridCol w:w="2160"/>
        <w:gridCol w:w="2250"/>
        <w:gridCol w:w="1710"/>
        <w:gridCol w:w="1530"/>
      </w:tblGrid>
      <w:tr w:rsidR="009B33F5" w:rsidRPr="00685867" w14:paraId="1A4BB49F" w14:textId="77777777" w:rsidTr="008036FC">
        <w:tc>
          <w:tcPr>
            <w:tcW w:w="2340" w:type="dxa"/>
            <w:tcBorders>
              <w:top w:val="single" w:sz="4" w:space="0" w:color="auto"/>
              <w:bottom w:val="single" w:sz="4" w:space="0" w:color="auto"/>
            </w:tcBorders>
            <w:tcMar>
              <w:top w:w="0" w:type="dxa"/>
              <w:left w:w="108" w:type="dxa"/>
              <w:bottom w:w="0" w:type="dxa"/>
              <w:right w:w="108" w:type="dxa"/>
            </w:tcMar>
            <w:vAlign w:val="center"/>
            <w:hideMark/>
          </w:tcPr>
          <w:p w14:paraId="18098A07" w14:textId="77777777" w:rsidR="009B33F5" w:rsidRPr="00D2266C" w:rsidRDefault="009B33F5" w:rsidP="00E16248">
            <w:pPr>
              <w:spacing w:line="276" w:lineRule="auto"/>
              <w:jc w:val="center"/>
              <w:rPr>
                <w:rFonts w:ascii="Times New Roman" w:eastAsia="Times New Roman" w:hAnsi="Times New Roman" w:cs="Times New Roman"/>
                <w:i/>
                <w:iCs/>
              </w:rPr>
            </w:pPr>
            <w:r w:rsidRPr="00D2266C">
              <w:rPr>
                <w:rFonts w:ascii="Times New Roman" w:eastAsia="Times New Roman" w:hAnsi="Times New Roman" w:cs="Times New Roman"/>
                <w:i/>
                <w:iCs/>
              </w:rPr>
              <w:t>Comparison</w:t>
            </w:r>
          </w:p>
        </w:tc>
        <w:tc>
          <w:tcPr>
            <w:tcW w:w="2160" w:type="dxa"/>
            <w:tcBorders>
              <w:top w:val="single" w:sz="4" w:space="0" w:color="auto"/>
              <w:bottom w:val="single" w:sz="4" w:space="0" w:color="auto"/>
            </w:tcBorders>
            <w:tcMar>
              <w:top w:w="0" w:type="dxa"/>
              <w:left w:w="108" w:type="dxa"/>
              <w:bottom w:w="0" w:type="dxa"/>
              <w:right w:w="108" w:type="dxa"/>
            </w:tcMar>
            <w:vAlign w:val="center"/>
            <w:hideMark/>
          </w:tcPr>
          <w:p w14:paraId="4100FCFE" w14:textId="77777777" w:rsidR="009B33F5" w:rsidRPr="00D2266C" w:rsidRDefault="009B33F5" w:rsidP="00E16248">
            <w:pPr>
              <w:spacing w:line="276" w:lineRule="auto"/>
              <w:jc w:val="center"/>
              <w:rPr>
                <w:rFonts w:ascii="Times New Roman" w:eastAsia="Times New Roman" w:hAnsi="Times New Roman" w:cs="Times New Roman"/>
                <w:i/>
                <w:iCs/>
              </w:rPr>
            </w:pPr>
            <w:r w:rsidRPr="00D2266C">
              <w:rPr>
                <w:rFonts w:ascii="Times New Roman" w:eastAsia="Times New Roman" w:hAnsi="Times New Roman" w:cs="Times New Roman"/>
                <w:i/>
                <w:iCs/>
              </w:rPr>
              <w:t>Sample Sizes</w:t>
            </w:r>
          </w:p>
        </w:tc>
        <w:tc>
          <w:tcPr>
            <w:tcW w:w="2250" w:type="dxa"/>
            <w:tcBorders>
              <w:top w:val="single" w:sz="4" w:space="0" w:color="auto"/>
              <w:bottom w:val="single" w:sz="4" w:space="0" w:color="auto"/>
            </w:tcBorders>
            <w:tcMar>
              <w:top w:w="0" w:type="dxa"/>
              <w:left w:w="108" w:type="dxa"/>
              <w:bottom w:w="0" w:type="dxa"/>
              <w:right w:w="108" w:type="dxa"/>
            </w:tcMar>
            <w:vAlign w:val="center"/>
            <w:hideMark/>
          </w:tcPr>
          <w:p w14:paraId="5DF67CEE" w14:textId="77777777" w:rsidR="009B33F5" w:rsidRPr="00D2266C" w:rsidRDefault="009B33F5" w:rsidP="00E16248">
            <w:pPr>
              <w:spacing w:line="276" w:lineRule="auto"/>
              <w:jc w:val="center"/>
              <w:rPr>
                <w:rFonts w:ascii="Times New Roman" w:eastAsia="Times New Roman" w:hAnsi="Times New Roman" w:cs="Times New Roman"/>
                <w:i/>
                <w:iCs/>
              </w:rPr>
            </w:pPr>
            <w:r w:rsidRPr="00D2266C">
              <w:rPr>
                <w:rFonts w:ascii="Times New Roman" w:eastAsia="Times New Roman" w:hAnsi="Times New Roman" w:cs="Times New Roman"/>
                <w:i/>
                <w:iCs/>
              </w:rPr>
              <w:t>% variation between comparison groups</w:t>
            </w:r>
          </w:p>
        </w:tc>
        <w:tc>
          <w:tcPr>
            <w:tcW w:w="1710" w:type="dxa"/>
            <w:tcBorders>
              <w:top w:val="single" w:sz="4" w:space="0" w:color="auto"/>
              <w:bottom w:val="single" w:sz="4" w:space="0" w:color="auto"/>
            </w:tcBorders>
            <w:tcMar>
              <w:top w:w="0" w:type="dxa"/>
              <w:left w:w="108" w:type="dxa"/>
              <w:bottom w:w="0" w:type="dxa"/>
              <w:right w:w="108" w:type="dxa"/>
            </w:tcMar>
            <w:vAlign w:val="center"/>
            <w:hideMark/>
          </w:tcPr>
          <w:p w14:paraId="54239C70" w14:textId="77777777" w:rsidR="009B33F5" w:rsidRPr="00D2266C" w:rsidRDefault="009B33F5" w:rsidP="00E16248">
            <w:pPr>
              <w:spacing w:line="276" w:lineRule="auto"/>
              <w:jc w:val="center"/>
              <w:rPr>
                <w:rFonts w:ascii="Times New Roman" w:eastAsia="Times New Roman" w:hAnsi="Times New Roman" w:cs="Times New Roman"/>
                <w:i/>
                <w:iCs/>
              </w:rPr>
            </w:pPr>
            <w:r w:rsidRPr="00D2266C">
              <w:rPr>
                <w:rFonts w:ascii="Times New Roman" w:eastAsia="Times New Roman" w:hAnsi="Times New Roman" w:cs="Times New Roman"/>
                <w:i/>
                <w:iCs/>
              </w:rPr>
              <w:t>% variation within samples</w:t>
            </w:r>
          </w:p>
        </w:tc>
        <w:tc>
          <w:tcPr>
            <w:tcW w:w="1530" w:type="dxa"/>
            <w:tcBorders>
              <w:top w:val="single" w:sz="4" w:space="0" w:color="auto"/>
              <w:bottom w:val="single" w:sz="4" w:space="0" w:color="auto"/>
            </w:tcBorders>
            <w:tcMar>
              <w:top w:w="0" w:type="dxa"/>
              <w:left w:w="108" w:type="dxa"/>
              <w:bottom w:w="0" w:type="dxa"/>
              <w:right w:w="108" w:type="dxa"/>
            </w:tcMar>
            <w:vAlign w:val="center"/>
            <w:hideMark/>
          </w:tcPr>
          <w:p w14:paraId="753556B1" w14:textId="77777777" w:rsidR="009B33F5" w:rsidRPr="00D2266C" w:rsidRDefault="009B33F5" w:rsidP="00E16248">
            <w:pPr>
              <w:spacing w:line="276" w:lineRule="auto"/>
              <w:jc w:val="center"/>
              <w:rPr>
                <w:rFonts w:ascii="Times New Roman" w:eastAsia="Times New Roman" w:hAnsi="Times New Roman" w:cs="Times New Roman"/>
                <w:i/>
                <w:iCs/>
              </w:rPr>
            </w:pPr>
            <w:r w:rsidRPr="00D2266C">
              <w:rPr>
                <w:rFonts w:ascii="Times New Roman" w:eastAsia="Times New Roman" w:hAnsi="Times New Roman" w:cs="Times New Roman"/>
                <w:i/>
                <w:iCs/>
              </w:rPr>
              <w:t>p-value</w:t>
            </w:r>
          </w:p>
        </w:tc>
      </w:tr>
      <w:tr w:rsidR="009B33F5" w:rsidRPr="00685867" w14:paraId="1F64BE73" w14:textId="77777777" w:rsidTr="008036FC">
        <w:tc>
          <w:tcPr>
            <w:tcW w:w="2340" w:type="dxa"/>
            <w:tcBorders>
              <w:top w:val="single" w:sz="4" w:space="0" w:color="auto"/>
            </w:tcBorders>
            <w:tcMar>
              <w:top w:w="0" w:type="dxa"/>
              <w:left w:w="108" w:type="dxa"/>
              <w:bottom w:w="0" w:type="dxa"/>
              <w:right w:w="108" w:type="dxa"/>
            </w:tcMar>
            <w:vAlign w:val="center"/>
            <w:hideMark/>
          </w:tcPr>
          <w:p w14:paraId="655CF606" w14:textId="77777777"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Movement direction</w:t>
            </w:r>
          </w:p>
        </w:tc>
        <w:tc>
          <w:tcPr>
            <w:tcW w:w="2160" w:type="dxa"/>
            <w:tcBorders>
              <w:top w:val="single" w:sz="4" w:space="0" w:color="auto"/>
            </w:tcBorders>
            <w:tcMar>
              <w:top w:w="0" w:type="dxa"/>
              <w:left w:w="108" w:type="dxa"/>
              <w:bottom w:w="0" w:type="dxa"/>
              <w:right w:w="108" w:type="dxa"/>
            </w:tcMar>
            <w:vAlign w:val="center"/>
            <w:hideMark/>
          </w:tcPr>
          <w:p w14:paraId="3A574236" w14:textId="77777777" w:rsidR="009B33F5"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 xml:space="preserve">Leaving = </w:t>
            </w:r>
            <w:r w:rsidRPr="00685867">
              <w:rPr>
                <w:rFonts w:ascii="Times New Roman" w:eastAsia="Times New Roman" w:hAnsi="Times New Roman" w:cs="Times New Roman"/>
              </w:rPr>
              <w:t>13</w:t>
            </w:r>
          </w:p>
          <w:p w14:paraId="4093D906" w14:textId="77777777"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Entering</w:t>
            </w:r>
            <w:r w:rsidRPr="00685867" w:rsidDel="004713FC">
              <w:rPr>
                <w:rFonts w:ascii="Times New Roman" w:eastAsia="Times New Roman" w:hAnsi="Times New Roman" w:cs="Times New Roman"/>
              </w:rPr>
              <w:t xml:space="preserve"> </w:t>
            </w:r>
            <w:r w:rsidRPr="00685867">
              <w:rPr>
                <w:rFonts w:ascii="Times New Roman" w:eastAsia="Times New Roman" w:hAnsi="Times New Roman" w:cs="Times New Roman"/>
              </w:rPr>
              <w:t>=15</w:t>
            </w:r>
          </w:p>
        </w:tc>
        <w:tc>
          <w:tcPr>
            <w:tcW w:w="2250" w:type="dxa"/>
            <w:tcBorders>
              <w:top w:val="single" w:sz="4" w:space="0" w:color="auto"/>
            </w:tcBorders>
            <w:tcMar>
              <w:top w:w="0" w:type="dxa"/>
              <w:left w:w="108" w:type="dxa"/>
              <w:bottom w:w="0" w:type="dxa"/>
              <w:right w:w="108" w:type="dxa"/>
            </w:tcMar>
            <w:vAlign w:val="center"/>
            <w:hideMark/>
          </w:tcPr>
          <w:p w14:paraId="02F998FE"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-0.66%</w:t>
            </w:r>
          </w:p>
        </w:tc>
        <w:tc>
          <w:tcPr>
            <w:tcW w:w="1710" w:type="dxa"/>
            <w:tcBorders>
              <w:top w:val="single" w:sz="4" w:space="0" w:color="auto"/>
            </w:tcBorders>
            <w:tcMar>
              <w:top w:w="0" w:type="dxa"/>
              <w:left w:w="108" w:type="dxa"/>
              <w:bottom w:w="0" w:type="dxa"/>
              <w:right w:w="108" w:type="dxa"/>
            </w:tcMar>
            <w:vAlign w:val="center"/>
            <w:hideMark/>
          </w:tcPr>
          <w:p w14:paraId="3C6F0BA2"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100.66%</w:t>
            </w:r>
          </w:p>
        </w:tc>
        <w:tc>
          <w:tcPr>
            <w:tcW w:w="1530" w:type="dxa"/>
            <w:tcBorders>
              <w:top w:val="single" w:sz="4" w:space="0" w:color="auto"/>
            </w:tcBorders>
            <w:tcMar>
              <w:top w:w="0" w:type="dxa"/>
              <w:left w:w="108" w:type="dxa"/>
              <w:bottom w:w="0" w:type="dxa"/>
              <w:right w:w="108" w:type="dxa"/>
            </w:tcMar>
            <w:vAlign w:val="center"/>
            <w:hideMark/>
          </w:tcPr>
          <w:p w14:paraId="0B1E2B03"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0.553</w:t>
            </w:r>
          </w:p>
        </w:tc>
      </w:tr>
      <w:tr w:rsidR="009B33F5" w:rsidRPr="00685867" w14:paraId="3A1CA458" w14:textId="77777777" w:rsidTr="008036FC">
        <w:tc>
          <w:tcPr>
            <w:tcW w:w="2340" w:type="dxa"/>
            <w:tcMar>
              <w:top w:w="0" w:type="dxa"/>
              <w:left w:w="108" w:type="dxa"/>
              <w:bottom w:w="0" w:type="dxa"/>
              <w:right w:w="108" w:type="dxa"/>
            </w:tcMar>
            <w:vAlign w:val="center"/>
            <w:hideMark/>
          </w:tcPr>
          <w:p w14:paraId="76EB09A1"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Pond</w:t>
            </w:r>
          </w:p>
        </w:tc>
        <w:tc>
          <w:tcPr>
            <w:tcW w:w="2160" w:type="dxa"/>
            <w:tcMar>
              <w:top w:w="0" w:type="dxa"/>
              <w:left w:w="108" w:type="dxa"/>
              <w:bottom w:w="0" w:type="dxa"/>
              <w:right w:w="108" w:type="dxa"/>
            </w:tcMar>
            <w:vAlign w:val="center"/>
            <w:hideMark/>
          </w:tcPr>
          <w:p w14:paraId="31DD6D1C" w14:textId="77777777" w:rsidR="009B33F5"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 xml:space="preserve">Wood Lab </w:t>
            </w:r>
            <w:r w:rsidRPr="00685867">
              <w:rPr>
                <w:rFonts w:ascii="Times New Roman" w:eastAsia="Times New Roman" w:hAnsi="Times New Roman" w:cs="Times New Roman"/>
              </w:rPr>
              <w:t>=</w:t>
            </w:r>
            <w:r>
              <w:rPr>
                <w:rFonts w:ascii="Times New Roman" w:eastAsia="Times New Roman" w:hAnsi="Times New Roman" w:cs="Times New Roman"/>
              </w:rPr>
              <w:t xml:space="preserve"> </w:t>
            </w:r>
            <w:r w:rsidRPr="00685867">
              <w:rPr>
                <w:rFonts w:ascii="Times New Roman" w:eastAsia="Times New Roman" w:hAnsi="Times New Roman" w:cs="Times New Roman"/>
              </w:rPr>
              <w:t>23</w:t>
            </w:r>
          </w:p>
          <w:p w14:paraId="16AF9C52" w14:textId="570D69CD"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 xml:space="preserve">Sanctuary Lake </w:t>
            </w:r>
            <w:r w:rsidRPr="00685867">
              <w:rPr>
                <w:rFonts w:ascii="Times New Roman" w:eastAsia="Times New Roman" w:hAnsi="Times New Roman" w:cs="Times New Roman"/>
              </w:rPr>
              <w:t>=</w:t>
            </w:r>
            <w:r w:rsidR="006A698A">
              <w:rPr>
                <w:rFonts w:ascii="Times New Roman" w:eastAsia="Times New Roman" w:hAnsi="Times New Roman" w:cs="Times New Roman"/>
              </w:rPr>
              <w:t xml:space="preserve"> 5</w:t>
            </w:r>
          </w:p>
        </w:tc>
        <w:tc>
          <w:tcPr>
            <w:tcW w:w="2250" w:type="dxa"/>
            <w:tcMar>
              <w:top w:w="0" w:type="dxa"/>
              <w:left w:w="108" w:type="dxa"/>
              <w:bottom w:w="0" w:type="dxa"/>
              <w:right w:w="108" w:type="dxa"/>
            </w:tcMar>
            <w:vAlign w:val="center"/>
            <w:hideMark/>
          </w:tcPr>
          <w:p w14:paraId="6A0CC4C3"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4.81%</w:t>
            </w:r>
          </w:p>
        </w:tc>
        <w:tc>
          <w:tcPr>
            <w:tcW w:w="1710" w:type="dxa"/>
            <w:tcMar>
              <w:top w:w="0" w:type="dxa"/>
              <w:left w:w="108" w:type="dxa"/>
              <w:bottom w:w="0" w:type="dxa"/>
              <w:right w:w="108" w:type="dxa"/>
            </w:tcMar>
            <w:vAlign w:val="center"/>
            <w:hideMark/>
          </w:tcPr>
          <w:p w14:paraId="06E557EB"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95.19%</w:t>
            </w:r>
          </w:p>
        </w:tc>
        <w:tc>
          <w:tcPr>
            <w:tcW w:w="1530" w:type="dxa"/>
            <w:tcMar>
              <w:top w:w="0" w:type="dxa"/>
              <w:left w:w="108" w:type="dxa"/>
              <w:bottom w:w="0" w:type="dxa"/>
              <w:right w:w="108" w:type="dxa"/>
            </w:tcMar>
            <w:vAlign w:val="center"/>
            <w:hideMark/>
          </w:tcPr>
          <w:p w14:paraId="276A7524"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0.163</w:t>
            </w:r>
          </w:p>
        </w:tc>
      </w:tr>
      <w:tr w:rsidR="009B33F5" w:rsidRPr="00685867" w14:paraId="396A048E" w14:textId="77777777" w:rsidTr="008036FC">
        <w:tc>
          <w:tcPr>
            <w:tcW w:w="2340" w:type="dxa"/>
            <w:tcBorders>
              <w:bottom w:val="single" w:sz="4" w:space="0" w:color="auto"/>
            </w:tcBorders>
            <w:tcMar>
              <w:top w:w="0" w:type="dxa"/>
              <w:left w:w="108" w:type="dxa"/>
              <w:bottom w:w="0" w:type="dxa"/>
              <w:right w:w="108" w:type="dxa"/>
            </w:tcMar>
            <w:vAlign w:val="center"/>
            <w:hideMark/>
          </w:tcPr>
          <w:p w14:paraId="77D99BA2" w14:textId="77777777" w:rsidR="009B33F5" w:rsidRPr="00685867"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Season</w:t>
            </w:r>
          </w:p>
        </w:tc>
        <w:tc>
          <w:tcPr>
            <w:tcW w:w="2160" w:type="dxa"/>
            <w:tcBorders>
              <w:bottom w:val="single" w:sz="4" w:space="0" w:color="auto"/>
            </w:tcBorders>
            <w:tcMar>
              <w:top w:w="0" w:type="dxa"/>
              <w:left w:w="108" w:type="dxa"/>
              <w:bottom w:w="0" w:type="dxa"/>
              <w:right w:w="108" w:type="dxa"/>
            </w:tcMar>
            <w:vAlign w:val="center"/>
            <w:hideMark/>
          </w:tcPr>
          <w:p w14:paraId="7234839E" w14:textId="77777777" w:rsidR="009B33F5" w:rsidRDefault="009B33F5" w:rsidP="00E16248">
            <w:pPr>
              <w:spacing w:line="276" w:lineRule="auto"/>
              <w:rPr>
                <w:rFonts w:ascii="Times New Roman" w:eastAsia="Times New Roman" w:hAnsi="Times New Roman" w:cs="Times New Roman"/>
              </w:rPr>
            </w:pPr>
            <w:r w:rsidRPr="00685867">
              <w:rPr>
                <w:rFonts w:ascii="Times New Roman" w:eastAsia="Times New Roman" w:hAnsi="Times New Roman" w:cs="Times New Roman"/>
              </w:rPr>
              <w:t>Summer</w:t>
            </w:r>
            <w:r>
              <w:rPr>
                <w:rFonts w:ascii="Times New Roman" w:eastAsia="Times New Roman" w:hAnsi="Times New Roman" w:cs="Times New Roman"/>
              </w:rPr>
              <w:t xml:space="preserve"> </w:t>
            </w:r>
            <w:r w:rsidRPr="00685867">
              <w:rPr>
                <w:rFonts w:ascii="Times New Roman" w:eastAsia="Times New Roman" w:hAnsi="Times New Roman" w:cs="Times New Roman"/>
              </w:rPr>
              <w:t>=</w:t>
            </w:r>
            <w:r>
              <w:rPr>
                <w:rFonts w:ascii="Times New Roman" w:eastAsia="Times New Roman" w:hAnsi="Times New Roman" w:cs="Times New Roman"/>
              </w:rPr>
              <w:t xml:space="preserve"> </w:t>
            </w:r>
            <w:r w:rsidRPr="00685867">
              <w:rPr>
                <w:rFonts w:ascii="Times New Roman" w:eastAsia="Times New Roman" w:hAnsi="Times New Roman" w:cs="Times New Roman"/>
              </w:rPr>
              <w:t>22</w:t>
            </w:r>
          </w:p>
          <w:p w14:paraId="63AA48A5" w14:textId="77777777" w:rsidR="009B33F5" w:rsidRPr="00685867" w:rsidRDefault="009B33F5" w:rsidP="00E16248">
            <w:pPr>
              <w:spacing w:line="276" w:lineRule="auto"/>
              <w:rPr>
                <w:rFonts w:ascii="Times New Roman" w:eastAsia="Times New Roman" w:hAnsi="Times New Roman" w:cs="Times New Roman"/>
              </w:rPr>
            </w:pPr>
            <w:r>
              <w:rPr>
                <w:rFonts w:ascii="Times New Roman" w:eastAsia="Times New Roman" w:hAnsi="Times New Roman" w:cs="Times New Roman"/>
              </w:rPr>
              <w:t>S</w:t>
            </w:r>
            <w:r w:rsidRPr="00685867">
              <w:rPr>
                <w:rFonts w:ascii="Times New Roman" w:eastAsia="Times New Roman" w:hAnsi="Times New Roman" w:cs="Times New Roman"/>
              </w:rPr>
              <w:t>pring</w:t>
            </w:r>
            <w:r>
              <w:rPr>
                <w:rFonts w:ascii="Times New Roman" w:eastAsia="Times New Roman" w:hAnsi="Times New Roman" w:cs="Times New Roman"/>
              </w:rPr>
              <w:t xml:space="preserve"> </w:t>
            </w:r>
            <w:r w:rsidRPr="00685867">
              <w:rPr>
                <w:rFonts w:ascii="Times New Roman" w:eastAsia="Times New Roman" w:hAnsi="Times New Roman" w:cs="Times New Roman"/>
              </w:rPr>
              <w:t>=</w:t>
            </w:r>
            <w:r>
              <w:rPr>
                <w:rFonts w:ascii="Times New Roman" w:eastAsia="Times New Roman" w:hAnsi="Times New Roman" w:cs="Times New Roman"/>
              </w:rPr>
              <w:t xml:space="preserve"> </w:t>
            </w:r>
            <w:r w:rsidRPr="00685867">
              <w:rPr>
                <w:rFonts w:ascii="Times New Roman" w:eastAsia="Times New Roman" w:hAnsi="Times New Roman" w:cs="Times New Roman"/>
              </w:rPr>
              <w:t>6</w:t>
            </w:r>
          </w:p>
        </w:tc>
        <w:tc>
          <w:tcPr>
            <w:tcW w:w="2250" w:type="dxa"/>
            <w:tcBorders>
              <w:bottom w:val="single" w:sz="4" w:space="0" w:color="auto"/>
            </w:tcBorders>
            <w:tcMar>
              <w:top w:w="0" w:type="dxa"/>
              <w:left w:w="108" w:type="dxa"/>
              <w:bottom w:w="0" w:type="dxa"/>
              <w:right w:w="108" w:type="dxa"/>
            </w:tcMar>
            <w:vAlign w:val="center"/>
            <w:hideMark/>
          </w:tcPr>
          <w:p w14:paraId="16B1D2B6"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-2.60%</w:t>
            </w:r>
          </w:p>
        </w:tc>
        <w:tc>
          <w:tcPr>
            <w:tcW w:w="1710" w:type="dxa"/>
            <w:tcBorders>
              <w:bottom w:val="single" w:sz="4" w:space="0" w:color="auto"/>
            </w:tcBorders>
            <w:tcMar>
              <w:top w:w="0" w:type="dxa"/>
              <w:left w:w="108" w:type="dxa"/>
              <w:bottom w:w="0" w:type="dxa"/>
              <w:right w:w="108" w:type="dxa"/>
            </w:tcMar>
            <w:vAlign w:val="center"/>
            <w:hideMark/>
          </w:tcPr>
          <w:p w14:paraId="3EED51C1"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102.60%</w:t>
            </w:r>
          </w:p>
        </w:tc>
        <w:tc>
          <w:tcPr>
            <w:tcW w:w="1530" w:type="dxa"/>
            <w:tcBorders>
              <w:bottom w:val="single" w:sz="4" w:space="0" w:color="auto"/>
            </w:tcBorders>
            <w:tcMar>
              <w:top w:w="0" w:type="dxa"/>
              <w:left w:w="108" w:type="dxa"/>
              <w:bottom w:w="0" w:type="dxa"/>
              <w:right w:w="108" w:type="dxa"/>
            </w:tcMar>
            <w:vAlign w:val="center"/>
            <w:hideMark/>
          </w:tcPr>
          <w:p w14:paraId="31663773" w14:textId="77777777" w:rsidR="009B33F5" w:rsidRPr="00685867" w:rsidRDefault="009B33F5" w:rsidP="00E16248">
            <w:pPr>
              <w:spacing w:line="276" w:lineRule="auto"/>
              <w:jc w:val="center"/>
              <w:rPr>
                <w:rFonts w:ascii="Times New Roman" w:eastAsia="Times New Roman" w:hAnsi="Times New Roman" w:cs="Times New Roman"/>
              </w:rPr>
            </w:pPr>
            <w:r w:rsidRPr="00685867">
              <w:rPr>
                <w:rFonts w:ascii="Times New Roman" w:eastAsia="Times New Roman" w:hAnsi="Times New Roman" w:cs="Times New Roman"/>
              </w:rPr>
              <w:t>0.678</w:t>
            </w:r>
          </w:p>
        </w:tc>
      </w:tr>
    </w:tbl>
    <w:p w14:paraId="410AF1C6" w14:textId="4A5B96C5" w:rsidR="000D1630" w:rsidRPr="00A93FC2" w:rsidRDefault="000D1630" w:rsidP="00E16248">
      <w:pPr>
        <w:rPr>
          <w:rFonts w:ascii="Times New Roman" w:eastAsia="Times New Roman" w:hAnsi="Times New Roman" w:cs="Times New Roman"/>
        </w:rPr>
      </w:pPr>
    </w:p>
    <w:sectPr w:rsidR="000D1630" w:rsidRPr="00A93FC2" w:rsidSect="009F00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charset w:val="00"/>
    <w:family w:val="swiss"/>
    <w:pitch w:val="variable"/>
    <w:sig w:usb0="80000003" w:usb1="00000000" w:usb2="0001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4F9"/>
    <w:rsid w:val="000012BA"/>
    <w:rsid w:val="00013461"/>
    <w:rsid w:val="0001500D"/>
    <w:rsid w:val="00023E13"/>
    <w:rsid w:val="00031B3C"/>
    <w:rsid w:val="0003409F"/>
    <w:rsid w:val="00034592"/>
    <w:rsid w:val="00036BD9"/>
    <w:rsid w:val="00045531"/>
    <w:rsid w:val="00050C7D"/>
    <w:rsid w:val="00065BBB"/>
    <w:rsid w:val="00066631"/>
    <w:rsid w:val="0007571B"/>
    <w:rsid w:val="00077C3C"/>
    <w:rsid w:val="00080D3E"/>
    <w:rsid w:val="00081C7C"/>
    <w:rsid w:val="00082586"/>
    <w:rsid w:val="00086A70"/>
    <w:rsid w:val="00086F3F"/>
    <w:rsid w:val="00087C1E"/>
    <w:rsid w:val="00087FA6"/>
    <w:rsid w:val="0009273B"/>
    <w:rsid w:val="000A578A"/>
    <w:rsid w:val="000A6D33"/>
    <w:rsid w:val="000C501E"/>
    <w:rsid w:val="000C51B1"/>
    <w:rsid w:val="000C60E8"/>
    <w:rsid w:val="000D06FA"/>
    <w:rsid w:val="000D12A3"/>
    <w:rsid w:val="000D1630"/>
    <w:rsid w:val="000D1A25"/>
    <w:rsid w:val="000F29C5"/>
    <w:rsid w:val="000F36BA"/>
    <w:rsid w:val="000F3B17"/>
    <w:rsid w:val="000F3BFB"/>
    <w:rsid w:val="000F5206"/>
    <w:rsid w:val="000F567B"/>
    <w:rsid w:val="000F5BDA"/>
    <w:rsid w:val="000F5D24"/>
    <w:rsid w:val="001043FB"/>
    <w:rsid w:val="001120DB"/>
    <w:rsid w:val="00114FCA"/>
    <w:rsid w:val="00115994"/>
    <w:rsid w:val="00122D54"/>
    <w:rsid w:val="001313AB"/>
    <w:rsid w:val="001321C4"/>
    <w:rsid w:val="0014119E"/>
    <w:rsid w:val="00141843"/>
    <w:rsid w:val="0014601F"/>
    <w:rsid w:val="0014785A"/>
    <w:rsid w:val="00151B0C"/>
    <w:rsid w:val="00154A71"/>
    <w:rsid w:val="0016099E"/>
    <w:rsid w:val="001620F2"/>
    <w:rsid w:val="001623F0"/>
    <w:rsid w:val="00165F7D"/>
    <w:rsid w:val="00166FF8"/>
    <w:rsid w:val="0017468D"/>
    <w:rsid w:val="00175747"/>
    <w:rsid w:val="001758E0"/>
    <w:rsid w:val="001A49BF"/>
    <w:rsid w:val="001A5DB3"/>
    <w:rsid w:val="001A729A"/>
    <w:rsid w:val="001B4FEE"/>
    <w:rsid w:val="001C44F9"/>
    <w:rsid w:val="001C7A82"/>
    <w:rsid w:val="001D0E13"/>
    <w:rsid w:val="001D378A"/>
    <w:rsid w:val="001D59C5"/>
    <w:rsid w:val="001D7DC5"/>
    <w:rsid w:val="001E0819"/>
    <w:rsid w:val="001E5058"/>
    <w:rsid w:val="001E6D2D"/>
    <w:rsid w:val="001F06F4"/>
    <w:rsid w:val="001F1697"/>
    <w:rsid w:val="00200646"/>
    <w:rsid w:val="00201698"/>
    <w:rsid w:val="00202B68"/>
    <w:rsid w:val="00203427"/>
    <w:rsid w:val="00215822"/>
    <w:rsid w:val="002215FE"/>
    <w:rsid w:val="00224FD6"/>
    <w:rsid w:val="002269FF"/>
    <w:rsid w:val="00234769"/>
    <w:rsid w:val="002415E8"/>
    <w:rsid w:val="00245068"/>
    <w:rsid w:val="00247B34"/>
    <w:rsid w:val="00251922"/>
    <w:rsid w:val="0025553D"/>
    <w:rsid w:val="00256CA0"/>
    <w:rsid w:val="0026786A"/>
    <w:rsid w:val="00272748"/>
    <w:rsid w:val="00272C59"/>
    <w:rsid w:val="00274072"/>
    <w:rsid w:val="00275F91"/>
    <w:rsid w:val="00282713"/>
    <w:rsid w:val="00292D57"/>
    <w:rsid w:val="00292F27"/>
    <w:rsid w:val="002A394A"/>
    <w:rsid w:val="002A3E8B"/>
    <w:rsid w:val="002A60F7"/>
    <w:rsid w:val="002A728B"/>
    <w:rsid w:val="002B2609"/>
    <w:rsid w:val="002B5C9B"/>
    <w:rsid w:val="002C75BA"/>
    <w:rsid w:val="002D2977"/>
    <w:rsid w:val="002D4BFB"/>
    <w:rsid w:val="002E19B5"/>
    <w:rsid w:val="002E23C7"/>
    <w:rsid w:val="002E2531"/>
    <w:rsid w:val="002E44AC"/>
    <w:rsid w:val="002F4C1A"/>
    <w:rsid w:val="003022C5"/>
    <w:rsid w:val="0030594B"/>
    <w:rsid w:val="003079EE"/>
    <w:rsid w:val="00311FC9"/>
    <w:rsid w:val="00314587"/>
    <w:rsid w:val="0031757D"/>
    <w:rsid w:val="00323DAD"/>
    <w:rsid w:val="00346656"/>
    <w:rsid w:val="003526EB"/>
    <w:rsid w:val="003606A5"/>
    <w:rsid w:val="00360B36"/>
    <w:rsid w:val="00374D87"/>
    <w:rsid w:val="003A54C3"/>
    <w:rsid w:val="003B01D7"/>
    <w:rsid w:val="003D1CED"/>
    <w:rsid w:val="003D30EF"/>
    <w:rsid w:val="003E0416"/>
    <w:rsid w:val="003E5589"/>
    <w:rsid w:val="003F00F5"/>
    <w:rsid w:val="003F4751"/>
    <w:rsid w:val="003F652F"/>
    <w:rsid w:val="00401E19"/>
    <w:rsid w:val="00402372"/>
    <w:rsid w:val="0040472A"/>
    <w:rsid w:val="00406F94"/>
    <w:rsid w:val="0041151D"/>
    <w:rsid w:val="00423BF2"/>
    <w:rsid w:val="004247BC"/>
    <w:rsid w:val="00425A94"/>
    <w:rsid w:val="00436066"/>
    <w:rsid w:val="0043714A"/>
    <w:rsid w:val="004436A4"/>
    <w:rsid w:val="00445021"/>
    <w:rsid w:val="00454B91"/>
    <w:rsid w:val="0045520D"/>
    <w:rsid w:val="00456BD6"/>
    <w:rsid w:val="004613B4"/>
    <w:rsid w:val="004650D8"/>
    <w:rsid w:val="0046572C"/>
    <w:rsid w:val="00465837"/>
    <w:rsid w:val="004713FC"/>
    <w:rsid w:val="00472B3D"/>
    <w:rsid w:val="00473876"/>
    <w:rsid w:val="00473D19"/>
    <w:rsid w:val="00490444"/>
    <w:rsid w:val="00492527"/>
    <w:rsid w:val="00492BA1"/>
    <w:rsid w:val="00493688"/>
    <w:rsid w:val="004A7BE3"/>
    <w:rsid w:val="004B1D54"/>
    <w:rsid w:val="004B239D"/>
    <w:rsid w:val="004B4394"/>
    <w:rsid w:val="004B49FE"/>
    <w:rsid w:val="004C020D"/>
    <w:rsid w:val="004C2E5C"/>
    <w:rsid w:val="004C4C4D"/>
    <w:rsid w:val="004C6AEF"/>
    <w:rsid w:val="004C733B"/>
    <w:rsid w:val="004D4273"/>
    <w:rsid w:val="004D5472"/>
    <w:rsid w:val="004D74F3"/>
    <w:rsid w:val="004E18D5"/>
    <w:rsid w:val="004F1E3D"/>
    <w:rsid w:val="004F528E"/>
    <w:rsid w:val="005013FD"/>
    <w:rsid w:val="00514E3A"/>
    <w:rsid w:val="00515887"/>
    <w:rsid w:val="00517E90"/>
    <w:rsid w:val="005331C8"/>
    <w:rsid w:val="0053394F"/>
    <w:rsid w:val="00536556"/>
    <w:rsid w:val="005365C1"/>
    <w:rsid w:val="00540D48"/>
    <w:rsid w:val="00544C02"/>
    <w:rsid w:val="00547B69"/>
    <w:rsid w:val="00552D45"/>
    <w:rsid w:val="005602FA"/>
    <w:rsid w:val="005637F7"/>
    <w:rsid w:val="00567B94"/>
    <w:rsid w:val="00567C39"/>
    <w:rsid w:val="00570DE8"/>
    <w:rsid w:val="005712D6"/>
    <w:rsid w:val="00571791"/>
    <w:rsid w:val="00572D68"/>
    <w:rsid w:val="0057572E"/>
    <w:rsid w:val="00575D14"/>
    <w:rsid w:val="00576C63"/>
    <w:rsid w:val="00576CEB"/>
    <w:rsid w:val="00594D25"/>
    <w:rsid w:val="005B4634"/>
    <w:rsid w:val="005B493C"/>
    <w:rsid w:val="005C03D5"/>
    <w:rsid w:val="005C6DCB"/>
    <w:rsid w:val="005E13E5"/>
    <w:rsid w:val="005E3661"/>
    <w:rsid w:val="005E7A9F"/>
    <w:rsid w:val="005F608E"/>
    <w:rsid w:val="00600A5E"/>
    <w:rsid w:val="00601E68"/>
    <w:rsid w:val="00604217"/>
    <w:rsid w:val="00610ACA"/>
    <w:rsid w:val="00615423"/>
    <w:rsid w:val="00616F79"/>
    <w:rsid w:val="00617759"/>
    <w:rsid w:val="00630103"/>
    <w:rsid w:val="00642054"/>
    <w:rsid w:val="00642AD5"/>
    <w:rsid w:val="00642B6E"/>
    <w:rsid w:val="00642C49"/>
    <w:rsid w:val="006464BC"/>
    <w:rsid w:val="00651FCE"/>
    <w:rsid w:val="006628A5"/>
    <w:rsid w:val="006629DF"/>
    <w:rsid w:val="00663577"/>
    <w:rsid w:val="00665669"/>
    <w:rsid w:val="00665DC5"/>
    <w:rsid w:val="0066643E"/>
    <w:rsid w:val="00672BBB"/>
    <w:rsid w:val="00677373"/>
    <w:rsid w:val="00680E1D"/>
    <w:rsid w:val="006816E7"/>
    <w:rsid w:val="00681922"/>
    <w:rsid w:val="00683A34"/>
    <w:rsid w:val="00684ABC"/>
    <w:rsid w:val="00685264"/>
    <w:rsid w:val="00685867"/>
    <w:rsid w:val="00685897"/>
    <w:rsid w:val="0069769D"/>
    <w:rsid w:val="006A698A"/>
    <w:rsid w:val="006A7C9F"/>
    <w:rsid w:val="006B0DC3"/>
    <w:rsid w:val="006C72BB"/>
    <w:rsid w:val="006E030A"/>
    <w:rsid w:val="006E29D2"/>
    <w:rsid w:val="006E519D"/>
    <w:rsid w:val="006E605E"/>
    <w:rsid w:val="006E7B14"/>
    <w:rsid w:val="006F2584"/>
    <w:rsid w:val="00703ACE"/>
    <w:rsid w:val="007041ED"/>
    <w:rsid w:val="00715973"/>
    <w:rsid w:val="007207F4"/>
    <w:rsid w:val="00721A7C"/>
    <w:rsid w:val="0072523F"/>
    <w:rsid w:val="00731341"/>
    <w:rsid w:val="00733682"/>
    <w:rsid w:val="0073384D"/>
    <w:rsid w:val="00734F4B"/>
    <w:rsid w:val="00736EBF"/>
    <w:rsid w:val="00741FB2"/>
    <w:rsid w:val="0074284C"/>
    <w:rsid w:val="00743195"/>
    <w:rsid w:val="00751B40"/>
    <w:rsid w:val="00755528"/>
    <w:rsid w:val="007557B9"/>
    <w:rsid w:val="00757A61"/>
    <w:rsid w:val="007617E5"/>
    <w:rsid w:val="00761F69"/>
    <w:rsid w:val="00764986"/>
    <w:rsid w:val="00765649"/>
    <w:rsid w:val="0076722F"/>
    <w:rsid w:val="0077634F"/>
    <w:rsid w:val="0078351B"/>
    <w:rsid w:val="0078402A"/>
    <w:rsid w:val="0078700D"/>
    <w:rsid w:val="00787151"/>
    <w:rsid w:val="00787CE9"/>
    <w:rsid w:val="00795E84"/>
    <w:rsid w:val="007A6E19"/>
    <w:rsid w:val="007B3E8F"/>
    <w:rsid w:val="007B4328"/>
    <w:rsid w:val="007D3905"/>
    <w:rsid w:val="007E6342"/>
    <w:rsid w:val="007F154F"/>
    <w:rsid w:val="008036FC"/>
    <w:rsid w:val="00804811"/>
    <w:rsid w:val="00811AA1"/>
    <w:rsid w:val="008121D5"/>
    <w:rsid w:val="008204DF"/>
    <w:rsid w:val="00820C5A"/>
    <w:rsid w:val="0082481B"/>
    <w:rsid w:val="008274F4"/>
    <w:rsid w:val="00830014"/>
    <w:rsid w:val="00833C7D"/>
    <w:rsid w:val="00843902"/>
    <w:rsid w:val="0084462C"/>
    <w:rsid w:val="00847672"/>
    <w:rsid w:val="00860AE5"/>
    <w:rsid w:val="00860F55"/>
    <w:rsid w:val="008642D7"/>
    <w:rsid w:val="00864D02"/>
    <w:rsid w:val="008667C1"/>
    <w:rsid w:val="00871104"/>
    <w:rsid w:val="0087296B"/>
    <w:rsid w:val="00873A9F"/>
    <w:rsid w:val="00885120"/>
    <w:rsid w:val="008940BB"/>
    <w:rsid w:val="008941B5"/>
    <w:rsid w:val="008A1768"/>
    <w:rsid w:val="008A3A44"/>
    <w:rsid w:val="008A6EBF"/>
    <w:rsid w:val="008B1D6D"/>
    <w:rsid w:val="008C0C7F"/>
    <w:rsid w:val="008C317A"/>
    <w:rsid w:val="008C4EE8"/>
    <w:rsid w:val="008C5C79"/>
    <w:rsid w:val="008C6F00"/>
    <w:rsid w:val="008D16B1"/>
    <w:rsid w:val="008D6261"/>
    <w:rsid w:val="008E46F2"/>
    <w:rsid w:val="008F6B3E"/>
    <w:rsid w:val="00906150"/>
    <w:rsid w:val="009067D7"/>
    <w:rsid w:val="00912422"/>
    <w:rsid w:val="009150A9"/>
    <w:rsid w:val="0092205D"/>
    <w:rsid w:val="00923D9A"/>
    <w:rsid w:val="009368F7"/>
    <w:rsid w:val="00945E78"/>
    <w:rsid w:val="0096593E"/>
    <w:rsid w:val="00974341"/>
    <w:rsid w:val="00975185"/>
    <w:rsid w:val="00976096"/>
    <w:rsid w:val="009769F8"/>
    <w:rsid w:val="00983E55"/>
    <w:rsid w:val="009A2B56"/>
    <w:rsid w:val="009A45D2"/>
    <w:rsid w:val="009A631D"/>
    <w:rsid w:val="009A7992"/>
    <w:rsid w:val="009B28D8"/>
    <w:rsid w:val="009B33F5"/>
    <w:rsid w:val="009B4B7D"/>
    <w:rsid w:val="009B5B07"/>
    <w:rsid w:val="009C66A3"/>
    <w:rsid w:val="009C7AE4"/>
    <w:rsid w:val="009D042D"/>
    <w:rsid w:val="009D1868"/>
    <w:rsid w:val="009D55EE"/>
    <w:rsid w:val="009E302C"/>
    <w:rsid w:val="009E3AC3"/>
    <w:rsid w:val="009E5164"/>
    <w:rsid w:val="009F0051"/>
    <w:rsid w:val="009F7A9B"/>
    <w:rsid w:val="00A0148D"/>
    <w:rsid w:val="00A05732"/>
    <w:rsid w:val="00A156FD"/>
    <w:rsid w:val="00A157F4"/>
    <w:rsid w:val="00A21ECA"/>
    <w:rsid w:val="00A35003"/>
    <w:rsid w:val="00A37452"/>
    <w:rsid w:val="00A4538D"/>
    <w:rsid w:val="00A472B5"/>
    <w:rsid w:val="00A4771A"/>
    <w:rsid w:val="00A47AB8"/>
    <w:rsid w:val="00A50029"/>
    <w:rsid w:val="00A70135"/>
    <w:rsid w:val="00A70442"/>
    <w:rsid w:val="00A76EC1"/>
    <w:rsid w:val="00A80B6F"/>
    <w:rsid w:val="00A81AD1"/>
    <w:rsid w:val="00A87498"/>
    <w:rsid w:val="00A93FC2"/>
    <w:rsid w:val="00AA7636"/>
    <w:rsid w:val="00AC150D"/>
    <w:rsid w:val="00AC22F4"/>
    <w:rsid w:val="00AC37D7"/>
    <w:rsid w:val="00AC3DA4"/>
    <w:rsid w:val="00AD05C4"/>
    <w:rsid w:val="00AD1F49"/>
    <w:rsid w:val="00AD2971"/>
    <w:rsid w:val="00AD3D8C"/>
    <w:rsid w:val="00AE555B"/>
    <w:rsid w:val="00AF660D"/>
    <w:rsid w:val="00B00373"/>
    <w:rsid w:val="00B02315"/>
    <w:rsid w:val="00B11277"/>
    <w:rsid w:val="00B14B44"/>
    <w:rsid w:val="00B14B71"/>
    <w:rsid w:val="00B15C0D"/>
    <w:rsid w:val="00B203B7"/>
    <w:rsid w:val="00B240C7"/>
    <w:rsid w:val="00B24E71"/>
    <w:rsid w:val="00B378CE"/>
    <w:rsid w:val="00B45E6A"/>
    <w:rsid w:val="00B46751"/>
    <w:rsid w:val="00B4731B"/>
    <w:rsid w:val="00B5114E"/>
    <w:rsid w:val="00B5360A"/>
    <w:rsid w:val="00B55946"/>
    <w:rsid w:val="00B57A10"/>
    <w:rsid w:val="00B630A5"/>
    <w:rsid w:val="00B72333"/>
    <w:rsid w:val="00B748D3"/>
    <w:rsid w:val="00B76CAB"/>
    <w:rsid w:val="00B8355D"/>
    <w:rsid w:val="00B86099"/>
    <w:rsid w:val="00B92D9D"/>
    <w:rsid w:val="00B9301B"/>
    <w:rsid w:val="00B93083"/>
    <w:rsid w:val="00BA028A"/>
    <w:rsid w:val="00BA0402"/>
    <w:rsid w:val="00BB271B"/>
    <w:rsid w:val="00BB38D1"/>
    <w:rsid w:val="00BC3538"/>
    <w:rsid w:val="00BC3E69"/>
    <w:rsid w:val="00BD5D52"/>
    <w:rsid w:val="00BE07A5"/>
    <w:rsid w:val="00BE4006"/>
    <w:rsid w:val="00BF1DD7"/>
    <w:rsid w:val="00BF3346"/>
    <w:rsid w:val="00BF5AB6"/>
    <w:rsid w:val="00BF6450"/>
    <w:rsid w:val="00BF71A0"/>
    <w:rsid w:val="00C014CD"/>
    <w:rsid w:val="00C035D5"/>
    <w:rsid w:val="00C1054B"/>
    <w:rsid w:val="00C134C8"/>
    <w:rsid w:val="00C157E7"/>
    <w:rsid w:val="00C15868"/>
    <w:rsid w:val="00C21D1C"/>
    <w:rsid w:val="00C267F5"/>
    <w:rsid w:val="00C27058"/>
    <w:rsid w:val="00C312E8"/>
    <w:rsid w:val="00C31F2F"/>
    <w:rsid w:val="00C35A2C"/>
    <w:rsid w:val="00C35A74"/>
    <w:rsid w:val="00C422FF"/>
    <w:rsid w:val="00C44990"/>
    <w:rsid w:val="00C461A5"/>
    <w:rsid w:val="00C75BE7"/>
    <w:rsid w:val="00C80BDC"/>
    <w:rsid w:val="00C85CCA"/>
    <w:rsid w:val="00C86360"/>
    <w:rsid w:val="00C87C90"/>
    <w:rsid w:val="00C9452C"/>
    <w:rsid w:val="00C97356"/>
    <w:rsid w:val="00CA2757"/>
    <w:rsid w:val="00CA5A60"/>
    <w:rsid w:val="00CA5BE2"/>
    <w:rsid w:val="00CB7361"/>
    <w:rsid w:val="00CC09A9"/>
    <w:rsid w:val="00CC516A"/>
    <w:rsid w:val="00CD63EC"/>
    <w:rsid w:val="00CD7130"/>
    <w:rsid w:val="00CF0DC4"/>
    <w:rsid w:val="00CF1038"/>
    <w:rsid w:val="00CF2B83"/>
    <w:rsid w:val="00CF6555"/>
    <w:rsid w:val="00D02172"/>
    <w:rsid w:val="00D06027"/>
    <w:rsid w:val="00D07AEF"/>
    <w:rsid w:val="00D123D0"/>
    <w:rsid w:val="00D16438"/>
    <w:rsid w:val="00D254F0"/>
    <w:rsid w:val="00D2600D"/>
    <w:rsid w:val="00D32DA8"/>
    <w:rsid w:val="00D43E32"/>
    <w:rsid w:val="00D4545C"/>
    <w:rsid w:val="00D46F04"/>
    <w:rsid w:val="00D54B5F"/>
    <w:rsid w:val="00D54BA3"/>
    <w:rsid w:val="00D60C45"/>
    <w:rsid w:val="00D6329A"/>
    <w:rsid w:val="00D63BCC"/>
    <w:rsid w:val="00D73385"/>
    <w:rsid w:val="00D75DC0"/>
    <w:rsid w:val="00D80C12"/>
    <w:rsid w:val="00D829C4"/>
    <w:rsid w:val="00D856BE"/>
    <w:rsid w:val="00D86CFC"/>
    <w:rsid w:val="00D87CA2"/>
    <w:rsid w:val="00D92072"/>
    <w:rsid w:val="00D92152"/>
    <w:rsid w:val="00D97151"/>
    <w:rsid w:val="00DB0C09"/>
    <w:rsid w:val="00DB1284"/>
    <w:rsid w:val="00DB4F68"/>
    <w:rsid w:val="00DB56BF"/>
    <w:rsid w:val="00DB5795"/>
    <w:rsid w:val="00DB6A50"/>
    <w:rsid w:val="00DC1E54"/>
    <w:rsid w:val="00DC1F32"/>
    <w:rsid w:val="00DC771F"/>
    <w:rsid w:val="00DD7D50"/>
    <w:rsid w:val="00DE0090"/>
    <w:rsid w:val="00DE27AE"/>
    <w:rsid w:val="00DE2B41"/>
    <w:rsid w:val="00DE3850"/>
    <w:rsid w:val="00DE4774"/>
    <w:rsid w:val="00DF1606"/>
    <w:rsid w:val="00DF672D"/>
    <w:rsid w:val="00E0050E"/>
    <w:rsid w:val="00E04F7C"/>
    <w:rsid w:val="00E069E6"/>
    <w:rsid w:val="00E10C88"/>
    <w:rsid w:val="00E12892"/>
    <w:rsid w:val="00E12BF7"/>
    <w:rsid w:val="00E131DB"/>
    <w:rsid w:val="00E15671"/>
    <w:rsid w:val="00E16248"/>
    <w:rsid w:val="00E20283"/>
    <w:rsid w:val="00E213B7"/>
    <w:rsid w:val="00E2166B"/>
    <w:rsid w:val="00E23B6F"/>
    <w:rsid w:val="00E247A1"/>
    <w:rsid w:val="00E24E84"/>
    <w:rsid w:val="00E25E59"/>
    <w:rsid w:val="00E32555"/>
    <w:rsid w:val="00E4023E"/>
    <w:rsid w:val="00E42C2F"/>
    <w:rsid w:val="00E45133"/>
    <w:rsid w:val="00E477E2"/>
    <w:rsid w:val="00E50D5D"/>
    <w:rsid w:val="00E50F86"/>
    <w:rsid w:val="00E523EC"/>
    <w:rsid w:val="00E564E4"/>
    <w:rsid w:val="00E56C29"/>
    <w:rsid w:val="00E63DA9"/>
    <w:rsid w:val="00E7088C"/>
    <w:rsid w:val="00E71F7A"/>
    <w:rsid w:val="00E83614"/>
    <w:rsid w:val="00E97049"/>
    <w:rsid w:val="00EA15C5"/>
    <w:rsid w:val="00EA390A"/>
    <w:rsid w:val="00EB06E5"/>
    <w:rsid w:val="00EB3B95"/>
    <w:rsid w:val="00EB709D"/>
    <w:rsid w:val="00EC227A"/>
    <w:rsid w:val="00ED1784"/>
    <w:rsid w:val="00ED213A"/>
    <w:rsid w:val="00ED3C9D"/>
    <w:rsid w:val="00ED6CEA"/>
    <w:rsid w:val="00EE06ED"/>
    <w:rsid w:val="00EE5D81"/>
    <w:rsid w:val="00EF3D23"/>
    <w:rsid w:val="00F04611"/>
    <w:rsid w:val="00F10B0F"/>
    <w:rsid w:val="00F13C08"/>
    <w:rsid w:val="00F14EB6"/>
    <w:rsid w:val="00F376A8"/>
    <w:rsid w:val="00F4090F"/>
    <w:rsid w:val="00F47A1E"/>
    <w:rsid w:val="00F5007C"/>
    <w:rsid w:val="00F50F24"/>
    <w:rsid w:val="00F603ED"/>
    <w:rsid w:val="00F62C95"/>
    <w:rsid w:val="00F670C6"/>
    <w:rsid w:val="00F70D96"/>
    <w:rsid w:val="00F76294"/>
    <w:rsid w:val="00F85333"/>
    <w:rsid w:val="00F87DB2"/>
    <w:rsid w:val="00F90F2E"/>
    <w:rsid w:val="00F95E18"/>
    <w:rsid w:val="00FA0C4D"/>
    <w:rsid w:val="00FA119A"/>
    <w:rsid w:val="00FA4AFD"/>
    <w:rsid w:val="00FB0B02"/>
    <w:rsid w:val="00FB1935"/>
    <w:rsid w:val="00FB7773"/>
    <w:rsid w:val="00FC1243"/>
    <w:rsid w:val="00FC1482"/>
    <w:rsid w:val="00FC495B"/>
    <w:rsid w:val="00FD3B6D"/>
    <w:rsid w:val="00FD498C"/>
    <w:rsid w:val="00FD6E4E"/>
    <w:rsid w:val="00FD763F"/>
    <w:rsid w:val="00FE03AD"/>
    <w:rsid w:val="00FE0E6B"/>
    <w:rsid w:val="00FE1CA6"/>
    <w:rsid w:val="00FE2133"/>
    <w:rsid w:val="00FE602A"/>
    <w:rsid w:val="00FE6227"/>
    <w:rsid w:val="00FE6898"/>
    <w:rsid w:val="00FE6B8E"/>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A9764"/>
  <w15:docId w15:val="{0A07B03B-6DD3-8F41-B550-646D110CB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unhideWhenUsed/>
    <w:rsid w:val="00154A71"/>
    <w:rPr>
      <w:sz w:val="18"/>
      <w:szCs w:val="18"/>
    </w:rPr>
  </w:style>
  <w:style w:type="paragraph" w:styleId="CommentText">
    <w:name w:val="annotation text"/>
    <w:basedOn w:val="Normal"/>
    <w:link w:val="CommentTextChar"/>
    <w:unhideWhenUsed/>
    <w:rsid w:val="00154A71"/>
    <w:rPr>
      <w:rFonts w:ascii="Times New Roman" w:hAnsi="Times New Roman" w:cs="Times New Roman"/>
    </w:rPr>
  </w:style>
  <w:style w:type="character" w:customStyle="1" w:styleId="CommentTextChar">
    <w:name w:val="Comment Text Char"/>
    <w:basedOn w:val="DefaultParagraphFont"/>
    <w:link w:val="CommentText"/>
    <w:rsid w:val="00154A71"/>
    <w:rPr>
      <w:rFonts w:ascii="Times New Roman" w:hAnsi="Times New Roman" w:cs="Times New Roman"/>
    </w:rPr>
  </w:style>
  <w:style w:type="table" w:styleId="TableGrid">
    <w:name w:val="Table Grid"/>
    <w:basedOn w:val="TableNormal"/>
    <w:uiPriority w:val="39"/>
    <w:rsid w:val="00154A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Caption"/>
    <w:link w:val="BodyTextChar"/>
    <w:qFormat/>
    <w:rsid w:val="00154A71"/>
    <w:pPr>
      <w:spacing w:line="360" w:lineRule="auto"/>
    </w:pPr>
    <w:rPr>
      <w:rFonts w:ascii="Times New Roman" w:eastAsia="Times New Roman" w:hAnsi="Times New Roman" w:cs="Times New Roman"/>
      <w:b/>
      <w:i w:val="0"/>
      <w:color w:val="auto"/>
      <w:sz w:val="24"/>
      <w:szCs w:val="24"/>
    </w:rPr>
  </w:style>
  <w:style w:type="character" w:customStyle="1" w:styleId="BodyTextChar">
    <w:name w:val="Body Text Char"/>
    <w:basedOn w:val="DefaultParagraphFont"/>
    <w:link w:val="BodyText"/>
    <w:rsid w:val="00154A71"/>
    <w:rPr>
      <w:rFonts w:ascii="Times New Roman" w:eastAsia="Times New Roman" w:hAnsi="Times New Roman" w:cs="Times New Roman"/>
      <w:b/>
      <w:iCs/>
    </w:rPr>
  </w:style>
  <w:style w:type="paragraph" w:styleId="Caption">
    <w:name w:val="caption"/>
    <w:basedOn w:val="Normal"/>
    <w:next w:val="Normal"/>
    <w:uiPriority w:val="35"/>
    <w:semiHidden/>
    <w:unhideWhenUsed/>
    <w:qFormat/>
    <w:rsid w:val="00154A71"/>
    <w:pPr>
      <w:spacing w:after="200"/>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036BD9"/>
    <w:rPr>
      <w:rFonts w:ascii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036BD9"/>
    <w:rPr>
      <w:rFonts w:ascii="Times New Roman" w:hAnsi="Times New Roman" w:cs="Times New Roman"/>
      <w:b/>
      <w:bCs/>
      <w:sz w:val="20"/>
      <w:szCs w:val="20"/>
    </w:rPr>
  </w:style>
  <w:style w:type="character" w:customStyle="1" w:styleId="apple-converted-space">
    <w:name w:val="apple-converted-space"/>
    <w:basedOn w:val="DefaultParagraphFont"/>
    <w:rsid w:val="000D1630"/>
  </w:style>
  <w:style w:type="character" w:styleId="Emphasis">
    <w:name w:val="Emphasis"/>
    <w:basedOn w:val="DefaultParagraphFont"/>
    <w:uiPriority w:val="20"/>
    <w:qFormat/>
    <w:rsid w:val="000D1630"/>
    <w:rPr>
      <w:i/>
      <w:iCs/>
    </w:rPr>
  </w:style>
  <w:style w:type="paragraph" w:styleId="NormalWeb">
    <w:name w:val="Normal (Web)"/>
    <w:basedOn w:val="Normal"/>
    <w:uiPriority w:val="99"/>
    <w:unhideWhenUsed/>
    <w:rsid w:val="00804811"/>
    <w:pPr>
      <w:spacing w:before="100" w:beforeAutospacing="1" w:after="100" w:afterAutospacing="1"/>
    </w:pPr>
    <w:rPr>
      <w:rFonts w:ascii="Times New Roman" w:eastAsia="Times New Roman" w:hAnsi="Times New Roman" w:cs="Times New Roman"/>
    </w:rPr>
  </w:style>
  <w:style w:type="paragraph" w:customStyle="1" w:styleId="xmsonormal">
    <w:name w:val="x_msonormal"/>
    <w:basedOn w:val="Normal"/>
    <w:rsid w:val="00166FF8"/>
    <w:pPr>
      <w:spacing w:before="100" w:beforeAutospacing="1" w:after="100" w:afterAutospacing="1"/>
    </w:pPr>
    <w:rPr>
      <w:rFonts w:ascii="Times New Roman" w:eastAsia="Times New Roman" w:hAnsi="Times New Roman" w:cs="Times New Roman"/>
    </w:rPr>
  </w:style>
  <w:style w:type="paragraph" w:customStyle="1" w:styleId="xgmail-msolistparagraph">
    <w:name w:val="x_gmail-msolistparagraph"/>
    <w:basedOn w:val="Normal"/>
    <w:rsid w:val="00166FF8"/>
    <w:pPr>
      <w:spacing w:before="100" w:beforeAutospacing="1" w:after="100" w:afterAutospacing="1"/>
    </w:pPr>
    <w:rPr>
      <w:rFonts w:ascii="Times New Roman" w:eastAsia="Times New Roman" w:hAnsi="Times New Roman" w:cs="Times New Roman"/>
    </w:rPr>
  </w:style>
  <w:style w:type="character" w:customStyle="1" w:styleId="xgmail-msocommentreference">
    <w:name w:val="x_gmail-msocommentreference"/>
    <w:basedOn w:val="DefaultParagraphFont"/>
    <w:rsid w:val="00166FF8"/>
  </w:style>
  <w:style w:type="character" w:styleId="Hyperlink">
    <w:name w:val="Hyperlink"/>
    <w:basedOn w:val="DefaultParagraphFont"/>
    <w:uiPriority w:val="99"/>
    <w:unhideWhenUsed/>
    <w:rsid w:val="00166FF8"/>
    <w:rPr>
      <w:color w:val="0000FF"/>
      <w:u w:val="single"/>
    </w:rPr>
  </w:style>
  <w:style w:type="paragraph" w:styleId="Revision">
    <w:name w:val="Revision"/>
    <w:hidden/>
    <w:uiPriority w:val="99"/>
    <w:semiHidden/>
    <w:rsid w:val="006B0DC3"/>
  </w:style>
  <w:style w:type="character" w:customStyle="1" w:styleId="cf01">
    <w:name w:val="cf01"/>
    <w:basedOn w:val="DefaultParagraphFont"/>
    <w:rsid w:val="001B4FE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14710">
      <w:bodyDiv w:val="1"/>
      <w:marLeft w:val="0"/>
      <w:marRight w:val="0"/>
      <w:marTop w:val="0"/>
      <w:marBottom w:val="0"/>
      <w:divBdr>
        <w:top w:val="none" w:sz="0" w:space="0" w:color="auto"/>
        <w:left w:val="none" w:sz="0" w:space="0" w:color="auto"/>
        <w:bottom w:val="none" w:sz="0" w:space="0" w:color="auto"/>
        <w:right w:val="none" w:sz="0" w:space="0" w:color="auto"/>
      </w:divBdr>
    </w:div>
    <w:div w:id="74984613">
      <w:bodyDiv w:val="1"/>
      <w:marLeft w:val="0"/>
      <w:marRight w:val="0"/>
      <w:marTop w:val="0"/>
      <w:marBottom w:val="0"/>
      <w:divBdr>
        <w:top w:val="none" w:sz="0" w:space="0" w:color="auto"/>
        <w:left w:val="none" w:sz="0" w:space="0" w:color="auto"/>
        <w:bottom w:val="none" w:sz="0" w:space="0" w:color="auto"/>
        <w:right w:val="none" w:sz="0" w:space="0" w:color="auto"/>
      </w:divBdr>
    </w:div>
    <w:div w:id="102311103">
      <w:bodyDiv w:val="1"/>
      <w:marLeft w:val="0"/>
      <w:marRight w:val="0"/>
      <w:marTop w:val="0"/>
      <w:marBottom w:val="0"/>
      <w:divBdr>
        <w:top w:val="none" w:sz="0" w:space="0" w:color="auto"/>
        <w:left w:val="none" w:sz="0" w:space="0" w:color="auto"/>
        <w:bottom w:val="none" w:sz="0" w:space="0" w:color="auto"/>
        <w:right w:val="none" w:sz="0" w:space="0" w:color="auto"/>
      </w:divBdr>
    </w:div>
    <w:div w:id="106243324">
      <w:bodyDiv w:val="1"/>
      <w:marLeft w:val="0"/>
      <w:marRight w:val="0"/>
      <w:marTop w:val="0"/>
      <w:marBottom w:val="0"/>
      <w:divBdr>
        <w:top w:val="none" w:sz="0" w:space="0" w:color="auto"/>
        <w:left w:val="none" w:sz="0" w:space="0" w:color="auto"/>
        <w:bottom w:val="none" w:sz="0" w:space="0" w:color="auto"/>
        <w:right w:val="none" w:sz="0" w:space="0" w:color="auto"/>
      </w:divBdr>
    </w:div>
    <w:div w:id="152531328">
      <w:bodyDiv w:val="1"/>
      <w:marLeft w:val="0"/>
      <w:marRight w:val="0"/>
      <w:marTop w:val="0"/>
      <w:marBottom w:val="0"/>
      <w:divBdr>
        <w:top w:val="none" w:sz="0" w:space="0" w:color="auto"/>
        <w:left w:val="none" w:sz="0" w:space="0" w:color="auto"/>
        <w:bottom w:val="none" w:sz="0" w:space="0" w:color="auto"/>
        <w:right w:val="none" w:sz="0" w:space="0" w:color="auto"/>
      </w:divBdr>
    </w:div>
    <w:div w:id="269287887">
      <w:bodyDiv w:val="1"/>
      <w:marLeft w:val="0"/>
      <w:marRight w:val="0"/>
      <w:marTop w:val="0"/>
      <w:marBottom w:val="0"/>
      <w:divBdr>
        <w:top w:val="none" w:sz="0" w:space="0" w:color="auto"/>
        <w:left w:val="none" w:sz="0" w:space="0" w:color="auto"/>
        <w:bottom w:val="none" w:sz="0" w:space="0" w:color="auto"/>
        <w:right w:val="none" w:sz="0" w:space="0" w:color="auto"/>
      </w:divBdr>
    </w:div>
    <w:div w:id="526135818">
      <w:bodyDiv w:val="1"/>
      <w:marLeft w:val="0"/>
      <w:marRight w:val="0"/>
      <w:marTop w:val="0"/>
      <w:marBottom w:val="0"/>
      <w:divBdr>
        <w:top w:val="none" w:sz="0" w:space="0" w:color="auto"/>
        <w:left w:val="none" w:sz="0" w:space="0" w:color="auto"/>
        <w:bottom w:val="none" w:sz="0" w:space="0" w:color="auto"/>
        <w:right w:val="none" w:sz="0" w:space="0" w:color="auto"/>
      </w:divBdr>
    </w:div>
    <w:div w:id="573472068">
      <w:bodyDiv w:val="1"/>
      <w:marLeft w:val="0"/>
      <w:marRight w:val="0"/>
      <w:marTop w:val="0"/>
      <w:marBottom w:val="0"/>
      <w:divBdr>
        <w:top w:val="none" w:sz="0" w:space="0" w:color="auto"/>
        <w:left w:val="none" w:sz="0" w:space="0" w:color="auto"/>
        <w:bottom w:val="none" w:sz="0" w:space="0" w:color="auto"/>
        <w:right w:val="none" w:sz="0" w:space="0" w:color="auto"/>
      </w:divBdr>
    </w:div>
    <w:div w:id="597174679">
      <w:bodyDiv w:val="1"/>
      <w:marLeft w:val="0"/>
      <w:marRight w:val="0"/>
      <w:marTop w:val="0"/>
      <w:marBottom w:val="0"/>
      <w:divBdr>
        <w:top w:val="none" w:sz="0" w:space="0" w:color="auto"/>
        <w:left w:val="none" w:sz="0" w:space="0" w:color="auto"/>
        <w:bottom w:val="none" w:sz="0" w:space="0" w:color="auto"/>
        <w:right w:val="none" w:sz="0" w:space="0" w:color="auto"/>
      </w:divBdr>
    </w:div>
    <w:div w:id="782190246">
      <w:bodyDiv w:val="1"/>
      <w:marLeft w:val="0"/>
      <w:marRight w:val="0"/>
      <w:marTop w:val="0"/>
      <w:marBottom w:val="0"/>
      <w:divBdr>
        <w:top w:val="none" w:sz="0" w:space="0" w:color="auto"/>
        <w:left w:val="none" w:sz="0" w:space="0" w:color="auto"/>
        <w:bottom w:val="none" w:sz="0" w:space="0" w:color="auto"/>
        <w:right w:val="none" w:sz="0" w:space="0" w:color="auto"/>
      </w:divBdr>
    </w:div>
    <w:div w:id="1117748434">
      <w:bodyDiv w:val="1"/>
      <w:marLeft w:val="0"/>
      <w:marRight w:val="0"/>
      <w:marTop w:val="0"/>
      <w:marBottom w:val="0"/>
      <w:divBdr>
        <w:top w:val="none" w:sz="0" w:space="0" w:color="auto"/>
        <w:left w:val="none" w:sz="0" w:space="0" w:color="auto"/>
        <w:bottom w:val="none" w:sz="0" w:space="0" w:color="auto"/>
        <w:right w:val="none" w:sz="0" w:space="0" w:color="auto"/>
      </w:divBdr>
      <w:divsChild>
        <w:div w:id="824663091">
          <w:marLeft w:val="0"/>
          <w:marRight w:val="0"/>
          <w:marTop w:val="0"/>
          <w:marBottom w:val="0"/>
          <w:divBdr>
            <w:top w:val="none" w:sz="0" w:space="0" w:color="auto"/>
            <w:left w:val="none" w:sz="0" w:space="0" w:color="auto"/>
            <w:bottom w:val="none" w:sz="0" w:space="0" w:color="auto"/>
            <w:right w:val="none" w:sz="0" w:space="0" w:color="auto"/>
          </w:divBdr>
        </w:div>
        <w:div w:id="1640186522">
          <w:marLeft w:val="0"/>
          <w:marRight w:val="0"/>
          <w:marTop w:val="0"/>
          <w:marBottom w:val="0"/>
          <w:divBdr>
            <w:top w:val="none" w:sz="0" w:space="0" w:color="auto"/>
            <w:left w:val="none" w:sz="0" w:space="0" w:color="auto"/>
            <w:bottom w:val="none" w:sz="0" w:space="0" w:color="auto"/>
            <w:right w:val="none" w:sz="0" w:space="0" w:color="auto"/>
          </w:divBdr>
        </w:div>
      </w:divsChild>
    </w:div>
    <w:div w:id="1187132198">
      <w:bodyDiv w:val="1"/>
      <w:marLeft w:val="0"/>
      <w:marRight w:val="0"/>
      <w:marTop w:val="0"/>
      <w:marBottom w:val="0"/>
      <w:divBdr>
        <w:top w:val="none" w:sz="0" w:space="0" w:color="auto"/>
        <w:left w:val="none" w:sz="0" w:space="0" w:color="auto"/>
        <w:bottom w:val="none" w:sz="0" w:space="0" w:color="auto"/>
        <w:right w:val="none" w:sz="0" w:space="0" w:color="auto"/>
      </w:divBdr>
    </w:div>
    <w:div w:id="1264142124">
      <w:bodyDiv w:val="1"/>
      <w:marLeft w:val="0"/>
      <w:marRight w:val="0"/>
      <w:marTop w:val="0"/>
      <w:marBottom w:val="0"/>
      <w:divBdr>
        <w:top w:val="none" w:sz="0" w:space="0" w:color="auto"/>
        <w:left w:val="none" w:sz="0" w:space="0" w:color="auto"/>
        <w:bottom w:val="none" w:sz="0" w:space="0" w:color="auto"/>
        <w:right w:val="none" w:sz="0" w:space="0" w:color="auto"/>
      </w:divBdr>
    </w:div>
    <w:div w:id="1285622444">
      <w:bodyDiv w:val="1"/>
      <w:marLeft w:val="0"/>
      <w:marRight w:val="0"/>
      <w:marTop w:val="0"/>
      <w:marBottom w:val="0"/>
      <w:divBdr>
        <w:top w:val="none" w:sz="0" w:space="0" w:color="auto"/>
        <w:left w:val="none" w:sz="0" w:space="0" w:color="auto"/>
        <w:bottom w:val="none" w:sz="0" w:space="0" w:color="auto"/>
        <w:right w:val="none" w:sz="0" w:space="0" w:color="auto"/>
      </w:divBdr>
    </w:div>
    <w:div w:id="1415664448">
      <w:bodyDiv w:val="1"/>
      <w:marLeft w:val="0"/>
      <w:marRight w:val="0"/>
      <w:marTop w:val="0"/>
      <w:marBottom w:val="0"/>
      <w:divBdr>
        <w:top w:val="none" w:sz="0" w:space="0" w:color="auto"/>
        <w:left w:val="none" w:sz="0" w:space="0" w:color="auto"/>
        <w:bottom w:val="none" w:sz="0" w:space="0" w:color="auto"/>
        <w:right w:val="none" w:sz="0" w:space="0" w:color="auto"/>
      </w:divBdr>
      <w:divsChild>
        <w:div w:id="522090610">
          <w:marLeft w:val="0"/>
          <w:marRight w:val="0"/>
          <w:marTop w:val="0"/>
          <w:marBottom w:val="0"/>
          <w:divBdr>
            <w:top w:val="none" w:sz="0" w:space="0" w:color="auto"/>
            <w:left w:val="none" w:sz="0" w:space="0" w:color="auto"/>
            <w:bottom w:val="none" w:sz="0" w:space="0" w:color="auto"/>
            <w:right w:val="none" w:sz="0" w:space="0" w:color="auto"/>
          </w:divBdr>
        </w:div>
      </w:divsChild>
    </w:div>
    <w:div w:id="1722899142">
      <w:bodyDiv w:val="1"/>
      <w:marLeft w:val="0"/>
      <w:marRight w:val="0"/>
      <w:marTop w:val="0"/>
      <w:marBottom w:val="0"/>
      <w:divBdr>
        <w:top w:val="none" w:sz="0" w:space="0" w:color="auto"/>
        <w:left w:val="none" w:sz="0" w:space="0" w:color="auto"/>
        <w:bottom w:val="none" w:sz="0" w:space="0" w:color="auto"/>
        <w:right w:val="none" w:sz="0" w:space="0" w:color="auto"/>
      </w:divBdr>
    </w:div>
    <w:div w:id="1797523603">
      <w:bodyDiv w:val="1"/>
      <w:marLeft w:val="0"/>
      <w:marRight w:val="0"/>
      <w:marTop w:val="0"/>
      <w:marBottom w:val="0"/>
      <w:divBdr>
        <w:top w:val="none" w:sz="0" w:space="0" w:color="auto"/>
        <w:left w:val="none" w:sz="0" w:space="0" w:color="auto"/>
        <w:bottom w:val="none" w:sz="0" w:space="0" w:color="auto"/>
        <w:right w:val="none" w:sz="0" w:space="0" w:color="auto"/>
      </w:divBdr>
    </w:div>
    <w:div w:id="1815903040">
      <w:bodyDiv w:val="1"/>
      <w:marLeft w:val="0"/>
      <w:marRight w:val="0"/>
      <w:marTop w:val="0"/>
      <w:marBottom w:val="0"/>
      <w:divBdr>
        <w:top w:val="none" w:sz="0" w:space="0" w:color="auto"/>
        <w:left w:val="none" w:sz="0" w:space="0" w:color="auto"/>
        <w:bottom w:val="none" w:sz="0" w:space="0" w:color="auto"/>
        <w:right w:val="none" w:sz="0" w:space="0" w:color="auto"/>
      </w:divBdr>
    </w:div>
    <w:div w:id="2080980474">
      <w:bodyDiv w:val="1"/>
      <w:marLeft w:val="0"/>
      <w:marRight w:val="0"/>
      <w:marTop w:val="0"/>
      <w:marBottom w:val="0"/>
      <w:divBdr>
        <w:top w:val="none" w:sz="0" w:space="0" w:color="auto"/>
        <w:left w:val="none" w:sz="0" w:space="0" w:color="auto"/>
        <w:bottom w:val="none" w:sz="0" w:space="0" w:color="auto"/>
        <w:right w:val="none" w:sz="0" w:space="0" w:color="auto"/>
      </w:divBdr>
    </w:div>
    <w:div w:id="2106924337">
      <w:bodyDiv w:val="1"/>
      <w:marLeft w:val="0"/>
      <w:marRight w:val="0"/>
      <w:marTop w:val="0"/>
      <w:marBottom w:val="0"/>
      <w:divBdr>
        <w:top w:val="none" w:sz="0" w:space="0" w:color="auto"/>
        <w:left w:val="none" w:sz="0" w:space="0" w:color="auto"/>
        <w:bottom w:val="none" w:sz="0" w:space="0" w:color="auto"/>
        <w:right w:val="none" w:sz="0" w:space="0" w:color="auto"/>
      </w:divBdr>
      <w:divsChild>
        <w:div w:id="1577673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bioinformatics/btn129" TargetMode="External"/><Relationship Id="rId13"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s://doi.org/10.48550/arXiv.1207.3907" TargetMode="External"/><Relationship Id="rId12" Type="http://schemas.openxmlformats.org/officeDocument/2006/relationships/hyperlink" Target="http://doi.org/10.3354/dao02162"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doi.org/10.1093/nar/gkh340" TargetMode="External"/><Relationship Id="rId11" Type="http://schemas.openxmlformats.org/officeDocument/2006/relationships/hyperlink" Target="https://doi.org/10.1093/bioinformatics/btp324" TargetMode="External"/><Relationship Id="rId5" Type="http://schemas.openxmlformats.org/officeDocument/2006/relationships/hyperlink" Target="https://doi.org/10.1111/1755-0998.12675" TargetMode="External"/><Relationship Id="rId15" Type="http://schemas.openxmlformats.org/officeDocument/2006/relationships/image" Target="media/image3.png"/><Relationship Id="rId10" Type="http://schemas.openxmlformats.org/officeDocument/2006/relationships/hyperlink" Target="https://doi.org/10.1093/bioinformatics/bts199" TargetMode="External"/><Relationship Id="rId4" Type="http://schemas.openxmlformats.org/officeDocument/2006/relationships/hyperlink" Target="https://github.com/msettles/dbcAmplicons" TargetMode="External"/><Relationship Id="rId9" Type="http://schemas.openxmlformats.org/officeDocument/2006/relationships/hyperlink" Target="https://peerj.com/articles/281/"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6730</Words>
  <Characters>38364</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Saenz Calderon, Veronica</dc:creator>
  <cp:keywords/>
  <dc:description/>
  <cp:lastModifiedBy>Cori Zawacki</cp:lastModifiedBy>
  <cp:revision>2</cp:revision>
  <dcterms:created xsi:type="dcterms:W3CDTF">2023-03-10T20:29:00Z</dcterms:created>
  <dcterms:modified xsi:type="dcterms:W3CDTF">2023-03-10T20:29:00Z</dcterms:modified>
</cp:coreProperties>
</file>