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5FE" w:rsidRDefault="00E025FE" w:rsidP="00E025FE">
      <w:pPr>
        <w:pStyle w:val="NormalWeb"/>
        <w:spacing w:before="0" w:beforeAutospacing="0" w:after="0" w:afterAutospacing="0"/>
        <w:jc w:val="center"/>
        <w:rPr>
          <w:rFonts w:eastAsia="Calibri" w:cs="Vrinda"/>
          <w:b/>
          <w:bCs/>
          <w:i/>
          <w:color w:val="000000" w:themeColor="text1"/>
          <w:kern w:val="24"/>
          <w:sz w:val="32"/>
          <w:szCs w:val="32"/>
          <w:u w:val="single"/>
        </w:rPr>
      </w:pPr>
      <w:r w:rsidRPr="00E025FE">
        <w:rPr>
          <w:rFonts w:eastAsia="Calibri" w:cs="Vrinda"/>
          <w:b/>
          <w:bCs/>
          <w:i/>
          <w:color w:val="000000" w:themeColor="text1"/>
          <w:kern w:val="24"/>
          <w:sz w:val="32"/>
          <w:szCs w:val="32"/>
          <w:u w:val="single"/>
        </w:rPr>
        <w:t>Supporting Information</w:t>
      </w:r>
    </w:p>
    <w:p w:rsidR="00E025FE" w:rsidRPr="00E025FE" w:rsidRDefault="00E025FE" w:rsidP="00E025FE">
      <w:pPr>
        <w:pStyle w:val="NormalWeb"/>
        <w:spacing w:before="0" w:beforeAutospacing="0" w:after="0" w:afterAutospacing="0"/>
        <w:jc w:val="center"/>
        <w:rPr>
          <w:rFonts w:eastAsia="Calibri" w:cs="Vrinda"/>
          <w:b/>
          <w:bCs/>
          <w:i/>
          <w:color w:val="000000" w:themeColor="text1"/>
          <w:kern w:val="24"/>
          <w:sz w:val="32"/>
          <w:szCs w:val="32"/>
          <w:u w:val="single"/>
        </w:rPr>
      </w:pPr>
    </w:p>
    <w:p w:rsidR="008E6140" w:rsidRPr="008E6140" w:rsidRDefault="008E6140" w:rsidP="008E6140">
      <w:pPr>
        <w:spacing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6140">
        <w:rPr>
          <w:rFonts w:ascii="Times New Roman" w:eastAsia="Calibri" w:hAnsi="Times New Roman" w:cs="Times New Roman"/>
          <w:b/>
          <w:sz w:val="28"/>
          <w:szCs w:val="28"/>
        </w:rPr>
        <w:t xml:space="preserve">Conformational Landscape and Effect of </w:t>
      </w:r>
      <w:proofErr w:type="spellStart"/>
      <w:r w:rsidRPr="008E6140">
        <w:rPr>
          <w:rFonts w:ascii="Times New Roman" w:eastAsia="Calibri" w:hAnsi="Times New Roman" w:cs="Times New Roman"/>
          <w:b/>
          <w:sz w:val="28"/>
          <w:szCs w:val="28"/>
        </w:rPr>
        <w:t>Microhydration</w:t>
      </w:r>
      <w:proofErr w:type="spellEnd"/>
      <w:r w:rsidRPr="008E6140">
        <w:rPr>
          <w:rFonts w:ascii="Times New Roman" w:eastAsia="Calibri" w:hAnsi="Times New Roman" w:cs="Times New Roman"/>
          <w:b/>
          <w:sz w:val="28"/>
          <w:szCs w:val="28"/>
        </w:rPr>
        <w:t xml:space="preserve"> on the Secondary Structure of Capped Phenylalanine: A Computational Study</w:t>
      </w:r>
    </w:p>
    <w:p w:rsidR="008E6140" w:rsidRPr="008E6140" w:rsidRDefault="008E6140" w:rsidP="008E6140">
      <w:pPr>
        <w:spacing w:line="48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8E6140">
        <w:rPr>
          <w:rFonts w:ascii="Times New Roman" w:eastAsia="Calibri" w:hAnsi="Times New Roman" w:cs="Times New Roman"/>
          <w:sz w:val="28"/>
          <w:szCs w:val="28"/>
        </w:rPr>
        <w:t>Md. Alauddin</w:t>
      </w:r>
      <w:r w:rsidRPr="008E6140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8E6140">
        <w:rPr>
          <w:rFonts w:ascii="Times New Roman" w:eastAsia="Calibri" w:hAnsi="Times New Roman" w:cs="Times New Roman"/>
          <w:sz w:val="28"/>
          <w:szCs w:val="28"/>
        </w:rPr>
        <w:t>, Abdullah-Al-Mamun</w:t>
      </w:r>
      <w:r w:rsidRPr="008E6140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8E6140">
        <w:rPr>
          <w:rFonts w:ascii="Times New Roman" w:eastAsia="Calibri" w:hAnsi="Times New Roman" w:cs="Times New Roman"/>
          <w:sz w:val="28"/>
          <w:szCs w:val="28"/>
        </w:rPr>
        <w:t>, Hasi Rani Barai</w:t>
      </w:r>
      <w:r w:rsidRPr="008E6140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8E6140">
        <w:rPr>
          <w:rFonts w:ascii="Times New Roman" w:eastAsia="Calibri" w:hAnsi="Times New Roman" w:cs="Times New Roman"/>
          <w:sz w:val="28"/>
          <w:szCs w:val="28"/>
        </w:rPr>
        <w:t xml:space="preserve">*, </w:t>
      </w:r>
      <w:proofErr w:type="spellStart"/>
      <w:r w:rsidRPr="008E6140">
        <w:rPr>
          <w:rFonts w:ascii="Times New Roman" w:eastAsia="Calibri" w:hAnsi="Times New Roman" w:cs="Times New Roman"/>
          <w:sz w:val="28"/>
          <w:szCs w:val="28"/>
        </w:rPr>
        <w:t>Zubair</w:t>
      </w:r>
      <w:proofErr w:type="spellEnd"/>
      <w:r w:rsidRPr="008E6140">
        <w:rPr>
          <w:rFonts w:ascii="Times New Roman" w:eastAsia="Calibri" w:hAnsi="Times New Roman" w:cs="Times New Roman"/>
          <w:sz w:val="28"/>
          <w:szCs w:val="28"/>
        </w:rPr>
        <w:t xml:space="preserve"> Hasan</w:t>
      </w:r>
      <w:r w:rsidRPr="008E614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8E6140">
        <w:rPr>
          <w:rFonts w:ascii="Times New Roman" w:eastAsia="Calibri" w:hAnsi="Times New Roman" w:cs="Times New Roman"/>
          <w:sz w:val="28"/>
          <w:szCs w:val="28"/>
        </w:rPr>
        <w:t xml:space="preserve"> and Sang Woo Joo</w:t>
      </w:r>
      <w:r w:rsidRPr="008E6140">
        <w:rPr>
          <w:rFonts w:ascii="Times New Roman" w:eastAsia="Calibri" w:hAnsi="Times New Roman" w:cs="Times New Roman"/>
          <w:sz w:val="28"/>
          <w:szCs w:val="28"/>
          <w:vertAlign w:val="superscript"/>
        </w:rPr>
        <w:t>2*</w:t>
      </w:r>
    </w:p>
    <w:p w:rsidR="008E6140" w:rsidRPr="008E6140" w:rsidRDefault="008E6140" w:rsidP="008E6140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6140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E6140">
        <w:rPr>
          <w:rFonts w:ascii="Times New Roman" w:eastAsia="Calibri" w:hAnsi="Times New Roman" w:cs="Times New Roman"/>
          <w:sz w:val="24"/>
          <w:szCs w:val="24"/>
        </w:rPr>
        <w:t>Department of Theoretical and Computational Chemistry, University of Dhaka, Dhaka-1000, Bangladesh</w:t>
      </w:r>
    </w:p>
    <w:p w:rsidR="008E6140" w:rsidRPr="008E6140" w:rsidRDefault="008E6140" w:rsidP="008E6140">
      <w:pPr>
        <w:spacing w:after="0" w:line="48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en-AU"/>
        </w:rPr>
      </w:pPr>
      <w:r w:rsidRPr="008E6140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  <w:lang w:eastAsia="en-AU"/>
        </w:rPr>
        <w:t>2</w:t>
      </w:r>
      <w:r w:rsidRPr="008E6140">
        <w:rPr>
          <w:rFonts w:ascii="Times New Roman" w:eastAsia="SimSun" w:hAnsi="Times New Roman" w:cs="Times New Roman"/>
          <w:bCs/>
          <w:iCs/>
          <w:sz w:val="24"/>
          <w:szCs w:val="24"/>
          <w:lang w:eastAsia="en-AU"/>
        </w:rPr>
        <w:t xml:space="preserve">Department of Mechanical Engineering, </w:t>
      </w:r>
      <w:proofErr w:type="spellStart"/>
      <w:r w:rsidRPr="008E6140">
        <w:rPr>
          <w:rFonts w:ascii="Times New Roman" w:eastAsia="SimSun" w:hAnsi="Times New Roman" w:cs="Times New Roman"/>
          <w:bCs/>
          <w:sz w:val="24"/>
          <w:szCs w:val="24"/>
          <w:lang w:eastAsia="en-AU"/>
        </w:rPr>
        <w:t>Yeungnam</w:t>
      </w:r>
      <w:proofErr w:type="spellEnd"/>
      <w:r w:rsidRPr="008E6140">
        <w:rPr>
          <w:rFonts w:ascii="Times New Roman" w:eastAsia="SimSun" w:hAnsi="Times New Roman" w:cs="Times New Roman"/>
          <w:bCs/>
          <w:sz w:val="24"/>
          <w:szCs w:val="24"/>
          <w:lang w:eastAsia="en-AU"/>
        </w:rPr>
        <w:t xml:space="preserve"> University, </w:t>
      </w:r>
      <w:proofErr w:type="spellStart"/>
      <w:r w:rsidRPr="008E6140">
        <w:rPr>
          <w:rFonts w:ascii="Times New Roman" w:eastAsia="SimSun" w:hAnsi="Times New Roman" w:cs="Times New Roman"/>
          <w:bCs/>
          <w:sz w:val="24"/>
          <w:szCs w:val="24"/>
          <w:lang w:eastAsia="en-AU"/>
        </w:rPr>
        <w:t>Gyeongsan</w:t>
      </w:r>
      <w:proofErr w:type="spellEnd"/>
      <w:r w:rsidRPr="008E6140">
        <w:rPr>
          <w:rFonts w:ascii="Times New Roman" w:eastAsia="SimSun" w:hAnsi="Times New Roman" w:cs="Times New Roman"/>
          <w:bCs/>
          <w:sz w:val="24"/>
          <w:szCs w:val="24"/>
          <w:lang w:eastAsia="en-AU"/>
        </w:rPr>
        <w:t xml:space="preserve"> </w:t>
      </w:r>
      <w:r w:rsidRPr="008E6140">
        <w:rPr>
          <w:rFonts w:ascii="Times New Roman" w:eastAsia="SimSun" w:hAnsi="Times New Roman" w:cs="Miriam" w:hint="eastAsia"/>
          <w:bCs/>
          <w:sz w:val="24"/>
          <w:szCs w:val="24"/>
          <w:lang w:eastAsia="en-AU"/>
        </w:rPr>
        <w:t>38541</w:t>
      </w:r>
      <w:r w:rsidRPr="008E6140">
        <w:rPr>
          <w:rFonts w:ascii="Times New Roman" w:eastAsia="SimSun" w:hAnsi="Times New Roman" w:cs="Times New Roman"/>
          <w:bCs/>
          <w:sz w:val="24"/>
          <w:szCs w:val="24"/>
          <w:lang w:eastAsia="en-AU"/>
        </w:rPr>
        <w:t>, Korea</w:t>
      </w:r>
    </w:p>
    <w:p w:rsidR="008E6140" w:rsidRPr="008E6140" w:rsidRDefault="008E6140" w:rsidP="008E6140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E6140" w:rsidRPr="008E6140" w:rsidRDefault="008E6140" w:rsidP="008E6140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6140">
        <w:rPr>
          <w:rFonts w:ascii="Times New Roman" w:eastAsia="Calibri" w:hAnsi="Times New Roman" w:cs="Times New Roman"/>
          <w:sz w:val="24"/>
          <w:szCs w:val="24"/>
        </w:rPr>
        <w:t xml:space="preserve">*Corresponding author: </w:t>
      </w:r>
      <w:hyperlink r:id="rId6" w:history="1">
        <w:r w:rsidRPr="008E614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hrbarai@ynu.ac.kr</w:t>
        </w:r>
      </w:hyperlink>
      <w:r w:rsidRPr="008E6140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>; falgunchem@gmail.com</w:t>
      </w:r>
      <w:r w:rsidRPr="008E6140">
        <w:rPr>
          <w:rFonts w:ascii="Times New Roman" w:eastAsia="Calibri" w:hAnsi="Times New Roman" w:cs="Times New Roman"/>
          <w:sz w:val="24"/>
          <w:szCs w:val="24"/>
        </w:rPr>
        <w:t xml:space="preserve"> (Dr. Hasi Rani Barai) and </w:t>
      </w:r>
      <w:hyperlink r:id="rId7" w:history="1">
        <w:r w:rsidRPr="008E614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swjoo@yu.ac.kr</w:t>
        </w:r>
      </w:hyperlink>
      <w:r w:rsidRPr="008E6140">
        <w:rPr>
          <w:rFonts w:ascii="Times New Roman" w:eastAsia="Calibri" w:hAnsi="Times New Roman" w:cs="Times New Roman"/>
          <w:sz w:val="24"/>
          <w:szCs w:val="24"/>
        </w:rPr>
        <w:t xml:space="preserve"> (Dr. Sang W. </w:t>
      </w:r>
      <w:proofErr w:type="spellStart"/>
      <w:r w:rsidRPr="008E6140">
        <w:rPr>
          <w:rFonts w:ascii="Times New Roman" w:eastAsia="Calibri" w:hAnsi="Times New Roman" w:cs="Times New Roman"/>
          <w:sz w:val="24"/>
          <w:szCs w:val="24"/>
        </w:rPr>
        <w:t>Joo</w:t>
      </w:r>
      <w:proofErr w:type="spellEnd"/>
      <w:r w:rsidRPr="008E6140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177714" w:rsidRPr="00E5078C" w:rsidRDefault="00177714" w:rsidP="00177714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bookmarkStart w:id="0" w:name="_GoBack"/>
      <w:bookmarkEnd w:id="0"/>
      <w:r w:rsidRPr="00E5078C">
        <w:rPr>
          <w:rFonts w:eastAsia="Calibri" w:cs="Vrinda"/>
          <w:b/>
          <w:bCs/>
          <w:color w:val="000000" w:themeColor="text1"/>
          <w:kern w:val="24"/>
          <w:sz w:val="20"/>
          <w:szCs w:val="20"/>
        </w:rPr>
        <w:t xml:space="preserve">Table </w:t>
      </w:r>
      <w:r w:rsidR="002B29E2">
        <w:rPr>
          <w:rFonts w:eastAsia="Calibri" w:cs="Vrinda"/>
          <w:b/>
          <w:bCs/>
          <w:color w:val="000000" w:themeColor="text1"/>
          <w:kern w:val="24"/>
          <w:sz w:val="20"/>
          <w:szCs w:val="20"/>
        </w:rPr>
        <w:t>S</w:t>
      </w:r>
      <w:r w:rsidRPr="00E5078C">
        <w:rPr>
          <w:rFonts w:eastAsia="Calibri" w:cs="Vrinda"/>
          <w:b/>
          <w:bCs/>
          <w:color w:val="000000" w:themeColor="text1"/>
          <w:kern w:val="24"/>
          <w:sz w:val="20"/>
          <w:szCs w:val="20"/>
        </w:rPr>
        <w:t>1</w:t>
      </w:r>
    </w:p>
    <w:p w:rsidR="00177714" w:rsidRPr="00E5078C" w:rsidRDefault="00177714" w:rsidP="00177714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E5078C">
        <w:rPr>
          <w:rFonts w:eastAsia="Calibri" w:cs="Vrinda"/>
          <w:color w:val="000000" w:themeColor="text1"/>
          <w:kern w:val="24"/>
          <w:sz w:val="20"/>
          <w:szCs w:val="20"/>
        </w:rPr>
        <w:t>Comparison of backbone dihedral angles (φ</w:t>
      </w:r>
      <w:r w:rsidRPr="00E5078C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>C</w:t>
      </w:r>
      <w:r w:rsidRPr="00E5078C">
        <w:rPr>
          <w:rFonts w:eastAsia="Calibri" w:cs="Vrinda"/>
          <w:color w:val="000000" w:themeColor="text1"/>
          <w:kern w:val="24"/>
          <w:sz w:val="20"/>
          <w:szCs w:val="20"/>
        </w:rPr>
        <w:t>, ψ</w:t>
      </w:r>
      <w:r w:rsidRPr="00E5078C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 xml:space="preserve">N </w:t>
      </w:r>
      <w:r w:rsidRPr="00E5078C">
        <w:rPr>
          <w:rFonts w:eastAsia="Calibri" w:cs="Vrinda"/>
          <w:color w:val="000000" w:themeColor="text1"/>
          <w:kern w:val="24"/>
          <w:sz w:val="20"/>
          <w:szCs w:val="20"/>
        </w:rPr>
        <w:t>) and side-chain dihedral angle (χ</w:t>
      </w:r>
      <w:r w:rsidRPr="00E5078C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>1</w:t>
      </w:r>
      <w:r w:rsidRPr="00E5078C">
        <w:rPr>
          <w:rFonts w:eastAsia="Calibri" w:cs="Vrinda"/>
          <w:color w:val="000000" w:themeColor="text1"/>
          <w:kern w:val="24"/>
          <w:sz w:val="20"/>
          <w:szCs w:val="20"/>
        </w:rPr>
        <w:t xml:space="preserve">) for all the optimized structure of bare NAPA and </w:t>
      </w:r>
      <w:r w:rsidR="00B463BA">
        <w:rPr>
          <w:rFonts w:eastAsia="AdvOT999035f4" w:cs="Vrinda"/>
          <w:color w:val="000000" w:themeColor="text1"/>
          <w:kern w:val="24"/>
          <w:sz w:val="20"/>
          <w:szCs w:val="20"/>
        </w:rPr>
        <w:t>[NAPA-</w:t>
      </w:r>
      <w:r w:rsidRPr="00E5078C">
        <w:rPr>
          <w:rFonts w:eastAsia="AdvOT999035f4" w:cs="Vrinda"/>
          <w:color w:val="000000" w:themeColor="text1"/>
          <w:kern w:val="24"/>
          <w:sz w:val="20"/>
          <w:szCs w:val="20"/>
        </w:rPr>
        <w:t>A (H</w:t>
      </w:r>
      <w:r w:rsidRPr="00E5078C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2</w:t>
      </w:r>
      <w:r w:rsidRPr="00E5078C">
        <w:rPr>
          <w:rFonts w:eastAsia="AdvOT999035f4" w:cs="Vrinda"/>
          <w:color w:val="000000" w:themeColor="text1"/>
          <w:kern w:val="24"/>
          <w:sz w:val="20"/>
          <w:szCs w:val="20"/>
        </w:rPr>
        <w:t>O)</w:t>
      </w:r>
      <w:r w:rsidRPr="00E5078C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n</w:t>
      </w:r>
      <w:r w:rsidRPr="00E5078C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(n = 1, 2,3, 4)] complexes computed with various density </w:t>
      </w:r>
      <w:proofErr w:type="spellStart"/>
      <w:r w:rsidRPr="00E5078C">
        <w:rPr>
          <w:rFonts w:eastAsia="AdvOT999035f4" w:cs="Vrinda"/>
          <w:color w:val="000000" w:themeColor="text1"/>
          <w:kern w:val="24"/>
          <w:sz w:val="20"/>
          <w:szCs w:val="20"/>
        </w:rPr>
        <w:t>functionals</w:t>
      </w:r>
      <w:proofErr w:type="spellEnd"/>
      <w:r w:rsidRPr="00E5078C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and MP2 methods in the gas phase. </w:t>
      </w:r>
    </w:p>
    <w:p w:rsidR="00BC44D8" w:rsidRDefault="00BC44D8" w:rsidP="00BC44D8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:rsidR="00C763BC" w:rsidRDefault="00C763BC" w:rsidP="00C763BC">
      <w:pPr>
        <w:tabs>
          <w:tab w:val="left" w:pos="4091"/>
        </w:tabs>
      </w:pPr>
    </w:p>
    <w:p w:rsidR="00247C4F" w:rsidRDefault="00247C4F" w:rsidP="00C763BC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247C4F" w:rsidRDefault="00247C4F" w:rsidP="00C763BC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247C4F" w:rsidRDefault="00247C4F" w:rsidP="00C763BC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247C4F" w:rsidRDefault="00247C4F" w:rsidP="00C763BC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tbl>
      <w:tblPr>
        <w:tblStyle w:val="TableGrid"/>
        <w:tblpPr w:leftFromText="180" w:rightFromText="180" w:vertAnchor="page" w:horzAnchor="page" w:tblpX="1844" w:tblpY="5717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117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E025FE" w:rsidRPr="00E5078C" w:rsidTr="00E025FE">
        <w:trPr>
          <w:trHeight w:val="288"/>
        </w:trPr>
        <w:tc>
          <w:tcPr>
            <w:tcW w:w="985" w:type="dxa"/>
            <w:vMerge w:val="restart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Molecule</w:t>
            </w:r>
          </w:p>
        </w:tc>
        <w:tc>
          <w:tcPr>
            <w:tcW w:w="1170" w:type="dxa"/>
            <w:vMerge w:val="restart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Conformer</w:t>
            </w:r>
          </w:p>
        </w:tc>
        <w:tc>
          <w:tcPr>
            <w:tcW w:w="1890" w:type="dxa"/>
            <w:gridSpan w:val="3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B3LYP</w:t>
            </w:r>
          </w:p>
        </w:tc>
        <w:tc>
          <w:tcPr>
            <w:tcW w:w="1890" w:type="dxa"/>
            <w:gridSpan w:val="3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B3PW91</w:t>
            </w:r>
          </w:p>
        </w:tc>
        <w:tc>
          <w:tcPr>
            <w:tcW w:w="1890" w:type="dxa"/>
            <w:gridSpan w:val="3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PBE0</w:t>
            </w:r>
          </w:p>
        </w:tc>
        <w:tc>
          <w:tcPr>
            <w:tcW w:w="1890" w:type="dxa"/>
            <w:gridSpan w:val="3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*MP2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Φ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ψ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N 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Φ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ψ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N 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Φ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ψ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N 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Φ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ψ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N 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 xml:space="preserve"> [º]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 w:val="restart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NAPA</w:t>
            </w: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NAPA-A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+165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+169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+176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-150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NAPA-B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+55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+43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+54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+42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+54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+42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+60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+41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NAPA-C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+71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-58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+70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-57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+70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-56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+67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-54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NAPA-D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+80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+79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+78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+76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-165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 w:val="restart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+89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+88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+88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+88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-54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+157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+160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+160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+179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+161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+164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+168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+175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-150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 w:val="restart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-178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-120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-55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-169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+90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+89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+89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-84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+89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-55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 w:val="restart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-106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-177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  <w:vAlign w:val="center"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+138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-56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 w:val="restart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E507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+111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+110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-177</w:t>
            </w:r>
          </w:p>
        </w:tc>
      </w:tr>
      <w:tr w:rsidR="00E025FE" w:rsidRPr="00E5078C" w:rsidTr="00E025FE">
        <w:trPr>
          <w:trHeight w:val="288"/>
        </w:trPr>
        <w:tc>
          <w:tcPr>
            <w:tcW w:w="985" w:type="dxa"/>
            <w:vMerge/>
          </w:tcPr>
          <w:p w:rsidR="00E025FE" w:rsidRPr="00E5078C" w:rsidRDefault="00E025FE" w:rsidP="00E02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+117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-63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-104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-62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-108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+115</w:t>
            </w:r>
          </w:p>
        </w:tc>
        <w:tc>
          <w:tcPr>
            <w:tcW w:w="630" w:type="dxa"/>
            <w:vAlign w:val="center"/>
          </w:tcPr>
          <w:p w:rsidR="00E025FE" w:rsidRPr="00E5078C" w:rsidRDefault="00E025FE" w:rsidP="00E02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78C">
              <w:rPr>
                <w:rFonts w:ascii="Times New Roman" w:hAnsi="Times New Roman" w:cs="Times New Roman"/>
                <w:sz w:val="20"/>
                <w:szCs w:val="20"/>
              </w:rPr>
              <w:t>-56</w:t>
            </w:r>
          </w:p>
        </w:tc>
      </w:tr>
    </w:tbl>
    <w:p w:rsidR="004544E8" w:rsidRDefault="004544E8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E025FE" w:rsidRDefault="00AD0F2C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  <w:r>
        <w:rPr>
          <w:color w:val="000000" w:themeColor="text1"/>
          <w:kern w:val="24"/>
          <w:sz w:val="18"/>
          <w:szCs w:val="18"/>
        </w:rPr>
        <w:t xml:space="preserve">               </w:t>
      </w:r>
      <w:r w:rsidR="00E025FE">
        <w:rPr>
          <w:color w:val="000000" w:themeColor="text1"/>
          <w:kern w:val="24"/>
          <w:sz w:val="18"/>
          <w:szCs w:val="18"/>
        </w:rPr>
        <w:t xml:space="preserve">       </w:t>
      </w: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E025FE" w:rsidRDefault="00E025FE" w:rsidP="004A7670">
      <w:pPr>
        <w:pStyle w:val="NormalWeb"/>
        <w:spacing w:before="0" w:beforeAutospacing="0" w:after="0" w:afterAutospacing="0"/>
        <w:rPr>
          <w:color w:val="000000" w:themeColor="text1"/>
          <w:kern w:val="24"/>
          <w:sz w:val="18"/>
          <w:szCs w:val="18"/>
        </w:rPr>
      </w:pPr>
    </w:p>
    <w:p w:rsidR="004A7670" w:rsidRDefault="00E025FE" w:rsidP="004A7670">
      <w:pPr>
        <w:pStyle w:val="NormalWeb"/>
        <w:spacing w:before="0" w:beforeAutospacing="0" w:after="0" w:afterAutospacing="0"/>
      </w:pPr>
      <w:r>
        <w:rPr>
          <w:color w:val="000000" w:themeColor="text1"/>
          <w:kern w:val="24"/>
          <w:sz w:val="18"/>
          <w:szCs w:val="18"/>
        </w:rPr>
        <w:t xml:space="preserve">        </w:t>
      </w:r>
      <w:r w:rsidR="004A7670" w:rsidRPr="005A476D">
        <w:rPr>
          <w:color w:val="000000" w:themeColor="text1"/>
          <w:kern w:val="24"/>
          <w:sz w:val="18"/>
          <w:szCs w:val="18"/>
        </w:rPr>
        <w:t>*Geometry optimized at the MP2/6-31G level of theory</w:t>
      </w:r>
    </w:p>
    <w:p w:rsidR="004544E8" w:rsidRDefault="004544E8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544E8" w:rsidRDefault="004544E8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544E8" w:rsidRDefault="004544E8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2B29E2" w:rsidRPr="00C763BC" w:rsidRDefault="002B29E2" w:rsidP="002B29E2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C763BC"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  <w:t xml:space="preserve">Table </w:t>
      </w:r>
      <w:r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  <w:t>S</w:t>
      </w:r>
      <w:r w:rsidRPr="00C763BC"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  <w:t>2</w:t>
      </w:r>
      <w:r w:rsidRPr="00C763BC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</w:t>
      </w:r>
    </w:p>
    <w:p w:rsidR="004A7670" w:rsidRDefault="002B29E2" w:rsidP="002B29E2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  <w:r w:rsidRPr="00C763BC">
        <w:rPr>
          <w:rFonts w:eastAsia="AdvOT999035f4" w:cs="Vrinda"/>
          <w:color w:val="000000" w:themeColor="text1"/>
          <w:kern w:val="24"/>
          <w:sz w:val="20"/>
          <w:szCs w:val="20"/>
        </w:rPr>
        <w:t>Comparison of</w:t>
      </w:r>
      <w:r w:rsidRPr="00C763BC">
        <w:rPr>
          <w:rFonts w:eastAsia="Calibri" w:cs="Vrinda"/>
          <w:color w:val="000000" w:themeColor="text1"/>
          <w:kern w:val="24"/>
          <w:sz w:val="20"/>
          <w:szCs w:val="20"/>
        </w:rPr>
        <w:t xml:space="preserve"> absolute electronic energies (E</w:t>
      </w:r>
      <w:proofErr w:type="spellStart"/>
      <w:r w:rsidRPr="00C763BC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>zpve</w:t>
      </w:r>
      <w:proofErr w:type="spellEnd"/>
      <w:r w:rsidRPr="00C763BC">
        <w:rPr>
          <w:rFonts w:eastAsia="Calibri" w:cs="Vrinda"/>
          <w:color w:val="000000" w:themeColor="text1"/>
          <w:kern w:val="24"/>
          <w:sz w:val="20"/>
          <w:szCs w:val="20"/>
        </w:rPr>
        <w:t>), relative energies to the most stable conformer (</w:t>
      </w:r>
      <w:r w:rsidRPr="00C763BC">
        <w:rPr>
          <w:rFonts w:eastAsia="Calibri" w:cs="Vrinda"/>
          <w:color w:val="000000" w:themeColor="text1"/>
          <w:kern w:val="24"/>
          <w:sz w:val="20"/>
          <w:szCs w:val="20"/>
          <w:lang w:val="el-GR"/>
        </w:rPr>
        <w:t>Δ</w:t>
      </w:r>
      <w:r w:rsidRPr="00C763BC">
        <w:rPr>
          <w:rFonts w:eastAsia="Calibri" w:cs="Vrinda"/>
          <w:color w:val="000000" w:themeColor="text1"/>
          <w:kern w:val="24"/>
          <w:sz w:val="20"/>
          <w:szCs w:val="20"/>
        </w:rPr>
        <w:t>E) and interaction energies (E</w:t>
      </w:r>
      <w:proofErr w:type="spellStart"/>
      <w:r w:rsidRPr="00C763BC">
        <w:rPr>
          <w:rFonts w:eastAsia="Calibri" w:cs="Vrinda"/>
          <w:color w:val="000000" w:themeColor="text1"/>
          <w:kern w:val="24"/>
          <w:position w:val="-6"/>
          <w:sz w:val="20"/>
          <w:szCs w:val="20"/>
          <w:vertAlign w:val="subscript"/>
        </w:rPr>
        <w:t>int</w:t>
      </w:r>
      <w:proofErr w:type="spellEnd"/>
      <w:r w:rsidRPr="00C763BC">
        <w:rPr>
          <w:rFonts w:eastAsia="Calibri" w:cs="Vrinda"/>
          <w:color w:val="000000" w:themeColor="text1"/>
          <w:kern w:val="24"/>
          <w:sz w:val="20"/>
          <w:szCs w:val="20"/>
        </w:rPr>
        <w:t xml:space="preserve">) of water molecule for all the conformer of bare NAPA and </w:t>
      </w:r>
      <w:r>
        <w:rPr>
          <w:rFonts w:eastAsia="AdvOT999035f4" w:cs="Vrinda"/>
          <w:color w:val="000000" w:themeColor="text1"/>
          <w:kern w:val="24"/>
          <w:sz w:val="20"/>
          <w:szCs w:val="20"/>
        </w:rPr>
        <w:t>[NAPA-</w:t>
      </w:r>
      <w:r w:rsidRPr="00C763BC">
        <w:rPr>
          <w:rFonts w:eastAsia="AdvOT999035f4" w:cs="Vrinda"/>
          <w:color w:val="000000" w:themeColor="text1"/>
          <w:kern w:val="24"/>
          <w:sz w:val="20"/>
          <w:szCs w:val="20"/>
        </w:rPr>
        <w:t>A(H</w:t>
      </w:r>
      <w:r w:rsidRPr="00C763BC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2</w:t>
      </w:r>
      <w:r w:rsidRPr="00C763BC">
        <w:rPr>
          <w:rFonts w:eastAsia="AdvOT999035f4" w:cs="Vrinda"/>
          <w:color w:val="000000" w:themeColor="text1"/>
          <w:kern w:val="24"/>
          <w:sz w:val="20"/>
          <w:szCs w:val="20"/>
        </w:rPr>
        <w:t>O)</w:t>
      </w:r>
      <w:r w:rsidRPr="00C763BC">
        <w:rPr>
          <w:rFonts w:eastAsia="AdvOT999035f4" w:cs="Vrinda"/>
          <w:color w:val="000000" w:themeColor="text1"/>
          <w:kern w:val="24"/>
          <w:position w:val="-6"/>
          <w:sz w:val="20"/>
          <w:szCs w:val="20"/>
          <w:vertAlign w:val="subscript"/>
        </w:rPr>
        <w:t>n</w:t>
      </w:r>
      <w:r w:rsidRPr="00C763BC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(n = 1, 2,3, 4)] complexes computed with various density </w:t>
      </w:r>
      <w:proofErr w:type="spellStart"/>
      <w:r w:rsidRPr="00C763BC">
        <w:rPr>
          <w:rFonts w:eastAsia="AdvOT999035f4" w:cs="Vrinda"/>
          <w:color w:val="000000" w:themeColor="text1"/>
          <w:kern w:val="24"/>
          <w:sz w:val="20"/>
          <w:szCs w:val="20"/>
        </w:rPr>
        <w:t>functionals</w:t>
      </w:r>
      <w:proofErr w:type="spellEnd"/>
      <w:r w:rsidRPr="00C763BC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and MP2 methods in the gas phase.</w:t>
      </w: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2B29E2" w:rsidRPr="00247C4F" w:rsidRDefault="002B29E2" w:rsidP="002B29E2">
      <w:pPr>
        <w:pStyle w:val="NormalWeb"/>
        <w:spacing w:before="0" w:beforeAutospacing="0" w:after="0" w:afterAutospacing="0"/>
        <w:rPr>
          <w:sz w:val="20"/>
          <w:szCs w:val="20"/>
        </w:rPr>
      </w:pPr>
      <w:proofErr w:type="spellStart"/>
      <w:r w:rsidRPr="004544E8">
        <w:rPr>
          <w:color w:val="000000" w:themeColor="text1"/>
          <w:kern w:val="24"/>
          <w:position w:val="7"/>
          <w:sz w:val="20"/>
          <w:szCs w:val="20"/>
          <w:vertAlign w:val="superscript"/>
        </w:rPr>
        <w:t>a</w:t>
      </w:r>
      <w:proofErr w:type="spellEnd"/>
      <w:r w:rsidRPr="004544E8">
        <w:rPr>
          <w:color w:val="000000" w:themeColor="text1"/>
          <w:kern w:val="24"/>
          <w:sz w:val="20"/>
          <w:szCs w:val="20"/>
        </w:rPr>
        <w:t xml:space="preserve">Electronic energy corrected for zero-point vibration, </w:t>
      </w:r>
      <w:r w:rsidRPr="004544E8">
        <w:rPr>
          <w:color w:val="000000" w:themeColor="text1"/>
          <w:kern w:val="24"/>
          <w:position w:val="7"/>
          <w:sz w:val="20"/>
          <w:szCs w:val="20"/>
          <w:vertAlign w:val="superscript"/>
        </w:rPr>
        <w:t>b</w:t>
      </w:r>
      <w:r w:rsidRPr="004544E8">
        <w:rPr>
          <w:color w:val="000000" w:themeColor="text1"/>
          <w:kern w:val="24"/>
          <w:sz w:val="20"/>
          <w:szCs w:val="20"/>
        </w:rPr>
        <w:t>Relative electronic energy</w:t>
      </w:r>
      <w:r>
        <w:rPr>
          <w:color w:val="000000" w:themeColor="text1"/>
          <w:kern w:val="24"/>
          <w:sz w:val="20"/>
          <w:szCs w:val="20"/>
        </w:rPr>
        <w:t xml:space="preserve"> in </w:t>
      </w:r>
      <w:r w:rsidRPr="00C763BC">
        <w:rPr>
          <w:bCs/>
          <w:kern w:val="24"/>
          <w:sz w:val="20"/>
          <w:szCs w:val="20"/>
        </w:rPr>
        <w:t xml:space="preserve">kcal </w:t>
      </w:r>
      <w:proofErr w:type="spellStart"/>
      <w:r w:rsidRPr="00C763BC">
        <w:rPr>
          <w:bCs/>
          <w:kern w:val="24"/>
          <w:sz w:val="20"/>
          <w:szCs w:val="20"/>
        </w:rPr>
        <w:t>mol</w:t>
      </w:r>
      <w:proofErr w:type="spellEnd"/>
      <w:r w:rsidRPr="00C763BC">
        <w:rPr>
          <w:bCs/>
          <w:kern w:val="24"/>
          <w:position w:val="7"/>
          <w:sz w:val="20"/>
          <w:szCs w:val="20"/>
          <w:vertAlign w:val="superscript"/>
        </w:rPr>
        <w:t>-1</w:t>
      </w:r>
      <w:r w:rsidRPr="004544E8">
        <w:rPr>
          <w:color w:val="000000" w:themeColor="text1"/>
          <w:kern w:val="24"/>
          <w:sz w:val="20"/>
          <w:szCs w:val="20"/>
        </w:rPr>
        <w:t xml:space="preserve">, </w:t>
      </w:r>
      <w:r w:rsidRPr="004544E8">
        <w:rPr>
          <w:color w:val="000000" w:themeColor="text1"/>
          <w:kern w:val="24"/>
          <w:position w:val="7"/>
          <w:sz w:val="20"/>
          <w:szCs w:val="20"/>
          <w:vertAlign w:val="superscript"/>
        </w:rPr>
        <w:t>c</w:t>
      </w:r>
      <w:r w:rsidRPr="004544E8">
        <w:rPr>
          <w:color w:val="000000" w:themeColor="text1"/>
          <w:kern w:val="24"/>
          <w:sz w:val="20"/>
          <w:szCs w:val="20"/>
        </w:rPr>
        <w:t>Interaction energy</w:t>
      </w:r>
      <w:r>
        <w:rPr>
          <w:color w:val="000000" w:themeColor="text1"/>
          <w:kern w:val="24"/>
          <w:sz w:val="20"/>
          <w:szCs w:val="20"/>
        </w:rPr>
        <w:t xml:space="preserve"> in </w:t>
      </w:r>
      <w:r w:rsidRPr="00C763BC">
        <w:rPr>
          <w:bCs/>
          <w:kern w:val="24"/>
          <w:sz w:val="20"/>
          <w:szCs w:val="20"/>
        </w:rPr>
        <w:t xml:space="preserve">kcal </w:t>
      </w:r>
      <w:proofErr w:type="spellStart"/>
      <w:r w:rsidRPr="00C763BC">
        <w:rPr>
          <w:bCs/>
          <w:kern w:val="24"/>
          <w:sz w:val="20"/>
          <w:szCs w:val="20"/>
        </w:rPr>
        <w:t>mol</w:t>
      </w:r>
      <w:proofErr w:type="spellEnd"/>
      <w:r w:rsidRPr="00C763BC">
        <w:rPr>
          <w:bCs/>
          <w:kern w:val="24"/>
          <w:position w:val="7"/>
          <w:sz w:val="20"/>
          <w:szCs w:val="20"/>
          <w:vertAlign w:val="superscript"/>
        </w:rPr>
        <w:t>-1</w:t>
      </w:r>
      <w:r w:rsidRPr="004544E8">
        <w:rPr>
          <w:color w:val="000000" w:themeColor="text1"/>
          <w:kern w:val="24"/>
          <w:sz w:val="20"/>
          <w:szCs w:val="20"/>
        </w:rPr>
        <w:t>, *Geometry optimized at the MP2/6-31G level of theory</w:t>
      </w:r>
      <w:r>
        <w:rPr>
          <w:sz w:val="20"/>
          <w:szCs w:val="20"/>
        </w:rPr>
        <w:t>.</w:t>
      </w: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B463BA" w:rsidRDefault="00B463BA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E025FE" w:rsidRDefault="00E025FE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E025FE" w:rsidRDefault="00E025FE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b/>
          <w:bCs/>
          <w:color w:val="000000" w:themeColor="text1"/>
          <w:kern w:val="24"/>
          <w:sz w:val="20"/>
          <w:szCs w:val="20"/>
        </w:rPr>
      </w:pPr>
    </w:p>
    <w:p w:rsidR="00177714" w:rsidRDefault="00177714" w:rsidP="00177714">
      <w:pPr>
        <w:pStyle w:val="NormalWeb"/>
        <w:spacing w:before="0" w:beforeAutospacing="0" w:after="0" w:afterAutospacing="0"/>
        <w:jc w:val="both"/>
        <w:rPr>
          <w:rFonts w:eastAsia="AdvOT999035f4" w:cs="Vrinda"/>
          <w:color w:val="000000" w:themeColor="text1"/>
          <w:kern w:val="24"/>
          <w:sz w:val="20"/>
          <w:szCs w:val="20"/>
        </w:rPr>
      </w:pPr>
      <w:r w:rsidRPr="00C763BC">
        <w:rPr>
          <w:rFonts w:eastAsia="AdvOT999035f4" w:cs="Vrinda"/>
          <w:color w:val="000000" w:themeColor="text1"/>
          <w:kern w:val="24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page" w:horzAnchor="margin" w:tblpY="2958"/>
        <w:tblW w:w="11875" w:type="dxa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1170"/>
        <w:gridCol w:w="720"/>
        <w:gridCol w:w="630"/>
        <w:gridCol w:w="1170"/>
        <w:gridCol w:w="720"/>
        <w:gridCol w:w="540"/>
        <w:gridCol w:w="1170"/>
        <w:gridCol w:w="720"/>
        <w:gridCol w:w="630"/>
        <w:gridCol w:w="1170"/>
        <w:gridCol w:w="630"/>
        <w:gridCol w:w="630"/>
      </w:tblGrid>
      <w:tr w:rsidR="004A7670" w:rsidRPr="00C763BC" w:rsidTr="002B29E2">
        <w:trPr>
          <w:trHeight w:val="288"/>
        </w:trPr>
        <w:tc>
          <w:tcPr>
            <w:tcW w:w="985" w:type="dxa"/>
            <w:vMerge w:val="restart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Molecule</w:t>
            </w:r>
          </w:p>
        </w:tc>
        <w:tc>
          <w:tcPr>
            <w:tcW w:w="990" w:type="dxa"/>
            <w:vMerge w:val="restart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Conformer</w:t>
            </w:r>
          </w:p>
        </w:tc>
        <w:tc>
          <w:tcPr>
            <w:tcW w:w="2520" w:type="dxa"/>
            <w:gridSpan w:val="3"/>
            <w:vAlign w:val="center"/>
          </w:tcPr>
          <w:p w:rsidR="004A7670" w:rsidRPr="003F6215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215">
              <w:rPr>
                <w:rFonts w:ascii="Times New Roman" w:hAnsi="Times New Roman" w:cs="Times New Roman"/>
                <w:bCs/>
                <w:sz w:val="20"/>
                <w:szCs w:val="20"/>
              </w:rPr>
              <w:t>B3LYP</w:t>
            </w:r>
          </w:p>
        </w:tc>
        <w:tc>
          <w:tcPr>
            <w:tcW w:w="2430" w:type="dxa"/>
            <w:gridSpan w:val="3"/>
            <w:vAlign w:val="center"/>
          </w:tcPr>
          <w:p w:rsidR="004A7670" w:rsidRPr="003F6215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215">
              <w:rPr>
                <w:rFonts w:ascii="Times New Roman" w:hAnsi="Times New Roman" w:cs="Times New Roman"/>
                <w:bCs/>
                <w:sz w:val="20"/>
                <w:szCs w:val="20"/>
              </w:rPr>
              <w:t>B3PW91</w:t>
            </w:r>
          </w:p>
        </w:tc>
        <w:tc>
          <w:tcPr>
            <w:tcW w:w="2520" w:type="dxa"/>
            <w:gridSpan w:val="3"/>
            <w:vAlign w:val="center"/>
          </w:tcPr>
          <w:p w:rsidR="004A7670" w:rsidRPr="003F6215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215">
              <w:rPr>
                <w:rFonts w:ascii="Times New Roman" w:hAnsi="Times New Roman" w:cs="Times New Roman"/>
                <w:bCs/>
                <w:sz w:val="20"/>
                <w:szCs w:val="20"/>
              </w:rPr>
              <w:t>PBE0</w:t>
            </w:r>
          </w:p>
        </w:tc>
        <w:tc>
          <w:tcPr>
            <w:tcW w:w="2430" w:type="dxa"/>
            <w:gridSpan w:val="3"/>
            <w:vAlign w:val="center"/>
          </w:tcPr>
          <w:p w:rsidR="004A7670" w:rsidRPr="003F6215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215">
              <w:rPr>
                <w:rFonts w:ascii="Times New Roman" w:hAnsi="Times New Roman" w:cs="Times New Roman"/>
                <w:bCs/>
                <w:sz w:val="20"/>
                <w:szCs w:val="20"/>
              </w:rPr>
              <w:t>*MP2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  <w:proofErr w:type="spellStart"/>
            <w:r w:rsidRPr="00C763BC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zpve</w:t>
            </w:r>
            <w:proofErr w:type="spellEnd"/>
            <w:r>
              <w:rPr>
                <w:bCs/>
                <w:kern w:val="24"/>
                <w:sz w:val="20"/>
                <w:szCs w:val="20"/>
              </w:rPr>
              <w:t>/Hat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  <w:r w:rsidRPr="00C763BC">
              <w:rPr>
                <w:bCs/>
                <w:kern w:val="24"/>
                <w:sz w:val="20"/>
                <w:szCs w:val="20"/>
                <w:lang w:val="el-GR"/>
              </w:rPr>
              <w:t>Δ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</w:p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c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  <w:proofErr w:type="spellStart"/>
            <w:r w:rsidRPr="00C763BC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int</w:t>
            </w:r>
            <w:proofErr w:type="spellEnd"/>
          </w:p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  <w:proofErr w:type="spellStart"/>
            <w:r w:rsidRPr="00C763BC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zpve</w:t>
            </w:r>
            <w:proofErr w:type="spellEnd"/>
            <w:r>
              <w:rPr>
                <w:bCs/>
                <w:kern w:val="24"/>
                <w:sz w:val="20"/>
                <w:szCs w:val="20"/>
              </w:rPr>
              <w:t>/Hat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  <w:r w:rsidRPr="00C763BC">
              <w:rPr>
                <w:bCs/>
                <w:kern w:val="24"/>
                <w:sz w:val="20"/>
                <w:szCs w:val="20"/>
                <w:lang w:val="el-GR"/>
              </w:rPr>
              <w:t>Δ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</w:p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c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  <w:proofErr w:type="spellStart"/>
            <w:r w:rsidRPr="00C763BC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int</w:t>
            </w:r>
            <w:proofErr w:type="spellEnd"/>
          </w:p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  <w:proofErr w:type="spellStart"/>
            <w:r w:rsidRPr="00C763BC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zpve</w:t>
            </w:r>
            <w:proofErr w:type="spellEnd"/>
            <w:r>
              <w:rPr>
                <w:bCs/>
                <w:kern w:val="24"/>
                <w:sz w:val="20"/>
                <w:szCs w:val="20"/>
              </w:rPr>
              <w:t>/Hat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  <w:r w:rsidRPr="00C763BC">
              <w:rPr>
                <w:bCs/>
                <w:kern w:val="24"/>
                <w:sz w:val="20"/>
                <w:szCs w:val="20"/>
                <w:lang w:val="el-GR"/>
              </w:rPr>
              <w:t>Δ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</w:p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c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  <w:proofErr w:type="spellStart"/>
            <w:r w:rsidRPr="00C763BC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int</w:t>
            </w:r>
            <w:proofErr w:type="spellEnd"/>
          </w:p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  <w:proofErr w:type="spellStart"/>
            <w:r w:rsidRPr="00C763BC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zpve</w:t>
            </w:r>
            <w:proofErr w:type="spellEnd"/>
            <w:r>
              <w:rPr>
                <w:bCs/>
                <w:kern w:val="24"/>
                <w:sz w:val="20"/>
                <w:szCs w:val="20"/>
              </w:rPr>
              <w:t>/Hat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  <w:r w:rsidRPr="00C763BC">
              <w:rPr>
                <w:bCs/>
                <w:kern w:val="24"/>
                <w:sz w:val="20"/>
                <w:szCs w:val="20"/>
                <w:lang w:val="el-GR"/>
              </w:rPr>
              <w:t>Δ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</w:p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</w:pPr>
            <w:r w:rsidRPr="00C763BC">
              <w:rPr>
                <w:bCs/>
                <w:kern w:val="24"/>
                <w:position w:val="7"/>
                <w:sz w:val="20"/>
                <w:szCs w:val="20"/>
                <w:vertAlign w:val="superscript"/>
              </w:rPr>
              <w:t>c</w:t>
            </w:r>
            <w:r w:rsidRPr="00C763BC">
              <w:rPr>
                <w:bCs/>
                <w:kern w:val="24"/>
                <w:sz w:val="20"/>
                <w:szCs w:val="20"/>
              </w:rPr>
              <w:t>E</w:t>
            </w:r>
            <w:proofErr w:type="spellStart"/>
            <w:r w:rsidRPr="00C763BC">
              <w:rPr>
                <w:bCs/>
                <w:kern w:val="24"/>
                <w:position w:val="-6"/>
                <w:sz w:val="20"/>
                <w:szCs w:val="20"/>
                <w:vertAlign w:val="subscript"/>
              </w:rPr>
              <w:t>int</w:t>
            </w:r>
            <w:proofErr w:type="spellEnd"/>
          </w:p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3BA" w:rsidRPr="00C763BC" w:rsidTr="002B29E2">
        <w:trPr>
          <w:trHeight w:val="288"/>
        </w:trPr>
        <w:tc>
          <w:tcPr>
            <w:tcW w:w="985" w:type="dxa"/>
            <w:vMerge w:val="restart"/>
            <w:vAlign w:val="center"/>
          </w:tcPr>
          <w:p w:rsidR="00B463BA" w:rsidRPr="00C763BC" w:rsidRDefault="00B463BA" w:rsidP="00B46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NAPA</w:t>
            </w:r>
          </w:p>
        </w:tc>
        <w:tc>
          <w:tcPr>
            <w:tcW w:w="990" w:type="dxa"/>
            <w:vAlign w:val="center"/>
          </w:tcPr>
          <w:p w:rsidR="00B463BA" w:rsidRPr="00C763BC" w:rsidRDefault="00B463BA" w:rsidP="00B46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NAPA-A</w:t>
            </w:r>
          </w:p>
        </w:tc>
        <w:tc>
          <w:tcPr>
            <w:tcW w:w="1170" w:type="dxa"/>
            <w:vAlign w:val="center"/>
          </w:tcPr>
          <w:p w:rsidR="00B463BA" w:rsidRPr="003015A3" w:rsidRDefault="00B463BA" w:rsidP="00B463BA">
            <w:pPr>
              <w:pStyle w:val="NormalWeb"/>
              <w:spacing w:before="0" w:beforeAutospacing="0" w:after="0" w:afterAutospacing="0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-687.27102</w:t>
            </w:r>
          </w:p>
        </w:tc>
        <w:tc>
          <w:tcPr>
            <w:tcW w:w="720" w:type="dxa"/>
            <w:vAlign w:val="center"/>
          </w:tcPr>
          <w:p w:rsidR="00B463BA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4"/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0</w:t>
            </w:r>
          </w:p>
          <w:p w:rsidR="00B463BA" w:rsidRPr="00937710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Cs/>
                <w:kern w:val="24"/>
                <w:sz w:val="20"/>
                <w:szCs w:val="20"/>
              </w:rPr>
              <w:t>(216)</w:t>
            </w:r>
          </w:p>
        </w:tc>
        <w:tc>
          <w:tcPr>
            <w:tcW w:w="630" w:type="dxa"/>
            <w:vAlign w:val="center"/>
          </w:tcPr>
          <w:p w:rsidR="00B463BA" w:rsidRPr="00C763BC" w:rsidRDefault="00B463BA" w:rsidP="00B46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463BA" w:rsidRPr="00C763BC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kern w:val="24"/>
                <w:sz w:val="20"/>
                <w:szCs w:val="20"/>
              </w:rPr>
              <w:t>-687.34191</w:t>
            </w:r>
          </w:p>
        </w:tc>
        <w:tc>
          <w:tcPr>
            <w:tcW w:w="720" w:type="dxa"/>
            <w:vAlign w:val="center"/>
          </w:tcPr>
          <w:p w:rsidR="002B29E2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0"/>
                <w:szCs w:val="20"/>
              </w:rPr>
            </w:pPr>
            <w:r w:rsidRPr="00C763BC">
              <w:rPr>
                <w:bCs/>
                <w:color w:val="000000" w:themeColor="text1"/>
                <w:kern w:val="24"/>
                <w:sz w:val="20"/>
                <w:szCs w:val="20"/>
              </w:rPr>
              <w:t xml:space="preserve">0 </w:t>
            </w:r>
          </w:p>
          <w:p w:rsidR="00B463BA" w:rsidRPr="00C763BC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bCs/>
                <w:color w:val="000000" w:themeColor="text1"/>
                <w:kern w:val="24"/>
                <w:sz w:val="20"/>
                <w:szCs w:val="20"/>
              </w:rPr>
              <w:t>(172)</w:t>
            </w:r>
          </w:p>
        </w:tc>
        <w:tc>
          <w:tcPr>
            <w:tcW w:w="540" w:type="dxa"/>
            <w:vAlign w:val="center"/>
          </w:tcPr>
          <w:p w:rsidR="00B463BA" w:rsidRPr="00C763BC" w:rsidRDefault="00B463BA" w:rsidP="00B46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463BA" w:rsidRPr="00C763BC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kern w:val="24"/>
                <w:sz w:val="20"/>
                <w:szCs w:val="20"/>
              </w:rPr>
              <w:t>-686.77443</w:t>
            </w:r>
          </w:p>
        </w:tc>
        <w:tc>
          <w:tcPr>
            <w:tcW w:w="720" w:type="dxa"/>
            <w:vAlign w:val="center"/>
          </w:tcPr>
          <w:p w:rsidR="002B29E2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  <w:sz w:val="20"/>
                <w:szCs w:val="20"/>
              </w:rPr>
            </w:pPr>
            <w:r w:rsidRPr="00C763BC">
              <w:rPr>
                <w:bCs/>
                <w:color w:val="000000" w:themeColor="text1"/>
                <w:kern w:val="24"/>
                <w:sz w:val="20"/>
                <w:szCs w:val="20"/>
              </w:rPr>
              <w:t xml:space="preserve">0 </w:t>
            </w:r>
          </w:p>
          <w:p w:rsidR="00B463BA" w:rsidRPr="00C763BC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bCs/>
                <w:color w:val="000000" w:themeColor="text1"/>
                <w:kern w:val="24"/>
                <w:sz w:val="20"/>
                <w:szCs w:val="20"/>
              </w:rPr>
              <w:t>(527)</w:t>
            </w:r>
          </w:p>
        </w:tc>
        <w:tc>
          <w:tcPr>
            <w:tcW w:w="630" w:type="dxa"/>
            <w:vAlign w:val="center"/>
          </w:tcPr>
          <w:p w:rsidR="00B463BA" w:rsidRPr="00C763BC" w:rsidRDefault="00B463BA" w:rsidP="00B46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463BA" w:rsidRPr="00C763BC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kern w:val="24"/>
                <w:sz w:val="20"/>
                <w:szCs w:val="20"/>
              </w:rPr>
              <w:t>-684.29103</w:t>
            </w:r>
          </w:p>
        </w:tc>
        <w:tc>
          <w:tcPr>
            <w:tcW w:w="630" w:type="dxa"/>
            <w:vAlign w:val="center"/>
          </w:tcPr>
          <w:p w:rsidR="00B463BA" w:rsidRPr="00C763BC" w:rsidRDefault="00B463BA" w:rsidP="00B463B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bCs/>
                <w:color w:val="000000" w:themeColor="text1"/>
                <w:kern w:val="24"/>
                <w:sz w:val="20"/>
                <w:szCs w:val="20"/>
              </w:rPr>
              <w:t>1804</w:t>
            </w:r>
          </w:p>
        </w:tc>
        <w:tc>
          <w:tcPr>
            <w:tcW w:w="630" w:type="dxa"/>
            <w:vAlign w:val="center"/>
          </w:tcPr>
          <w:p w:rsidR="00B463BA" w:rsidRPr="00C763BC" w:rsidRDefault="00B463BA" w:rsidP="00B46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NAPA-B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-687.61457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0.60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-687.34079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0.70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-686.77417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0.16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-687.16833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NAPA-C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-687.61487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0.42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-687.34094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0.61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-686.77369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0.46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-687.16677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0.98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NAPA-D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-687.61440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0.71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-687.34020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1.07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-686.77302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0.87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-684.28954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1805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 w:val="restart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C763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C763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-764.06669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8.6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-763.76130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0.21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7.4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-763.14128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10.0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-760.40236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12.9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-764.06651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0.12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8.5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-763.76108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0.13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7.3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-763.14090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0.24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9.8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-760.40236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12.9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-764.06623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0.29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8.0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-763.76089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0.25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6.7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-763.14077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0.32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9.3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-760.40172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0.40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12.1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-764.0662</w:t>
            </w:r>
            <w:r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0.30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7.6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-763.76113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0.11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6.3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-763.14095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0.20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8.9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-760.40073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1.02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10.9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05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-764.06610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0.37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7.5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-763.76164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6.6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-763.14112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0.10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9.0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-760.40068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1.06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10.9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 w:val="restart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C763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C763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-840.52311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9.9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-840.18657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8.7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-839.51443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11.5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-836.520</w:t>
            </w:r>
            <w:r>
              <w:rPr>
                <w:color w:val="000000" w:themeColor="text1"/>
                <w:kern w:val="24"/>
                <w:sz w:val="20"/>
                <w:szCs w:val="20"/>
              </w:rPr>
              <w:t>31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14.5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-840.52282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0.19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9.7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-840.18623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0.21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8.4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-839.51398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0.28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11.2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-836.52012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0.12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14.2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-840.51654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4.12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7.9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-840.18036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3.89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6.8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-839.50729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4.47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9.3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-836.51124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5.68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11.6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-840.51608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4.41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7.6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-840.17994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4.15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6.4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-839.50680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4.78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8.9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-836.51063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6.07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11.2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 w:val="restart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C763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C763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-916.97281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8.9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-916.60544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7.8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-915.88020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10.5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-912.62901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13.1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  <w:vAlign w:val="center"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-916.97264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0.11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8.8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-916.60524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0.13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7.6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-915.87987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0.20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10.3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-912.62896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0.03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12.9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 w:val="restart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C763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C763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-993.41909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7.9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-993.02094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6.9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-992.24190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9.3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-988.73235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11.5</w:t>
            </w:r>
          </w:p>
        </w:tc>
      </w:tr>
      <w:tr w:rsidR="004A7670" w:rsidRPr="00C763BC" w:rsidTr="002B29E2">
        <w:trPr>
          <w:trHeight w:val="288"/>
        </w:trPr>
        <w:tc>
          <w:tcPr>
            <w:tcW w:w="985" w:type="dxa"/>
            <w:vMerge/>
          </w:tcPr>
          <w:p w:rsidR="004A7670" w:rsidRPr="00C763BC" w:rsidRDefault="004A7670" w:rsidP="004A7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4A7670" w:rsidRPr="00C763BC" w:rsidRDefault="004A7670" w:rsidP="004A7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3BC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-993.41883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0.16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7.8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dark1"/>
                <w:kern w:val="24"/>
                <w:sz w:val="20"/>
                <w:szCs w:val="20"/>
              </w:rPr>
              <w:t>-993.02068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dark1"/>
                <w:kern w:val="24"/>
                <w:sz w:val="20"/>
                <w:szCs w:val="20"/>
              </w:rPr>
              <w:t>0.17</w:t>
            </w:r>
          </w:p>
        </w:tc>
        <w:tc>
          <w:tcPr>
            <w:tcW w:w="54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6.7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-992.24140</w:t>
            </w:r>
          </w:p>
        </w:tc>
        <w:tc>
          <w:tcPr>
            <w:tcW w:w="72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0.31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9.2</w:t>
            </w:r>
          </w:p>
        </w:tc>
        <w:tc>
          <w:tcPr>
            <w:tcW w:w="117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-988.73218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3BC">
              <w:rPr>
                <w:color w:val="000000" w:themeColor="text1"/>
                <w:kern w:val="24"/>
                <w:sz w:val="20"/>
                <w:szCs w:val="20"/>
              </w:rPr>
              <w:t>0.11</w:t>
            </w:r>
          </w:p>
        </w:tc>
        <w:tc>
          <w:tcPr>
            <w:tcW w:w="630" w:type="dxa"/>
            <w:vAlign w:val="center"/>
          </w:tcPr>
          <w:p w:rsidR="004A7670" w:rsidRPr="00C763BC" w:rsidRDefault="004A7670" w:rsidP="004A767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20"/>
                <w:szCs w:val="20"/>
              </w:rPr>
            </w:pPr>
            <w:r w:rsidRPr="00C763BC">
              <w:rPr>
                <w:color w:val="000000"/>
                <w:kern w:val="24"/>
                <w:sz w:val="20"/>
                <w:szCs w:val="20"/>
              </w:rPr>
              <w:t>11.4</w:t>
            </w:r>
          </w:p>
        </w:tc>
      </w:tr>
    </w:tbl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/>
          <w:b/>
          <w:bCs/>
          <w:color w:val="000000" w:themeColor="text1"/>
          <w:kern w:val="24"/>
          <w:sz w:val="20"/>
          <w:szCs w:val="20"/>
        </w:rPr>
      </w:pPr>
    </w:p>
    <w:p w:rsidR="002B29E2" w:rsidRDefault="002B29E2" w:rsidP="002B29E2">
      <w:pPr>
        <w:pStyle w:val="NormalWeb"/>
        <w:spacing w:before="0" w:beforeAutospacing="0" w:after="0" w:afterAutospacing="0"/>
        <w:jc w:val="both"/>
        <w:rPr>
          <w:rFonts w:eastAsia="AdvOT999035f4"/>
          <w:b/>
          <w:bCs/>
          <w:color w:val="000000" w:themeColor="text1"/>
          <w:kern w:val="24"/>
          <w:sz w:val="20"/>
          <w:szCs w:val="20"/>
        </w:rPr>
      </w:pPr>
    </w:p>
    <w:p w:rsidR="002B29E2" w:rsidRPr="004544E8" w:rsidRDefault="002B29E2" w:rsidP="002B29E2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4544E8">
        <w:rPr>
          <w:rFonts w:eastAsia="AdvOT999035f4"/>
          <w:b/>
          <w:bCs/>
          <w:color w:val="000000" w:themeColor="text1"/>
          <w:kern w:val="24"/>
          <w:sz w:val="20"/>
          <w:szCs w:val="20"/>
        </w:rPr>
        <w:t xml:space="preserve">Table </w:t>
      </w:r>
      <w:r>
        <w:rPr>
          <w:rFonts w:eastAsia="AdvOT999035f4"/>
          <w:b/>
          <w:bCs/>
          <w:color w:val="000000" w:themeColor="text1"/>
          <w:kern w:val="24"/>
          <w:sz w:val="20"/>
          <w:szCs w:val="20"/>
        </w:rPr>
        <w:t>S</w:t>
      </w:r>
      <w:r w:rsidRPr="004544E8">
        <w:rPr>
          <w:rFonts w:eastAsia="AdvOT999035f4"/>
          <w:b/>
          <w:bCs/>
          <w:color w:val="000000" w:themeColor="text1"/>
          <w:kern w:val="24"/>
          <w:sz w:val="20"/>
          <w:szCs w:val="20"/>
        </w:rPr>
        <w:t>3</w:t>
      </w:r>
      <w:r w:rsidRPr="004544E8">
        <w:rPr>
          <w:rFonts w:eastAsia="AdvOT999035f4"/>
          <w:color w:val="000000" w:themeColor="text1"/>
          <w:kern w:val="24"/>
          <w:sz w:val="20"/>
          <w:szCs w:val="20"/>
        </w:rPr>
        <w:t xml:space="preserve"> Comparison of intermolecula</w:t>
      </w:r>
      <w:r>
        <w:rPr>
          <w:rFonts w:eastAsia="AdvOT999035f4"/>
          <w:color w:val="000000" w:themeColor="text1"/>
          <w:kern w:val="24"/>
          <w:sz w:val="20"/>
          <w:szCs w:val="20"/>
        </w:rPr>
        <w:t>r hydrogen bond length of [NAPA-</w:t>
      </w:r>
      <w:r w:rsidRPr="004544E8">
        <w:rPr>
          <w:rFonts w:eastAsia="AdvOT999035f4"/>
          <w:color w:val="000000" w:themeColor="text1"/>
          <w:kern w:val="24"/>
          <w:sz w:val="20"/>
          <w:szCs w:val="20"/>
        </w:rPr>
        <w:t>A(H</w:t>
      </w:r>
      <w:r w:rsidRPr="004544E8">
        <w:rPr>
          <w:rFonts w:eastAsia="AdvOT999035f4"/>
          <w:color w:val="000000" w:themeColor="text1"/>
          <w:kern w:val="24"/>
          <w:position w:val="-6"/>
          <w:sz w:val="20"/>
          <w:szCs w:val="20"/>
          <w:vertAlign w:val="subscript"/>
        </w:rPr>
        <w:t>2</w:t>
      </w:r>
      <w:r w:rsidRPr="004544E8">
        <w:rPr>
          <w:rFonts w:eastAsia="AdvOT999035f4"/>
          <w:color w:val="000000" w:themeColor="text1"/>
          <w:kern w:val="24"/>
          <w:sz w:val="20"/>
          <w:szCs w:val="20"/>
        </w:rPr>
        <w:t>O)</w:t>
      </w:r>
      <w:r w:rsidRPr="004544E8">
        <w:rPr>
          <w:rFonts w:eastAsia="AdvOT999035f4"/>
          <w:color w:val="000000" w:themeColor="text1"/>
          <w:kern w:val="24"/>
          <w:position w:val="-6"/>
          <w:sz w:val="20"/>
          <w:szCs w:val="20"/>
          <w:vertAlign w:val="subscript"/>
        </w:rPr>
        <w:t>n</w:t>
      </w:r>
      <w:r w:rsidRPr="004544E8">
        <w:rPr>
          <w:rFonts w:eastAsia="AdvOT999035f4"/>
          <w:color w:val="000000" w:themeColor="text1"/>
          <w:kern w:val="24"/>
          <w:sz w:val="20"/>
          <w:szCs w:val="20"/>
        </w:rPr>
        <w:t xml:space="preserve"> (n = 1, 2,3, 4)] complexes computed with various density </w:t>
      </w:r>
      <w:proofErr w:type="spellStart"/>
      <w:r w:rsidRPr="004544E8">
        <w:rPr>
          <w:rFonts w:eastAsia="AdvOT999035f4"/>
          <w:color w:val="000000" w:themeColor="text1"/>
          <w:kern w:val="24"/>
          <w:sz w:val="20"/>
          <w:szCs w:val="20"/>
        </w:rPr>
        <w:t>functionals</w:t>
      </w:r>
      <w:proofErr w:type="spellEnd"/>
      <w:r w:rsidRPr="004544E8">
        <w:rPr>
          <w:rFonts w:eastAsia="AdvOT999035f4"/>
          <w:color w:val="000000" w:themeColor="text1"/>
          <w:kern w:val="24"/>
          <w:sz w:val="20"/>
          <w:szCs w:val="20"/>
        </w:rPr>
        <w:t xml:space="preserve"> and MP2 methods in the gas phase.</w:t>
      </w: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/>
          <w:b/>
          <w:bCs/>
          <w:color w:val="000000" w:themeColor="text1"/>
          <w:kern w:val="24"/>
          <w:sz w:val="20"/>
          <w:szCs w:val="20"/>
        </w:rPr>
      </w:pPr>
    </w:p>
    <w:p w:rsidR="004A7670" w:rsidRDefault="004A7670" w:rsidP="00177714">
      <w:pPr>
        <w:pStyle w:val="NormalWeb"/>
        <w:spacing w:before="0" w:beforeAutospacing="0" w:after="0" w:afterAutospacing="0"/>
        <w:jc w:val="both"/>
        <w:rPr>
          <w:rFonts w:eastAsia="AdvOT999035f4"/>
          <w:b/>
          <w:bCs/>
          <w:color w:val="000000" w:themeColor="text1"/>
          <w:kern w:val="24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3143"/>
        <w:tblW w:w="9895" w:type="dxa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2B29E2" w:rsidRPr="00247C4F" w:rsidTr="002B29E2">
        <w:trPr>
          <w:trHeight w:val="260"/>
        </w:trPr>
        <w:tc>
          <w:tcPr>
            <w:tcW w:w="985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Molecule</w:t>
            </w: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Conformer</w:t>
            </w:r>
          </w:p>
        </w:tc>
        <w:tc>
          <w:tcPr>
            <w:tcW w:w="1980" w:type="dxa"/>
            <w:gridSpan w:val="2"/>
            <w:vAlign w:val="center"/>
          </w:tcPr>
          <w:p w:rsidR="002B29E2" w:rsidRPr="004A7670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bCs/>
                <w:sz w:val="20"/>
                <w:szCs w:val="20"/>
              </w:rPr>
              <w:t>B3LYP</w:t>
            </w:r>
          </w:p>
        </w:tc>
        <w:tc>
          <w:tcPr>
            <w:tcW w:w="1980" w:type="dxa"/>
            <w:gridSpan w:val="2"/>
            <w:vAlign w:val="center"/>
          </w:tcPr>
          <w:p w:rsidR="002B29E2" w:rsidRPr="004A7670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bCs/>
                <w:sz w:val="20"/>
                <w:szCs w:val="20"/>
              </w:rPr>
              <w:t>B3PW91</w:t>
            </w:r>
          </w:p>
        </w:tc>
        <w:tc>
          <w:tcPr>
            <w:tcW w:w="1980" w:type="dxa"/>
            <w:gridSpan w:val="2"/>
            <w:vAlign w:val="center"/>
          </w:tcPr>
          <w:p w:rsidR="002B29E2" w:rsidRPr="004A7670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bCs/>
                <w:sz w:val="20"/>
                <w:szCs w:val="20"/>
              </w:rPr>
              <w:t>PBE0</w:t>
            </w:r>
          </w:p>
        </w:tc>
        <w:tc>
          <w:tcPr>
            <w:tcW w:w="1980" w:type="dxa"/>
            <w:gridSpan w:val="2"/>
            <w:vAlign w:val="center"/>
          </w:tcPr>
          <w:p w:rsidR="002B29E2" w:rsidRPr="004A7670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bCs/>
                <w:sz w:val="20"/>
                <w:szCs w:val="20"/>
              </w:rPr>
              <w:t>*MP2</w:t>
            </w:r>
          </w:p>
        </w:tc>
      </w:tr>
      <w:tr w:rsidR="002B29E2" w:rsidRPr="00247C4F" w:rsidTr="002B29E2">
        <w:trPr>
          <w:trHeight w:val="43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 xml:space="preserve">H-bond </w:t>
            </w:r>
          </w:p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 xml:space="preserve">H-bond </w:t>
            </w:r>
          </w:p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 xml:space="preserve">H-bond </w:t>
            </w:r>
          </w:p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 xml:space="preserve">H-bond </w:t>
            </w:r>
          </w:p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47C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47C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bCs/>
                <w:color w:val="000000" w:themeColor="text1"/>
                <w:kern w:val="24"/>
                <w:sz w:val="20"/>
                <w:szCs w:val="20"/>
              </w:rPr>
              <w:t>1.92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1.96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1.92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1.96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1.94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2.12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2.12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1.80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2.31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2.32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2.27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2.22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Conf. 05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32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32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32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1.94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1.95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247C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247C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1.76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1.73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1.80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1.93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Conf. 03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2.06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1.95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2.04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1.97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1.93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C4F">
              <w:rPr>
                <w:rFonts w:ascii="Times New Roman" w:hAnsi="Times New Roman" w:cs="Times New Roman"/>
                <w:sz w:val="20"/>
                <w:szCs w:val="20"/>
              </w:rPr>
              <w:t>Conf. 04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1.93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2.12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2.12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2.00</w:t>
            </w:r>
          </w:p>
        </w:tc>
      </w:tr>
      <w:tr w:rsidR="002B29E2" w:rsidRPr="00247C4F" w:rsidTr="002B29E2">
        <w:trPr>
          <w:trHeight w:val="144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2.03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1.99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1.97</w:t>
            </w:r>
          </w:p>
        </w:tc>
      </w:tr>
      <w:tr w:rsidR="002B29E2" w:rsidRPr="00247C4F" w:rsidTr="002B29E2">
        <w:trPr>
          <w:trHeight w:val="299"/>
        </w:trPr>
        <w:tc>
          <w:tcPr>
            <w:tcW w:w="985" w:type="dxa"/>
            <w:vMerge/>
            <w:vAlign w:val="center"/>
          </w:tcPr>
          <w:p w:rsidR="002B29E2" w:rsidRPr="00247C4F" w:rsidRDefault="002B29E2" w:rsidP="002B2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2B29E2" w:rsidRPr="00247C4F" w:rsidRDefault="002B29E2" w:rsidP="002B2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1.92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247C4F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247C4F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35 </w:t>
            </w:r>
          </w:p>
        </w:tc>
        <w:tc>
          <w:tcPr>
            <w:tcW w:w="990" w:type="dxa"/>
            <w:vAlign w:val="center"/>
          </w:tcPr>
          <w:p w:rsidR="002B29E2" w:rsidRPr="00247C4F" w:rsidRDefault="002B29E2" w:rsidP="002B29E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7C4F">
              <w:rPr>
                <w:color w:val="000000" w:themeColor="text1"/>
                <w:kern w:val="24"/>
                <w:sz w:val="20"/>
                <w:szCs w:val="20"/>
              </w:rPr>
              <w:t>1.93</w:t>
            </w:r>
          </w:p>
        </w:tc>
      </w:tr>
    </w:tbl>
    <w:p w:rsidR="00B90C2A" w:rsidRPr="00B90C2A" w:rsidRDefault="00B90C2A" w:rsidP="00B90C2A"/>
    <w:p w:rsidR="00B90C2A" w:rsidRPr="00B90C2A" w:rsidRDefault="00B90C2A" w:rsidP="00B90C2A"/>
    <w:p w:rsidR="00B90C2A" w:rsidRPr="00B90C2A" w:rsidRDefault="00007EE3" w:rsidP="00B90C2A">
      <w:r w:rsidRPr="003E7A3F">
        <w:rPr>
          <w:noProof/>
          <w:lang w:eastAsia="ko-KR" w:bidi="bn-B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1CC5F9" wp14:editId="79E3C230">
                <wp:simplePos x="0" y="0"/>
                <wp:positionH relativeFrom="margin">
                  <wp:posOffset>510540</wp:posOffset>
                </wp:positionH>
                <wp:positionV relativeFrom="paragraph">
                  <wp:posOffset>-99060</wp:posOffset>
                </wp:positionV>
                <wp:extent cx="9273540" cy="564257"/>
                <wp:effectExtent l="0" t="0" r="0" b="0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3540" cy="5642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0F2C" w:rsidRPr="003E7A3F" w:rsidRDefault="00AD0F2C" w:rsidP="003E7A3F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3E7A3F">
                              <w:rPr>
                                <w:rFonts w:eastAsia="AdvOT999035f4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B1CC5F9" id="Rectangle 2" o:spid="_x0000_s1026" style="position:absolute;margin-left:40.2pt;margin-top:-7.8pt;width:730.2pt;height:44.4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" filled="f" stroked="f">
                <v:textbox style="mso-fit-shape-to-text:t">
                  <w:txbxContent>
                    <w:p w:rsidR="00AD0F2C" w:rsidRPr="003E7A3F" w:rsidRDefault="00AD0F2C" w:rsidP="003E7A3F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3E7A3F">
                        <w:rPr>
                          <w:rFonts w:eastAsia="AdvOT999035f4"/>
                          <w:color w:val="000000" w:themeColor="text1"/>
                          <w:kern w:val="24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0C2A" w:rsidRPr="00B90C2A" w:rsidRDefault="00B90C2A" w:rsidP="00B90C2A"/>
    <w:p w:rsidR="00B90C2A" w:rsidRPr="00B90C2A" w:rsidRDefault="00B90C2A" w:rsidP="00B90C2A"/>
    <w:p w:rsidR="00B90C2A" w:rsidRPr="00B90C2A" w:rsidRDefault="00B90C2A" w:rsidP="00B90C2A"/>
    <w:p w:rsidR="00B90C2A" w:rsidRPr="00B90C2A" w:rsidRDefault="00B90C2A" w:rsidP="00B90C2A"/>
    <w:p w:rsidR="00B90C2A" w:rsidRPr="00B90C2A" w:rsidRDefault="00B90C2A" w:rsidP="00B90C2A"/>
    <w:p w:rsidR="007C18CA" w:rsidRPr="007C18CA" w:rsidRDefault="007C18CA" w:rsidP="007C18CA"/>
    <w:p w:rsidR="00EA3E44" w:rsidRDefault="007C18CA" w:rsidP="007C18CA">
      <w:pPr>
        <w:tabs>
          <w:tab w:val="left" w:pos="1571"/>
        </w:tabs>
      </w:pPr>
      <w:r>
        <w:tab/>
      </w:r>
    </w:p>
    <w:p w:rsidR="007C18CA" w:rsidRDefault="007C18CA" w:rsidP="007C18CA">
      <w:pPr>
        <w:tabs>
          <w:tab w:val="left" w:pos="1571"/>
        </w:tabs>
      </w:pPr>
    </w:p>
    <w:p w:rsidR="003E7A3F" w:rsidRDefault="003E7A3F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  <w:r w:rsidRPr="003E7A3F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177714" w:rsidRDefault="003E7A3F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</w:p>
    <w:p w:rsidR="00177714" w:rsidRDefault="00177714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177714" w:rsidRDefault="00177714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177714" w:rsidRDefault="00177714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177714" w:rsidRDefault="00177714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177714" w:rsidRDefault="00177714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7E3143" w:rsidRDefault="003E7A3F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4A7670" w:rsidRDefault="007E3143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</w:p>
    <w:p w:rsidR="004A7670" w:rsidRDefault="004A767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4A7670" w:rsidRDefault="004A767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4A7670" w:rsidRDefault="004A767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2B29E2" w:rsidRPr="000A1FC4" w:rsidRDefault="002B29E2" w:rsidP="002B29E2">
      <w:pPr>
        <w:tabs>
          <w:tab w:val="left" w:pos="1571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0A1FC4">
        <w:rPr>
          <w:rFonts w:ascii="Times New Roman" w:hAnsi="Times New Roman" w:cs="Times New Roman"/>
          <w:b/>
          <w:sz w:val="20"/>
          <w:szCs w:val="20"/>
        </w:rPr>
        <w:t xml:space="preserve">Continue 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0A1FC4">
        <w:rPr>
          <w:rFonts w:ascii="Times New Roman" w:hAnsi="Times New Roman" w:cs="Times New Roman"/>
          <w:b/>
          <w:sz w:val="20"/>
          <w:szCs w:val="20"/>
        </w:rPr>
        <w:t>3.</w:t>
      </w:r>
    </w:p>
    <w:p w:rsidR="004A7670" w:rsidRDefault="004A767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2B29E2" w:rsidRDefault="002B29E2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4A7670" w:rsidRDefault="004A767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4A7670" w:rsidRDefault="004A7670" w:rsidP="007C18CA">
      <w:pPr>
        <w:tabs>
          <w:tab w:val="left" w:pos="1571"/>
        </w:tabs>
        <w:rPr>
          <w:rFonts w:ascii="Times New Roman" w:hAnsi="Times New Roman" w:cs="Times New Roman"/>
          <w:sz w:val="18"/>
          <w:szCs w:val="18"/>
        </w:rPr>
      </w:pPr>
    </w:p>
    <w:p w:rsidR="00661231" w:rsidRDefault="007E3143" w:rsidP="007C18CA">
      <w:pPr>
        <w:tabs>
          <w:tab w:val="left" w:pos="1571"/>
        </w:tabs>
      </w:pPr>
      <w:r w:rsidRPr="004A7670">
        <w:rPr>
          <w:rFonts w:ascii="Times New Roman" w:hAnsi="Times New Roman" w:cs="Times New Roman"/>
          <w:sz w:val="20"/>
          <w:szCs w:val="20"/>
        </w:rPr>
        <w:t xml:space="preserve">  </w:t>
      </w:r>
      <w:r w:rsidR="003E7A3F" w:rsidRPr="004A7670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TableGrid"/>
        <w:tblpPr w:leftFromText="180" w:rightFromText="180" w:vertAnchor="page" w:horzAnchor="page" w:tblpX="1921" w:tblpY="2533"/>
        <w:tblW w:w="9895" w:type="dxa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177714" w:rsidRPr="004A7670" w:rsidTr="004A7670">
        <w:trPr>
          <w:trHeight w:val="263"/>
        </w:trPr>
        <w:tc>
          <w:tcPr>
            <w:tcW w:w="985" w:type="dxa"/>
            <w:vMerge w:val="restart"/>
            <w:vAlign w:val="center"/>
          </w:tcPr>
          <w:p w:rsidR="00177714" w:rsidRPr="004A7670" w:rsidRDefault="004A7670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Molecule</w:t>
            </w:r>
          </w:p>
        </w:tc>
        <w:tc>
          <w:tcPr>
            <w:tcW w:w="990" w:type="dxa"/>
            <w:vMerge w:val="restart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sz w:val="20"/>
                <w:szCs w:val="20"/>
              </w:rPr>
              <w:t>Conformer</w:t>
            </w:r>
          </w:p>
        </w:tc>
        <w:tc>
          <w:tcPr>
            <w:tcW w:w="1980" w:type="dxa"/>
            <w:gridSpan w:val="2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bCs/>
                <w:sz w:val="20"/>
                <w:szCs w:val="20"/>
              </w:rPr>
              <w:t>B3LYP</w:t>
            </w:r>
          </w:p>
        </w:tc>
        <w:tc>
          <w:tcPr>
            <w:tcW w:w="1980" w:type="dxa"/>
            <w:gridSpan w:val="2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bCs/>
                <w:sz w:val="20"/>
                <w:szCs w:val="20"/>
              </w:rPr>
              <w:t>B3PW91</w:t>
            </w:r>
          </w:p>
        </w:tc>
        <w:tc>
          <w:tcPr>
            <w:tcW w:w="1980" w:type="dxa"/>
            <w:gridSpan w:val="2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bCs/>
                <w:sz w:val="20"/>
                <w:szCs w:val="20"/>
              </w:rPr>
              <w:t>PBE0</w:t>
            </w:r>
          </w:p>
        </w:tc>
        <w:tc>
          <w:tcPr>
            <w:tcW w:w="1980" w:type="dxa"/>
            <w:gridSpan w:val="2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bCs/>
                <w:sz w:val="20"/>
                <w:szCs w:val="20"/>
              </w:rPr>
              <w:t>*MP2</w:t>
            </w:r>
          </w:p>
        </w:tc>
      </w:tr>
      <w:tr w:rsidR="00177714" w:rsidRPr="004A7670" w:rsidTr="004A7670">
        <w:trPr>
          <w:trHeight w:val="43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 xml:space="preserve">H-bond </w:t>
            </w:r>
          </w:p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 xml:space="preserve">H-bond </w:t>
            </w:r>
          </w:p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 xml:space="preserve">H-bond </w:t>
            </w:r>
          </w:p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 xml:space="preserve">H-bond </w:t>
            </w:r>
          </w:p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(inter)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H-Bond length /Å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 w:val="restart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4A767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A7670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4A767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1.84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bCs/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2.08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2.06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2.02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1.74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1.96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1.94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1.84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2.07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2.01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1.76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1.73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1.98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1.96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1.92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 w:val="restart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sz w:val="20"/>
                <w:szCs w:val="20"/>
              </w:rPr>
              <w:t>NAPA-A (H</w:t>
            </w:r>
            <w:r w:rsidRPr="004A767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A7670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  <w:r w:rsidRPr="004A767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0" w:type="dxa"/>
            <w:vMerge w:val="restart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sz w:val="20"/>
                <w:szCs w:val="20"/>
              </w:rPr>
              <w:t>Conf. 01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F47DF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2.06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2.00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1.77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1.94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1.92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1.82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1.92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670">
              <w:rPr>
                <w:rFonts w:ascii="Times New Roman" w:hAnsi="Times New Roman" w:cs="Times New Roman"/>
                <w:sz w:val="20"/>
                <w:szCs w:val="20"/>
              </w:rPr>
              <w:t>Conf. 02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33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2.06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2.04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2.00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36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27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1.99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1.92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1.87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38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1.76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35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1.96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1.94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30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17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1.86</w:t>
            </w:r>
          </w:p>
        </w:tc>
      </w:tr>
      <w:tr w:rsidR="00177714" w:rsidRPr="004A7670" w:rsidTr="004A7670">
        <w:trPr>
          <w:trHeight w:val="144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1.81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1.78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25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 xml:space="preserve">31 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1.83</w:t>
            </w:r>
          </w:p>
        </w:tc>
      </w:tr>
      <w:tr w:rsidR="00177714" w:rsidRPr="004A7670" w:rsidTr="004A7670">
        <w:trPr>
          <w:trHeight w:val="302"/>
        </w:trPr>
        <w:tc>
          <w:tcPr>
            <w:tcW w:w="985" w:type="dxa"/>
            <w:vMerge/>
            <w:vAlign w:val="center"/>
          </w:tcPr>
          <w:p w:rsidR="00177714" w:rsidRPr="004A7670" w:rsidRDefault="00177714" w:rsidP="006612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177714" w:rsidRPr="004A7670" w:rsidRDefault="00177714" w:rsidP="0066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D649D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1.89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1.88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O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19</w:t>
            </w:r>
            <w:r w:rsidRPr="004A7670">
              <w:rPr>
                <w:color w:val="000000" w:themeColor="text1"/>
                <w:kern w:val="24"/>
                <w:sz w:val="20"/>
                <w:szCs w:val="20"/>
              </w:rPr>
              <w:t>···H</w:t>
            </w:r>
            <w:r w:rsidRPr="004A7670">
              <w:rPr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40</w:t>
            </w:r>
          </w:p>
        </w:tc>
        <w:tc>
          <w:tcPr>
            <w:tcW w:w="990" w:type="dxa"/>
            <w:vAlign w:val="center"/>
          </w:tcPr>
          <w:p w:rsidR="00177714" w:rsidRPr="004A7670" w:rsidRDefault="00177714" w:rsidP="0066123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7670">
              <w:rPr>
                <w:color w:val="000000" w:themeColor="text1"/>
                <w:kern w:val="24"/>
                <w:sz w:val="20"/>
                <w:szCs w:val="20"/>
              </w:rPr>
              <w:t>1.91</w:t>
            </w:r>
          </w:p>
        </w:tc>
      </w:tr>
    </w:tbl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2D6D8E" w:rsidRDefault="002D6D8E" w:rsidP="007C18CA">
      <w:pPr>
        <w:tabs>
          <w:tab w:val="left" w:pos="1571"/>
        </w:tabs>
      </w:pPr>
    </w:p>
    <w:p w:rsidR="004A7670" w:rsidRDefault="004A7670" w:rsidP="004A7670"/>
    <w:p w:rsidR="004A7670" w:rsidRPr="004A7670" w:rsidRDefault="004A7670" w:rsidP="004A7670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color w:val="000000" w:themeColor="text1"/>
          <w:kern w:val="24"/>
          <w:sz w:val="18"/>
          <w:szCs w:val="18"/>
        </w:rPr>
        <w:t xml:space="preserve">     </w:t>
      </w:r>
      <w:r w:rsidRPr="004A7670">
        <w:rPr>
          <w:color w:val="000000" w:themeColor="text1"/>
          <w:kern w:val="24"/>
          <w:sz w:val="20"/>
          <w:szCs w:val="20"/>
        </w:rPr>
        <w:t xml:space="preserve">  *Geometry optimized at the MP2/6-31G level of theory.</w:t>
      </w:r>
    </w:p>
    <w:p w:rsidR="00994975" w:rsidRPr="004A7670" w:rsidRDefault="00994975" w:rsidP="004A7670"/>
    <w:sectPr w:rsidR="00994975" w:rsidRPr="004A7670" w:rsidSect="004A7670">
      <w:footerReference w:type="default" r:id="rId8"/>
      <w:pgSz w:w="14400" w:h="1440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90D" w:rsidRDefault="008C090D" w:rsidP="00EA3E44">
      <w:pPr>
        <w:spacing w:after="0" w:line="240" w:lineRule="auto"/>
      </w:pPr>
      <w:r>
        <w:separator/>
      </w:r>
    </w:p>
  </w:endnote>
  <w:endnote w:type="continuationSeparator" w:id="0">
    <w:p w:rsidR="008C090D" w:rsidRDefault="008C090D" w:rsidP="00EA3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riam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AdvOT999035f4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F2C" w:rsidRDefault="00AD0F2C">
    <w:pPr>
      <w:pStyle w:val="Footer"/>
    </w:pPr>
  </w:p>
  <w:p w:rsidR="00AD0F2C" w:rsidRDefault="00AD0F2C">
    <w:pPr>
      <w:pStyle w:val="Footer"/>
    </w:pPr>
  </w:p>
  <w:p w:rsidR="00AD0F2C" w:rsidRDefault="00AD0F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90D" w:rsidRDefault="008C090D" w:rsidP="00EA3E44">
      <w:pPr>
        <w:spacing w:after="0" w:line="240" w:lineRule="auto"/>
      </w:pPr>
      <w:r>
        <w:separator/>
      </w:r>
    </w:p>
  </w:footnote>
  <w:footnote w:type="continuationSeparator" w:id="0">
    <w:p w:rsidR="008C090D" w:rsidRDefault="008C090D" w:rsidP="00EA3E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06"/>
    <w:rsid w:val="00007EE3"/>
    <w:rsid w:val="00066163"/>
    <w:rsid w:val="000771D6"/>
    <w:rsid w:val="00085E9D"/>
    <w:rsid w:val="00094898"/>
    <w:rsid w:val="000A1FC4"/>
    <w:rsid w:val="00167716"/>
    <w:rsid w:val="00177714"/>
    <w:rsid w:val="001C45D6"/>
    <w:rsid w:val="001D5FF0"/>
    <w:rsid w:val="001E6E41"/>
    <w:rsid w:val="00207900"/>
    <w:rsid w:val="00247C4F"/>
    <w:rsid w:val="002650D1"/>
    <w:rsid w:val="00281BC4"/>
    <w:rsid w:val="002A1140"/>
    <w:rsid w:val="002B29E2"/>
    <w:rsid w:val="002B374F"/>
    <w:rsid w:val="002D6D8E"/>
    <w:rsid w:val="00304D89"/>
    <w:rsid w:val="00314190"/>
    <w:rsid w:val="003150A1"/>
    <w:rsid w:val="00335870"/>
    <w:rsid w:val="003537C1"/>
    <w:rsid w:val="00355807"/>
    <w:rsid w:val="00387F53"/>
    <w:rsid w:val="003908DA"/>
    <w:rsid w:val="003A2912"/>
    <w:rsid w:val="003C7A98"/>
    <w:rsid w:val="003E7A3F"/>
    <w:rsid w:val="003F6215"/>
    <w:rsid w:val="00442357"/>
    <w:rsid w:val="004544E8"/>
    <w:rsid w:val="004A2A47"/>
    <w:rsid w:val="004A7670"/>
    <w:rsid w:val="004C13E7"/>
    <w:rsid w:val="004F5252"/>
    <w:rsid w:val="005017A8"/>
    <w:rsid w:val="00596FFE"/>
    <w:rsid w:val="005A476D"/>
    <w:rsid w:val="005D59B4"/>
    <w:rsid w:val="005E6477"/>
    <w:rsid w:val="005F0F63"/>
    <w:rsid w:val="00600E6A"/>
    <w:rsid w:val="00661231"/>
    <w:rsid w:val="00686E9E"/>
    <w:rsid w:val="006A276B"/>
    <w:rsid w:val="006C3EAE"/>
    <w:rsid w:val="006D367D"/>
    <w:rsid w:val="006E6162"/>
    <w:rsid w:val="006F2EB8"/>
    <w:rsid w:val="006F462F"/>
    <w:rsid w:val="00701F0C"/>
    <w:rsid w:val="00713750"/>
    <w:rsid w:val="00724CF0"/>
    <w:rsid w:val="00763BCC"/>
    <w:rsid w:val="007719AC"/>
    <w:rsid w:val="0078650D"/>
    <w:rsid w:val="00794D5B"/>
    <w:rsid w:val="007C18CA"/>
    <w:rsid w:val="007E3143"/>
    <w:rsid w:val="008117CA"/>
    <w:rsid w:val="008211B1"/>
    <w:rsid w:val="008541BB"/>
    <w:rsid w:val="0087379A"/>
    <w:rsid w:val="008B4010"/>
    <w:rsid w:val="008C090D"/>
    <w:rsid w:val="008C157E"/>
    <w:rsid w:val="008E6140"/>
    <w:rsid w:val="009735E6"/>
    <w:rsid w:val="00994975"/>
    <w:rsid w:val="0099710A"/>
    <w:rsid w:val="009E4D40"/>
    <w:rsid w:val="00A03DED"/>
    <w:rsid w:val="00A363BE"/>
    <w:rsid w:val="00A44CB7"/>
    <w:rsid w:val="00A464BC"/>
    <w:rsid w:val="00A71042"/>
    <w:rsid w:val="00AD0F2C"/>
    <w:rsid w:val="00B463BA"/>
    <w:rsid w:val="00B51B81"/>
    <w:rsid w:val="00B90C2A"/>
    <w:rsid w:val="00BA3F9D"/>
    <w:rsid w:val="00BB1907"/>
    <w:rsid w:val="00BC44D8"/>
    <w:rsid w:val="00C20E15"/>
    <w:rsid w:val="00C6475B"/>
    <w:rsid w:val="00C7579E"/>
    <w:rsid w:val="00C763BC"/>
    <w:rsid w:val="00C85D24"/>
    <w:rsid w:val="00CD555A"/>
    <w:rsid w:val="00D23D04"/>
    <w:rsid w:val="00D649D4"/>
    <w:rsid w:val="00E00106"/>
    <w:rsid w:val="00E025FE"/>
    <w:rsid w:val="00E408A0"/>
    <w:rsid w:val="00E5078C"/>
    <w:rsid w:val="00E627EC"/>
    <w:rsid w:val="00E719B1"/>
    <w:rsid w:val="00E76C6B"/>
    <w:rsid w:val="00E96EC5"/>
    <w:rsid w:val="00EA3E44"/>
    <w:rsid w:val="00F47DF2"/>
    <w:rsid w:val="00F50885"/>
    <w:rsid w:val="00FA6514"/>
    <w:rsid w:val="00FD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F8BC0-8ABF-4C47-BD6C-A2EA761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E44"/>
  </w:style>
  <w:style w:type="paragraph" w:styleId="Footer">
    <w:name w:val="footer"/>
    <w:basedOn w:val="Normal"/>
    <w:link w:val="FooterChar"/>
    <w:uiPriority w:val="99"/>
    <w:unhideWhenUsed/>
    <w:rsid w:val="00EA3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E44"/>
  </w:style>
  <w:style w:type="table" w:styleId="TableGrid">
    <w:name w:val="Table Grid"/>
    <w:basedOn w:val="TableNormal"/>
    <w:uiPriority w:val="39"/>
    <w:rsid w:val="00EA3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5F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s0">
    <w:name w:val="ls0"/>
    <w:basedOn w:val="DefaultParagraphFont"/>
    <w:rsid w:val="00E025FE"/>
  </w:style>
  <w:style w:type="character" w:styleId="Hyperlink">
    <w:name w:val="Hyperlink"/>
    <w:basedOn w:val="DefaultParagraphFont"/>
    <w:uiPriority w:val="99"/>
    <w:unhideWhenUsed/>
    <w:rsid w:val="00E025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wjoo@yu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rbarai@ynu.ac.k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Md. Alauddin</dc:creator>
  <cp:keywords/>
  <dc:description/>
  <cp:lastModifiedBy>Hasi Rani Barai Hasi Rani Barai</cp:lastModifiedBy>
  <cp:revision>2</cp:revision>
  <dcterms:created xsi:type="dcterms:W3CDTF">2023-07-14T06:55:00Z</dcterms:created>
  <dcterms:modified xsi:type="dcterms:W3CDTF">2023-07-14T06:55:00Z</dcterms:modified>
</cp:coreProperties>
</file>