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7528C" w14:textId="69283F9F" w:rsidR="00D0481C" w:rsidRDefault="00D0481C" w:rsidP="00D0481C">
      <w:pPr>
        <w:rPr>
          <w:b/>
          <w:bCs/>
          <w:lang w:val="fi-FI"/>
        </w:rPr>
      </w:pPr>
      <w:r>
        <w:rPr>
          <w:b/>
          <w:bCs/>
          <w:lang w:val="fi-FI"/>
        </w:rPr>
        <w:t>Supplementa</w:t>
      </w:r>
      <w:r w:rsidR="00E74054">
        <w:rPr>
          <w:b/>
          <w:bCs/>
          <w:lang w:val="fi-FI"/>
        </w:rPr>
        <w:t xml:space="preserve">l </w:t>
      </w:r>
      <w:r w:rsidR="005C7915">
        <w:rPr>
          <w:b/>
          <w:bCs/>
          <w:lang w:val="fi-FI"/>
        </w:rPr>
        <w:t>material</w:t>
      </w:r>
    </w:p>
    <w:p w14:paraId="1014301D" w14:textId="7186940F" w:rsidR="005C7915" w:rsidRDefault="005C7915" w:rsidP="00D0481C">
      <w:pPr>
        <w:rPr>
          <w:b/>
          <w:bCs/>
          <w:lang w:val="fi-FI"/>
        </w:rPr>
      </w:pPr>
    </w:p>
    <w:p w14:paraId="70403F2A" w14:textId="308630DE" w:rsidR="005C7915" w:rsidRPr="00D41487" w:rsidRDefault="005C7915" w:rsidP="005C7915">
      <w:pPr>
        <w:pStyle w:val="Textodecomentrio"/>
      </w:pPr>
      <w:r w:rsidRPr="00D41487">
        <w:rPr>
          <w:b/>
          <w:bCs/>
          <w:lang w:val="fi-FI"/>
        </w:rPr>
        <w:t>Supplementa</w:t>
      </w:r>
      <w:r w:rsidR="008B7F5A" w:rsidRPr="00D41487">
        <w:rPr>
          <w:b/>
          <w:bCs/>
          <w:lang w:val="fi-FI"/>
        </w:rPr>
        <w:t>ry</w:t>
      </w:r>
      <w:r w:rsidRPr="00D41487">
        <w:rPr>
          <w:b/>
          <w:bCs/>
          <w:lang w:val="fi-FI"/>
        </w:rPr>
        <w:t xml:space="preserve"> Figure 1: </w:t>
      </w:r>
      <w:r w:rsidRPr="00D41487">
        <w:t>MS/MS spectrum for IPA in ELIPA</w:t>
      </w:r>
    </w:p>
    <w:p w14:paraId="52EB073F" w14:textId="7333A833" w:rsidR="005C7915" w:rsidRPr="005C7915" w:rsidRDefault="00D41487" w:rsidP="00D0481C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FC8B067" wp14:editId="12578931">
            <wp:extent cx="6645910" cy="3738245"/>
            <wp:effectExtent l="0" t="0" r="254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74080" w14:textId="77777777" w:rsidR="00D0481C" w:rsidRDefault="00D0481C" w:rsidP="00D0481C">
      <w:pPr>
        <w:rPr>
          <w:b/>
          <w:bCs/>
          <w:lang w:val="fi-FI"/>
        </w:rPr>
      </w:pPr>
    </w:p>
    <w:p w14:paraId="1C7885E3" w14:textId="650F0D81" w:rsidR="00D0481C" w:rsidRDefault="008B7F5A" w:rsidP="00D0481C">
      <w:pPr>
        <w:rPr>
          <w:b/>
          <w:bCs/>
          <w:lang w:val="fi-FI"/>
        </w:rPr>
      </w:pPr>
      <w:r>
        <w:rPr>
          <w:b/>
          <w:bCs/>
          <w:lang w:val="fi-FI"/>
        </w:rPr>
        <w:t xml:space="preserve">Supplementary </w:t>
      </w:r>
      <w:r w:rsidR="00D0481C">
        <w:rPr>
          <w:b/>
          <w:bCs/>
          <w:lang w:val="fi-FI"/>
        </w:rPr>
        <w:t>Table</w:t>
      </w:r>
      <w:r>
        <w:rPr>
          <w:b/>
          <w:bCs/>
          <w:lang w:val="fi-FI"/>
        </w:rPr>
        <w:t xml:space="preserve"> 1</w:t>
      </w:r>
      <w:r w:rsidR="00D0481C">
        <w:rPr>
          <w:b/>
          <w:bCs/>
          <w:lang w:val="fi-FI"/>
        </w:rPr>
        <w:t xml:space="preserve">. </w:t>
      </w:r>
      <w:r w:rsidR="00D0481C" w:rsidRPr="00EE2AF7">
        <w:rPr>
          <w:lang w:val="fi-FI"/>
        </w:rPr>
        <w:t>Prevalence of impaired fasting glucose (≥5.6 nmol/L) (KOBS, n=121)</w:t>
      </w:r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558"/>
        <w:gridCol w:w="970"/>
        <w:gridCol w:w="1026"/>
        <w:gridCol w:w="1067"/>
      </w:tblGrid>
      <w:tr w:rsidR="00D0481C" w:rsidRPr="005E4DE9" w14:paraId="23E93A5B" w14:textId="77777777" w:rsidTr="00502608">
        <w:trPr>
          <w:trHeight w:val="227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B5293C" w14:textId="77777777" w:rsidR="00D0481C" w:rsidRPr="005E4DE9" w:rsidRDefault="00D0481C" w:rsidP="00502608">
            <w:pPr>
              <w:spacing w:after="0"/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FBBF7B" w14:textId="77777777" w:rsidR="00D0481C" w:rsidRPr="005E4DE9" w:rsidRDefault="00D0481C" w:rsidP="00502608">
            <w:pPr>
              <w:spacing w:after="0"/>
              <w:jc w:val="center"/>
            </w:pPr>
            <w:r w:rsidRPr="005E4DE9">
              <w:rPr>
                <w:lang w:val="fi-FI"/>
              </w:rPr>
              <w:t>Males</w:t>
            </w:r>
          </w:p>
          <w:p w14:paraId="1AEDC5FA" w14:textId="77777777" w:rsidR="00D0481C" w:rsidRPr="005E4DE9" w:rsidRDefault="00D0481C" w:rsidP="00502608">
            <w:pPr>
              <w:spacing w:after="0"/>
              <w:jc w:val="center"/>
            </w:pPr>
            <w:r w:rsidRPr="005E4DE9">
              <w:rPr>
                <w:lang w:val="fi-FI"/>
              </w:rPr>
              <w:t>(n = 36)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D0B7B3" w14:textId="77777777" w:rsidR="00D0481C" w:rsidRPr="005E4DE9" w:rsidRDefault="00D0481C" w:rsidP="00502608">
            <w:pPr>
              <w:spacing w:after="0"/>
              <w:jc w:val="center"/>
            </w:pPr>
            <w:r w:rsidRPr="005E4DE9">
              <w:rPr>
                <w:lang w:val="fi-FI"/>
              </w:rPr>
              <w:t>Females</w:t>
            </w:r>
          </w:p>
          <w:p w14:paraId="18242A7E" w14:textId="77777777" w:rsidR="00D0481C" w:rsidRPr="005E4DE9" w:rsidRDefault="00D0481C" w:rsidP="00502608">
            <w:pPr>
              <w:spacing w:after="0"/>
              <w:jc w:val="center"/>
            </w:pPr>
            <w:r w:rsidRPr="005E4DE9">
              <w:rPr>
                <w:lang w:val="fi-FI"/>
              </w:rPr>
              <w:t>(n = 85)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7EDCCB" w14:textId="77777777" w:rsidR="00D0481C" w:rsidRPr="005E4DE9" w:rsidRDefault="00D0481C" w:rsidP="00502608">
            <w:pPr>
              <w:spacing w:after="0"/>
              <w:jc w:val="center"/>
            </w:pPr>
            <w:r w:rsidRPr="005E4DE9">
              <w:rPr>
                <w:i/>
                <w:iCs/>
                <w:lang w:val="fi-FI"/>
              </w:rPr>
              <w:t>P</w:t>
            </w:r>
            <w:r w:rsidRPr="005E4DE9">
              <w:rPr>
                <w:lang w:val="fi-FI"/>
              </w:rPr>
              <w:t xml:space="preserve">-value </w:t>
            </w:r>
            <w:r w:rsidRPr="005E4DE9">
              <w:rPr>
                <w:vertAlign w:val="superscript"/>
                <w:lang w:val="fi-FI"/>
              </w:rPr>
              <w:t>a</w:t>
            </w:r>
          </w:p>
        </w:tc>
      </w:tr>
      <w:tr w:rsidR="00D0481C" w:rsidRPr="005E4DE9" w14:paraId="3D5998ED" w14:textId="77777777" w:rsidTr="00502608">
        <w:trPr>
          <w:trHeight w:val="227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706A08" w14:textId="77777777" w:rsidR="00D0481C" w:rsidRPr="005E4DE9" w:rsidRDefault="00D0481C" w:rsidP="00502608">
            <w:pPr>
              <w:spacing w:after="0"/>
            </w:pPr>
            <w:r w:rsidRPr="005E4DE9">
              <w:rPr>
                <w:lang w:val="fi-FI"/>
              </w:rPr>
              <w:t>Baseline, % (n)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A09EDC" w14:textId="77777777" w:rsidR="00D0481C" w:rsidRPr="005E4DE9" w:rsidRDefault="00D0481C" w:rsidP="00502608">
            <w:pPr>
              <w:spacing w:after="0"/>
              <w:jc w:val="center"/>
            </w:pPr>
            <w:r w:rsidRPr="005E4DE9">
              <w:rPr>
                <w:lang w:val="fi-FI"/>
              </w:rPr>
              <w:t>86 (30)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FB0B41" w14:textId="77777777" w:rsidR="00D0481C" w:rsidRPr="005E4DE9" w:rsidRDefault="00D0481C" w:rsidP="00502608">
            <w:pPr>
              <w:spacing w:after="0"/>
              <w:jc w:val="center"/>
            </w:pPr>
            <w:r w:rsidRPr="005E4DE9">
              <w:rPr>
                <w:lang w:val="fi-FI"/>
              </w:rPr>
              <w:t>66 (56)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EB9254" w14:textId="77777777" w:rsidR="00D0481C" w:rsidRPr="005E4DE9" w:rsidRDefault="00D0481C" w:rsidP="00502608">
            <w:pPr>
              <w:spacing w:after="0"/>
              <w:jc w:val="center"/>
            </w:pPr>
            <w:r w:rsidRPr="005E4DE9">
              <w:rPr>
                <w:lang w:val="fi-FI"/>
              </w:rPr>
              <w:t>0.078</w:t>
            </w:r>
          </w:p>
        </w:tc>
      </w:tr>
      <w:tr w:rsidR="00D0481C" w:rsidRPr="005E4DE9" w14:paraId="06E1B115" w14:textId="77777777" w:rsidTr="00502608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4C91F7" w14:textId="77777777" w:rsidR="00D0481C" w:rsidRPr="005E4DE9" w:rsidRDefault="00D0481C" w:rsidP="00502608">
            <w:pPr>
              <w:spacing w:after="0"/>
            </w:pPr>
            <w:r w:rsidRPr="005E4DE9">
              <w:rPr>
                <w:lang w:val="fi-FI"/>
              </w:rPr>
              <w:t>1 year, % (n)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8890B6" w14:textId="77777777" w:rsidR="00D0481C" w:rsidRPr="005E4DE9" w:rsidRDefault="00D0481C" w:rsidP="00502608">
            <w:pPr>
              <w:spacing w:after="0"/>
              <w:jc w:val="center"/>
              <w:rPr>
                <w:b/>
                <w:bCs/>
              </w:rPr>
            </w:pPr>
            <w:r w:rsidRPr="005E4DE9">
              <w:rPr>
                <w:b/>
                <w:bCs/>
                <w:lang w:val="fi-FI"/>
              </w:rPr>
              <w:t>57 (17)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248A1B" w14:textId="77777777" w:rsidR="00D0481C" w:rsidRPr="005E4DE9" w:rsidRDefault="00D0481C" w:rsidP="00502608">
            <w:pPr>
              <w:spacing w:after="0"/>
              <w:jc w:val="center"/>
              <w:rPr>
                <w:b/>
                <w:bCs/>
              </w:rPr>
            </w:pPr>
            <w:r w:rsidRPr="005E4DE9">
              <w:rPr>
                <w:b/>
                <w:bCs/>
                <w:lang w:val="fi-FI"/>
              </w:rPr>
              <w:t>25 (21)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D30E8A" w14:textId="77777777" w:rsidR="00D0481C" w:rsidRPr="005E4DE9" w:rsidRDefault="00D0481C" w:rsidP="00502608">
            <w:pPr>
              <w:spacing w:after="0"/>
              <w:jc w:val="center"/>
              <w:rPr>
                <w:b/>
                <w:bCs/>
              </w:rPr>
            </w:pPr>
            <w:r w:rsidRPr="005E4DE9">
              <w:rPr>
                <w:b/>
                <w:bCs/>
                <w:lang w:val="fi-FI"/>
              </w:rPr>
              <w:t>0.042</w:t>
            </w:r>
          </w:p>
        </w:tc>
      </w:tr>
      <w:tr w:rsidR="00D0481C" w:rsidRPr="005E4DE9" w14:paraId="2258B5AB" w14:textId="77777777" w:rsidTr="00502608">
        <w:trPr>
          <w:trHeight w:val="227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532A27" w14:textId="77777777" w:rsidR="00D0481C" w:rsidRPr="005E4DE9" w:rsidRDefault="00D0481C" w:rsidP="00502608">
            <w:pPr>
              <w:spacing w:after="0"/>
            </w:pPr>
            <w:r w:rsidRPr="005E4DE9">
              <w:t xml:space="preserve">Improved fasting glucose level, </w:t>
            </w:r>
            <w:r w:rsidRPr="005E4DE9">
              <w:rPr>
                <w:lang w:val="fi-FI"/>
              </w:rPr>
              <w:t>% (n)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84E47F" w14:textId="77777777" w:rsidR="00D0481C" w:rsidRPr="005E4DE9" w:rsidRDefault="00D0481C" w:rsidP="00502608">
            <w:pPr>
              <w:spacing w:after="0"/>
              <w:jc w:val="center"/>
              <w:rPr>
                <w:b/>
                <w:bCs/>
              </w:rPr>
            </w:pPr>
            <w:r w:rsidRPr="005E4DE9">
              <w:rPr>
                <w:b/>
                <w:bCs/>
                <w:lang w:val="fi-FI"/>
              </w:rPr>
              <w:t>30 (9)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3EBD2B" w14:textId="77777777" w:rsidR="00D0481C" w:rsidRPr="005E4DE9" w:rsidRDefault="00D0481C" w:rsidP="00502608">
            <w:pPr>
              <w:spacing w:after="0"/>
              <w:jc w:val="center"/>
              <w:rPr>
                <w:b/>
                <w:bCs/>
              </w:rPr>
            </w:pPr>
            <w:r w:rsidRPr="005E4DE9">
              <w:rPr>
                <w:b/>
                <w:bCs/>
                <w:lang w:val="fi-FI"/>
              </w:rPr>
              <w:t>48 (27)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EBFD14" w14:textId="77777777" w:rsidR="00D0481C" w:rsidRPr="005E4DE9" w:rsidRDefault="00D0481C" w:rsidP="00502608">
            <w:pPr>
              <w:spacing w:after="0"/>
              <w:jc w:val="center"/>
              <w:rPr>
                <w:b/>
                <w:bCs/>
              </w:rPr>
            </w:pPr>
            <w:r w:rsidRPr="005E4DE9">
              <w:rPr>
                <w:b/>
                <w:bCs/>
                <w:lang w:val="fi-FI"/>
              </w:rPr>
              <w:t>0.045</w:t>
            </w:r>
          </w:p>
        </w:tc>
      </w:tr>
    </w:tbl>
    <w:p w14:paraId="403E2CF3" w14:textId="77777777" w:rsidR="00D0481C" w:rsidRPr="005E4DE9" w:rsidRDefault="00D0481C" w:rsidP="00D0481C">
      <w:pPr>
        <w:spacing w:after="0"/>
        <w:rPr>
          <w:sz w:val="18"/>
          <w:szCs w:val="18"/>
        </w:rPr>
      </w:pPr>
      <w:r w:rsidRPr="005E4DE9">
        <w:rPr>
          <w:sz w:val="18"/>
          <w:szCs w:val="18"/>
          <w:vertAlign w:val="superscript"/>
          <w:lang w:val="fi-FI"/>
        </w:rPr>
        <w:t xml:space="preserve">a </w:t>
      </w:r>
      <w:r w:rsidRPr="005E4DE9">
        <w:rPr>
          <w:sz w:val="18"/>
          <w:szCs w:val="18"/>
          <w:lang w:val="fi-FI"/>
        </w:rPr>
        <w:t>Chi-squared test.</w:t>
      </w:r>
    </w:p>
    <w:p w14:paraId="2C4F3939" w14:textId="77777777" w:rsidR="00D0481C" w:rsidRDefault="00D0481C" w:rsidP="00D0481C">
      <w:pPr>
        <w:spacing w:after="0"/>
        <w:rPr>
          <w:sz w:val="18"/>
          <w:szCs w:val="18"/>
          <w:lang w:val="fi-FI"/>
        </w:rPr>
      </w:pPr>
      <w:r w:rsidRPr="005E4DE9">
        <w:rPr>
          <w:sz w:val="18"/>
          <w:szCs w:val="18"/>
          <w:lang w:val="fi-FI"/>
        </w:rPr>
        <w:t>Statistically significan</w:t>
      </w:r>
      <w:r>
        <w:rPr>
          <w:sz w:val="18"/>
          <w:szCs w:val="18"/>
          <w:lang w:val="fi-FI"/>
        </w:rPr>
        <w:t>t differences</w:t>
      </w:r>
      <w:r w:rsidRPr="005E4DE9">
        <w:rPr>
          <w:sz w:val="18"/>
          <w:szCs w:val="18"/>
          <w:lang w:val="fi-FI"/>
        </w:rPr>
        <w:t xml:space="preserve"> are in bold.</w:t>
      </w:r>
    </w:p>
    <w:p w14:paraId="58C0FEE5" w14:textId="55AEB09D" w:rsidR="00E02B20" w:rsidRDefault="00E02B20">
      <w:pPr>
        <w:rPr>
          <w:lang w:val="fi-FI"/>
        </w:rPr>
      </w:pPr>
    </w:p>
    <w:p w14:paraId="29BA4CFB" w14:textId="77777777" w:rsidR="00E87A7D" w:rsidRDefault="00E87A7D">
      <w:pPr>
        <w:rPr>
          <w:lang w:val="fi-FI"/>
        </w:rPr>
      </w:pPr>
    </w:p>
    <w:p w14:paraId="2CFB17C2" w14:textId="0F0007D0" w:rsidR="004912C4" w:rsidRDefault="004912C4">
      <w:pPr>
        <w:rPr>
          <w:lang w:val="fi-FI"/>
        </w:rPr>
      </w:pPr>
      <w:r>
        <w:rPr>
          <w:b/>
          <w:bCs/>
          <w:lang w:val="fi-FI"/>
        </w:rPr>
        <w:t xml:space="preserve">Supplementary Table 2. </w:t>
      </w:r>
      <w:r>
        <w:rPr>
          <w:lang w:val="fi-FI"/>
        </w:rPr>
        <w:t>IPA concentrations</w:t>
      </w:r>
      <w:r w:rsidRPr="00EE1D71">
        <w:rPr>
          <w:lang w:val="fi-FI"/>
        </w:rPr>
        <w:t xml:space="preserve"> during the first year after obesity surgery </w:t>
      </w:r>
      <w:r>
        <w:rPr>
          <w:lang w:val="fi-FI"/>
        </w:rPr>
        <w:t xml:space="preserve"> in females </w:t>
      </w:r>
      <w:r w:rsidRPr="00EE1D71">
        <w:rPr>
          <w:lang w:val="fi-FI"/>
        </w:rPr>
        <w:t>(KOBS, n=</w:t>
      </w:r>
      <w:r>
        <w:rPr>
          <w:lang w:val="fi-FI"/>
        </w:rPr>
        <w:t>85</w:t>
      </w:r>
      <w:r w:rsidRPr="00EE1D71">
        <w:rPr>
          <w:lang w:val="fi-FI"/>
        </w:rPr>
        <w:t>)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99"/>
        <w:gridCol w:w="1417"/>
        <w:gridCol w:w="1501"/>
        <w:gridCol w:w="1417"/>
        <w:gridCol w:w="1440"/>
        <w:gridCol w:w="1178"/>
        <w:gridCol w:w="806"/>
        <w:gridCol w:w="1208"/>
      </w:tblGrid>
      <w:tr w:rsidR="004912C4" w:rsidRPr="004912C4" w14:paraId="6BAEEDB0" w14:textId="77777777" w:rsidTr="00E87A7D">
        <w:trPr>
          <w:trHeight w:val="428"/>
        </w:trPr>
        <w:tc>
          <w:tcPr>
            <w:tcW w:w="71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691C18" w14:textId="77777777" w:rsidR="00E63BE7" w:rsidRPr="00E63BE7" w:rsidRDefault="00E63BE7" w:rsidP="00E63B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4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679306" w14:textId="77777777" w:rsidR="00E63BE7" w:rsidRPr="00E63BE7" w:rsidRDefault="00E63BE7" w:rsidP="00E63BE7">
            <w:pPr>
              <w:jc w:val="center"/>
              <w:rPr>
                <w:sz w:val="20"/>
                <w:szCs w:val="20"/>
              </w:rPr>
            </w:pPr>
            <w:r w:rsidRPr="00E63BE7">
              <w:rPr>
                <w:sz w:val="20"/>
                <w:szCs w:val="20"/>
                <w:lang w:val="fi-FI"/>
              </w:rPr>
              <w:t>Females ≤ 48.7 years  (n = 43)</w:t>
            </w:r>
          </w:p>
        </w:tc>
        <w:tc>
          <w:tcPr>
            <w:tcW w:w="1365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7FF989" w14:textId="77777777" w:rsidR="00E63BE7" w:rsidRPr="00E63BE7" w:rsidRDefault="00E63BE7" w:rsidP="00E63BE7">
            <w:pPr>
              <w:jc w:val="center"/>
              <w:rPr>
                <w:sz w:val="20"/>
                <w:szCs w:val="20"/>
              </w:rPr>
            </w:pPr>
            <w:r w:rsidRPr="00E63BE7">
              <w:rPr>
                <w:sz w:val="20"/>
                <w:szCs w:val="20"/>
                <w:lang w:val="fi-FI"/>
              </w:rPr>
              <w:t>Females &gt; 48.7 years (n = 42)</w:t>
            </w:r>
          </w:p>
        </w:tc>
        <w:tc>
          <w:tcPr>
            <w:tcW w:w="563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94EAFD" w14:textId="77777777" w:rsidR="00E63BE7" w:rsidRPr="00E63BE7" w:rsidRDefault="00E63BE7" w:rsidP="00E63BE7">
            <w:pPr>
              <w:jc w:val="center"/>
              <w:rPr>
                <w:sz w:val="20"/>
                <w:szCs w:val="20"/>
              </w:rPr>
            </w:pPr>
            <w:r w:rsidRPr="00E63BE7">
              <w:rPr>
                <w:sz w:val="20"/>
                <w:szCs w:val="20"/>
                <w:lang w:val="fi-FI"/>
              </w:rPr>
              <w:t>Effect-Age</w:t>
            </w:r>
          </w:p>
        </w:tc>
        <w:tc>
          <w:tcPr>
            <w:tcW w:w="38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07CD3E" w14:textId="77777777" w:rsidR="00E63BE7" w:rsidRPr="00E63BE7" w:rsidRDefault="00E63BE7" w:rsidP="00E63BE7">
            <w:pPr>
              <w:jc w:val="center"/>
              <w:rPr>
                <w:sz w:val="20"/>
                <w:szCs w:val="20"/>
              </w:rPr>
            </w:pPr>
            <w:r w:rsidRPr="00E63BE7">
              <w:rPr>
                <w:sz w:val="20"/>
                <w:szCs w:val="20"/>
                <w:lang w:val="fi-FI"/>
              </w:rPr>
              <w:t>Time</w:t>
            </w:r>
          </w:p>
        </w:tc>
        <w:tc>
          <w:tcPr>
            <w:tcW w:w="577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599B7D" w14:textId="77777777" w:rsidR="00E63BE7" w:rsidRPr="00E63BE7" w:rsidRDefault="00E63BE7" w:rsidP="00E63BE7">
            <w:pPr>
              <w:jc w:val="center"/>
              <w:rPr>
                <w:sz w:val="20"/>
                <w:szCs w:val="20"/>
              </w:rPr>
            </w:pPr>
            <w:r w:rsidRPr="00E63BE7">
              <w:rPr>
                <w:sz w:val="20"/>
                <w:szCs w:val="20"/>
                <w:lang w:val="fi-FI"/>
              </w:rPr>
              <w:t>Time x Age</w:t>
            </w:r>
          </w:p>
        </w:tc>
      </w:tr>
      <w:tr w:rsidR="004912C4" w:rsidRPr="004912C4" w14:paraId="7EFE2BA4" w14:textId="77777777" w:rsidTr="00E87A7D">
        <w:trPr>
          <w:trHeight w:val="403"/>
        </w:trPr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E16CA1" w14:textId="77777777" w:rsidR="00E63BE7" w:rsidRPr="00E63BE7" w:rsidRDefault="00E63BE7" w:rsidP="00E63B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112159" w14:textId="77777777" w:rsidR="00E63BE7" w:rsidRPr="00E63BE7" w:rsidRDefault="00E63BE7" w:rsidP="00E63BE7">
            <w:pPr>
              <w:jc w:val="center"/>
              <w:rPr>
                <w:sz w:val="20"/>
                <w:szCs w:val="20"/>
              </w:rPr>
            </w:pPr>
            <w:r w:rsidRPr="00E63BE7">
              <w:rPr>
                <w:sz w:val="20"/>
                <w:szCs w:val="20"/>
                <w:lang w:val="fi-FI"/>
              </w:rPr>
              <w:t>Baseline</w:t>
            </w:r>
          </w:p>
        </w:tc>
        <w:tc>
          <w:tcPr>
            <w:tcW w:w="71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392A66" w14:textId="77777777" w:rsidR="00E63BE7" w:rsidRPr="00E63BE7" w:rsidRDefault="00E63BE7" w:rsidP="00E63BE7">
            <w:pPr>
              <w:jc w:val="center"/>
              <w:rPr>
                <w:sz w:val="20"/>
                <w:szCs w:val="20"/>
              </w:rPr>
            </w:pPr>
            <w:r w:rsidRPr="00E63BE7">
              <w:rPr>
                <w:sz w:val="20"/>
                <w:szCs w:val="20"/>
                <w:lang w:val="fi-FI"/>
              </w:rPr>
              <w:t>1 year</w:t>
            </w:r>
          </w:p>
        </w:tc>
        <w:tc>
          <w:tcPr>
            <w:tcW w:w="67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1C6771" w14:textId="77777777" w:rsidR="00E63BE7" w:rsidRPr="00E63BE7" w:rsidRDefault="00E63BE7" w:rsidP="00E63BE7">
            <w:pPr>
              <w:jc w:val="center"/>
              <w:rPr>
                <w:sz w:val="20"/>
                <w:szCs w:val="20"/>
              </w:rPr>
            </w:pPr>
            <w:r w:rsidRPr="00E63BE7">
              <w:rPr>
                <w:sz w:val="20"/>
                <w:szCs w:val="20"/>
                <w:lang w:val="fi-FI"/>
              </w:rPr>
              <w:t>Baseline</w:t>
            </w:r>
          </w:p>
        </w:tc>
        <w:tc>
          <w:tcPr>
            <w:tcW w:w="68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B93278" w14:textId="77777777" w:rsidR="00E63BE7" w:rsidRPr="00E63BE7" w:rsidRDefault="00E63BE7" w:rsidP="00E63BE7">
            <w:pPr>
              <w:jc w:val="center"/>
              <w:rPr>
                <w:sz w:val="20"/>
                <w:szCs w:val="20"/>
              </w:rPr>
            </w:pPr>
            <w:r w:rsidRPr="00E63BE7">
              <w:rPr>
                <w:sz w:val="20"/>
                <w:szCs w:val="20"/>
                <w:lang w:val="fi-FI"/>
              </w:rPr>
              <w:t>1 year</w:t>
            </w:r>
          </w:p>
        </w:tc>
        <w:tc>
          <w:tcPr>
            <w:tcW w:w="563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D1E5F4" w14:textId="77777777" w:rsidR="00E63BE7" w:rsidRPr="00E63BE7" w:rsidRDefault="00E63BE7" w:rsidP="00E63B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6FC2F7" w14:textId="77777777" w:rsidR="00E63BE7" w:rsidRPr="00E63BE7" w:rsidRDefault="00E63BE7" w:rsidP="00E63B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976B5A" w14:textId="77777777" w:rsidR="00E63BE7" w:rsidRPr="00E63BE7" w:rsidRDefault="00E63BE7" w:rsidP="00E63BE7">
            <w:pPr>
              <w:jc w:val="center"/>
              <w:rPr>
                <w:sz w:val="20"/>
                <w:szCs w:val="20"/>
              </w:rPr>
            </w:pPr>
          </w:p>
        </w:tc>
      </w:tr>
      <w:tr w:rsidR="004912C4" w:rsidRPr="004912C4" w14:paraId="70EFBEB8" w14:textId="77777777" w:rsidTr="00E87A7D">
        <w:trPr>
          <w:trHeight w:val="403"/>
        </w:trPr>
        <w:tc>
          <w:tcPr>
            <w:tcW w:w="71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DD2B82" w14:textId="77777777" w:rsidR="00E63BE7" w:rsidRPr="00E63BE7" w:rsidRDefault="00E63BE7" w:rsidP="00E63BE7">
            <w:pPr>
              <w:jc w:val="center"/>
              <w:rPr>
                <w:sz w:val="20"/>
                <w:szCs w:val="20"/>
              </w:rPr>
            </w:pPr>
            <w:r w:rsidRPr="00E63BE7">
              <w:rPr>
                <w:sz w:val="20"/>
                <w:szCs w:val="20"/>
                <w:lang w:val="fi-FI"/>
              </w:rPr>
              <w:t xml:space="preserve">IPA, ng/dL </w:t>
            </w:r>
            <w:r w:rsidRPr="00E63BE7">
              <w:rPr>
                <w:sz w:val="20"/>
                <w:szCs w:val="20"/>
                <w:vertAlign w:val="superscript"/>
                <w:lang w:val="fi-FI"/>
              </w:rPr>
              <w:t>a</w:t>
            </w:r>
          </w:p>
        </w:tc>
        <w:tc>
          <w:tcPr>
            <w:tcW w:w="67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DB2105" w14:textId="77777777" w:rsidR="00E63BE7" w:rsidRPr="00E63BE7" w:rsidRDefault="00E63BE7" w:rsidP="00E63BE7">
            <w:pPr>
              <w:jc w:val="center"/>
              <w:rPr>
                <w:sz w:val="20"/>
                <w:szCs w:val="20"/>
              </w:rPr>
            </w:pPr>
            <w:r w:rsidRPr="00E63BE7">
              <w:rPr>
                <w:sz w:val="20"/>
                <w:szCs w:val="20"/>
                <w:lang w:val="fi-FI"/>
              </w:rPr>
              <w:t>64.0 (40.9 – 123.3)</w:t>
            </w:r>
          </w:p>
        </w:tc>
        <w:tc>
          <w:tcPr>
            <w:tcW w:w="71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8EB454" w14:textId="0B4345A9" w:rsidR="00E63BE7" w:rsidRPr="00E63BE7" w:rsidRDefault="00E63BE7" w:rsidP="00E63BE7">
            <w:pPr>
              <w:jc w:val="center"/>
              <w:rPr>
                <w:sz w:val="20"/>
                <w:szCs w:val="20"/>
              </w:rPr>
            </w:pPr>
            <w:r w:rsidRPr="00E63BE7">
              <w:rPr>
                <w:sz w:val="20"/>
                <w:szCs w:val="20"/>
                <w:lang w:val="fi-FI"/>
              </w:rPr>
              <w:t>93.0 (53.0 – 126.1)</w:t>
            </w:r>
          </w:p>
        </w:tc>
        <w:tc>
          <w:tcPr>
            <w:tcW w:w="67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A8C990" w14:textId="77777777" w:rsidR="00E63BE7" w:rsidRPr="00E63BE7" w:rsidRDefault="00E63BE7" w:rsidP="00E63BE7">
            <w:pPr>
              <w:jc w:val="center"/>
              <w:rPr>
                <w:sz w:val="20"/>
                <w:szCs w:val="20"/>
              </w:rPr>
            </w:pPr>
            <w:r w:rsidRPr="00E63BE7">
              <w:rPr>
                <w:sz w:val="20"/>
                <w:szCs w:val="20"/>
                <w:lang w:val="fi-FI"/>
              </w:rPr>
              <w:t>81.1 (49.4 – 116.1)</w:t>
            </w:r>
          </w:p>
        </w:tc>
        <w:tc>
          <w:tcPr>
            <w:tcW w:w="68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498B5A" w14:textId="78E37E44" w:rsidR="00E63BE7" w:rsidRPr="00E63BE7" w:rsidRDefault="00E63BE7" w:rsidP="00E63BE7">
            <w:pPr>
              <w:jc w:val="center"/>
              <w:rPr>
                <w:sz w:val="20"/>
                <w:szCs w:val="20"/>
              </w:rPr>
            </w:pPr>
            <w:r w:rsidRPr="00E63BE7">
              <w:rPr>
                <w:sz w:val="20"/>
                <w:szCs w:val="20"/>
                <w:lang w:val="fi-FI"/>
              </w:rPr>
              <w:t>84.1 (56.4 – 150.4)</w:t>
            </w:r>
          </w:p>
        </w:tc>
        <w:tc>
          <w:tcPr>
            <w:tcW w:w="56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73E712" w14:textId="064BB21C" w:rsidR="00E63BE7" w:rsidRPr="00E26E65" w:rsidRDefault="00E63BE7" w:rsidP="00E63BE7">
            <w:pPr>
              <w:jc w:val="center"/>
              <w:rPr>
                <w:sz w:val="20"/>
                <w:szCs w:val="20"/>
              </w:rPr>
            </w:pPr>
            <w:r w:rsidRPr="00E26E65">
              <w:rPr>
                <w:sz w:val="20"/>
                <w:szCs w:val="20"/>
                <w:lang w:val="fi-FI"/>
              </w:rPr>
              <w:t>0.</w:t>
            </w:r>
            <w:r w:rsidR="00E26E65" w:rsidRPr="00E26E65">
              <w:rPr>
                <w:sz w:val="20"/>
                <w:szCs w:val="20"/>
                <w:lang w:val="fi-FI"/>
              </w:rPr>
              <w:t>149</w:t>
            </w:r>
          </w:p>
        </w:tc>
        <w:tc>
          <w:tcPr>
            <w:tcW w:w="38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745C2E" w14:textId="158F946D" w:rsidR="00E63BE7" w:rsidRPr="00E26E65" w:rsidRDefault="00E63BE7" w:rsidP="00E63BE7">
            <w:pPr>
              <w:jc w:val="center"/>
              <w:rPr>
                <w:sz w:val="20"/>
                <w:szCs w:val="20"/>
              </w:rPr>
            </w:pPr>
            <w:r w:rsidRPr="00E26E65">
              <w:rPr>
                <w:sz w:val="20"/>
                <w:szCs w:val="20"/>
                <w:lang w:val="fi-FI"/>
              </w:rPr>
              <w:t>0.00</w:t>
            </w:r>
            <w:r w:rsidR="00E26E65" w:rsidRPr="00E26E65">
              <w:rPr>
                <w:sz w:val="20"/>
                <w:szCs w:val="20"/>
                <w:lang w:val="fi-FI"/>
              </w:rPr>
              <w:t>9</w:t>
            </w:r>
          </w:p>
        </w:tc>
        <w:tc>
          <w:tcPr>
            <w:tcW w:w="57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0124DB" w14:textId="6FD2A62D" w:rsidR="00E63BE7" w:rsidRPr="00E26E65" w:rsidRDefault="00E63BE7" w:rsidP="00E63BE7">
            <w:pPr>
              <w:jc w:val="center"/>
              <w:rPr>
                <w:sz w:val="20"/>
                <w:szCs w:val="20"/>
              </w:rPr>
            </w:pPr>
            <w:r w:rsidRPr="00E26E65">
              <w:rPr>
                <w:sz w:val="20"/>
                <w:szCs w:val="20"/>
                <w:lang w:val="fi-FI"/>
              </w:rPr>
              <w:t>0.</w:t>
            </w:r>
            <w:r w:rsidR="00E26E65" w:rsidRPr="00E26E65">
              <w:rPr>
                <w:sz w:val="20"/>
                <w:szCs w:val="20"/>
                <w:lang w:val="fi-FI"/>
              </w:rPr>
              <w:t>362</w:t>
            </w:r>
          </w:p>
        </w:tc>
      </w:tr>
    </w:tbl>
    <w:p w14:paraId="5B519654" w14:textId="6B83A8CA" w:rsidR="00E87A7D" w:rsidRPr="005E4DE9" w:rsidRDefault="00E87A7D" w:rsidP="00E87A7D">
      <w:pPr>
        <w:spacing w:after="0" w:line="240" w:lineRule="auto"/>
        <w:rPr>
          <w:sz w:val="18"/>
          <w:szCs w:val="18"/>
        </w:rPr>
      </w:pPr>
      <w:r w:rsidRPr="004C6118">
        <w:rPr>
          <w:sz w:val="18"/>
          <w:szCs w:val="18"/>
          <w:lang w:val="fi-FI"/>
        </w:rPr>
        <w:t xml:space="preserve">Generalized Estimating Equation. Data </w:t>
      </w:r>
      <w:r w:rsidRPr="005E4DE9">
        <w:rPr>
          <w:sz w:val="18"/>
          <w:szCs w:val="18"/>
          <w:lang w:val="fi-FI"/>
        </w:rPr>
        <w:t xml:space="preserve">are </w:t>
      </w:r>
      <w:r w:rsidRPr="00EE630B">
        <w:rPr>
          <w:sz w:val="18"/>
          <w:szCs w:val="18"/>
          <w:lang w:val="fi-FI"/>
        </w:rPr>
        <w:t xml:space="preserve">shown as </w:t>
      </w:r>
      <w:r w:rsidRPr="005E4DE9">
        <w:rPr>
          <w:sz w:val="18"/>
          <w:szCs w:val="18"/>
          <w:lang w:val="fi-FI"/>
        </w:rPr>
        <w:t>IQR as indicated.</w:t>
      </w:r>
    </w:p>
    <w:p w14:paraId="46756C87" w14:textId="04ACEC9A" w:rsidR="00E63BE7" w:rsidRDefault="00E63BE7"/>
    <w:p w14:paraId="78FD95B3" w14:textId="77777777" w:rsidR="007A2B64" w:rsidRDefault="007A2B64"/>
    <w:p w14:paraId="1BD66A7B" w14:textId="4BF16D5E" w:rsidR="004E2A1F" w:rsidRDefault="004E2A1F">
      <w:pPr>
        <w:rPr>
          <w:rFonts w:ascii="Calibri" w:hAnsi="Calibri" w:cs="Calibri"/>
          <w:color w:val="000000"/>
          <w:kern w:val="24"/>
          <w:lang w:val="fi-FI"/>
        </w:rPr>
      </w:pPr>
      <w:r>
        <w:rPr>
          <w:b/>
          <w:bCs/>
          <w:lang w:val="fi-FI"/>
        </w:rPr>
        <w:lastRenderedPageBreak/>
        <w:t xml:space="preserve">Supplementary Table 3. </w:t>
      </w:r>
      <w:r w:rsidRPr="004E2A1F">
        <w:rPr>
          <w:rFonts w:ascii="Calibri" w:hAnsi="Calibri" w:cs="Calibri"/>
          <w:color w:val="000000"/>
          <w:kern w:val="24"/>
          <w:lang w:val="fi-FI"/>
        </w:rPr>
        <w:t>The interaction of sex with the changes in BMI, glucose, insulin or HOMA-IR on the change of IPA after obesity surgery (KOBS, n=121)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93"/>
        <w:gridCol w:w="2717"/>
        <w:gridCol w:w="2718"/>
      </w:tblGrid>
      <w:tr w:rsidR="00443770" w:rsidRPr="004E2A1F" w14:paraId="694D852F" w14:textId="30A238B9" w:rsidTr="00443770">
        <w:trPr>
          <w:trHeight w:val="413"/>
        </w:trPr>
        <w:tc>
          <w:tcPr>
            <w:tcW w:w="1893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45E35F" w14:textId="77777777" w:rsidR="00443770" w:rsidRPr="004E2A1F" w:rsidRDefault="00443770" w:rsidP="004E2A1F">
            <w:pPr>
              <w:jc w:val="center"/>
              <w:rPr>
                <w:rFonts w:ascii="Calibri" w:hAnsi="Calibri" w:cs="Calibri"/>
              </w:rPr>
            </w:pPr>
            <w:r w:rsidRPr="004E2A1F">
              <w:rPr>
                <w:rFonts w:ascii="Calibri" w:hAnsi="Calibri" w:cs="Calibri"/>
                <w:lang w:val="fi-FI"/>
              </w:rPr>
              <w:t>Clinical variables</w:t>
            </w:r>
          </w:p>
        </w:tc>
        <w:tc>
          <w:tcPr>
            <w:tcW w:w="54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66E833" w14:textId="2ADA8676" w:rsidR="00443770" w:rsidRPr="004E2A1F" w:rsidRDefault="00443770" w:rsidP="00443770">
            <w:pPr>
              <w:jc w:val="center"/>
              <w:rPr>
                <w:rFonts w:ascii="Calibri" w:hAnsi="Calibri" w:cs="Calibri"/>
                <w:lang w:val="fi-FI"/>
              </w:rPr>
            </w:pPr>
            <w:r w:rsidRPr="004E2A1F">
              <w:rPr>
                <w:rFonts w:ascii="Calibri" w:hAnsi="Calibri" w:cs="Calibri"/>
                <w:lang w:val="fi-FI"/>
              </w:rPr>
              <w:t>IPA fold change (dependent variable)</w:t>
            </w:r>
          </w:p>
        </w:tc>
      </w:tr>
      <w:tr w:rsidR="00443770" w:rsidRPr="004E2A1F" w14:paraId="09403B47" w14:textId="77777777" w:rsidTr="00443770">
        <w:trPr>
          <w:trHeight w:val="413"/>
        </w:trPr>
        <w:tc>
          <w:tcPr>
            <w:tcW w:w="1893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DFB4E57" w14:textId="77777777" w:rsidR="00443770" w:rsidRPr="004E2A1F" w:rsidRDefault="00443770" w:rsidP="0044377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F93986" w14:textId="77777777" w:rsidR="00443770" w:rsidRPr="004E2A1F" w:rsidRDefault="00443770" w:rsidP="00443770">
            <w:pPr>
              <w:jc w:val="center"/>
              <w:rPr>
                <w:rFonts w:ascii="Calibri" w:hAnsi="Calibri" w:cs="Calibri"/>
              </w:rPr>
            </w:pPr>
            <w:r w:rsidRPr="004E2A1F">
              <w:rPr>
                <w:rFonts w:ascii="Calibri" w:hAnsi="Calibri" w:cs="Calibri"/>
                <w:lang w:val="fi-FI"/>
              </w:rPr>
              <w:t>Adjusted R</w:t>
            </w:r>
            <w:r w:rsidRPr="004E2A1F">
              <w:rPr>
                <w:rFonts w:ascii="Calibri" w:hAnsi="Calibri" w:cs="Calibri"/>
                <w:vertAlign w:val="superscript"/>
                <w:lang w:val="fi-FI"/>
              </w:rPr>
              <w:t>2</w:t>
            </w:r>
          </w:p>
        </w:tc>
        <w:tc>
          <w:tcPr>
            <w:tcW w:w="27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B3D74" w14:textId="587C7970" w:rsidR="00443770" w:rsidRPr="004E2A1F" w:rsidRDefault="00443770" w:rsidP="00443770">
            <w:pPr>
              <w:jc w:val="center"/>
              <w:rPr>
                <w:rFonts w:ascii="Calibri" w:hAnsi="Calibri" w:cs="Calibri"/>
                <w:i/>
                <w:iCs/>
                <w:lang w:val="fi-FI"/>
              </w:rPr>
            </w:pPr>
            <w:r w:rsidRPr="004E2A1F">
              <w:rPr>
                <w:rFonts w:ascii="Calibri" w:hAnsi="Calibri" w:cs="Calibri"/>
                <w:i/>
                <w:iCs/>
                <w:lang w:val="fi-FI"/>
              </w:rPr>
              <w:t>P</w:t>
            </w:r>
            <w:r w:rsidRPr="004E2A1F">
              <w:rPr>
                <w:rFonts w:ascii="Calibri" w:hAnsi="Calibri" w:cs="Calibri"/>
                <w:lang w:val="fi-FI"/>
              </w:rPr>
              <w:t xml:space="preserve">-value </w:t>
            </w:r>
            <w:r w:rsidRPr="004E2A1F">
              <w:rPr>
                <w:rFonts w:ascii="Calibri" w:hAnsi="Calibri" w:cs="Calibri"/>
                <w:vertAlign w:val="superscript"/>
                <w:lang w:val="fi-FI"/>
              </w:rPr>
              <w:t>a</w:t>
            </w:r>
          </w:p>
        </w:tc>
      </w:tr>
      <w:tr w:rsidR="00443770" w:rsidRPr="004E2A1F" w14:paraId="1A2512EC" w14:textId="77777777" w:rsidTr="00443770">
        <w:trPr>
          <w:trHeight w:val="413"/>
        </w:trPr>
        <w:tc>
          <w:tcPr>
            <w:tcW w:w="1893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2EBB09" w14:textId="77777777" w:rsidR="00443770" w:rsidRPr="004E2A1F" w:rsidRDefault="00443770" w:rsidP="00443770">
            <w:pPr>
              <w:rPr>
                <w:rFonts w:ascii="Calibri" w:hAnsi="Calibri" w:cs="Calibri"/>
              </w:rPr>
            </w:pPr>
            <w:r w:rsidRPr="004E2A1F">
              <w:rPr>
                <w:rFonts w:ascii="Calibri" w:hAnsi="Calibri" w:cs="Calibri"/>
                <w:lang w:val="el-GR"/>
              </w:rPr>
              <w:t>Δ</w:t>
            </w:r>
            <w:r w:rsidRPr="004E2A1F">
              <w:rPr>
                <w:rFonts w:ascii="Calibri" w:hAnsi="Calibri" w:cs="Calibri"/>
                <w:lang w:val="fi-FI"/>
              </w:rPr>
              <w:t xml:space="preserve"> BMI</w:t>
            </w:r>
          </w:p>
        </w:tc>
        <w:tc>
          <w:tcPr>
            <w:tcW w:w="2717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C9EA24" w14:textId="77777777" w:rsidR="00443770" w:rsidRPr="004E2A1F" w:rsidRDefault="00443770" w:rsidP="00443770">
            <w:pPr>
              <w:jc w:val="center"/>
              <w:rPr>
                <w:rFonts w:ascii="Calibri" w:hAnsi="Calibri" w:cs="Calibri"/>
              </w:rPr>
            </w:pPr>
            <w:r w:rsidRPr="004E2A1F">
              <w:rPr>
                <w:rFonts w:ascii="Calibri" w:hAnsi="Calibri" w:cs="Calibri"/>
                <w:lang w:val="fi-FI"/>
              </w:rPr>
              <w:t>-0.015</w:t>
            </w:r>
          </w:p>
        </w:tc>
        <w:tc>
          <w:tcPr>
            <w:tcW w:w="2718" w:type="dxa"/>
            <w:tcBorders>
              <w:top w:val="single" w:sz="4" w:space="0" w:color="auto"/>
            </w:tcBorders>
            <w:vAlign w:val="center"/>
          </w:tcPr>
          <w:p w14:paraId="628C0F79" w14:textId="3A4B9953" w:rsidR="00443770" w:rsidRPr="004E2A1F" w:rsidRDefault="00443770" w:rsidP="00443770">
            <w:pPr>
              <w:jc w:val="center"/>
              <w:rPr>
                <w:rFonts w:ascii="Calibri" w:hAnsi="Calibri" w:cs="Calibri"/>
                <w:lang w:val="fi-FI"/>
              </w:rPr>
            </w:pPr>
            <w:r w:rsidRPr="004E2A1F">
              <w:rPr>
                <w:rFonts w:ascii="Calibri" w:hAnsi="Calibri" w:cs="Calibri"/>
                <w:lang w:val="fi-FI"/>
              </w:rPr>
              <w:t>0.850</w:t>
            </w:r>
          </w:p>
        </w:tc>
      </w:tr>
      <w:tr w:rsidR="00443770" w:rsidRPr="004E2A1F" w14:paraId="79E7F085" w14:textId="77777777" w:rsidTr="00443770">
        <w:trPr>
          <w:trHeight w:val="413"/>
        </w:trPr>
        <w:tc>
          <w:tcPr>
            <w:tcW w:w="18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53A5DA" w14:textId="7C831EEF" w:rsidR="00443770" w:rsidRPr="004E2A1F" w:rsidRDefault="00443770" w:rsidP="00443770">
            <w:pPr>
              <w:rPr>
                <w:rFonts w:ascii="Calibri" w:hAnsi="Calibri" w:cs="Calibri"/>
              </w:rPr>
            </w:pPr>
            <w:r w:rsidRPr="004E2A1F">
              <w:rPr>
                <w:rFonts w:ascii="Calibri" w:hAnsi="Calibri" w:cs="Calibri"/>
                <w:lang w:val="el-GR"/>
              </w:rPr>
              <w:t>Δ</w:t>
            </w:r>
            <w:r w:rsidRPr="004E2A1F">
              <w:rPr>
                <w:rFonts w:ascii="Calibri" w:hAnsi="Calibri" w:cs="Calibri"/>
                <w:lang w:val="fi-FI"/>
              </w:rPr>
              <w:t xml:space="preserve"> </w:t>
            </w:r>
            <w:r w:rsidR="00B86AD5">
              <w:rPr>
                <w:rFonts w:ascii="Calibri" w:hAnsi="Calibri" w:cs="Calibri"/>
                <w:lang w:val="fi-FI"/>
              </w:rPr>
              <w:t xml:space="preserve">fasting </w:t>
            </w:r>
            <w:r w:rsidRPr="004E2A1F">
              <w:rPr>
                <w:rFonts w:ascii="Calibri" w:hAnsi="Calibri" w:cs="Calibri"/>
                <w:lang w:val="fi-FI"/>
              </w:rPr>
              <w:t>glucose</w:t>
            </w:r>
          </w:p>
        </w:tc>
        <w:tc>
          <w:tcPr>
            <w:tcW w:w="27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0E65EC" w14:textId="77777777" w:rsidR="00443770" w:rsidRPr="004E2A1F" w:rsidRDefault="00443770" w:rsidP="00443770">
            <w:pPr>
              <w:jc w:val="center"/>
              <w:rPr>
                <w:rFonts w:ascii="Calibri" w:hAnsi="Calibri" w:cs="Calibri"/>
              </w:rPr>
            </w:pPr>
            <w:r w:rsidRPr="004E2A1F">
              <w:rPr>
                <w:rFonts w:ascii="Calibri" w:hAnsi="Calibri" w:cs="Calibri"/>
                <w:lang w:val="fi-FI"/>
              </w:rPr>
              <w:t>-0.025</w:t>
            </w:r>
          </w:p>
        </w:tc>
        <w:tc>
          <w:tcPr>
            <w:tcW w:w="2718" w:type="dxa"/>
            <w:vAlign w:val="center"/>
          </w:tcPr>
          <w:p w14:paraId="0701368D" w14:textId="0145E49D" w:rsidR="00443770" w:rsidRPr="004E2A1F" w:rsidRDefault="00443770" w:rsidP="00443770">
            <w:pPr>
              <w:jc w:val="center"/>
              <w:rPr>
                <w:rFonts w:ascii="Calibri" w:hAnsi="Calibri" w:cs="Calibri"/>
                <w:lang w:val="fi-FI"/>
              </w:rPr>
            </w:pPr>
            <w:r w:rsidRPr="004E2A1F">
              <w:rPr>
                <w:rFonts w:ascii="Calibri" w:hAnsi="Calibri" w:cs="Calibri"/>
                <w:lang w:val="fi-FI"/>
              </w:rPr>
              <w:t>0.962</w:t>
            </w:r>
          </w:p>
        </w:tc>
      </w:tr>
      <w:tr w:rsidR="00443770" w:rsidRPr="004E2A1F" w14:paraId="2B912911" w14:textId="77777777" w:rsidTr="00443770">
        <w:trPr>
          <w:trHeight w:val="413"/>
        </w:trPr>
        <w:tc>
          <w:tcPr>
            <w:tcW w:w="18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03160D" w14:textId="0A374373" w:rsidR="00443770" w:rsidRPr="004E2A1F" w:rsidRDefault="00443770" w:rsidP="00443770">
            <w:pPr>
              <w:rPr>
                <w:rFonts w:ascii="Calibri" w:hAnsi="Calibri" w:cs="Calibri"/>
              </w:rPr>
            </w:pPr>
            <w:r w:rsidRPr="004E2A1F">
              <w:rPr>
                <w:rFonts w:ascii="Calibri" w:hAnsi="Calibri" w:cs="Calibri"/>
                <w:lang w:val="el-GR"/>
              </w:rPr>
              <w:t>Δ</w:t>
            </w:r>
            <w:r w:rsidRPr="004E2A1F">
              <w:rPr>
                <w:rFonts w:ascii="Calibri" w:hAnsi="Calibri" w:cs="Calibri"/>
                <w:lang w:val="fi-FI"/>
              </w:rPr>
              <w:t xml:space="preserve"> f</w:t>
            </w:r>
            <w:r w:rsidR="00B86AD5">
              <w:rPr>
                <w:rFonts w:ascii="Calibri" w:hAnsi="Calibri" w:cs="Calibri"/>
                <w:lang w:val="fi-FI"/>
              </w:rPr>
              <w:t xml:space="preserve">asting </w:t>
            </w:r>
            <w:r w:rsidRPr="004E2A1F">
              <w:rPr>
                <w:rFonts w:ascii="Calibri" w:hAnsi="Calibri" w:cs="Calibri"/>
                <w:lang w:val="fi-FI"/>
              </w:rPr>
              <w:t>insulin</w:t>
            </w:r>
          </w:p>
        </w:tc>
        <w:tc>
          <w:tcPr>
            <w:tcW w:w="27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71D4C0" w14:textId="77777777" w:rsidR="00443770" w:rsidRPr="004E2A1F" w:rsidRDefault="00443770" w:rsidP="00443770">
            <w:pPr>
              <w:jc w:val="center"/>
              <w:rPr>
                <w:rFonts w:ascii="Calibri" w:hAnsi="Calibri" w:cs="Calibri"/>
              </w:rPr>
            </w:pPr>
            <w:r w:rsidRPr="004E2A1F">
              <w:rPr>
                <w:rFonts w:ascii="Calibri" w:hAnsi="Calibri" w:cs="Calibri"/>
                <w:b/>
                <w:bCs/>
                <w:lang w:val="fi-FI"/>
              </w:rPr>
              <w:t>0.171</w:t>
            </w:r>
          </w:p>
        </w:tc>
        <w:tc>
          <w:tcPr>
            <w:tcW w:w="2718" w:type="dxa"/>
            <w:vAlign w:val="center"/>
          </w:tcPr>
          <w:p w14:paraId="2C789AA8" w14:textId="71601E3E" w:rsidR="00443770" w:rsidRPr="004E2A1F" w:rsidRDefault="00443770" w:rsidP="00443770">
            <w:pPr>
              <w:jc w:val="center"/>
              <w:rPr>
                <w:rFonts w:ascii="Calibri" w:hAnsi="Calibri" w:cs="Calibri"/>
                <w:b/>
                <w:bCs/>
                <w:lang w:val="fi-FI"/>
              </w:rPr>
            </w:pPr>
            <w:r w:rsidRPr="004E2A1F">
              <w:rPr>
                <w:rFonts w:ascii="Calibri" w:hAnsi="Calibri" w:cs="Calibri"/>
                <w:b/>
                <w:bCs/>
                <w:lang w:val="fi-FI"/>
              </w:rPr>
              <w:t>&lt;0.001</w:t>
            </w:r>
          </w:p>
        </w:tc>
      </w:tr>
      <w:tr w:rsidR="00443770" w:rsidRPr="004E2A1F" w14:paraId="6E5DC52F" w14:textId="77777777" w:rsidTr="00443770">
        <w:trPr>
          <w:trHeight w:val="413"/>
        </w:trPr>
        <w:tc>
          <w:tcPr>
            <w:tcW w:w="18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E14BFC" w14:textId="77777777" w:rsidR="00443770" w:rsidRPr="004E2A1F" w:rsidRDefault="00443770" w:rsidP="00443770">
            <w:pPr>
              <w:rPr>
                <w:rFonts w:ascii="Calibri" w:hAnsi="Calibri" w:cs="Calibri"/>
              </w:rPr>
            </w:pPr>
            <w:r w:rsidRPr="004E2A1F">
              <w:rPr>
                <w:rFonts w:ascii="Calibri" w:hAnsi="Calibri" w:cs="Calibri"/>
                <w:lang w:val="el-GR"/>
              </w:rPr>
              <w:t>Δ</w:t>
            </w:r>
            <w:r w:rsidRPr="004E2A1F">
              <w:rPr>
                <w:rFonts w:ascii="Calibri" w:hAnsi="Calibri" w:cs="Calibri"/>
                <w:lang w:val="fi-FI"/>
              </w:rPr>
              <w:t xml:space="preserve"> HOMA-IR</w:t>
            </w:r>
          </w:p>
        </w:tc>
        <w:tc>
          <w:tcPr>
            <w:tcW w:w="27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2D0872" w14:textId="77777777" w:rsidR="00443770" w:rsidRPr="004E2A1F" w:rsidRDefault="00443770" w:rsidP="00443770">
            <w:pPr>
              <w:jc w:val="center"/>
              <w:rPr>
                <w:rFonts w:ascii="Calibri" w:hAnsi="Calibri" w:cs="Calibri"/>
              </w:rPr>
            </w:pPr>
            <w:r w:rsidRPr="004E2A1F">
              <w:rPr>
                <w:rFonts w:ascii="Calibri" w:hAnsi="Calibri" w:cs="Calibri"/>
                <w:lang w:val="fi-FI"/>
              </w:rPr>
              <w:t>-0.016</w:t>
            </w:r>
          </w:p>
        </w:tc>
        <w:tc>
          <w:tcPr>
            <w:tcW w:w="2718" w:type="dxa"/>
            <w:vAlign w:val="center"/>
          </w:tcPr>
          <w:p w14:paraId="7376E086" w14:textId="0F752E1C" w:rsidR="00443770" w:rsidRPr="004E2A1F" w:rsidRDefault="00443770" w:rsidP="00443770">
            <w:pPr>
              <w:jc w:val="center"/>
              <w:rPr>
                <w:rFonts w:ascii="Calibri" w:hAnsi="Calibri" w:cs="Calibri"/>
                <w:lang w:val="fi-FI"/>
              </w:rPr>
            </w:pPr>
            <w:r w:rsidRPr="004E2A1F">
              <w:rPr>
                <w:rFonts w:ascii="Calibri" w:hAnsi="Calibri" w:cs="Calibri"/>
                <w:lang w:val="fi-FI"/>
              </w:rPr>
              <w:t>0.779</w:t>
            </w:r>
          </w:p>
        </w:tc>
      </w:tr>
    </w:tbl>
    <w:p w14:paraId="672FC569" w14:textId="77777777" w:rsidR="00E13C2F" w:rsidRPr="00E13C2F" w:rsidRDefault="00E13C2F" w:rsidP="00E13C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24"/>
          <w:sz w:val="18"/>
          <w:szCs w:val="18"/>
          <w:lang w:val="fi-FI"/>
        </w:rPr>
      </w:pPr>
      <w:r w:rsidRPr="00B50055">
        <w:rPr>
          <w:sz w:val="18"/>
          <w:szCs w:val="18"/>
          <w:lang w:val="fi-FI"/>
        </w:rPr>
        <w:t xml:space="preserve">IPA </w:t>
      </w:r>
      <w:r>
        <w:rPr>
          <w:sz w:val="18"/>
          <w:szCs w:val="18"/>
          <w:lang w:val="fi-FI"/>
        </w:rPr>
        <w:t>fold change</w:t>
      </w:r>
      <w:r w:rsidRPr="00B50055">
        <w:rPr>
          <w:sz w:val="18"/>
          <w:szCs w:val="18"/>
          <w:lang w:val="fi-FI"/>
        </w:rPr>
        <w:t>: 1 year to baseline ratio</w:t>
      </w:r>
      <w:r>
        <w:rPr>
          <w:sz w:val="18"/>
          <w:szCs w:val="18"/>
          <w:lang w:val="fi-FI"/>
        </w:rPr>
        <w:t>.</w:t>
      </w:r>
    </w:p>
    <w:p w14:paraId="2EB54AA7" w14:textId="77777777" w:rsidR="00E13C2F" w:rsidRPr="00B50055" w:rsidRDefault="00E13C2F" w:rsidP="00E13C2F">
      <w:pPr>
        <w:spacing w:after="0"/>
        <w:rPr>
          <w:sz w:val="18"/>
          <w:szCs w:val="18"/>
        </w:rPr>
      </w:pPr>
      <w:r w:rsidRPr="00B50055">
        <w:rPr>
          <w:sz w:val="18"/>
          <w:szCs w:val="18"/>
          <w:lang w:val="el-GR"/>
        </w:rPr>
        <w:t>Δ</w:t>
      </w:r>
      <w:r w:rsidRPr="00B50055">
        <w:rPr>
          <w:sz w:val="18"/>
          <w:szCs w:val="18"/>
          <w:lang w:val="fi-FI"/>
        </w:rPr>
        <w:t xml:space="preserve"> : 1 year minus baseline</w:t>
      </w:r>
      <w:r>
        <w:rPr>
          <w:sz w:val="18"/>
          <w:szCs w:val="18"/>
          <w:lang w:val="fi-FI"/>
        </w:rPr>
        <w:t>.</w:t>
      </w:r>
    </w:p>
    <w:p w14:paraId="2A1E89B2" w14:textId="77777777" w:rsidR="00E13C2F" w:rsidRDefault="00443770" w:rsidP="00E13C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24"/>
          <w:sz w:val="18"/>
          <w:szCs w:val="18"/>
          <w:lang w:val="fi-FI"/>
        </w:rPr>
      </w:pPr>
      <w:r w:rsidRPr="00443770">
        <w:rPr>
          <w:rFonts w:cstheme="minorHAnsi"/>
          <w:color w:val="000000"/>
          <w:kern w:val="24"/>
          <w:sz w:val="18"/>
          <w:szCs w:val="18"/>
          <w:vertAlign w:val="superscript"/>
          <w:lang w:val="fi-FI"/>
        </w:rPr>
        <w:t xml:space="preserve">a </w:t>
      </w:r>
      <w:r w:rsidRPr="00443770">
        <w:rPr>
          <w:rFonts w:cstheme="minorHAnsi"/>
          <w:color w:val="000000"/>
          <w:kern w:val="24"/>
          <w:sz w:val="18"/>
          <w:szCs w:val="18"/>
          <w:lang w:val="fi-FI"/>
        </w:rPr>
        <w:t xml:space="preserve">for the the interaction of the sex with each of the changes in the variables of interest (independent variables) on the changes in IPA, adjusted for baseline values, using </w:t>
      </w:r>
      <w:r>
        <w:rPr>
          <w:rFonts w:cstheme="minorHAnsi"/>
          <w:color w:val="000000"/>
          <w:kern w:val="24"/>
          <w:sz w:val="18"/>
          <w:szCs w:val="18"/>
          <w:lang w:val="fi-FI"/>
        </w:rPr>
        <w:t>UNI</w:t>
      </w:r>
      <w:r w:rsidRPr="00443770">
        <w:rPr>
          <w:rFonts w:cstheme="minorHAnsi"/>
          <w:color w:val="000000"/>
          <w:kern w:val="24"/>
          <w:sz w:val="18"/>
          <w:szCs w:val="18"/>
          <w:lang w:val="fi-FI"/>
        </w:rPr>
        <w:t>ANOVA.</w:t>
      </w:r>
    </w:p>
    <w:p w14:paraId="07FD968E" w14:textId="77777777" w:rsidR="004E2A1F" w:rsidRPr="00443770" w:rsidRDefault="004E2A1F">
      <w:pPr>
        <w:rPr>
          <w:rFonts w:ascii="Calibri" w:hAnsi="Calibri" w:cs="Calibri"/>
          <w:lang w:val="fi-FI"/>
        </w:rPr>
      </w:pPr>
    </w:p>
    <w:sectPr w:rsidR="004E2A1F" w:rsidRPr="00443770" w:rsidSect="00E87A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YwNDYxMjcxtDA0sjBT0lEKTi0uzszPAykwqgUA4psw2SwAAAA="/>
  </w:docVars>
  <w:rsids>
    <w:rsidRoot w:val="00D0481C"/>
    <w:rsid w:val="00443770"/>
    <w:rsid w:val="0044666B"/>
    <w:rsid w:val="004912C4"/>
    <w:rsid w:val="004E2A1F"/>
    <w:rsid w:val="005C4A68"/>
    <w:rsid w:val="005C7915"/>
    <w:rsid w:val="007A2B64"/>
    <w:rsid w:val="007C2A91"/>
    <w:rsid w:val="008B7F5A"/>
    <w:rsid w:val="00B86AD5"/>
    <w:rsid w:val="00D0481C"/>
    <w:rsid w:val="00D2275F"/>
    <w:rsid w:val="00D41487"/>
    <w:rsid w:val="00E02B20"/>
    <w:rsid w:val="00E13C2F"/>
    <w:rsid w:val="00E26E65"/>
    <w:rsid w:val="00E63BE7"/>
    <w:rsid w:val="00E74054"/>
    <w:rsid w:val="00E8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B1F16"/>
  <w15:chartTrackingRefBased/>
  <w15:docId w15:val="{5569652D-206C-4229-8B77-F8BF5201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81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C791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C791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8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Thaís Rasia Silva</dc:creator>
  <cp:keywords/>
  <dc:description/>
  <cp:lastModifiedBy>Thaís Rasia Silva</cp:lastModifiedBy>
  <cp:revision>5</cp:revision>
  <dcterms:created xsi:type="dcterms:W3CDTF">2022-04-07T13:57:00Z</dcterms:created>
  <dcterms:modified xsi:type="dcterms:W3CDTF">2023-07-12T00:26:00Z</dcterms:modified>
</cp:coreProperties>
</file>