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9"/>
        <w:gridCol w:w="6411"/>
        <w:gridCol w:w="1196"/>
      </w:tblGrid>
      <w:tr w:rsidR="0026498C" w:rsidTr="0026498C">
        <w:tc>
          <w:tcPr>
            <w:tcW w:w="1413" w:type="dxa"/>
          </w:tcPr>
          <w:p w:rsidR="0026498C" w:rsidRPr="00566214" w:rsidRDefault="0026498C">
            <w:pPr>
              <w:rPr>
                <w:b/>
              </w:rPr>
            </w:pPr>
            <w:r w:rsidRPr="00566214">
              <w:rPr>
                <w:b/>
              </w:rPr>
              <w:t>Title and abstract</w:t>
            </w:r>
          </w:p>
        </w:tc>
        <w:tc>
          <w:tcPr>
            <w:tcW w:w="6804" w:type="dxa"/>
          </w:tcPr>
          <w:p w:rsidR="0026498C" w:rsidRDefault="0026498C">
            <w:r>
              <w:t>Identify in title or abstract that interrater/intrarater reliability or agreement was investigated</w:t>
            </w:r>
          </w:p>
        </w:tc>
        <w:tc>
          <w:tcPr>
            <w:tcW w:w="799" w:type="dxa"/>
          </w:tcPr>
          <w:p w:rsidR="0026498C" w:rsidRDefault="00566214">
            <w:r>
              <w:t>COMPLETE</w:t>
            </w:r>
          </w:p>
        </w:tc>
      </w:tr>
      <w:tr w:rsidR="0026498C" w:rsidTr="0026498C">
        <w:tc>
          <w:tcPr>
            <w:tcW w:w="1413" w:type="dxa"/>
            <w:vMerge w:val="restart"/>
          </w:tcPr>
          <w:p w:rsidR="0026498C" w:rsidRPr="00566214" w:rsidRDefault="0026498C">
            <w:pPr>
              <w:rPr>
                <w:b/>
              </w:rPr>
            </w:pPr>
            <w:r w:rsidRPr="00566214">
              <w:rPr>
                <w:b/>
              </w:rPr>
              <w:t>Introduction</w:t>
            </w:r>
          </w:p>
        </w:tc>
        <w:tc>
          <w:tcPr>
            <w:tcW w:w="6804" w:type="dxa"/>
          </w:tcPr>
          <w:p w:rsidR="0026498C" w:rsidRDefault="0026498C">
            <w:r>
              <w:t>Name and describe the diagnostic or measurement device of interest explicitly</w:t>
            </w:r>
          </w:p>
        </w:tc>
        <w:tc>
          <w:tcPr>
            <w:tcW w:w="799" w:type="dxa"/>
          </w:tcPr>
          <w:p w:rsidR="0026498C" w:rsidRDefault="00566214">
            <w:r>
              <w:t>COMPLETE</w:t>
            </w:r>
          </w:p>
        </w:tc>
      </w:tr>
      <w:tr w:rsidR="0026498C" w:rsidTr="0026498C">
        <w:tc>
          <w:tcPr>
            <w:tcW w:w="1413" w:type="dxa"/>
            <w:vMerge/>
          </w:tcPr>
          <w:p w:rsidR="0026498C" w:rsidRPr="00566214" w:rsidRDefault="0026498C">
            <w:pPr>
              <w:rPr>
                <w:b/>
              </w:rPr>
            </w:pPr>
          </w:p>
        </w:tc>
        <w:tc>
          <w:tcPr>
            <w:tcW w:w="6804" w:type="dxa"/>
          </w:tcPr>
          <w:p w:rsidR="0026498C" w:rsidRDefault="0026498C">
            <w:r>
              <w:t>Specify the subject population of interest</w:t>
            </w:r>
          </w:p>
        </w:tc>
        <w:tc>
          <w:tcPr>
            <w:tcW w:w="799" w:type="dxa"/>
          </w:tcPr>
          <w:p w:rsidR="0026498C" w:rsidRDefault="00566214">
            <w:r>
              <w:t>COMPLETE</w:t>
            </w:r>
          </w:p>
        </w:tc>
      </w:tr>
      <w:tr w:rsidR="0026498C" w:rsidTr="0026498C">
        <w:tc>
          <w:tcPr>
            <w:tcW w:w="1413" w:type="dxa"/>
            <w:vMerge/>
          </w:tcPr>
          <w:p w:rsidR="0026498C" w:rsidRPr="00566214" w:rsidRDefault="0026498C">
            <w:pPr>
              <w:rPr>
                <w:b/>
              </w:rPr>
            </w:pPr>
          </w:p>
        </w:tc>
        <w:tc>
          <w:tcPr>
            <w:tcW w:w="6804" w:type="dxa"/>
          </w:tcPr>
          <w:p w:rsidR="0026498C" w:rsidRDefault="0026498C">
            <w:r>
              <w:t>Specify the rater population of interest</w:t>
            </w:r>
          </w:p>
        </w:tc>
        <w:tc>
          <w:tcPr>
            <w:tcW w:w="799" w:type="dxa"/>
          </w:tcPr>
          <w:p w:rsidR="0026498C" w:rsidRDefault="00566214">
            <w:r>
              <w:t>COMPLETE</w:t>
            </w:r>
          </w:p>
        </w:tc>
      </w:tr>
      <w:tr w:rsidR="0026498C" w:rsidTr="0026498C">
        <w:tc>
          <w:tcPr>
            <w:tcW w:w="1413" w:type="dxa"/>
            <w:vMerge/>
          </w:tcPr>
          <w:p w:rsidR="0026498C" w:rsidRPr="00566214" w:rsidRDefault="0026498C">
            <w:pPr>
              <w:rPr>
                <w:b/>
              </w:rPr>
            </w:pPr>
          </w:p>
        </w:tc>
        <w:tc>
          <w:tcPr>
            <w:tcW w:w="6804" w:type="dxa"/>
          </w:tcPr>
          <w:p w:rsidR="0026498C" w:rsidRDefault="0026498C">
            <w:r>
              <w:t>Describe what is already known about reliability and agreement and provide a rationale for the study</w:t>
            </w:r>
          </w:p>
        </w:tc>
        <w:tc>
          <w:tcPr>
            <w:tcW w:w="799" w:type="dxa"/>
          </w:tcPr>
          <w:p w:rsidR="0026498C" w:rsidRDefault="00566214">
            <w:r>
              <w:t>COMPLETE</w:t>
            </w:r>
          </w:p>
        </w:tc>
      </w:tr>
      <w:tr w:rsidR="0026498C" w:rsidTr="0026498C">
        <w:tc>
          <w:tcPr>
            <w:tcW w:w="1413" w:type="dxa"/>
            <w:vMerge w:val="restart"/>
          </w:tcPr>
          <w:p w:rsidR="0026498C" w:rsidRPr="00566214" w:rsidRDefault="0026498C">
            <w:pPr>
              <w:rPr>
                <w:b/>
              </w:rPr>
            </w:pPr>
            <w:r w:rsidRPr="00566214">
              <w:rPr>
                <w:b/>
              </w:rPr>
              <w:t>Methods</w:t>
            </w:r>
          </w:p>
        </w:tc>
        <w:tc>
          <w:tcPr>
            <w:tcW w:w="6804" w:type="dxa"/>
          </w:tcPr>
          <w:p w:rsidR="0026498C" w:rsidRDefault="0026498C">
            <w:r>
              <w:t>Explain how the sample size was chosen. State the determined number of raters, subjects/objects, and replicate observations</w:t>
            </w:r>
          </w:p>
        </w:tc>
        <w:tc>
          <w:tcPr>
            <w:tcW w:w="799" w:type="dxa"/>
          </w:tcPr>
          <w:p w:rsidR="0026498C" w:rsidRDefault="00566214">
            <w:r>
              <w:t>COMPLETE</w:t>
            </w:r>
          </w:p>
        </w:tc>
      </w:tr>
      <w:tr w:rsidR="0026498C" w:rsidTr="0026498C">
        <w:tc>
          <w:tcPr>
            <w:tcW w:w="1413" w:type="dxa"/>
            <w:vMerge/>
          </w:tcPr>
          <w:p w:rsidR="0026498C" w:rsidRPr="00566214" w:rsidRDefault="0026498C">
            <w:pPr>
              <w:rPr>
                <w:b/>
              </w:rPr>
            </w:pPr>
          </w:p>
        </w:tc>
        <w:tc>
          <w:tcPr>
            <w:tcW w:w="6804" w:type="dxa"/>
          </w:tcPr>
          <w:p w:rsidR="0026498C" w:rsidRDefault="0026498C">
            <w:r>
              <w:t>Describe the sampling method</w:t>
            </w:r>
          </w:p>
        </w:tc>
        <w:tc>
          <w:tcPr>
            <w:tcW w:w="799" w:type="dxa"/>
          </w:tcPr>
          <w:p w:rsidR="0026498C" w:rsidRDefault="00566214">
            <w:r>
              <w:t>COMPLETE</w:t>
            </w:r>
          </w:p>
        </w:tc>
      </w:tr>
      <w:tr w:rsidR="0026498C" w:rsidTr="0026498C">
        <w:tc>
          <w:tcPr>
            <w:tcW w:w="1413" w:type="dxa"/>
            <w:vMerge/>
          </w:tcPr>
          <w:p w:rsidR="0026498C" w:rsidRPr="00566214" w:rsidRDefault="0026498C">
            <w:pPr>
              <w:rPr>
                <w:b/>
              </w:rPr>
            </w:pPr>
          </w:p>
        </w:tc>
        <w:tc>
          <w:tcPr>
            <w:tcW w:w="6804" w:type="dxa"/>
          </w:tcPr>
          <w:p w:rsidR="0026498C" w:rsidRDefault="0026498C">
            <w:r>
              <w:t>Describe the measurement/rating process (e.g. time interval between repeated measurements, availability of clinical information, blinding)</w:t>
            </w:r>
          </w:p>
        </w:tc>
        <w:tc>
          <w:tcPr>
            <w:tcW w:w="799" w:type="dxa"/>
          </w:tcPr>
          <w:p w:rsidR="0026498C" w:rsidRDefault="00566214">
            <w:r>
              <w:t>COMPLETE</w:t>
            </w:r>
          </w:p>
        </w:tc>
      </w:tr>
      <w:tr w:rsidR="0026498C" w:rsidTr="0026498C">
        <w:tc>
          <w:tcPr>
            <w:tcW w:w="1413" w:type="dxa"/>
            <w:vMerge/>
          </w:tcPr>
          <w:p w:rsidR="0026498C" w:rsidRPr="00566214" w:rsidRDefault="0026498C">
            <w:pPr>
              <w:rPr>
                <w:b/>
              </w:rPr>
            </w:pPr>
          </w:p>
        </w:tc>
        <w:tc>
          <w:tcPr>
            <w:tcW w:w="6804" w:type="dxa"/>
          </w:tcPr>
          <w:p w:rsidR="0026498C" w:rsidRDefault="0026498C">
            <w:r>
              <w:t xml:space="preserve">State whether measurements/ ratings were conducted independently </w:t>
            </w:r>
          </w:p>
        </w:tc>
        <w:tc>
          <w:tcPr>
            <w:tcW w:w="799" w:type="dxa"/>
          </w:tcPr>
          <w:p w:rsidR="0026498C" w:rsidRDefault="00566214">
            <w:r>
              <w:t>COMPLETE</w:t>
            </w:r>
          </w:p>
        </w:tc>
      </w:tr>
      <w:tr w:rsidR="0026498C" w:rsidTr="0026498C">
        <w:tc>
          <w:tcPr>
            <w:tcW w:w="1413" w:type="dxa"/>
            <w:vMerge/>
          </w:tcPr>
          <w:p w:rsidR="0026498C" w:rsidRPr="00566214" w:rsidRDefault="0026498C">
            <w:pPr>
              <w:rPr>
                <w:b/>
              </w:rPr>
            </w:pPr>
          </w:p>
        </w:tc>
        <w:tc>
          <w:tcPr>
            <w:tcW w:w="6804" w:type="dxa"/>
          </w:tcPr>
          <w:p w:rsidR="0026498C" w:rsidRDefault="0026498C">
            <w:r>
              <w:t>Describe the statistical analysis</w:t>
            </w:r>
          </w:p>
        </w:tc>
        <w:tc>
          <w:tcPr>
            <w:tcW w:w="799" w:type="dxa"/>
          </w:tcPr>
          <w:p w:rsidR="0026498C" w:rsidRDefault="00566214">
            <w:r>
              <w:t>COMPLETE</w:t>
            </w:r>
          </w:p>
        </w:tc>
      </w:tr>
      <w:tr w:rsidR="00B32501" w:rsidTr="0026498C">
        <w:tc>
          <w:tcPr>
            <w:tcW w:w="1413" w:type="dxa"/>
            <w:vMerge w:val="restart"/>
          </w:tcPr>
          <w:p w:rsidR="00B32501" w:rsidRPr="00566214" w:rsidRDefault="00B32501">
            <w:pPr>
              <w:rPr>
                <w:b/>
              </w:rPr>
            </w:pPr>
            <w:r w:rsidRPr="00566214">
              <w:rPr>
                <w:b/>
              </w:rPr>
              <w:t>Results</w:t>
            </w:r>
          </w:p>
        </w:tc>
        <w:tc>
          <w:tcPr>
            <w:tcW w:w="6804" w:type="dxa"/>
          </w:tcPr>
          <w:p w:rsidR="00B32501" w:rsidRDefault="00B32501">
            <w:r>
              <w:t>State the actual number of raters and subjects/objects which were included and the number of replicate observations which were conducted</w:t>
            </w:r>
          </w:p>
        </w:tc>
        <w:tc>
          <w:tcPr>
            <w:tcW w:w="799" w:type="dxa"/>
          </w:tcPr>
          <w:p w:rsidR="00B32501" w:rsidRDefault="00566214">
            <w:r>
              <w:t>COMPLETE</w:t>
            </w:r>
          </w:p>
        </w:tc>
      </w:tr>
      <w:tr w:rsidR="00B32501" w:rsidTr="0026498C">
        <w:tc>
          <w:tcPr>
            <w:tcW w:w="1413" w:type="dxa"/>
            <w:vMerge/>
          </w:tcPr>
          <w:p w:rsidR="00B32501" w:rsidRPr="00566214" w:rsidRDefault="00B32501">
            <w:pPr>
              <w:rPr>
                <w:b/>
              </w:rPr>
            </w:pPr>
          </w:p>
        </w:tc>
        <w:tc>
          <w:tcPr>
            <w:tcW w:w="6804" w:type="dxa"/>
          </w:tcPr>
          <w:p w:rsidR="00B32501" w:rsidRDefault="00B32501">
            <w:r>
              <w:t>Describe the sample characteristics of raters and subjects (e.g. training, experience)</w:t>
            </w:r>
          </w:p>
        </w:tc>
        <w:tc>
          <w:tcPr>
            <w:tcW w:w="799" w:type="dxa"/>
          </w:tcPr>
          <w:p w:rsidR="00B32501" w:rsidRDefault="00566214">
            <w:r>
              <w:t>COMPLETE</w:t>
            </w:r>
          </w:p>
        </w:tc>
      </w:tr>
      <w:tr w:rsidR="00B32501" w:rsidTr="0026498C">
        <w:tc>
          <w:tcPr>
            <w:tcW w:w="1413" w:type="dxa"/>
            <w:vMerge/>
          </w:tcPr>
          <w:p w:rsidR="00B32501" w:rsidRPr="00566214" w:rsidRDefault="00B32501">
            <w:pPr>
              <w:rPr>
                <w:b/>
              </w:rPr>
            </w:pPr>
          </w:p>
        </w:tc>
        <w:tc>
          <w:tcPr>
            <w:tcW w:w="6804" w:type="dxa"/>
          </w:tcPr>
          <w:p w:rsidR="00B32501" w:rsidRDefault="00B32501">
            <w:r>
              <w:t>Report estimates of reliability and agreement including measures of statistical uncertainty</w:t>
            </w:r>
          </w:p>
        </w:tc>
        <w:tc>
          <w:tcPr>
            <w:tcW w:w="799" w:type="dxa"/>
          </w:tcPr>
          <w:p w:rsidR="00B32501" w:rsidRDefault="00566214">
            <w:r>
              <w:t>COMPLETE</w:t>
            </w:r>
          </w:p>
        </w:tc>
      </w:tr>
      <w:tr w:rsidR="00B32501" w:rsidTr="0026498C">
        <w:tc>
          <w:tcPr>
            <w:tcW w:w="1413" w:type="dxa"/>
          </w:tcPr>
          <w:p w:rsidR="00B32501" w:rsidRPr="00566214" w:rsidRDefault="00B32501">
            <w:pPr>
              <w:rPr>
                <w:b/>
              </w:rPr>
            </w:pPr>
            <w:r w:rsidRPr="00566214">
              <w:rPr>
                <w:b/>
              </w:rPr>
              <w:t>Discussion</w:t>
            </w:r>
          </w:p>
        </w:tc>
        <w:tc>
          <w:tcPr>
            <w:tcW w:w="6804" w:type="dxa"/>
          </w:tcPr>
          <w:p w:rsidR="00B32501" w:rsidRDefault="00B32501">
            <w:r>
              <w:t>Discuss the practical relevance of results</w:t>
            </w:r>
          </w:p>
        </w:tc>
        <w:tc>
          <w:tcPr>
            <w:tcW w:w="799" w:type="dxa"/>
          </w:tcPr>
          <w:p w:rsidR="00B32501" w:rsidRDefault="00566214">
            <w:r>
              <w:t>COMPLETE</w:t>
            </w:r>
          </w:p>
        </w:tc>
      </w:tr>
      <w:tr w:rsidR="00B32501" w:rsidTr="0026498C">
        <w:tc>
          <w:tcPr>
            <w:tcW w:w="1413" w:type="dxa"/>
          </w:tcPr>
          <w:p w:rsidR="00B32501" w:rsidRPr="00566214" w:rsidRDefault="00B32501">
            <w:pPr>
              <w:rPr>
                <w:b/>
              </w:rPr>
            </w:pPr>
            <w:r w:rsidRPr="00566214">
              <w:rPr>
                <w:b/>
              </w:rPr>
              <w:t>Auxiliary material</w:t>
            </w:r>
          </w:p>
        </w:tc>
        <w:tc>
          <w:tcPr>
            <w:tcW w:w="6804" w:type="dxa"/>
          </w:tcPr>
          <w:p w:rsidR="00B32501" w:rsidRDefault="00B32501">
            <w:r>
              <w:t>Provide detailed results if possible (e.g. online)</w:t>
            </w:r>
          </w:p>
        </w:tc>
        <w:tc>
          <w:tcPr>
            <w:tcW w:w="799" w:type="dxa"/>
          </w:tcPr>
          <w:p w:rsidR="00B32501" w:rsidRDefault="00566214">
            <w:r>
              <w:t>COMPLETE</w:t>
            </w:r>
            <w:bookmarkStart w:id="0" w:name="_GoBack"/>
            <w:bookmarkEnd w:id="0"/>
          </w:p>
        </w:tc>
      </w:tr>
    </w:tbl>
    <w:p w:rsidR="00C62EA5" w:rsidRDefault="00C62EA5"/>
    <w:sectPr w:rsidR="00C62E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8C"/>
    <w:rsid w:val="00093318"/>
    <w:rsid w:val="001E60AB"/>
    <w:rsid w:val="001F5506"/>
    <w:rsid w:val="00227480"/>
    <w:rsid w:val="0026498C"/>
    <w:rsid w:val="00566214"/>
    <w:rsid w:val="0060061E"/>
    <w:rsid w:val="00B32501"/>
    <w:rsid w:val="00C62EA5"/>
    <w:rsid w:val="00DF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DC071"/>
  <w15:chartTrackingRefBased/>
  <w15:docId w15:val="{06AA57B1-E192-429B-BDCE-C3C0B963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4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Bourner</dc:creator>
  <cp:keywords/>
  <dc:description/>
  <cp:lastModifiedBy>Josephine Bourner</cp:lastModifiedBy>
  <cp:revision>2</cp:revision>
  <dcterms:created xsi:type="dcterms:W3CDTF">2022-06-24T09:16:00Z</dcterms:created>
  <dcterms:modified xsi:type="dcterms:W3CDTF">2023-07-13T13:47:00Z</dcterms:modified>
</cp:coreProperties>
</file>