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55A3" w14:textId="6DE48273" w:rsidR="00A22E6F" w:rsidRPr="00A45F3F" w:rsidRDefault="00A22E6F" w:rsidP="00A45F3F">
      <w:pPr>
        <w:spacing w:line="480" w:lineRule="auto"/>
        <w:rPr>
          <w:rStyle w:val="Heading2Char"/>
          <w:lang w:val="en-GB"/>
        </w:rPr>
      </w:pPr>
      <w:r w:rsidRPr="00A45F3F">
        <w:rPr>
          <w:rStyle w:val="Heading2Char"/>
          <w:lang w:val="en-GB"/>
        </w:rPr>
        <w:t>Results: Functional profiles</w:t>
      </w:r>
    </w:p>
    <w:p w14:paraId="2D2703A4" w14:textId="77777777" w:rsidR="00A22E6F" w:rsidRPr="00A22C29" w:rsidRDefault="00A22E6F" w:rsidP="00632F71">
      <w:pPr>
        <w:spacing w:line="480" w:lineRule="auto"/>
        <w:rPr>
          <w:lang w:val="en-GB"/>
        </w:rPr>
      </w:pPr>
      <w:r w:rsidRPr="00A22C29">
        <w:rPr>
          <w:lang w:val="en-GB"/>
        </w:rPr>
        <w:t xml:space="preserve">The first cluster contained pathways that are essential to life and were observed across all samples. This included coenzyme A biosynthesis (COA-PWY), tRNA charging (TRNA-CHARGING-PWY), which consists of a group of 19 ligases responsible for amino acid activation, and cell wall biosynthesis pathways, mainly UDP-N-acetyl-D-glucosamine (UDPNAGSYN-PWY) and peptidoglycan biosynthesis (PEPTIDOGLYCANSYN-PWY). Pyruvate fermentation to lactate and acetate (PWY-5100) was largely observed in samples containing lactobacilli, highlighting their capacity to produce lactic acid. </w:t>
      </w:r>
    </w:p>
    <w:p w14:paraId="4CC3719C" w14:textId="77777777" w:rsidR="00A22E6F" w:rsidRPr="00A22C29" w:rsidRDefault="00A22E6F" w:rsidP="00632F71">
      <w:pPr>
        <w:spacing w:line="480" w:lineRule="auto"/>
        <w:rPr>
          <w:lang w:val="en-GB"/>
        </w:rPr>
      </w:pPr>
      <w:r w:rsidRPr="00A22C29">
        <w:rPr>
          <w:lang w:val="en-GB"/>
        </w:rPr>
        <w:t xml:space="preserve">A second cluster, representing pathways observed In samples containing L. crispatus (or CST I), consisted of amino acid biosynthesis, flavin biosynthesis, folate transformations, amino sugar degradation, and acetylene degradation pathways. There were nine enzymes related to the super pathway of L-lysine, L-threonine, and L-methionine biosynthesis (PWY-724), shared between L. crispatus and Bifidobacterium spp. but were absent in L. iners. A further 7 enzymes related to the L-lysine biosynthesis pathway (PWY-2941) were observed within this cluster, with pathway variant II, distinguished by the enzyme N-acetyl-diaminopimelate deacetylase (EC 3.5.1.47), exclusively seen in L. crispatus. Two other variants (III &amp; VI) that share the remaining six enzymes were also observed in Bifidobacterium spp., while they were completely absent in L. iners. An amino sugar degradation pathway, super pathway of N-acetylglucosamine (GlcNAc), N-acetylmannosamine (ManNAc) and N-acetylneuraminate (NeuAc) degradation (GLCMANNANAUT-PWY), and acetylene degradation (P161-PWY) were also observed to be exclusive to L. crispatus. </w:t>
      </w:r>
    </w:p>
    <w:p w14:paraId="4FB517E9" w14:textId="00EA4F02" w:rsidR="00DC73BD" w:rsidRPr="00A22C29" w:rsidRDefault="00A22E6F" w:rsidP="00632F71">
      <w:pPr>
        <w:spacing w:line="480" w:lineRule="auto"/>
        <w:rPr>
          <w:lang w:val="en-GB"/>
        </w:rPr>
      </w:pPr>
      <w:r w:rsidRPr="00A22C29">
        <w:rPr>
          <w:lang w:val="en-GB"/>
        </w:rPr>
        <w:t xml:space="preserve">Another group of sparsely distributed pathways was observed to be specific to samples containing L. iners (or CST III), which included CDP-diacylglycerol biosynthesis (PWY-5667), 6-hydroxymethyl-dihydropterin diphosphate biosynthesis (PWY-6147), and six enzymes from the mevalonate pathway (PWY-922). The last cluster of interest consisted of pathways observed only in samples containing Bifidobacterium spp. or G. vaginalis (CST IV C-3 and CST IV B). This included two pathways for the </w:t>
      </w:r>
      <w:r w:rsidRPr="00A22C29">
        <w:rPr>
          <w:lang w:val="en-GB"/>
        </w:rPr>
        <w:lastRenderedPageBreak/>
        <w:t xml:space="preserve">synthesis of inosine monophosphate (IMP); a super pathway of 5-aminoimidazole ribonucleotide biosynthesis (PWY-6277) and an inosine-’'-phosphate biosynthesis pathway (PWY-6123).  </w:t>
      </w:r>
    </w:p>
    <w:p w14:paraId="2E839143" w14:textId="3FCCC4A4" w:rsidR="00A22E6F" w:rsidRPr="00090879" w:rsidRDefault="00A22E6F" w:rsidP="00A22E6F">
      <w:pPr>
        <w:spacing w:line="480" w:lineRule="auto"/>
        <w:rPr>
          <w:b/>
          <w:bCs/>
          <w:lang w:val="en-GB"/>
        </w:rPr>
      </w:pPr>
      <w:r>
        <w:rPr>
          <w:rStyle w:val="Heading2Char"/>
          <w:lang w:val="en-GB"/>
        </w:rPr>
        <w:t xml:space="preserve">Discussion: </w:t>
      </w:r>
      <w:r w:rsidRPr="00090879">
        <w:rPr>
          <w:rStyle w:val="Heading2Char"/>
          <w:lang w:val="en-GB"/>
        </w:rPr>
        <w:t>Functional profiles</w:t>
      </w:r>
      <w:r w:rsidRPr="00090879">
        <w:rPr>
          <w:b/>
          <w:bCs/>
          <w:lang w:val="en-GB"/>
        </w:rPr>
        <w:t xml:space="preserve"> </w:t>
      </w:r>
    </w:p>
    <w:p w14:paraId="27A87BB5" w14:textId="07166A71" w:rsidR="00A22E6F" w:rsidRPr="002D4558" w:rsidRDefault="00A22E6F" w:rsidP="00DB4AD6">
      <w:pPr>
        <w:spacing w:line="480" w:lineRule="auto"/>
        <w:rPr>
          <w:b/>
          <w:bCs/>
          <w:lang w:val="en-GB"/>
        </w:rPr>
      </w:pPr>
      <w:bookmarkStart w:id="0" w:name="_Int_ScBG8a2z"/>
      <w:r w:rsidRPr="44AE63DF">
        <w:rPr>
          <w:lang w:val="en-GB"/>
        </w:rPr>
        <w:t>Even with a relatively small sample size, functional profiles obtained from the metagenome analysis revealed clear separation of bacterial profiles and their metabolic potential.</w:t>
      </w:r>
      <w:bookmarkEnd w:id="0"/>
      <w:r w:rsidRPr="44AE63DF">
        <w:rPr>
          <w:lang w:val="en-GB"/>
        </w:rPr>
        <w:t xml:space="preserve"> The </w:t>
      </w:r>
      <w:bookmarkStart w:id="1" w:name="_Int_t9HM8YSv"/>
      <w:r w:rsidRPr="44AE63DF">
        <w:rPr>
          <w:lang w:val="en-GB"/>
        </w:rPr>
        <w:t>capacity</w:t>
      </w:r>
      <w:bookmarkEnd w:id="1"/>
      <w:r w:rsidRPr="44AE63DF">
        <w:rPr>
          <w:lang w:val="en-GB"/>
        </w:rPr>
        <w:t xml:space="preserve"> for </w:t>
      </w:r>
      <w:r w:rsidRPr="44AE63DF">
        <w:rPr>
          <w:i/>
          <w:iCs/>
          <w:lang w:val="en-GB"/>
        </w:rPr>
        <w:t>L. crispatus</w:t>
      </w:r>
      <w:r w:rsidRPr="44AE63DF">
        <w:rPr>
          <w:lang w:val="en-GB"/>
        </w:rPr>
        <w:t xml:space="preserve"> to synthesize lysine has been previously identified as well as its absence in </w:t>
      </w:r>
      <w:r w:rsidRPr="44AE63DF">
        <w:rPr>
          <w:i/>
          <w:iCs/>
          <w:lang w:val="en-GB"/>
        </w:rPr>
        <w:t>L. iners</w:t>
      </w:r>
      <w:r w:rsidRPr="44AE63DF">
        <w:rPr>
          <w:lang w:val="en-GB"/>
        </w:rPr>
        <w:t xml:space="preserve"> </w:t>
      </w:r>
      <w:sdt>
        <w:sdtPr>
          <w:rPr>
            <w:color w:val="000000"/>
            <w:lang w:val="en-GB"/>
          </w:rPr>
          <w:tag w:val="MENDELEY_CITATION_v3_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"/>
          <w:id w:val="715016859"/>
          <w:placeholder>
            <w:docPart w:val="05F6DA850E864F67938540089F0C630F"/>
          </w:placeholder>
        </w:sdtPr>
        <w:sdtContent>
          <w:r w:rsidR="0079134E" w:rsidRPr="0079134E">
            <w:rPr>
              <w:color w:val="000000"/>
              <w:lang w:val="en-US"/>
            </w:rPr>
            <w:t>[1]</w:t>
          </w:r>
        </w:sdtContent>
      </w:sdt>
      <w:r w:rsidRPr="44AE63DF">
        <w:rPr>
          <w:lang w:val="en-GB"/>
        </w:rPr>
        <w:t xml:space="preserve">. </w:t>
      </w:r>
      <w:bookmarkStart w:id="2" w:name="_Int_TYmu1sJd"/>
      <w:r w:rsidRPr="44AE63DF">
        <w:rPr>
          <w:lang w:val="en-GB"/>
        </w:rPr>
        <w:t xml:space="preserve">An interesting observation was the co-occurrence of the almost complete mevalonate pathway (six enzymes), which produces cholesterol as an end-product, and inerolysin, a cholesterol dependent cytolysin (CDC) in samples </w:t>
      </w:r>
      <w:bookmarkStart w:id="3" w:name="_Int_vHnq6rWM"/>
      <w:r w:rsidRPr="44AE63DF">
        <w:rPr>
          <w:lang w:val="en-GB"/>
        </w:rPr>
        <w:t>containing</w:t>
      </w:r>
      <w:bookmarkEnd w:id="3"/>
      <w:r w:rsidRPr="44AE63DF">
        <w:rPr>
          <w:lang w:val="en-GB"/>
        </w:rPr>
        <w:t xml:space="preserve"> </w:t>
      </w:r>
      <w:r w:rsidRPr="44AE63DF">
        <w:rPr>
          <w:i/>
          <w:iCs/>
          <w:lang w:val="en-GB"/>
        </w:rPr>
        <w:t>L. iners</w:t>
      </w:r>
      <w:r w:rsidRPr="44AE63DF">
        <w:rPr>
          <w:lang w:val="en-GB"/>
        </w:rPr>
        <w:t>.</w:t>
      </w:r>
      <w:bookmarkEnd w:id="2"/>
      <w:r w:rsidRPr="44AE63DF">
        <w:rPr>
          <w:lang w:val="en-GB"/>
        </w:rPr>
        <w:t xml:space="preserve"> Presence of the mevalonate pathway has been </w:t>
      </w:r>
      <w:bookmarkStart w:id="4" w:name="_Int_Kj7wJ2Ch"/>
      <w:r w:rsidRPr="44AE63DF">
        <w:rPr>
          <w:lang w:val="en-GB"/>
        </w:rPr>
        <w:t>indicated</w:t>
      </w:r>
      <w:bookmarkEnd w:id="4"/>
      <w:r w:rsidRPr="44AE63DF">
        <w:rPr>
          <w:lang w:val="en-GB"/>
        </w:rPr>
        <w:t xml:space="preserve"> in urogenital bacterial populations and associated to the ability of certain lactic acid bacteria to cope with oxidative stress, which may be an </w:t>
      </w:r>
      <w:bookmarkStart w:id="5" w:name="_Int_lGIrUcu5"/>
      <w:r w:rsidRPr="44AE63DF">
        <w:rPr>
          <w:lang w:val="en-GB"/>
        </w:rPr>
        <w:t>additional</w:t>
      </w:r>
      <w:bookmarkEnd w:id="5"/>
      <w:r w:rsidRPr="44AE63DF">
        <w:rPr>
          <w:lang w:val="en-GB"/>
        </w:rPr>
        <w:t xml:space="preserve"> adaptation that allows </w:t>
      </w:r>
      <w:r w:rsidRPr="44AE63DF">
        <w:rPr>
          <w:i/>
          <w:iCs/>
          <w:lang w:val="en-GB"/>
        </w:rPr>
        <w:t>L. iners</w:t>
      </w:r>
      <w:r w:rsidRPr="44AE63DF">
        <w:rPr>
          <w:lang w:val="en-GB"/>
        </w:rPr>
        <w:t xml:space="preserve"> to colonize hostile environments as well as co-habit with other microbes, especially </w:t>
      </w:r>
      <w:r w:rsidRPr="44AE63DF">
        <w:rPr>
          <w:i/>
          <w:iCs/>
          <w:lang w:val="en-GB"/>
        </w:rPr>
        <w:t xml:space="preserve">G. vaginalis </w:t>
      </w:r>
      <w:sdt>
        <w:sdtPr>
          <w:rPr>
            <w:color w:val="000000"/>
            <w:lang w:val="en-GB"/>
          </w:rPr>
          <w:tag w:val="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"/>
          <w:id w:val="1835568205"/>
          <w:placeholder>
            <w:docPart w:val="29B4706557FB45C7A6A22B8C2C96D9FE"/>
          </w:placeholder>
        </w:sdtPr>
        <w:sdtContent>
          <w:r w:rsidR="0079134E" w:rsidRPr="0079134E">
            <w:rPr>
              <w:color w:val="000000"/>
              <w:lang w:val="en-US"/>
            </w:rPr>
            <w:t>[1–3]</w:t>
          </w:r>
        </w:sdtContent>
      </w:sdt>
      <w:r w:rsidRPr="44AE63DF">
        <w:rPr>
          <w:lang w:val="en-GB"/>
        </w:rPr>
        <w:t xml:space="preserve">. </w:t>
      </w:r>
      <w:bookmarkStart w:id="6" w:name="_Int_IVsDlamV"/>
      <w:bookmarkStart w:id="7" w:name="_Int_SUZ7duS7"/>
      <w:r w:rsidRPr="44AE63DF">
        <w:rPr>
          <w:lang w:val="en-GB"/>
        </w:rPr>
        <w:t>CDCs</w:t>
      </w:r>
      <w:bookmarkEnd w:id="6"/>
      <w:r w:rsidRPr="44AE63DF">
        <w:rPr>
          <w:lang w:val="en-GB"/>
        </w:rPr>
        <w:t xml:space="preserve"> such as inerolysin and vaginolysin (</w:t>
      </w:r>
      <w:r w:rsidRPr="44AE63DF">
        <w:rPr>
          <w:i/>
          <w:iCs/>
          <w:lang w:val="en-GB"/>
        </w:rPr>
        <w:t>G. vaginalis</w:t>
      </w:r>
      <w:r w:rsidRPr="44AE63DF">
        <w:rPr>
          <w:lang w:val="en-GB"/>
        </w:rPr>
        <w:t xml:space="preserve"> specific) have been associated to membrane adhesion and </w:t>
      </w:r>
      <w:bookmarkStart w:id="8" w:name="_Int_kEwedc7s"/>
      <w:r w:rsidRPr="44AE63DF">
        <w:rPr>
          <w:lang w:val="en-GB"/>
        </w:rPr>
        <w:t>subsequent</w:t>
      </w:r>
      <w:bookmarkEnd w:id="8"/>
      <w:r w:rsidRPr="44AE63DF">
        <w:rPr>
          <w:lang w:val="en-GB"/>
        </w:rPr>
        <w:t xml:space="preserve"> pathogenicity.</w:t>
      </w:r>
      <w:bookmarkEnd w:id="7"/>
      <w:r w:rsidRPr="44AE63DF">
        <w:rPr>
          <w:lang w:val="en-GB"/>
        </w:rPr>
        <w:t xml:space="preserve"> Pore formation in the host cell membranes, a characteristic of CDCs, has been </w:t>
      </w:r>
      <w:bookmarkStart w:id="9" w:name="_Int_gJ1JOcnQ"/>
      <w:r w:rsidRPr="44AE63DF">
        <w:rPr>
          <w:lang w:val="en-GB"/>
        </w:rPr>
        <w:t>speculated</w:t>
      </w:r>
      <w:bookmarkEnd w:id="9"/>
      <w:r w:rsidRPr="44AE63DF">
        <w:rPr>
          <w:lang w:val="en-GB"/>
        </w:rPr>
        <w:t xml:space="preserve"> to allow the microbes to gain access to nutrients and potentially kill immune cells, allowing </w:t>
      </w:r>
      <w:r w:rsidRPr="44AE63DF">
        <w:rPr>
          <w:i/>
          <w:iCs/>
          <w:lang w:val="en-GB"/>
        </w:rPr>
        <w:t>L. iners</w:t>
      </w:r>
      <w:r w:rsidRPr="44AE63DF">
        <w:rPr>
          <w:lang w:val="en-GB"/>
        </w:rPr>
        <w:t xml:space="preserve"> to survive in a dysbiotic state </w:t>
      </w:r>
      <w:sdt>
        <w:sdtPr>
          <w:rPr>
            <w:color w:val="000000"/>
            <w:lang w:val="en-GB"/>
          </w:rPr>
          <w:tag w:val="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"/>
          <w:id w:val="-244802236"/>
          <w:placeholder>
            <w:docPart w:val="29B4706557FB45C7A6A22B8C2C96D9FE"/>
          </w:placeholder>
        </w:sdtPr>
        <w:sdtContent>
          <w:r w:rsidR="0079134E" w:rsidRPr="0079134E">
            <w:rPr>
              <w:color w:val="000000"/>
              <w:lang w:val="en-US"/>
            </w:rPr>
            <w:t>[1,4,5]</w:t>
          </w:r>
        </w:sdtContent>
      </w:sdt>
      <w:r w:rsidRPr="44AE63DF">
        <w:rPr>
          <w:lang w:val="en-GB"/>
        </w:rPr>
        <w:t xml:space="preserve">. </w:t>
      </w:r>
      <w:bookmarkStart w:id="10" w:name="_Int_T4zO14yK"/>
      <w:r w:rsidRPr="44AE63DF">
        <w:rPr>
          <w:lang w:val="en-GB"/>
        </w:rPr>
        <w:t xml:space="preserve">A repertoire of enzymes involved in the biosynthesis and degradation of inosine monophosphate (IMP) were seen in samples </w:t>
      </w:r>
      <w:bookmarkStart w:id="11" w:name="_Int_UPsqxZBP"/>
      <w:r w:rsidRPr="44AE63DF">
        <w:rPr>
          <w:lang w:val="en-GB"/>
        </w:rPr>
        <w:t>containing</w:t>
      </w:r>
      <w:bookmarkEnd w:id="11"/>
      <w:r w:rsidRPr="44AE63DF">
        <w:rPr>
          <w:lang w:val="en-GB"/>
        </w:rPr>
        <w:t xml:space="preserve"> </w:t>
      </w:r>
      <w:r w:rsidRPr="44AE63DF">
        <w:rPr>
          <w:i/>
          <w:iCs/>
          <w:lang w:val="en-GB"/>
        </w:rPr>
        <w:t>G. vaginalis</w:t>
      </w:r>
      <w:r w:rsidRPr="44AE63DF">
        <w:rPr>
          <w:lang w:val="en-GB"/>
        </w:rPr>
        <w:t>.</w:t>
      </w:r>
      <w:bookmarkEnd w:id="10"/>
      <w:r w:rsidRPr="44AE63DF">
        <w:rPr>
          <w:lang w:val="en-GB"/>
        </w:rPr>
        <w:t xml:space="preserve"> Even though the enzymes associated with degradation could not be assigned to a single taxonomy, their exclusivity in these samples already shows an interesting trend. Other studies have discussed inosine in various contexts, including as a metabolite from related intestinal </w:t>
      </w:r>
      <w:r w:rsidRPr="44AE63DF">
        <w:rPr>
          <w:i/>
          <w:iCs/>
          <w:lang w:val="en-GB"/>
        </w:rPr>
        <w:t>Bifidobacterium pseudolongum</w:t>
      </w:r>
      <w:r w:rsidRPr="44AE63DF">
        <w:rPr>
          <w:lang w:val="en-GB"/>
        </w:rPr>
        <w:t xml:space="preserve"> that modulates an enhanced immunotherapy response, while for some strains of </w:t>
      </w:r>
      <w:r w:rsidRPr="44AE63DF">
        <w:rPr>
          <w:i/>
          <w:iCs/>
          <w:lang w:val="en-GB"/>
        </w:rPr>
        <w:t>G. vaginalis</w:t>
      </w:r>
      <w:r w:rsidRPr="44AE63DF">
        <w:rPr>
          <w:lang w:val="en-GB"/>
        </w:rPr>
        <w:t xml:space="preserve"> it has been shown as a carbon source </w:t>
      </w:r>
      <w:sdt>
        <w:sdtPr>
          <w:rPr>
            <w:color w:val="000000"/>
            <w:lang w:val="en-GB"/>
          </w:rPr>
          <w:tag w:val="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"/>
          <w:id w:val="1272358770"/>
          <w:placeholder>
            <w:docPart w:val="29B4706557FB45C7A6A22B8C2C96D9FE"/>
          </w:placeholder>
        </w:sdtPr>
        <w:sdtContent>
          <w:r w:rsidR="0079134E" w:rsidRPr="0079134E">
            <w:rPr>
              <w:color w:val="000000"/>
              <w:lang w:val="en-US"/>
            </w:rPr>
            <w:t>[6,7]</w:t>
          </w:r>
        </w:sdtContent>
      </w:sdt>
      <w:r w:rsidRPr="44AE63DF">
        <w:rPr>
          <w:lang w:val="en-GB"/>
        </w:rPr>
        <w:t xml:space="preserve">. These findings </w:t>
      </w:r>
      <w:bookmarkStart w:id="12" w:name="_Int_5AybdI4o"/>
      <w:r w:rsidRPr="44AE63DF">
        <w:rPr>
          <w:lang w:val="en-GB"/>
        </w:rPr>
        <w:t>warrant</w:t>
      </w:r>
      <w:bookmarkEnd w:id="12"/>
      <w:r w:rsidRPr="44AE63DF">
        <w:rPr>
          <w:lang w:val="en-GB"/>
        </w:rPr>
        <w:t xml:space="preserve"> further investigations to understand the role of inosine metabolism among certain </w:t>
      </w:r>
      <w:r w:rsidRPr="44AE63DF">
        <w:rPr>
          <w:i/>
          <w:iCs/>
          <w:lang w:val="en-GB"/>
        </w:rPr>
        <w:t>G. vaginalis</w:t>
      </w:r>
      <w:r w:rsidRPr="44AE63DF">
        <w:rPr>
          <w:lang w:val="en-GB"/>
        </w:rPr>
        <w:t xml:space="preserve"> strains within the vaginal ecosystem. </w:t>
      </w:r>
      <w:r w:rsidR="00440ACF">
        <w:rPr>
          <w:lang w:val="en-GB"/>
        </w:rPr>
        <w:t xml:space="preserve">The genus </w:t>
      </w:r>
      <w:r w:rsidR="00440ACF" w:rsidRPr="003F4744">
        <w:rPr>
          <w:i/>
          <w:iCs/>
          <w:lang w:val="en-GB"/>
        </w:rPr>
        <w:t>Gardnerella</w:t>
      </w:r>
      <w:r w:rsidR="00440ACF">
        <w:rPr>
          <w:lang w:val="en-GB"/>
        </w:rPr>
        <w:t xml:space="preserve"> </w:t>
      </w:r>
      <w:r w:rsidR="00BA754A">
        <w:rPr>
          <w:lang w:val="en-GB"/>
        </w:rPr>
        <w:t xml:space="preserve">has recently been </w:t>
      </w:r>
      <w:r w:rsidR="00827E80">
        <w:rPr>
          <w:lang w:val="en-GB"/>
        </w:rPr>
        <w:t>studied further</w:t>
      </w:r>
      <w:r w:rsidR="00BA754A">
        <w:rPr>
          <w:lang w:val="en-GB"/>
        </w:rPr>
        <w:t xml:space="preserve"> to understand the strain level difference</w:t>
      </w:r>
      <w:r w:rsidR="00827E80">
        <w:rPr>
          <w:lang w:val="en-GB"/>
        </w:rPr>
        <w:t>s</w:t>
      </w:r>
      <w:r w:rsidR="00BA754A">
        <w:rPr>
          <w:lang w:val="en-GB"/>
        </w:rPr>
        <w:t xml:space="preserve"> of </w:t>
      </w:r>
      <w:r w:rsidR="00BA754A" w:rsidRPr="00BA754A">
        <w:rPr>
          <w:i/>
          <w:iCs/>
          <w:lang w:val="en-GB"/>
        </w:rPr>
        <w:t>G. vaginalis</w:t>
      </w:r>
      <w:r w:rsidR="00BA754A">
        <w:rPr>
          <w:lang w:val="en-GB"/>
        </w:rPr>
        <w:t xml:space="preserve"> </w:t>
      </w:r>
      <w:r w:rsidR="00F70195">
        <w:rPr>
          <w:lang w:val="en-GB"/>
        </w:rPr>
        <w:t>that may influence its</w:t>
      </w:r>
      <w:r w:rsidR="00BA754A">
        <w:rPr>
          <w:lang w:val="en-GB"/>
        </w:rPr>
        <w:t xml:space="preserve"> capacity for </w:t>
      </w:r>
      <w:r w:rsidR="00827E80">
        <w:rPr>
          <w:lang w:val="en-GB"/>
        </w:rPr>
        <w:lastRenderedPageBreak/>
        <w:t>pathogenicity</w:t>
      </w:r>
      <w:r>
        <w:rPr>
          <w:lang w:val="en-GB"/>
        </w:rPr>
        <w:t xml:space="preserve"> </w:t>
      </w:r>
      <w:sdt>
        <w:sdtPr>
          <w:rPr>
            <w:color w:val="000000"/>
            <w:lang w:val="en-GB"/>
          </w:rPr>
          <w:tag w:val="MENDELEY_CITATION_v3_eyJjaXRhdGlvbklEIjoiTUVOREVMRVlfQ0lUQVRJT05fMDY4NWJiZGQtYzNkYS00NmY0LWE1OTUtOWVjZGFiY2MwN2I1IiwicHJvcGVydGllcyI6eyJub3RlSW5kZXgiOjB9LCJpc0VkaXRlZCI6ZmFsc2UsIm1hbnVhbE92ZXJyaWRlIjp7ImlzTWFudWFsbHlPdmVycmlkZGVuIjpmYWxzZSwiY2l0ZXByb2NUZXh0IjoiWzhdIiwibWFudWFsT3ZlcnJpZGVUZXh0IjoiIn0sImNpdGF0aW9uSXRlbXMiOlt7ImlkIjoiNDQ2ODNmOTEtMjU3NS0zZTI2LThhZTgtZTY1NDZlMTdlYzRjIiwiaXRlbURhdGEiOnsidHlwZSI6ImFydGljbGUtam91cm5hbCIsImlkIjoiNDQ2ODNmOTEtMjU3NS0zZTI2LThhZTgtZTY1NDZlMTdlYzRj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"/>
          <w:id w:val="-1778325659"/>
          <w:placeholder>
            <w:docPart w:val="B880391974444016846F55FEC8A42E7A"/>
          </w:placeholder>
        </w:sdtPr>
        <w:sdtContent>
          <w:r w:rsidR="0079134E" w:rsidRPr="0079134E">
            <w:rPr>
              <w:color w:val="000000"/>
              <w:lang w:val="en-GB"/>
            </w:rPr>
            <w:t>[8]</w:t>
          </w:r>
        </w:sdtContent>
      </w:sdt>
      <w:r>
        <w:rPr>
          <w:lang w:val="en-GB"/>
        </w:rPr>
        <w:t>.</w:t>
      </w:r>
      <w:r w:rsidR="00977F76">
        <w:rPr>
          <w:lang w:val="en-GB"/>
        </w:rPr>
        <w:t xml:space="preserve"> Several new species have also been defined</w:t>
      </w:r>
      <w:r w:rsidR="00DC0873">
        <w:rPr>
          <w:lang w:val="en-GB"/>
        </w:rPr>
        <w:t xml:space="preserve"> within the </w:t>
      </w:r>
      <w:r w:rsidR="00DC0873" w:rsidRPr="00DC0873">
        <w:rPr>
          <w:i/>
          <w:iCs/>
          <w:lang w:val="en-GB"/>
        </w:rPr>
        <w:t>Gardnerella</w:t>
      </w:r>
      <w:r w:rsidR="00977F76">
        <w:rPr>
          <w:lang w:val="en-GB"/>
        </w:rPr>
        <w:t xml:space="preserve"> </w:t>
      </w:r>
      <w:r w:rsidR="00DC0873">
        <w:rPr>
          <w:lang w:val="en-GB"/>
        </w:rPr>
        <w:t xml:space="preserve">genus with </w:t>
      </w:r>
      <w:r w:rsidR="00F70195">
        <w:rPr>
          <w:lang w:val="en-GB"/>
        </w:rPr>
        <w:t xml:space="preserve">varying </w:t>
      </w:r>
      <w:r w:rsidR="00DC0873">
        <w:rPr>
          <w:lang w:val="en-GB"/>
        </w:rPr>
        <w:t xml:space="preserve">characteristics that allow them to act as </w:t>
      </w:r>
      <w:r w:rsidR="00FD2DD8">
        <w:rPr>
          <w:lang w:val="en-GB"/>
        </w:rPr>
        <w:t xml:space="preserve">either a commensal or pathogenic microbe in the vaginal ecosystem </w:t>
      </w:r>
      <w:sdt>
        <w:sdtPr>
          <w:rPr>
            <w:color w:val="000000"/>
            <w:lang w:val="en-GB"/>
          </w:rPr>
          <w:tag w:val="MENDELEY_CITATION_v3_eyJjaXRhdGlvbklEIjoiTUVOREVMRVlfQ0lUQVRJT05fODBiMjc0OGEtOTc1Ni00YzFiLTkzZTEtYzQ1OTk4NjkxNDgxIiwicHJvcGVydGllcyI6eyJub3RlSW5kZXgiOjB9LCJpc0VkaXRlZCI6ZmFsc2UsIm1hbnVhbE92ZXJyaWRlIjp7ImlzTWFudWFsbHlPdmVycmlkZGVuIjpmYWxzZSwiY2l0ZXByb2NUZXh0IjoiWzhdIiwibWFudWFsT3ZlcnJpZGVUZXh0IjoiIn0sImNpdGF0aW9uSXRlbXMiOlt7ImlkIjoiNDQ2ODNmOTEtMjU3NS0zZTI2LThhZTgtZTY1NDZlMTdlYzRjIiwiaXRlbURhdGEiOnsidHlwZSI6ImFydGljbGUtam91cm5hbCIsImlkIjoiNDQ2ODNmOTEtMjU3NS0zZTI2LThhZTgtZTY1NDZlMTdlYzRj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"/>
          <w:id w:val="1335572451"/>
          <w:placeholder>
            <w:docPart w:val="DefaultPlaceholder_-1854013440"/>
          </w:placeholder>
        </w:sdtPr>
        <w:sdtContent>
          <w:r w:rsidR="00FD2DD8" w:rsidRPr="00FD2DD8">
            <w:rPr>
              <w:color w:val="000000"/>
              <w:lang w:val="en-GB"/>
            </w:rPr>
            <w:t>[8]</w:t>
          </w:r>
        </w:sdtContent>
      </w:sdt>
      <w:r w:rsidR="00FD2DD8">
        <w:rPr>
          <w:color w:val="000000"/>
          <w:lang w:val="en-GB"/>
        </w:rPr>
        <w:t>.</w:t>
      </w:r>
      <w:r w:rsidR="002871D6">
        <w:rPr>
          <w:lang w:val="en-GB"/>
        </w:rPr>
        <w:t xml:space="preserve"> </w:t>
      </w:r>
      <w:r w:rsidR="00977F76">
        <w:rPr>
          <w:lang w:val="en-GB"/>
        </w:rPr>
        <w:t xml:space="preserve"> </w:t>
      </w:r>
      <w:r w:rsidR="001D5B27" w:rsidRPr="6F40C5EB">
        <w:rPr>
          <w:i/>
          <w:iCs/>
          <w:lang w:val="en-GB"/>
        </w:rPr>
        <w:t xml:space="preserve">G. vaginalis </w:t>
      </w:r>
      <w:r w:rsidR="002D4558">
        <w:rPr>
          <w:lang w:val="en-GB"/>
        </w:rPr>
        <w:t>has been</w:t>
      </w:r>
      <w:r w:rsidR="001D5B27" w:rsidRPr="44AE63DF">
        <w:rPr>
          <w:lang w:val="en-GB"/>
        </w:rPr>
        <w:t xml:space="preserve"> previously </w:t>
      </w:r>
      <w:r w:rsidR="00D8246D">
        <w:rPr>
          <w:lang w:val="en-GB"/>
        </w:rPr>
        <w:t>d</w:t>
      </w:r>
      <w:r w:rsidR="001D5B27" w:rsidRPr="44AE63DF">
        <w:rPr>
          <w:lang w:val="en-GB"/>
        </w:rPr>
        <w:t xml:space="preserve">escribed to exhibit varying capacities for sialidase (an enzyme responsible for mucus degradation), and beta galactosidase production </w:t>
      </w:r>
      <w:sdt>
        <w:sdtPr>
          <w:rPr>
            <w:color w:val="000000"/>
            <w:lang w:val="en-GB"/>
          </w:rPr>
          <w:tag w:val="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dHlwZSI6ImFydGljbGUtam91cm5hbCIsInZvbHVtZSI6IjY5IiwiY29udGFpbmVyLXRpdGxlLXNob3J0IjoiSW50IEogU3lzdCBFdm9sIE1pY3JvYmlvbCJ9LCJ1cmlzIjpbImh0dHA6Ly93d3cubWVuZGVsZXkuY29tL2RvY3VtZW50cy8/dXVpZD1lOTAxNDJiNC1kNjAzLTM5MTUtOTQzZi1mZmE3NzQ1YzE1OTQiXSwiaXNUZW1wb3JhcnkiOmZhbHNlLCJsZWdhY3lEZXNrdG9wSWQiOiJlOTAxNDJiNC1kNjAzLTM5MTUtOTQzZi1mZmE3NzQ1YzE1OTQifV19"/>
          <w:id w:val="791025913"/>
          <w:placeholder>
            <w:docPart w:val="BA2EDBBD1AA9433196FE3D8D15E52B8E"/>
          </w:placeholder>
        </w:sdtPr>
        <w:sdtContent>
          <w:r w:rsidR="0079134E" w:rsidRPr="0079134E">
            <w:rPr>
              <w:color w:val="000000"/>
              <w:lang w:val="en-US"/>
            </w:rPr>
            <w:t>[9–12]</w:t>
          </w:r>
        </w:sdtContent>
      </w:sdt>
      <w:r w:rsidR="001D5B27" w:rsidRPr="44AE63DF">
        <w:rPr>
          <w:lang w:val="en-GB"/>
        </w:rPr>
        <w:t xml:space="preserve">. Different strains of </w:t>
      </w:r>
      <w:r w:rsidR="001D5B27" w:rsidRPr="6F40C5EB">
        <w:rPr>
          <w:i/>
          <w:iCs/>
          <w:lang w:val="en-GB"/>
        </w:rPr>
        <w:t>G. vaginalis</w:t>
      </w:r>
      <w:r w:rsidR="001D5B27" w:rsidRPr="44AE63DF">
        <w:rPr>
          <w:lang w:val="en-GB"/>
        </w:rPr>
        <w:t xml:space="preserve"> have been identified with varying degrees of virulence based on the presence/absence of the genetic machinery facilitating adherence, biofilm formation, cytotoxicity, glycan degradation, antibiotic resistance, and displacement of lactobacilli </w:t>
      </w:r>
      <w:sdt>
        <w:sdtPr>
          <w:rPr>
            <w:color w:val="000000"/>
            <w:lang w:val="en-GB"/>
          </w:rPr>
          <w:tag w:val="MENDELEY_CITATION_v3_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"/>
          <w:id w:val="-1977372551"/>
          <w:placeholder>
            <w:docPart w:val="E722D80C88AE48E7B21FFFC81BCBDAE6"/>
          </w:placeholder>
        </w:sdtPr>
        <w:sdtContent>
          <w:r w:rsidR="0079134E" w:rsidRPr="0079134E">
            <w:rPr>
              <w:color w:val="000000"/>
              <w:lang w:val="en-US"/>
            </w:rPr>
            <w:t>[11]</w:t>
          </w:r>
        </w:sdtContent>
      </w:sdt>
      <w:r w:rsidR="001D5B27" w:rsidRPr="44AE63DF">
        <w:rPr>
          <w:lang w:val="en-GB"/>
        </w:rPr>
        <w:t xml:space="preserve">. This is indicative of the tendency of some </w:t>
      </w:r>
      <w:r w:rsidR="001D5B27" w:rsidRPr="6F40C5EB">
        <w:rPr>
          <w:i/>
          <w:iCs/>
          <w:lang w:val="en-GB"/>
        </w:rPr>
        <w:t>G. vaginalis</w:t>
      </w:r>
      <w:r w:rsidR="001D5B27" w:rsidRPr="44AE63DF">
        <w:rPr>
          <w:lang w:val="en-GB"/>
        </w:rPr>
        <w:t xml:space="preserve"> strains to colonize a non-BV vaginal environment as a commensal microbe while other strains can exhibit pathogenicity, highlighting the importance of achieving strain level resolution to understand their biological characteristics and as a diagnostic tool. </w:t>
      </w:r>
    </w:p>
    <w:sdt>
      <w:sdtPr>
        <w:rPr>
          <w:lang w:val="en-GB"/>
        </w:rPr>
        <w:tag w:val="MENDELEY_BIBLIOGRAPHY"/>
        <w:id w:val="-1755054275"/>
        <w:placeholder>
          <w:docPart w:val="DefaultPlaceholder_-1854013440"/>
        </w:placeholder>
      </w:sdtPr>
      <w:sdtContent>
        <w:p w14:paraId="6DA6DE16" w14:textId="77777777" w:rsidR="00FD2DD8" w:rsidRDefault="00FD2DD8">
          <w:pPr>
            <w:divId w:val="192302358"/>
            <w:rPr>
              <w:rFonts w:eastAsia="Times New Roman"/>
              <w:kern w:val="0"/>
              <w:sz w:val="24"/>
              <w:szCs w:val="24"/>
              <w14:ligatures w14:val="none"/>
            </w:rPr>
          </w:pPr>
          <w:r>
            <w:rPr>
              <w:rFonts w:eastAsia="Times New Roman"/>
            </w:rPr>
            <w:t xml:space="preserve">1. France MT, Mendes-Soares H, Forney LJ. Genomic comparisons of Lactobacillus crispatus and Lactobacillus iners reveal potential ecological drivers of community composition in the vagina. Appl Environ Microbiol. 2016;82:7063–73. </w:t>
          </w:r>
        </w:p>
        <w:p w14:paraId="35A2D7D2" w14:textId="77777777" w:rsidR="00FD2DD8" w:rsidRDefault="00FD2DD8">
          <w:pPr>
            <w:divId w:val="1376930699"/>
            <w:rPr>
              <w:rFonts w:eastAsia="Times New Roman"/>
            </w:rPr>
          </w:pPr>
          <w:r>
            <w:rPr>
              <w:rFonts w:eastAsia="Times New Roman"/>
            </w:rPr>
            <w:t xml:space="preserve">2. Hagi T, Kobayashi M, Nomura M. Aerobic conditions increase isoprenoid biosynthesis pathway gene expression levels for carotenoid production in Enterococcus gilvus. FEMS Microbiol Lett. 2015;362:75. </w:t>
          </w:r>
        </w:p>
        <w:p w14:paraId="433E676F" w14:textId="77777777" w:rsidR="00FD2DD8" w:rsidRDefault="00FD2DD8">
          <w:pPr>
            <w:divId w:val="1125587984"/>
            <w:rPr>
              <w:rFonts w:eastAsia="Times New Roman"/>
            </w:rPr>
          </w:pPr>
          <w:r>
            <w:rPr>
              <w:rFonts w:eastAsia="Times New Roman"/>
            </w:rPr>
            <w:t xml:space="preserve">3. Thomas-White K, Forster SC, Kumar N, Van Kuiken M, Putonti C, Stares MD, et al. Culturing of female bladder bacteria reveals an interconnected urogenital microbiota. Nat Commun. 2018;9:1–7. </w:t>
          </w:r>
        </w:p>
        <w:p w14:paraId="4C12E67D" w14:textId="77777777" w:rsidR="00FD2DD8" w:rsidRDefault="00FD2DD8">
          <w:pPr>
            <w:divId w:val="253629795"/>
            <w:rPr>
              <w:rFonts w:eastAsia="Times New Roman"/>
            </w:rPr>
          </w:pPr>
          <w:r>
            <w:rPr>
              <w:rFonts w:eastAsia="Times New Roman"/>
            </w:rPr>
            <w:t xml:space="preserve">4. Ragaliauskas T, Plečkaitytė M, Jankunec M, Labanauskas L, Baranauskiene L, Valincius G. Inerolysin and vaginolysin, the cytolysins implicated in vaginal dysbiosis, differently impair molecular integrity of phospholipid membranes. Sci Rep. 2019;9:1–11. </w:t>
          </w:r>
        </w:p>
        <w:p w14:paraId="0C212919" w14:textId="77777777" w:rsidR="00FD2DD8" w:rsidRDefault="00FD2DD8">
          <w:pPr>
            <w:divId w:val="20784273"/>
            <w:rPr>
              <w:rFonts w:eastAsia="Times New Roman"/>
            </w:rPr>
          </w:pPr>
          <w:r>
            <w:rPr>
              <w:rFonts w:eastAsia="Times New Roman"/>
            </w:rPr>
            <w:t>5. Rampersaud R, Planet PJ, Randis TM, Kulkarni R, Aguilar JL, Lehrer RI, et al. Inerolysin, a cholesterol-dependent cytolysin produced by Lactobacillus iners</w:t>
          </w:r>
          <w:r>
            <w:rPr>
              <w:rFonts w:ascii="Cambria Math" w:eastAsia="Times New Roman" w:hAnsi="Cambria Math" w:cs="Cambria Math"/>
            </w:rPr>
            <w:t>∇</w:t>
          </w:r>
          <w:r>
            <w:rPr>
              <w:rFonts w:eastAsia="Times New Roman"/>
            </w:rPr>
            <w:t xml:space="preserve">. J Bacteriol. 2011;193:1034–41. </w:t>
          </w:r>
        </w:p>
        <w:p w14:paraId="6F3255D5" w14:textId="77777777" w:rsidR="00FD2DD8" w:rsidRDefault="00FD2DD8">
          <w:pPr>
            <w:divId w:val="1781338773"/>
            <w:rPr>
              <w:rFonts w:eastAsia="Times New Roman"/>
            </w:rPr>
          </w:pPr>
          <w:r>
            <w:rPr>
              <w:rFonts w:eastAsia="Times New Roman"/>
            </w:rPr>
            <w:t xml:space="preserve">6. Mager LF, Burkhard R, Pett N, Cooke NCA, Brown K, Ramay H, et al. Microbiome-derived inosine modulates response to checkpoint inhibitor immunotherapy. Science (1979). 2020;369:1481–9. </w:t>
          </w:r>
        </w:p>
        <w:p w14:paraId="7913BD98" w14:textId="77777777" w:rsidR="00FD2DD8" w:rsidRDefault="00FD2DD8">
          <w:pPr>
            <w:divId w:val="2071995908"/>
            <w:rPr>
              <w:rFonts w:eastAsia="Times New Roman"/>
            </w:rPr>
          </w:pPr>
          <w:r>
            <w:rPr>
              <w:rFonts w:eastAsia="Times New Roman"/>
            </w:rPr>
            <w:t xml:space="preserve">7. Khan S, Vancuren SJ, Hill JE. A Generalist Lifestyle Allows Rare Gardnerella spp. to Persist at Low Levels in the Vaginal Microbiome. Microb Ecol. 2020;1. </w:t>
          </w:r>
        </w:p>
        <w:p w14:paraId="055D5BBF" w14:textId="77777777" w:rsidR="00FD2DD8" w:rsidRDefault="00FD2DD8">
          <w:pPr>
            <w:divId w:val="10572312"/>
            <w:rPr>
              <w:rFonts w:eastAsia="Times New Roman"/>
            </w:rPr>
          </w:pPr>
          <w:r>
            <w:rPr>
              <w:rFonts w:eastAsia="Times New Roman"/>
            </w:rPr>
            <w:t>8. Vaneechoutte M, Guschin A, Van Simaey L, Gansemans Y, Van Nieuwerburgh F, Cools P. Emended description of Gardnerella vaginalis and description of gardnerella leopoldii sp. Nov., gardnerella piotii sp. nov. and Gardnerella swidsinskii sp. nov., with delineation of 13 genomic species within the genus Gardnerella. Int J Syst Evol Microbiol [Internet]. 2019 [cited 2021 Feb 9];69:679–87. Available from: https://www.microbiologyresearch.org/content/journal/ijsem/10.1099/ijsem.0.003200</w:t>
          </w:r>
        </w:p>
        <w:p w14:paraId="699554AC" w14:textId="77777777" w:rsidR="00FD2DD8" w:rsidRDefault="00FD2DD8">
          <w:pPr>
            <w:divId w:val="172234039"/>
            <w:rPr>
              <w:rFonts w:eastAsia="Times New Roman"/>
            </w:rPr>
          </w:pPr>
          <w:r>
            <w:rPr>
              <w:rFonts w:eastAsia="Times New Roman"/>
            </w:rPr>
            <w:lastRenderedPageBreak/>
            <w:t xml:space="preserve">9. Lewis WG, Robinson LS, Gilbert NM, Perry JC, Lewis AL. Degradation, foraging, and depletion of mucus sialoglycans by the vagina-adapted actinobacterium Gardnerella vaginalis. Journal of Biological Chemistry. 2013;288:12067–79. </w:t>
          </w:r>
        </w:p>
        <w:p w14:paraId="20DE43B8" w14:textId="77777777" w:rsidR="00FD2DD8" w:rsidRDefault="00FD2DD8">
          <w:pPr>
            <w:divId w:val="1676148906"/>
            <w:rPr>
              <w:rFonts w:eastAsia="Times New Roman"/>
            </w:rPr>
          </w:pPr>
          <w:r>
            <w:rPr>
              <w:rFonts w:eastAsia="Times New Roman"/>
            </w:rPr>
            <w:t xml:space="preserve">10. Cornejo OE, Hickey RJ, Suzuki H, Forney LJ. Focusing the diversity of Gardnerella vaginalis through the lens of ecotypes. Evol Appl. 2018;11:312–24. </w:t>
          </w:r>
        </w:p>
        <w:p w14:paraId="09D8BFA4" w14:textId="77777777" w:rsidR="00FD2DD8" w:rsidRDefault="00FD2DD8">
          <w:pPr>
            <w:divId w:val="265964404"/>
            <w:rPr>
              <w:rFonts w:eastAsia="Times New Roman"/>
            </w:rPr>
          </w:pPr>
          <w:r>
            <w:rPr>
              <w:rFonts w:eastAsia="Times New Roman"/>
            </w:rPr>
            <w:t xml:space="preserve">11. Castro J, Alves P, Sousa C, Cereija T, França Â, Jefferson KK, et al. Using an in-vitro biofilm model to assess the virulence potential of Bacterial Vaginosis or non-Bacterial Vaginosis Gardnerella vaginalis isolates. Sci Rep. 2015;5. </w:t>
          </w:r>
        </w:p>
        <w:p w14:paraId="5B3CA93A" w14:textId="77777777" w:rsidR="00FD2DD8" w:rsidRDefault="00FD2DD8">
          <w:pPr>
            <w:divId w:val="982003652"/>
            <w:rPr>
              <w:rFonts w:eastAsia="Times New Roman"/>
            </w:rPr>
          </w:pPr>
          <w:r>
            <w:rPr>
              <w:rFonts w:eastAsia="Times New Roman"/>
            </w:rPr>
            <w:t xml:space="preserve">12. Vaneechoutte M, Guschin A, Van Simaey L, Gansemans Y, Van Nieuwerburgh F, Cools P. Emended description of Gardnerella vaginalis and description of gardnerella leopoldii sp. Nov., gardnerella piotii sp. nov. and Gardnerella swidsinskii sp. nov., with delineation of 13 genomic species within the genus Gardnerella. Int J Syst Evol Microbiol. 2019;69:679–87. </w:t>
          </w:r>
        </w:p>
        <w:p w14:paraId="5670A96C" w14:textId="41350E2E" w:rsidR="00B75E0E" w:rsidRPr="00A22E6F" w:rsidRDefault="00FD2DD8" w:rsidP="00DB4AD6">
          <w:pPr>
            <w:spacing w:line="480" w:lineRule="auto"/>
            <w:rPr>
              <w:lang w:val="en-GB"/>
            </w:rPr>
          </w:pPr>
          <w:r>
            <w:rPr>
              <w:rFonts w:eastAsia="Times New Roman"/>
            </w:rPr>
            <w:t> </w:t>
          </w:r>
        </w:p>
      </w:sdtContent>
    </w:sdt>
    <w:sectPr w:rsidR="00B75E0E" w:rsidRPr="00A22E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6F"/>
    <w:rsid w:val="00083719"/>
    <w:rsid w:val="001D5B27"/>
    <w:rsid w:val="0026281E"/>
    <w:rsid w:val="00277826"/>
    <w:rsid w:val="002871D6"/>
    <w:rsid w:val="002C3F90"/>
    <w:rsid w:val="002D4558"/>
    <w:rsid w:val="003F4744"/>
    <w:rsid w:val="00436C7B"/>
    <w:rsid w:val="00440ACF"/>
    <w:rsid w:val="00632F71"/>
    <w:rsid w:val="00641410"/>
    <w:rsid w:val="00680BCE"/>
    <w:rsid w:val="0079134E"/>
    <w:rsid w:val="007E45D7"/>
    <w:rsid w:val="00827E80"/>
    <w:rsid w:val="00881F9F"/>
    <w:rsid w:val="00977F76"/>
    <w:rsid w:val="00A22C29"/>
    <w:rsid w:val="00A22E6F"/>
    <w:rsid w:val="00A45F3F"/>
    <w:rsid w:val="00AD2945"/>
    <w:rsid w:val="00B329FE"/>
    <w:rsid w:val="00B75E0E"/>
    <w:rsid w:val="00BA754A"/>
    <w:rsid w:val="00BB2FC8"/>
    <w:rsid w:val="00D8246D"/>
    <w:rsid w:val="00DB4AD6"/>
    <w:rsid w:val="00DC0873"/>
    <w:rsid w:val="00DC73BD"/>
    <w:rsid w:val="00F70195"/>
    <w:rsid w:val="00FA430D"/>
    <w:rsid w:val="00FD2D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A02ED"/>
  <w15:chartTrackingRefBased/>
  <w15:docId w15:val="{54878DE2-A2CF-4606-AF16-7217D5B6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22E6F"/>
    <w:pPr>
      <w:keepNext/>
      <w:keepLines/>
      <w:spacing w:before="120" w:after="0" w:line="252" w:lineRule="auto"/>
      <w:jc w:val="both"/>
      <w:outlineLvl w:val="1"/>
    </w:pPr>
    <w:rPr>
      <w:rFonts w:asciiTheme="majorHAnsi" w:eastAsiaTheme="majorEastAsia" w:hAnsiTheme="majorHAnsi" w:cstheme="majorBidi"/>
      <w:b/>
      <w:bCs/>
      <w:kern w:val="0"/>
      <w:sz w:val="28"/>
      <w:szCs w:val="28"/>
      <w:lang w:val="fi-F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2E6F"/>
    <w:rPr>
      <w:rFonts w:asciiTheme="majorHAnsi" w:eastAsiaTheme="majorEastAsia" w:hAnsiTheme="majorHAnsi" w:cstheme="majorBidi"/>
      <w:b/>
      <w:bCs/>
      <w:kern w:val="0"/>
      <w:sz w:val="28"/>
      <w:szCs w:val="28"/>
      <w:lang w:val="fi-FI"/>
      <w14:ligatures w14:val="none"/>
    </w:rPr>
  </w:style>
  <w:style w:type="paragraph" w:styleId="CommentText">
    <w:name w:val="annotation text"/>
    <w:basedOn w:val="Normal"/>
    <w:link w:val="CommentTextChar"/>
    <w:uiPriority w:val="99"/>
    <w:unhideWhenUsed/>
    <w:rsid w:val="00A22E6F"/>
    <w:pPr>
      <w:spacing w:line="252" w:lineRule="auto"/>
      <w:jc w:val="both"/>
    </w:pPr>
    <w:rPr>
      <w:rFonts w:eastAsiaTheme="minorEastAsia"/>
      <w:kern w:val="0"/>
      <w:lang w:val="fi-FI"/>
      <w14:ligatures w14:val="none"/>
    </w:rPr>
  </w:style>
  <w:style w:type="character" w:customStyle="1" w:styleId="CommentTextChar">
    <w:name w:val="Comment Text Char"/>
    <w:basedOn w:val="DefaultParagraphFont"/>
    <w:link w:val="CommentText"/>
    <w:uiPriority w:val="99"/>
    <w:rsid w:val="00A22E6F"/>
    <w:rPr>
      <w:rFonts w:eastAsiaTheme="minorEastAsia"/>
      <w:kern w:val="0"/>
      <w:lang w:val="fi-FI"/>
      <w14:ligatures w14:val="none"/>
    </w:rPr>
  </w:style>
  <w:style w:type="character" w:styleId="CommentReference">
    <w:name w:val="annotation reference"/>
    <w:basedOn w:val="DefaultParagraphFont"/>
    <w:uiPriority w:val="99"/>
    <w:semiHidden/>
    <w:unhideWhenUsed/>
    <w:rsid w:val="00A22E6F"/>
    <w:rPr>
      <w:sz w:val="16"/>
      <w:szCs w:val="16"/>
    </w:rPr>
  </w:style>
  <w:style w:type="character" w:styleId="PlaceholderText">
    <w:name w:val="Placeholder Text"/>
    <w:basedOn w:val="DefaultParagraphFont"/>
    <w:uiPriority w:val="99"/>
    <w:semiHidden/>
    <w:rsid w:val="007913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106157">
      <w:bodyDiv w:val="1"/>
      <w:marLeft w:val="0"/>
      <w:marRight w:val="0"/>
      <w:marTop w:val="0"/>
      <w:marBottom w:val="0"/>
      <w:divBdr>
        <w:top w:val="none" w:sz="0" w:space="0" w:color="auto"/>
        <w:left w:val="none" w:sz="0" w:space="0" w:color="auto"/>
        <w:bottom w:val="none" w:sz="0" w:space="0" w:color="auto"/>
        <w:right w:val="none" w:sz="0" w:space="0" w:color="auto"/>
      </w:divBdr>
      <w:divsChild>
        <w:div w:id="1091511242">
          <w:marLeft w:val="0"/>
          <w:marRight w:val="0"/>
          <w:marTop w:val="0"/>
          <w:marBottom w:val="0"/>
          <w:divBdr>
            <w:top w:val="none" w:sz="0" w:space="0" w:color="auto"/>
            <w:left w:val="none" w:sz="0" w:space="0" w:color="auto"/>
            <w:bottom w:val="none" w:sz="0" w:space="0" w:color="auto"/>
            <w:right w:val="none" w:sz="0" w:space="0" w:color="auto"/>
          </w:divBdr>
        </w:div>
        <w:div w:id="418911115">
          <w:marLeft w:val="0"/>
          <w:marRight w:val="0"/>
          <w:marTop w:val="0"/>
          <w:marBottom w:val="0"/>
          <w:divBdr>
            <w:top w:val="none" w:sz="0" w:space="0" w:color="auto"/>
            <w:left w:val="none" w:sz="0" w:space="0" w:color="auto"/>
            <w:bottom w:val="none" w:sz="0" w:space="0" w:color="auto"/>
            <w:right w:val="none" w:sz="0" w:space="0" w:color="auto"/>
          </w:divBdr>
        </w:div>
        <w:div w:id="1316183189">
          <w:marLeft w:val="0"/>
          <w:marRight w:val="0"/>
          <w:marTop w:val="0"/>
          <w:marBottom w:val="0"/>
          <w:divBdr>
            <w:top w:val="none" w:sz="0" w:space="0" w:color="auto"/>
            <w:left w:val="none" w:sz="0" w:space="0" w:color="auto"/>
            <w:bottom w:val="none" w:sz="0" w:space="0" w:color="auto"/>
            <w:right w:val="none" w:sz="0" w:space="0" w:color="auto"/>
          </w:divBdr>
        </w:div>
        <w:div w:id="1981878460">
          <w:marLeft w:val="0"/>
          <w:marRight w:val="0"/>
          <w:marTop w:val="0"/>
          <w:marBottom w:val="0"/>
          <w:divBdr>
            <w:top w:val="none" w:sz="0" w:space="0" w:color="auto"/>
            <w:left w:val="none" w:sz="0" w:space="0" w:color="auto"/>
            <w:bottom w:val="none" w:sz="0" w:space="0" w:color="auto"/>
            <w:right w:val="none" w:sz="0" w:space="0" w:color="auto"/>
          </w:divBdr>
        </w:div>
        <w:div w:id="2072730943">
          <w:marLeft w:val="0"/>
          <w:marRight w:val="0"/>
          <w:marTop w:val="0"/>
          <w:marBottom w:val="0"/>
          <w:divBdr>
            <w:top w:val="none" w:sz="0" w:space="0" w:color="auto"/>
            <w:left w:val="none" w:sz="0" w:space="0" w:color="auto"/>
            <w:bottom w:val="none" w:sz="0" w:space="0" w:color="auto"/>
            <w:right w:val="none" w:sz="0" w:space="0" w:color="auto"/>
          </w:divBdr>
        </w:div>
        <w:div w:id="1377774947">
          <w:marLeft w:val="0"/>
          <w:marRight w:val="0"/>
          <w:marTop w:val="0"/>
          <w:marBottom w:val="0"/>
          <w:divBdr>
            <w:top w:val="none" w:sz="0" w:space="0" w:color="auto"/>
            <w:left w:val="none" w:sz="0" w:space="0" w:color="auto"/>
            <w:bottom w:val="none" w:sz="0" w:space="0" w:color="auto"/>
            <w:right w:val="none" w:sz="0" w:space="0" w:color="auto"/>
          </w:divBdr>
        </w:div>
        <w:div w:id="905526506">
          <w:marLeft w:val="0"/>
          <w:marRight w:val="0"/>
          <w:marTop w:val="0"/>
          <w:marBottom w:val="0"/>
          <w:divBdr>
            <w:top w:val="none" w:sz="0" w:space="0" w:color="auto"/>
            <w:left w:val="none" w:sz="0" w:space="0" w:color="auto"/>
            <w:bottom w:val="none" w:sz="0" w:space="0" w:color="auto"/>
            <w:right w:val="none" w:sz="0" w:space="0" w:color="auto"/>
          </w:divBdr>
        </w:div>
        <w:div w:id="1825466440">
          <w:marLeft w:val="0"/>
          <w:marRight w:val="0"/>
          <w:marTop w:val="0"/>
          <w:marBottom w:val="0"/>
          <w:divBdr>
            <w:top w:val="none" w:sz="0" w:space="0" w:color="auto"/>
            <w:left w:val="none" w:sz="0" w:space="0" w:color="auto"/>
            <w:bottom w:val="none" w:sz="0" w:space="0" w:color="auto"/>
            <w:right w:val="none" w:sz="0" w:space="0" w:color="auto"/>
          </w:divBdr>
        </w:div>
        <w:div w:id="1040322804">
          <w:marLeft w:val="0"/>
          <w:marRight w:val="0"/>
          <w:marTop w:val="0"/>
          <w:marBottom w:val="0"/>
          <w:divBdr>
            <w:top w:val="none" w:sz="0" w:space="0" w:color="auto"/>
            <w:left w:val="none" w:sz="0" w:space="0" w:color="auto"/>
            <w:bottom w:val="none" w:sz="0" w:space="0" w:color="auto"/>
            <w:right w:val="none" w:sz="0" w:space="0" w:color="auto"/>
          </w:divBdr>
        </w:div>
        <w:div w:id="1769082339">
          <w:marLeft w:val="0"/>
          <w:marRight w:val="0"/>
          <w:marTop w:val="0"/>
          <w:marBottom w:val="0"/>
          <w:divBdr>
            <w:top w:val="none" w:sz="0" w:space="0" w:color="auto"/>
            <w:left w:val="none" w:sz="0" w:space="0" w:color="auto"/>
            <w:bottom w:val="none" w:sz="0" w:space="0" w:color="auto"/>
            <w:right w:val="none" w:sz="0" w:space="0" w:color="auto"/>
          </w:divBdr>
        </w:div>
        <w:div w:id="1451894243">
          <w:marLeft w:val="0"/>
          <w:marRight w:val="0"/>
          <w:marTop w:val="0"/>
          <w:marBottom w:val="0"/>
          <w:divBdr>
            <w:top w:val="none" w:sz="0" w:space="0" w:color="auto"/>
            <w:left w:val="none" w:sz="0" w:space="0" w:color="auto"/>
            <w:bottom w:val="none" w:sz="0" w:space="0" w:color="auto"/>
            <w:right w:val="none" w:sz="0" w:space="0" w:color="auto"/>
          </w:divBdr>
        </w:div>
        <w:div w:id="331875579">
          <w:marLeft w:val="0"/>
          <w:marRight w:val="0"/>
          <w:marTop w:val="0"/>
          <w:marBottom w:val="0"/>
          <w:divBdr>
            <w:top w:val="none" w:sz="0" w:space="0" w:color="auto"/>
            <w:left w:val="none" w:sz="0" w:space="0" w:color="auto"/>
            <w:bottom w:val="none" w:sz="0" w:space="0" w:color="auto"/>
            <w:right w:val="none" w:sz="0" w:space="0" w:color="auto"/>
          </w:divBdr>
        </w:div>
      </w:divsChild>
    </w:div>
    <w:div w:id="2112159765">
      <w:bodyDiv w:val="1"/>
      <w:marLeft w:val="0"/>
      <w:marRight w:val="0"/>
      <w:marTop w:val="0"/>
      <w:marBottom w:val="0"/>
      <w:divBdr>
        <w:top w:val="none" w:sz="0" w:space="0" w:color="auto"/>
        <w:left w:val="none" w:sz="0" w:space="0" w:color="auto"/>
        <w:bottom w:val="none" w:sz="0" w:space="0" w:color="auto"/>
        <w:right w:val="none" w:sz="0" w:space="0" w:color="auto"/>
      </w:divBdr>
      <w:divsChild>
        <w:div w:id="192302358">
          <w:marLeft w:val="0"/>
          <w:marRight w:val="0"/>
          <w:marTop w:val="0"/>
          <w:marBottom w:val="0"/>
          <w:divBdr>
            <w:top w:val="none" w:sz="0" w:space="0" w:color="auto"/>
            <w:left w:val="none" w:sz="0" w:space="0" w:color="auto"/>
            <w:bottom w:val="none" w:sz="0" w:space="0" w:color="auto"/>
            <w:right w:val="none" w:sz="0" w:space="0" w:color="auto"/>
          </w:divBdr>
        </w:div>
        <w:div w:id="1376930699">
          <w:marLeft w:val="0"/>
          <w:marRight w:val="0"/>
          <w:marTop w:val="0"/>
          <w:marBottom w:val="0"/>
          <w:divBdr>
            <w:top w:val="none" w:sz="0" w:space="0" w:color="auto"/>
            <w:left w:val="none" w:sz="0" w:space="0" w:color="auto"/>
            <w:bottom w:val="none" w:sz="0" w:space="0" w:color="auto"/>
            <w:right w:val="none" w:sz="0" w:space="0" w:color="auto"/>
          </w:divBdr>
        </w:div>
        <w:div w:id="1125587984">
          <w:marLeft w:val="0"/>
          <w:marRight w:val="0"/>
          <w:marTop w:val="0"/>
          <w:marBottom w:val="0"/>
          <w:divBdr>
            <w:top w:val="none" w:sz="0" w:space="0" w:color="auto"/>
            <w:left w:val="none" w:sz="0" w:space="0" w:color="auto"/>
            <w:bottom w:val="none" w:sz="0" w:space="0" w:color="auto"/>
            <w:right w:val="none" w:sz="0" w:space="0" w:color="auto"/>
          </w:divBdr>
        </w:div>
        <w:div w:id="253629795">
          <w:marLeft w:val="0"/>
          <w:marRight w:val="0"/>
          <w:marTop w:val="0"/>
          <w:marBottom w:val="0"/>
          <w:divBdr>
            <w:top w:val="none" w:sz="0" w:space="0" w:color="auto"/>
            <w:left w:val="none" w:sz="0" w:space="0" w:color="auto"/>
            <w:bottom w:val="none" w:sz="0" w:space="0" w:color="auto"/>
            <w:right w:val="none" w:sz="0" w:space="0" w:color="auto"/>
          </w:divBdr>
        </w:div>
        <w:div w:id="20784273">
          <w:marLeft w:val="0"/>
          <w:marRight w:val="0"/>
          <w:marTop w:val="0"/>
          <w:marBottom w:val="0"/>
          <w:divBdr>
            <w:top w:val="none" w:sz="0" w:space="0" w:color="auto"/>
            <w:left w:val="none" w:sz="0" w:space="0" w:color="auto"/>
            <w:bottom w:val="none" w:sz="0" w:space="0" w:color="auto"/>
            <w:right w:val="none" w:sz="0" w:space="0" w:color="auto"/>
          </w:divBdr>
        </w:div>
        <w:div w:id="1781338773">
          <w:marLeft w:val="0"/>
          <w:marRight w:val="0"/>
          <w:marTop w:val="0"/>
          <w:marBottom w:val="0"/>
          <w:divBdr>
            <w:top w:val="none" w:sz="0" w:space="0" w:color="auto"/>
            <w:left w:val="none" w:sz="0" w:space="0" w:color="auto"/>
            <w:bottom w:val="none" w:sz="0" w:space="0" w:color="auto"/>
            <w:right w:val="none" w:sz="0" w:space="0" w:color="auto"/>
          </w:divBdr>
        </w:div>
        <w:div w:id="2071995908">
          <w:marLeft w:val="0"/>
          <w:marRight w:val="0"/>
          <w:marTop w:val="0"/>
          <w:marBottom w:val="0"/>
          <w:divBdr>
            <w:top w:val="none" w:sz="0" w:space="0" w:color="auto"/>
            <w:left w:val="none" w:sz="0" w:space="0" w:color="auto"/>
            <w:bottom w:val="none" w:sz="0" w:space="0" w:color="auto"/>
            <w:right w:val="none" w:sz="0" w:space="0" w:color="auto"/>
          </w:divBdr>
        </w:div>
        <w:div w:id="10572312">
          <w:marLeft w:val="0"/>
          <w:marRight w:val="0"/>
          <w:marTop w:val="0"/>
          <w:marBottom w:val="0"/>
          <w:divBdr>
            <w:top w:val="none" w:sz="0" w:space="0" w:color="auto"/>
            <w:left w:val="none" w:sz="0" w:space="0" w:color="auto"/>
            <w:bottom w:val="none" w:sz="0" w:space="0" w:color="auto"/>
            <w:right w:val="none" w:sz="0" w:space="0" w:color="auto"/>
          </w:divBdr>
        </w:div>
        <w:div w:id="172234039">
          <w:marLeft w:val="0"/>
          <w:marRight w:val="0"/>
          <w:marTop w:val="0"/>
          <w:marBottom w:val="0"/>
          <w:divBdr>
            <w:top w:val="none" w:sz="0" w:space="0" w:color="auto"/>
            <w:left w:val="none" w:sz="0" w:space="0" w:color="auto"/>
            <w:bottom w:val="none" w:sz="0" w:space="0" w:color="auto"/>
            <w:right w:val="none" w:sz="0" w:space="0" w:color="auto"/>
          </w:divBdr>
        </w:div>
        <w:div w:id="1676148906">
          <w:marLeft w:val="0"/>
          <w:marRight w:val="0"/>
          <w:marTop w:val="0"/>
          <w:marBottom w:val="0"/>
          <w:divBdr>
            <w:top w:val="none" w:sz="0" w:space="0" w:color="auto"/>
            <w:left w:val="none" w:sz="0" w:space="0" w:color="auto"/>
            <w:bottom w:val="none" w:sz="0" w:space="0" w:color="auto"/>
            <w:right w:val="none" w:sz="0" w:space="0" w:color="auto"/>
          </w:divBdr>
        </w:div>
        <w:div w:id="265964404">
          <w:marLeft w:val="0"/>
          <w:marRight w:val="0"/>
          <w:marTop w:val="0"/>
          <w:marBottom w:val="0"/>
          <w:divBdr>
            <w:top w:val="none" w:sz="0" w:space="0" w:color="auto"/>
            <w:left w:val="none" w:sz="0" w:space="0" w:color="auto"/>
            <w:bottom w:val="none" w:sz="0" w:space="0" w:color="auto"/>
            <w:right w:val="none" w:sz="0" w:space="0" w:color="auto"/>
          </w:divBdr>
        </w:div>
        <w:div w:id="982003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F6DA850E864F67938540089F0C630F"/>
        <w:category>
          <w:name w:val="General"/>
          <w:gallery w:val="placeholder"/>
        </w:category>
        <w:types>
          <w:type w:val="bbPlcHdr"/>
        </w:types>
        <w:behaviors>
          <w:behavior w:val="content"/>
        </w:behaviors>
        <w:guid w:val="{542D3294-31F7-4333-A265-C894DDE8CE3E}"/>
      </w:docPartPr>
      <w:docPartBody>
        <w:p w:rsidR="007F613F" w:rsidRDefault="00465000" w:rsidP="00465000">
          <w:pPr>
            <w:pStyle w:val="05F6DA850E864F67938540089F0C630F"/>
          </w:pPr>
          <w:r w:rsidRPr="00EC2A56">
            <w:rPr>
              <w:rStyle w:val="PlaceholderText"/>
            </w:rPr>
            <w:t>Click or tap here to enter text.</w:t>
          </w:r>
        </w:p>
      </w:docPartBody>
    </w:docPart>
    <w:docPart>
      <w:docPartPr>
        <w:name w:val="29B4706557FB45C7A6A22B8C2C96D9FE"/>
        <w:category>
          <w:name w:val="General"/>
          <w:gallery w:val="placeholder"/>
        </w:category>
        <w:types>
          <w:type w:val="bbPlcHdr"/>
        </w:types>
        <w:behaviors>
          <w:behavior w:val="content"/>
        </w:behaviors>
        <w:guid w:val="{7BAEFF8D-3AC4-4C1F-924A-2ED64D04727C}"/>
      </w:docPartPr>
      <w:docPartBody>
        <w:p w:rsidR="007F613F" w:rsidRDefault="00465000" w:rsidP="00465000">
          <w:pPr>
            <w:pStyle w:val="29B4706557FB45C7A6A22B8C2C96D9FE"/>
          </w:pPr>
          <w:r w:rsidRPr="00EC2A56">
            <w:rPr>
              <w:rStyle w:val="PlaceholderText"/>
            </w:rPr>
            <w:t>Click or tap here to enter text.</w:t>
          </w:r>
        </w:p>
      </w:docPartBody>
    </w:docPart>
    <w:docPart>
      <w:docPartPr>
        <w:name w:val="B880391974444016846F55FEC8A42E7A"/>
        <w:category>
          <w:name w:val="General"/>
          <w:gallery w:val="placeholder"/>
        </w:category>
        <w:types>
          <w:type w:val="bbPlcHdr"/>
        </w:types>
        <w:behaviors>
          <w:behavior w:val="content"/>
        </w:behaviors>
        <w:guid w:val="{1A73A9B5-51A4-4061-A50A-D2D80553CA4D}"/>
      </w:docPartPr>
      <w:docPartBody>
        <w:p w:rsidR="007F613F" w:rsidRDefault="00465000" w:rsidP="00465000">
          <w:pPr>
            <w:pStyle w:val="B880391974444016846F55FEC8A42E7A"/>
          </w:pPr>
          <w:r w:rsidRPr="00EC2A56">
            <w:rPr>
              <w:rStyle w:val="PlaceholderText"/>
            </w:rPr>
            <w:t>Click or tap here to enter text.</w:t>
          </w:r>
        </w:p>
      </w:docPartBody>
    </w:docPart>
    <w:docPart>
      <w:docPartPr>
        <w:name w:val="BA2EDBBD1AA9433196FE3D8D15E52B8E"/>
        <w:category>
          <w:name w:val="General"/>
          <w:gallery w:val="placeholder"/>
        </w:category>
        <w:types>
          <w:type w:val="bbPlcHdr"/>
        </w:types>
        <w:behaviors>
          <w:behavior w:val="content"/>
        </w:behaviors>
        <w:guid w:val="{B1AB06D3-C00A-4550-816B-7AAD021B5AC7}"/>
      </w:docPartPr>
      <w:docPartBody>
        <w:p w:rsidR="00323188" w:rsidRDefault="007F613F" w:rsidP="007F613F">
          <w:pPr>
            <w:pStyle w:val="BA2EDBBD1AA9433196FE3D8D15E52B8E"/>
          </w:pPr>
          <w:r w:rsidRPr="00EC2A56">
            <w:rPr>
              <w:rStyle w:val="PlaceholderText"/>
            </w:rPr>
            <w:t>Click or tap here to enter text.</w:t>
          </w:r>
        </w:p>
      </w:docPartBody>
    </w:docPart>
    <w:docPart>
      <w:docPartPr>
        <w:name w:val="E722D80C88AE48E7B21FFFC81BCBDAE6"/>
        <w:category>
          <w:name w:val="General"/>
          <w:gallery w:val="placeholder"/>
        </w:category>
        <w:types>
          <w:type w:val="bbPlcHdr"/>
        </w:types>
        <w:behaviors>
          <w:behavior w:val="content"/>
        </w:behaviors>
        <w:guid w:val="{7F99BB34-592D-48E3-84FA-A5E7A6A82540}"/>
      </w:docPartPr>
      <w:docPartBody>
        <w:p w:rsidR="00323188" w:rsidRDefault="007F613F" w:rsidP="007F613F">
          <w:pPr>
            <w:pStyle w:val="E722D80C88AE48E7B21FFFC81BCBDAE6"/>
          </w:pPr>
          <w:r w:rsidRPr="00EC2A5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5E97656-61DB-404E-80C2-D3DF4C3A3B2C}"/>
      </w:docPartPr>
      <w:docPartBody>
        <w:p w:rsidR="00000000" w:rsidRDefault="00323188">
          <w:r w:rsidRPr="00EE7C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00"/>
    <w:rsid w:val="00323188"/>
    <w:rsid w:val="00465000"/>
    <w:rsid w:val="007F613F"/>
    <w:rsid w:val="00974A08"/>
    <w:rsid w:val="00C449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188"/>
    <w:rPr>
      <w:color w:val="808080"/>
    </w:rPr>
  </w:style>
  <w:style w:type="paragraph" w:customStyle="1" w:styleId="05F6DA850E864F67938540089F0C630F">
    <w:name w:val="05F6DA850E864F67938540089F0C630F"/>
    <w:rsid w:val="00465000"/>
  </w:style>
  <w:style w:type="paragraph" w:customStyle="1" w:styleId="29B4706557FB45C7A6A22B8C2C96D9FE">
    <w:name w:val="29B4706557FB45C7A6A22B8C2C96D9FE"/>
    <w:rsid w:val="00465000"/>
  </w:style>
  <w:style w:type="paragraph" w:customStyle="1" w:styleId="B880391974444016846F55FEC8A42E7A">
    <w:name w:val="B880391974444016846F55FEC8A42E7A"/>
    <w:rsid w:val="00465000"/>
  </w:style>
  <w:style w:type="paragraph" w:customStyle="1" w:styleId="BA2EDBBD1AA9433196FE3D8D15E52B8E">
    <w:name w:val="BA2EDBBD1AA9433196FE3D8D15E52B8E"/>
    <w:rsid w:val="007F613F"/>
  </w:style>
  <w:style w:type="paragraph" w:customStyle="1" w:styleId="E722D80C88AE48E7B21FFFC81BCBDAE6">
    <w:name w:val="E722D80C88AE48E7B21FFFC81BCBDAE6"/>
    <w:rsid w:val="007F6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044F57-BD2B-4BB1-B9DA-5177B931D5D2}">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65d03bd0-b1d4-4961-abf8-90b6b2f80898&quot;,&quot;properties&quot;:{&quot;noteIndex&quot;:0},&quot;isEdited&quot;:false,&quot;manualOverride&quot;:{&quot;citeprocText&quot;:&quot;[1]&quot;,&quot;isManuallyOverridden&quot;:false,&quot;manualOverrideText&quot;:&quot;&quot;},&quot;citationTag&quot;:&quot;MENDELEY_CITATION_v3_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&quot;,&quot;citationItems&quot;:[{&quot;id&quot;:&quot;793c976d-bdef-5c67-b77d-4c74502f6d72&quot;,&quot;itemData&quot;:{&quot;DOI&quot;:&quot;10.1128/AEM.02385-16&quot;,&quot;ISSN&quot;:&quot;10985336&quot;,&quot;PMID&quot;:&quot;27694231&quot;,&quot;abstract&quot;:&quot;Lactobacillus crispatus and Lactobacillus iners are common inhabitants of the healthy human vagina. These two species are closely related and are thought to perform similar ecological functions in the vaginal environment. Temporal data on the vaginal microbiome have shown that nontransient instances of cooccurrence are uncommon, while transitions from an L. iners-dominated community to one dominated by L. crispatus, and vice versa, occur often. This suggests that there is substantial overlap in the fundamental niches of these species. Given this apparent niche overlap, it is unclear how they have been maintained as common inhabitants of the human vagina. In this study, we characterized and compared the genomes of L. iners and L. crispatus to gain insight into possible mechanisms driving the maintenance of this species diversity. Our results highlight differences in the genomes of these two species that may facilitate the partitioning of their shared niche space. Many of the identified differences may impact the protective benefits provided to the host by these two species.&quot;,&quot;author&quot;:[{&quot;dropping-particle&quot;:&quot;&quot;,&quot;family&quot;:&quot;France&quot;,&quot;given&quot;:&quot;Michael T.&quot;,&quot;non-dropping-particle&quot;:&quot;&quot;,&quot;parse-names&quot;:false,&quot;suffix&quot;:&quot;&quot;},{&quot;dropping-particle&quot;:&quot;&quot;,&quot;family&quot;:&quot;Mendes-Soares&quot;,&quot;given&quot;:&quot;Helena&quot;,&quot;non-dropping-particle&quot;:&quot;&quot;,&quot;parse-names&quot;:false,&quot;suffix&quot;:&quot;&quot;},{&quot;dropping-particle&quot;:&quot;&quot;,&quot;family&quot;:&quot;Forney&quot;,&quot;given&quot;:&quot;Larry J.&quot;,&quot;non-dropping-particle&quot;:&quot;&quot;,&quot;parse-names&quot;:false,&quot;suffix&quot;:&quot;&quot;}],&quot;container-title&quot;:&quot;Applied and Environmental Microbiology&quot;,&quot;id&quot;:&quot;793c976d-bdef-5c67-b77d-4c74502f6d72&quot;,&quot;issue&quot;:&quot;24&quot;,&quot;issued&quot;:{&quot;date-parts&quot;:[[&quot;2016&quot;]]},&quot;page&quot;:&quot;7063-7073&quot;,&quot;publisher&quot;:&quot;American Society for Microbiology&quot;,&quot;title&quot;:&quot;Genomic comparisons of Lactobacillus crispatus and Lactobacillus iners reveal potential ecological drivers of community composition in the vagina&quot;,&quot;type&quot;:&quot;article-journal&quot;,&quot;volume&quot;:&quot;82&quot;,&quot;container-title-short&quot;:&quot;Appl Environ Microbiol&quot;},&quot;uris&quot;:[&quot;http://www.mendeley.com/documents/?uuid=db72cb4b-7ff2-3677-9626-c9028f355936&quot;],&quot;isTemporary&quot;:false,&quot;legacyDesktopId&quot;:&quot;db72cb4b-7ff2-3677-9626-c9028f355936&quot;}]},{&quot;citationID&quot;:&quot;MENDELEY_CITATION_1155a380-fd98-4754-89ab-16d2249a87ac&quot;,&quot;properties&quot;:{&quot;noteIndex&quot;:0},&quot;isEdited&quot;:false,&quot;manualOverride&quot;:{&quot;citeprocText&quot;:&quot;[1–3]&quot;,&quot;isManuallyOverridden&quot;:false,&quot;manualOverrideText&quot;:&quot;&quot;},&quot;citationTag&quot;:&quot;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&quot;,&quot;citationItems&quot;:[{&quot;id&quot;:&quot;793c976d-bdef-5c67-b77d-4c74502f6d72&quot;,&quot;itemData&quot;:{&quot;DOI&quot;:&quot;10.1128/AEM.02385-16&quot;,&quot;ISSN&quot;:&quot;10985336&quot;,&quot;PMID&quot;:&quot;27694231&quot;,&quot;abstract&quot;:&quot;Lactobacillus crispatus and Lactobacillus iners are common inhabitants of the healthy human vagina. These two species are closely related and are thought to perform similar ecological functions in the vaginal environment. Temporal data on the vaginal microbiome have shown that nontransient instances of cooccurrence are uncommon, while transitions from an L. iners-dominated community to one dominated by L. crispatus, and vice versa, occur often. This suggests that there is substantial overlap in the fundamental niches of these species. Given this apparent niche overlap, it is unclear how they have been maintained as common inhabitants of the human vagina. In this study, we characterized and compared the genomes of L. iners and L. crispatus to gain insight into possible mechanisms driving the maintenance of this species diversity. Our results highlight differences in the genomes of these two species that may facilitate the partitioning of their shared niche space. Many of the identified differences may impact the protective benefits provided to the host by these two species.&quot;,&quot;author&quot;:[{&quot;dropping-particle&quot;:&quot;&quot;,&quot;family&quot;:&quot;France&quot;,&quot;given&quot;:&quot;Michael T.&quot;,&quot;non-dropping-particle&quot;:&quot;&quot;,&quot;parse-names&quot;:false,&quot;suffix&quot;:&quot;&quot;},{&quot;dropping-particle&quot;:&quot;&quot;,&quot;family&quot;:&quot;Mendes-Soares&quot;,&quot;given&quot;:&quot;Helena&quot;,&quot;non-dropping-particle&quot;:&quot;&quot;,&quot;parse-names&quot;:false,&quot;suffix&quot;:&quot;&quot;},{&quot;dropping-particle&quot;:&quot;&quot;,&quot;family&quot;:&quot;Forney&quot;,&quot;given&quot;:&quot;Larry J.&quot;,&quot;non-dropping-particle&quot;:&quot;&quot;,&quot;parse-names&quot;:false,&quot;suffix&quot;:&quot;&quot;}],&quot;container-title&quot;:&quot;Applied and Environmental Microbiology&quot;,&quot;id&quot;:&quot;793c976d-bdef-5c67-b77d-4c74502f6d72&quot;,&quot;issue&quot;:&quot;24&quot;,&quot;issued&quot;:{&quot;date-parts&quot;:[[&quot;2016&quot;]]},&quot;page&quot;:&quot;7063-7073&quot;,&quot;publisher&quot;:&quot;American Society for Microbiology&quot;,&quot;title&quot;:&quot;Genomic comparisons of Lactobacillus crispatus and Lactobacillus iners reveal potential ecological drivers of community composition in the vagina&quot;,&quot;type&quot;:&quot;article-journal&quot;,&quot;volume&quot;:&quot;82&quot;,&quot;container-title-short&quot;:&quot;Appl Environ Microbiol&quot;},&quot;uris&quot;:[&quot;http://www.mendeley.com/documents/?uuid=db72cb4b-7ff2-3677-9626-c9028f355936&quot;],&quot;isTemporary&quot;:false,&quot;legacyDesktopId&quot;:&quot;db72cb4b-7ff2-3677-9626-c9028f355936&quot;},{&quot;id&quot;:&quot;16214490-8f7a-54c5-a144-b9ac1f6bb30a&quot;,&quot;itemData&quot;:{&quot;DOI&quot;:&quot;10.1093/femsle/fnv075&quot;,&quot;ISSN&quot;:&quot;1574-6968&quot;,&quot;abstract&quot;:&quot;Some lactic acid bacteria that harbour carotenoid biosynthesis genes (crtNM) can produce carotenoids. Although aerobic conditions can increase carotenoid production and crtNM expression levels, their effects on the pathways that synthesize carotenoid precursors such as mevalonate and isoprene are not completely understood. In this study, we investigated whether aerobic conditions affected gene expression levels involved in the isoprenoid biosynthesis pathway that includes the mevalonate and isoprene biosynthesis pathways in Enterococcus gilvus using real-time quantitative reverse transcription PCR. NADH oxidase (nox) and superoxide dismutase (sod) gene expression levels were investigated as controls for aerobic conditions. The expression levels of nox and sod under aerobic conditions were 7.2- and 8.0-fold higher, respectively, than those under anaerobic conditions. Aerobic conditions concomitantly increased the expression levels of crtNM carotenoid biosynthesis genes. HMG-CoA synthase gene expression levels in the mevalonate pathway were only slightly increased under aerobic conditions, whereas the expression levels of HMG-CoA reductase and five other genes in the isoprene biosynthesis pathways were 1.2-2.3-fold higher than those under anaerobic conditions. These results demonstrated that aerobic conditions could increase the expression levels of genes involved in the isoprenoid biosynthesis pathway via mevalonate in E. gilvus.&quot;,&quot;author&quot;:[{&quot;dropping-particle&quot;:&quot;&quot;,&quot;family&quot;:&quot;Hagi&quot;,&quot;given&quot;:&quot;Tatsuro&quot;,&quot;non-dropping-particle&quot;:&quot;&quot;,&quot;parse-names&quot;:false,&quot;suffix&quot;:&quot;&quot;},{&quot;dropping-particle&quot;:&quot;&quot;,&quot;family&quot;:&quot;Kobayashi&quot;,&quot;given&quot;:&quot;Miho&quot;,&quot;non-dropping-particle&quot;:&quot;&quot;,&quot;parse-names&quot;:false,&quot;suffix&quot;:&quot;&quot;},{&quot;dropping-particle&quot;:&quot;&quot;,&quot;family&quot;:&quot;Nomura&quot;,&quot;given&quot;:&quot;Masaru&quot;,&quot;non-dropping-particle&quot;:&quot;&quot;,&quot;parse-names&quot;:false,&quot;suffix&quot;:&quot;&quot;}],&quot;container-title&quot;:&quot;FEMS Microbiology Letters&quot;,&quot;id&quot;:&quot;16214490-8f7a-54c5-a144-b9ac1f6bb30a&quot;,&quot;issue&quot;:&quot;12&quot;,&quot;issued&quot;:{&quot;date-parts&quot;:[[&quot;2015&quot;,&quot;6&quot;,&quot;1&quot;]]},&quot;page&quot;:&quot;75&quot;,&quot;publisher&quot;:&quot;Oxford University Press&quot;,&quot;title&quot;:&quot;Aerobic conditions increase isoprenoid biosynthesis pathway gene expression levels for carotenoid production in Enterococcus gilvus&quot;,&quot;type&quot;:&quot;article-journal&quot;,&quot;volume&quot;:&quot;362&quot;,&quot;container-title-short&quot;:&quot;FEMS Microbiol Lett&quot;},&quot;uris&quot;:[&quot;http://www.mendeley.com/documents/?uuid=12105547-8782-3911-8b2f-e2a65a2a5e97&quot;],&quot;isTemporary&quot;:false,&quot;legacyDesktopId&quot;:&quot;12105547-8782-3911-8b2f-e2a65a2a5e97&quot;},{&quot;id&quot;:&quot;616764c9-c80b-5fc2-a223-6158ff7e719f&quot;,&quot;itemData&quot;:{&quot;DOI&quot;:&quot;10.1038/s41467-018-03968-5&quot;,&quot;ISSN&quot;:&quot;20411723&quot;,&quot;PMID&quot;:&quot;29674608&quot;,&quot;abstract&quot;:&quot;Metagenomic analyses have indicated that the female bladder harbors an indigenous microbiota. However, there are few cultured reference strains with sequenced genomes available for functional and experimental analyses. Here we isolate and genome-sequence 149 bacterial strains from catheterized urine of 77 women. This culture collection spans 78 species, representing approximately two thirds of the bacterial diversity within the sampled bladders, including Proteobacteria, Actinobacteria, and Firmicutes. Detailed genomic and functional comparison of the bladder microbiota to the gastrointestinal and vaginal microbiotas demonstrates similar vaginal and bladder microbiota, with functional capacities that are distinct from those observed in the gastrointestinal microbiota. Whole-genome phylogenetic analysis of bacterial strains isolated from the vagina and bladder in the same women identifies highly similar Escherichia coli, Streptococcus anginosus, Lactobacillus iners, and Lactobacillus crispatus, suggesting an interlinked female urogenital microbiota that is not only limited to pathogens but is also characteristic of health-associated commensals.&quot;,&quot;author&quot;:[{&quot;dropping-particle&quot;:&quot;&quot;,&quot;family&quot;:&quot;Thomas-White&quot;,&quot;given&quot;:&quot;Krystal&quot;,&quot;non-dropping-particle&quot;:&quot;&quot;,&quot;parse-names&quot;:false,&quot;suffix&quot;:&quot;&quot;},{&quot;dropping-particle&quot;:&quot;&quot;,&quot;family&quot;:&quot;Forster&quot;,&quot;given&quot;:&quot;Samuel C.&quot;,&quot;non-dropping-particle&quot;:&quot;&quot;,&quot;parse-names&quot;:false,&quot;suffix&quot;:&quot;&quot;},{&quot;dropping-particle&quot;:&quot;&quot;,&quot;family&quot;:&quot;Kumar&quot;,&quot;given&quot;:&quot;Nitin&quot;,&quot;non-dropping-particle&quot;:&quot;&quot;,&quot;parse-names&quot;:false,&quot;suffix&quot;:&quot;&quot;},{&quot;dropping-particle&quot;:&quot;&quot;,&quot;family&quot;:&quot;Kuiken&quot;,&quot;given&quot;:&quot;Michelle&quot;,&quot;non-dropping-particle&quot;:&quot;Van&quot;,&quot;parse-names&quot;:false,&quot;suffix&quot;:&quot;&quot;},{&quot;dropping-particle&quot;:&quot;&quot;,&quot;family&quot;:&quot;Putonti&quot;,&quot;given&quot;:&quot;Catherine&quot;,&quot;non-dropping-particle&quot;:&quot;&quot;,&quot;parse-names&quot;:false,&quot;suffix&quot;:&quot;&quot;},{&quot;dropping-particle&quot;:&quot;&quot;,&quot;family&quot;:&quot;Stares&quot;,&quot;given&quot;:&quot;Mark D.&quot;,&quot;non-dropping-particle&quot;:&quot;&quot;,&quot;parse-names&quot;:false,&quot;suffix&quot;:&quot;&quot;},{&quot;dropping-particle&quot;:&quot;&quot;,&quot;family&quot;:&quot;Hilt&quot;,&quot;given&quot;:&quot;Evann E.&quot;,&quot;non-dropping-particle&quot;:&quot;&quot;,&quot;parse-names&quot;:false,&quot;suffix&quot;:&quot;&quot;},{&quot;dropping-particle&quot;:&quot;&quot;,&quot;family&quot;:&quot;Price&quot;,&quot;given&quot;:&quot;Travis K.&quot;,&quot;non-dropping-particle&quot;:&quot;&quot;,&quot;parse-names&quot;:false,&quot;suffix&quot;:&quot;&quot;},{&quot;dropping-particle&quot;:&quot;&quot;,&quot;family&quot;:&quot;Wolfe&quot;,&quot;given&quot;:&quot;Alan J.&quot;,&quot;non-dropping-particle&quot;:&quot;&quot;,&quot;parse-names&quot;:false,&quot;suffix&quot;:&quot;&quot;},{&quot;dropping-particle&quot;:&quot;&quot;,&quot;family&quot;:&quot;Lawley&quot;,&quot;given&quot;:&quot;Trevor D.&quot;,&quot;non-dropping-particle&quot;:&quot;&quot;,&quot;parse-names&quot;:false,&quot;suffix&quot;:&quot;&quot;}],&quot;container-title&quot;:&quot;Nature Communications&quot;,&quot;id&quot;:&quot;616764c9-c80b-5fc2-a223-6158ff7e719f&quot;,&quot;issue&quot;:&quot;1&quot;,&quot;issued&quot;:{&quot;date-parts&quot;:[[&quot;2018&quot;,&quot;12&quot;,&quot;1&quot;]]},&quot;page&quot;:&quot;1-7&quot;,&quot;publisher&quot;:&quot;Nature Publishing Group&quot;,&quot;title&quot;:&quot;Culturing of female bladder bacteria reveals an interconnected urogenital microbiota&quot;,&quot;type&quot;:&quot;article-journal&quot;,&quot;volume&quot;:&quot;9&quot;,&quot;container-title-short&quot;:&quot;Nat Commun&quot;},&quot;uris&quot;:[&quot;http://www.mendeley.com/documents/?uuid=f243e77b-89c0-3b71-9954-8458e9509c7d&quot;],&quot;isTemporary&quot;:false,&quot;legacyDesktopId&quot;:&quot;f243e77b-89c0-3b71-9954-8458e9509c7d&quot;}]},{&quot;citationID&quot;:&quot;MENDELEY_CITATION_b4e16c3d-6a5d-48ba-89ff-ca47bea3088e&quot;,&quot;properties&quot;:{&quot;noteIndex&quot;:0},&quot;isEdited&quot;:false,&quot;manualOverride&quot;:{&quot;citeprocText&quot;:&quot;[1,4,5]&quot;,&quot;isManuallyOverridden&quot;:false,&quot;manualOverrideText&quot;:&quot;&quot;},&quot;citationTag&quot;:&quot;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&quot;,&quot;citationItems&quot;:[{&quot;id&quot;:&quot;aad15cc6-250a-5b29-ac96-0296c20c69e1&quot;,&quot;itemData&quot;:{&quot;DOI&quot;:&quot;10.1038/s41598-019-47043-5&quot;,&quot;ISSN&quot;:&quot;20452322&quot;,&quot;PMID&quot;:&quot;31337831&quot;,&quot;abstract&quot;:&quot;The pore-forming toxins, inerolysin (INY) and vaginolysin (VLY), produced by vaginal bacteria Lactobacillus iners and Gardnerella vaginalis were studied using the artificial cholesterol-rich tethered bilayer membranes (tBLMs) by electrochemical techniques. The electrochemical impedance spectroscopy (EIS) of tBLMs attested for the toxin-induced impairment of the integrity of phospholipid membranes. This observation was in line with the atomic force microscopy data demonstrating formation of oligomeric protein assemblies in tBLMs. These assemblies exhibited different morphologies: VLY mostly formed complete rings, whereas INY produced arciform structures. We found that both EIS (membrane damage) and the surface plasmon resonance (protein binding) data obtained on tBLMs are in-line with the data obtained in human cell lysis experiments. EIS, however, is capable of capturing effects inaccessible for biological activity assays. Specifically, we found that the INY-induced damage of tBLMs is nearly a linear function of membrane cholesterol content, whereas VLY triggered significant damage only at high (50 mol%) cholesterol concentrations. The observed differences of INY and VLY activities on phospholipid membranes might have clinical importance: both toxin-producing bacteria have been found in healthy vagina and dysbiosis, suggesting the need for adaptation at different vaginal conditions. Our results broaden the possibilities of application of tBLMs in medical diagnostics.&quot;,&quot;author&quot;:[{&quot;dropping-particle&quot;:&quot;&quot;,&quot;family&quot;:&quot;Ragaliauskas&quot;,&quot;given&quot;:&quot;Tadas&quot;,&quot;non-dropping-particle&quot;:&quot;&quot;,&quot;parse-names&quot;:false,&quot;suffix&quot;:&quot;&quot;},{&quot;dropping-particle&quot;:&quot;&quot;,&quot;family&quot;:&quot;Plečkaitytė&quot;,&quot;given&quot;:&quot;Milda&quot;,&quot;non-dropping-particle&quot;:&quot;&quot;,&quot;parse-names&quot;:false,&quot;suffix&quot;:&quot;&quot;},{&quot;dropping-particle&quot;:&quot;&quot;,&quot;family&quot;:&quot;Jankunec&quot;,&quot;given&quot;:&quot;Marija&quot;,&quot;non-dropping-particle&quot;:&quot;&quot;,&quot;parse-names&quot;:false,&quot;suffix&quot;:&quot;&quot;},{&quot;dropping-particle&quot;:&quot;&quot;,&quot;family&quot;:&quot;Labanauskas&quot;,&quot;given&quot;:&quot;Linas&quot;,&quot;non-dropping-particle&quot;:&quot;&quot;,&quot;parse-names&quot;:false,&quot;suffix&quot;:&quot;&quot;},{&quot;dropping-particle&quot;:&quot;&quot;,&quot;family&quot;:&quot;Baranauskiene&quot;,&quot;given&quot;:&quot;Lina&quot;,&quot;non-dropping-particle&quot;:&quot;&quot;,&quot;parse-names&quot;:false,&quot;suffix&quot;:&quot;&quot;},{&quot;dropping-particle&quot;:&quot;&quot;,&quot;family&quot;:&quot;Valincius&quot;,&quot;given&quot;:&quot;Gintaras&quot;,&quot;non-dropping-particle&quot;:&quot;&quot;,&quot;parse-names&quot;:false,&quot;suffix&quot;:&quot;&quot;}],&quot;container-title&quot;:&quot;Scientific Reports&quot;,&quot;id&quot;:&quot;aad15cc6-250a-5b29-ac96-0296c20c69e1&quot;,&quot;issue&quot;:&quot;1&quot;,&quot;issued&quot;:{&quot;date-parts&quot;:[[&quot;2019&quot;,&quot;12&quot;,&quot;1&quot;]]},&quot;page&quot;:&quot;1-11&quot;,&quot;publisher&quot;:&quot;Nature Publishing Group&quot;,&quot;title&quot;:&quot;Inerolysin and vaginolysin, the cytolysins implicated in vaginal dysbiosis, differently impair molecular integrity of phospholipid membranes&quot;,&quot;type&quot;:&quot;article-journal&quot;,&quot;volume&quot;:&quot;9&quot;,&quot;container-title-short&quot;:&quot;Sci Rep&quot;},&quot;uris&quot;:[&quot;http://www.mendeley.com/documents/?uuid=7d626ec6-f2c8-3b5a-8ab1-6cb41671ff88&quot;],&quot;isTemporary&quot;:false,&quot;legacyDesktopId&quot;:&quot;7d626ec6-f2c8-3b5a-8ab1-6cb41671ff88&quot;},{&quot;id&quot;:&quot;793c976d-bdef-5c67-b77d-4c74502f6d72&quot;,&quot;itemData&quot;:{&quot;DOI&quot;:&quot;10.1128/AEM.02385-16&quot;,&quot;ISSN&quot;:&quot;10985336&quot;,&quot;PMID&quot;:&quot;27694231&quot;,&quot;abstract&quot;:&quot;Lactobacillus crispatus and Lactobacillus iners are common inhabitants of the healthy human vagina. These two species are closely related and are thought to perform similar ecological functions in the vaginal environment. Temporal data on the vaginal microbiome have shown that nontransient instances of cooccurrence are uncommon, while transitions from an L. iners-dominated community to one dominated by L. crispatus, and vice versa, occur often. This suggests that there is substantial overlap in the fundamental niches of these species. Given this apparent niche overlap, it is unclear how they have been maintained as common inhabitants of the human vagina. In this study, we characterized and compared the genomes of L. iners and L. crispatus to gain insight into possible mechanisms driving the maintenance of this species diversity. Our results highlight differences in the genomes of these two species that may facilitate the partitioning of their shared niche space. Many of the identified differences may impact the protective benefits provided to the host by these two species.&quot;,&quot;author&quot;:[{&quot;dropping-particle&quot;:&quot;&quot;,&quot;family&quot;:&quot;France&quot;,&quot;given&quot;:&quot;Michael T.&quot;,&quot;non-dropping-particle&quot;:&quot;&quot;,&quot;parse-names&quot;:false,&quot;suffix&quot;:&quot;&quot;},{&quot;dropping-particle&quot;:&quot;&quot;,&quot;family&quot;:&quot;Mendes-Soares&quot;,&quot;given&quot;:&quot;Helena&quot;,&quot;non-dropping-particle&quot;:&quot;&quot;,&quot;parse-names&quot;:false,&quot;suffix&quot;:&quot;&quot;},{&quot;dropping-particle&quot;:&quot;&quot;,&quot;family&quot;:&quot;Forney&quot;,&quot;given&quot;:&quot;Larry J.&quot;,&quot;non-dropping-particle&quot;:&quot;&quot;,&quot;parse-names&quot;:false,&quot;suffix&quot;:&quot;&quot;}],&quot;container-title&quot;:&quot;Applied and Environmental Microbiology&quot;,&quot;id&quot;:&quot;793c976d-bdef-5c67-b77d-4c74502f6d72&quot;,&quot;issue&quot;:&quot;24&quot;,&quot;issued&quot;:{&quot;date-parts&quot;:[[&quot;2016&quot;]]},&quot;page&quot;:&quot;7063-7073&quot;,&quot;publisher&quot;:&quot;American Society for Microbiology&quot;,&quot;title&quot;:&quot;Genomic comparisons of Lactobacillus crispatus and Lactobacillus iners reveal potential ecological drivers of community composition in the vagina&quot;,&quot;type&quot;:&quot;article-journal&quot;,&quot;volume&quot;:&quot;82&quot;,&quot;container-title-short&quot;:&quot;Appl Environ Microbiol&quot;},&quot;uris&quot;:[&quot;http://www.mendeley.com/documents/?uuid=db72cb4b-7ff2-3677-9626-c9028f355936&quot;],&quot;isTemporary&quot;:false,&quot;legacyDesktopId&quot;:&quot;db72cb4b-7ff2-3677-9626-c9028f355936&quot;},{&quot;id&quot;:&quot;d67de65c-f963-5306-a6e4-d42fa5a9b9c8&quot;,&quot;itemData&quot;:{&quot;DOI&quot;:&quot;10.1128/JB.00694-10&quot;,&quot;ISSN&quot;:&quot;00219193&quot;,&quot;PMID&quot;:&quot;21169489&quot;,&quot;abstract&quot;:&quot;Lactobacillus iners is a common constituent of the human vaginal microbiota. This species was only recently characterized due to its fastidious growth requirements and has been hypothesized to play a role in the pathogenesis of bacterial vaginosis. Here we present the identification and molecular characterization of a protein toxin produced by L. iners. The L. iners genome encodes an open reading frame with significant primary sequence similarity to intermedilysin (ILY; 69.2% similarity) and vaginolysin (VLY; 68.4% similarity), the cholesterol-dependent cytolysins from Streptococcus intermedius and Gardnerella vaginalis, respectively. Clinical isolates of L. iners produce this protein, inerolysin (INY), during growth in vitro, as assessed by Western analysis. INY is a pore-forming toxin that is activated by reducing agents and inhibited by excess cholesterol. It is active across a pH range of 4.5 to 6.0 but is inactive at pH 7.4. At sublytic concentrations, INY activates p38 mitogen-activated protein kinase and allows entry of fluorescent phalloidin into the cytoplasm of epithelial cells. Unlike VLY and ILY, which are human specific, INY is active against cells from a broad range of species. INY represents a new target for studies directed at understanding the role of L. iners in states of health and disease at the vaginal mucosal surface. Copyright © 2011, American Society for Microbiology. All Rights Reserved.&quot;,&quot;author&quot;:[{&quot;dropping-particle&quot;:&quot;&quot;,&quot;family&quot;:&quot;Rampersaud&quot;,&quot;given&quot;:&quot;Ryan&quot;,&quot;non-dropping-particle&quot;:&quot;&quot;,&quot;parse-names&quot;:false,&quot;suffix&quot;:&quot;&quot;},{&quot;dropping-particle&quot;:&quot;&quot;,&quot;family&quot;:&quot;Planet&quot;,&quot;given&quot;:&quot;Paul J.&quot;,&quot;non-dropping-particle&quot;:&quot;&quot;,&quot;parse-names&quot;:false,&quot;suffix&quot;:&quot;&quot;},{&quot;dropping-particle&quot;:&quot;&quot;,&quot;family&quot;:&quot;Randis&quot;,&quot;given&quot;:&quot;Tara M.&quot;,&quot;non-dropping-particle&quot;:&quot;&quot;,&quot;parse-names&quot;:false,&quot;suffix&quot;:&quot;&quot;},{&quot;dropping-particle&quot;:&quot;&quot;,&quot;family&quot;:&quot;Kulkarni&quot;,&quot;given&quot;:&quot;Ritwij&quot;,&quot;non-dropping-particle&quot;:&quot;&quot;,&quot;parse-names&quot;:false,&quot;suffix&quot;:&quot;&quot;},{&quot;dropping-particle&quot;:&quot;&quot;,&quot;family&quot;:&quot;Aguilar&quot;,&quot;given&quot;:&quot;Jorge L.&quot;,&quot;non-dropping-particle&quot;:&quot;&quot;,&quot;parse-names&quot;:false,&quot;suffix&quot;:&quot;&quot;},{&quot;dropping-particle&quot;:&quot;&quot;,&quot;family&quot;:&quot;Lehrer&quot;,&quot;given&quot;:&quot;Robert I.&quot;,&quot;non-dropping-particle&quot;:&quot;&quot;,&quot;parse-names&quot;:false,&quot;suffix&quot;:&quot;&quot;},{&quot;dropping-particle&quot;:&quot;&quot;,&quot;family&quot;:&quot;Ratner&quot;,&quot;given&quot;:&quot;Adam J.&quot;,&quot;non-dropping-particle&quot;:&quot;&quot;,&quot;parse-names&quot;:false,&quot;suffix&quot;:&quot;&quot;}],&quot;container-title&quot;:&quot;Journal of Bacteriology&quot;,&quot;id&quot;:&quot;d67de65c-f963-5306-a6e4-d42fa5a9b9c8&quot;,&quot;issue&quot;:&quot;5&quot;,&quot;issued&quot;:{&quot;date-parts&quot;:[[&quot;2011&quot;,&quot;3&quot;,&quot;1&quot;]]},&quot;page&quot;:&quot;1034-1041&quot;,&quot;publisher&quot;:&quot;American Society for Microbiology Journals&quot;,&quot;title&quot;:&quot;Inerolysin, a cholesterol-dependent cytolysin produced by Lactobacillus iners∇&quot;,&quot;type&quot;:&quot;article-journal&quot;,&quot;volume&quot;:&quot;193&quot;,&quot;container-title-short&quot;:&quot;J Bacteriol&quot;},&quot;uris&quot;:[&quot;http://www.mendeley.com/documents/?uuid=371cc3bc-4a2a-3074-ac76-afa5fcd188a5&quot;],&quot;isTemporary&quot;:false,&quot;legacyDesktopId&quot;:&quot;371cc3bc-4a2a-3074-ac76-afa5fcd188a5&quot;}]},{&quot;citationID&quot;:&quot;MENDELEY_CITATION_1cefa48c-9a24-4627-ba09-babf2f5bf1d6&quot;,&quot;properties&quot;:{&quot;noteIndex&quot;:0},&quot;isEdited&quot;:false,&quot;manualOverride&quot;:{&quot;citeprocText&quot;:&quot;[6,7]&quot;,&quot;isManuallyOverridden&quot;:false,&quot;manualOverrideText&quot;:&quot;&quot;},&quot;citationTag&quot;:&quot;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&quot;,&quot;citationItems&quot;:[{&quot;id&quot;:&quot;16c10dd7-bfd2-505a-a55b-b8d86ec6bca0&quot;,&quot;itemData&quot;:{&quot;DOI&quot;:&quot;10.1126/SCIENCE.ABC3421&quot;,&quot;ISSN&quot;:&quot;10959203&quot;,&quot;PMID&quot;:&quot;32792462&quot;,&quot;abstract&quot;:&quot;Several species of intestinal bacteria have been associated with enhanced efficacy of checkpoint blockade immunotherapy, but the underlying mechanisms by which the microbiome enhances antitumor immunity are unclear. In this study, we isolated three bacterial species-Bifidobacterium pseudolongum, Lactobacillus johnsonii, and Olsenella species-that significantly enhanced efficacy of immune checkpoint inhibitors in four mouse models of cancer. We found that intestinal B. pseudolongum modulated enhanced immunotherapy response through production of the metabolite inosine. Decreased gut barrier function induced by immunotherapy increased systemic translocation of inosine and activated antitumor T cells. The effect of inosine was dependent on T cell expression of the adenosine A2A receptor and required costimulation. Collectively, our study identifies a previously unknown microbial metabolite immune pathway activated by immunotherapy that may be exploited to develop microbial-based adjuvant therapies.&quot;,&quot;author&quot;:[{&quot;dropping-particle&quot;:&quot;&quot;,&quot;family&quot;:&quot;Mager&quot;,&quot;given&quot;:&quot;Lukas F.&quot;,&quot;non-dropping-particle&quot;:&quot;&quot;,&quot;parse-names&quot;:false,&quot;suffix&quot;:&quot;&quot;},{&quot;dropping-particle&quot;:&quot;&quot;,&quot;family&quot;:&quot;Burkhard&quot;,&quot;given&quot;:&quot;Regula&quot;,&quot;non-dropping-particle&quot;:&quot;&quot;,&quot;parse-names&quot;:false,&quot;suffix&quot;:&quot;&quot;},{&quot;dropping-particle&quot;:&quot;&quot;,&quot;family&quot;:&quot;Pett&quot;,&quot;given&quot;:&quot;Nicola&quot;,&quot;non-dropping-particle&quot;:&quot;&quot;,&quot;parse-names&quot;:false,&quot;suffix&quot;:&quot;&quot;},{&quot;dropping-particle&quot;:&quot;&quot;,&quot;family&quot;:&quot;Cooke&quot;,&quot;given&quot;:&quot;Noah C.A.&quot;,&quot;non-dropping-particle&quot;:&quot;&quot;,&quot;parse-names&quot;:false,&quot;suffix&quot;:&quot;&quot;},{&quot;dropping-particle&quot;:&quot;&quot;,&quot;family&quot;:&quot;Brown&quot;,&quot;given&quot;:&quot;Kirsty&quot;,&quot;non-dropping-particle&quot;:&quot;&quot;,&quot;parse-names&quot;:false,&quot;suffix&quot;:&quot;&quot;},{&quot;dropping-particle&quot;:&quot;&quot;,&quot;family&quot;:&quot;Ramay&quot;,&quot;given&quot;:&quot;Hena&quot;,&quot;non-dropping-particle&quot;:&quot;&quot;,&quot;parse-names&quot;:false,&quot;suffix&quot;:&quot;&quot;},{&quot;dropping-particle&quot;:&quot;&quot;,&quot;family&quot;:&quot;Paik&quot;,&quot;given&quot;:&quot;Seungil&quot;,&quot;non-dropping-particle&quot;:&quot;&quot;,&quot;parse-names&quot;:false,&quot;suffix&quot;:&quot;&quot;},{&quot;dropping-particle&quot;:&quot;&quot;,&quot;family&quot;:&quot;Stagg&quot;,&quot;given&quot;:&quot;John&quot;,&quot;non-dropping-particle&quot;:&quot;&quot;,&quot;parse-names&quot;:false,&quot;suffix&quot;:&quot;&quot;},{&quot;dropping-particle&quot;:&quot;&quot;,&quot;family&quot;:&quot;Groves&quot;,&quot;given&quot;:&quot;Ryan A.&quot;,&quot;non-dropping-particle&quot;:&quot;&quot;,&quot;parse-names&quot;:false,&quot;suffix&quot;:&quot;&quot;},{&quot;dropping-particle&quot;:&quot;&quot;,&quot;family&quot;:&quot;Gallo&quot;,&quot;given&quot;:&quot;Marco&quot;,&quot;non-dropping-particle&quot;:&quot;&quot;,&quot;parse-names&quot;:false,&quot;suffix&quot;:&quot;&quot;},{&quot;dropping-particle&quot;:&quot;&quot;,&quot;family&quot;:&quot;Lewis&quot;,&quot;given&quot;:&quot;Ian A.&quot;,&quot;non-dropping-particle&quot;:&quot;&quot;,&quot;parse-names&quot;:false,&quot;suffix&quot;:&quot;&quot;},{&quot;dropping-particle&quot;:&quot;&quot;,&quot;family&quot;:&quot;Geuking&quot;,&quot;given&quot;:&quot;Markus B.&quot;,&quot;non-dropping-particle&quot;:&quot;&quot;,&quot;parse-names&quot;:false,&quot;suffix&quot;:&quot;&quot;},{&quot;dropping-particle&quot;:&quot;&quot;,&quot;family&quot;:&quot;McCoy&quot;,&quot;given&quot;:&quot;Kathy D.&quot;,&quot;non-dropping-particle&quot;:&quot;&quot;,&quot;parse-names&quot;:false,&quot;suffix&quot;:&quot;&quot;}],&quot;container-title&quot;:&quot;Science&quot;,&quot;id&quot;:&quot;16c10dd7-bfd2-505a-a55b-b8d86ec6bca0&quot;,&quot;issue&quot;:&quot;6509&quot;,&quot;issued&quot;:{&quot;date-parts&quot;:[[&quot;2020&quot;,&quot;9&quot;,&quot;1&quot;]]},&quot;page&quot;:&quot;1481-1489&quot;,&quot;publisher&quot;:&quot;American Association for the Advancement of Science&quot;,&quot;title&quot;:&quot;Microbiome-derived inosine modulates response to checkpoint inhibitor immunotherapy&quot;,&quot;type&quot;:&quot;article-journal&quot;,&quot;volume&quot;:&quot;369&quot;,&quot;container-title-short&quot;:&quot;Science (1979)&quot;},&quot;uris&quot;:[&quot;http://www.mendeley.com/documents/?uuid=c0cab4f6-7d7e-35c9-9e44-10adbd88e575&quot;],&quot;isTemporary&quot;:false,&quot;legacyDesktopId&quot;:&quot;c0cab4f6-7d7e-35c9-9e44-10adbd88e575&quot;},{&quot;id&quot;:&quot;bc83f509-c8d7-59ac-9330-9f57307ad2a8&quot;,&quot;itemData&quot;:{&quot;DOI&quot;:&quot;10.1007/s00248-020-01643-1&quot;,&quot;ISSN&quot;:&quot;1432184X&quot;,&quot;abstract&quot;:&quot;Gardnerella spp. are considered a hallmark of bacterial vaginosis, a dysbiosis of the vaginal microbiome. There are four cpn60 sequence-based subgroups within the genus (A, B, C and D), and thirteen genome species have been defined recently. Gardnerella spp. co-occur in the vaginal microbiome with varying abundance, and these patterns are shaped by a resource-dependent, exploitative competition, which affects the growth rate of subgroups A, B and C negatively. The growth rate of rarely abundant subgroup D, however, increases with the increasing number of competitors, negatively affecting the growth rate of others. We hypothesized that a nutritional generalist lifestyle and minimal niche overlap with the other more abundant Gardnerella spp. facilitate the maintenance of subgroup D in the vaginal microbiome through negative frequency-dependent selection. Using 40 whole-genome sequences from isolates representing all four subgroups, we found that they could be distinguished based on the content of their predicted proteomes. Proteins associated with carbohydrate and amino acid uptake and metabolism were significant contributors to the separation of subgroups. Subgroup D isolates had significantly more of their proteins assigned to amino acid metabolism than the other subgroups. Subgroup D isolates were also significantly different from others in terms of number and type of carbon sources utilized in a phenotypic assay, while the other three could not be distinguished. Overall, the results suggest that a generalist lifestyle and lack of niche overlap with other Gardnerella spp. leads to subgroup D being favoured by negative frequency-dependent selection in the vaginal microbiome.&quot;,&quot;author&quot;:[{&quot;dropping-particle&quot;:&quot;&quot;,&quot;family&quot;:&quot;Khan&quot;,&quot;given&quot;:&quot;Salahuddin&quot;,&quot;non-dropping-particle&quot;:&quot;&quot;,&quot;parse-names&quot;:false,&quot;suffix&quot;:&quot;&quot;},{&quot;dropping-particle&quot;:&quot;&quot;,&quot;family&quot;:&quot;Vancuren&quot;,&quot;given&quot;:&quot;Sarah J.&quot;,&quot;non-dropping-particle&quot;:&quot;&quot;,&quot;parse-names&quot;:false,&quot;suffix&quot;:&quot;&quot;},{&quot;dropping-particle&quot;:&quot;&quot;,&quot;family&quot;:&quot;Hill&quot;,&quot;given&quot;:&quot;Janet E.&quot;,&quot;non-dropping-particle&quot;:&quot;&quot;,&quot;parse-names&quot;:false,&quot;suffix&quot;:&quot;&quot;}],&quot;container-title&quot;:&quot;Microbial Ecology&quot;,&quot;id&quot;:&quot;bc83f509-c8d7-59ac-9330-9f57307ad2a8&quot;,&quot;issued&quot;:{&quot;date-parts&quot;:[[&quot;2020&quot;]]},&quot;page&quot;:&quot;1&quot;,&quot;publisher&quot;:&quot;Springer&quot;,&quot;title&quot;:&quot;A Generalist Lifestyle Allows Rare Gardnerella spp. to Persist at Low Levels in the Vaginal Microbiome&quot;,&quot;type&quot;:&quot;article-journal&quot;,&quot;container-title-short&quot;:&quot;Microb Ecol&quot;},&quot;uris&quot;:[&quot;http://www.mendeley.com/documents/?uuid=51e535af-a274-3a46-bad2-e3d36629c1ad&quot;],&quot;isTemporary&quot;:false,&quot;legacyDesktopId&quot;:&quot;51e535af-a274-3a46-bad2-e3d36629c1ad&quot;}]},{&quot;citationID&quot;:&quot;MENDELEY_CITATION_0685bbdd-c3da-46f4-a595-9ecdabcc07b5&quot;,&quot;properties&quot;:{&quot;noteIndex&quot;:0},&quot;isEdited&quot;:false,&quot;manualOverride&quot;:{&quot;isManuallyOverridden&quot;:false,&quot;citeprocText&quot;:&quot;[8]&quot;,&quot;manualOverrideText&quot;:&quot;&quot;},&quot;citationTag&quot;:&quot;MENDELEY_CITATION_v3_eyJjaXRhdGlvbklEIjoiTUVOREVMRVlfQ0lUQVRJT05fMDY4NWJiZGQtYzNkYS00NmY0LWE1OTUtOWVjZGFiY2MwN2I1IiwicHJvcGVydGllcyI6eyJub3RlSW5kZXgiOjB9LCJpc0VkaXRlZCI6ZmFsc2UsIm1hbnVhbE92ZXJyaWRlIjp7ImlzTWFudWFsbHlPdmVycmlkZGVuIjpmYWxzZSwiY2l0ZXByb2NUZXh0IjoiWzhdIiwibWFudWFsT3ZlcnJpZGVUZXh0IjoiIn0sImNpdGF0aW9uSXRlbXMiOlt7ImlkIjoiNDQ2ODNmOTEtMjU3NS0zZTI2LThhZTgtZTY1NDZlMTdlYzRjIiwiaXRlbURhdGEiOnsidHlwZSI6ImFydGljbGUtam91cm5hbCIsImlkIjoiNDQ2ODNmOTEtMjU3NS0zZTI2LThhZTgtZTY1NDZlMTdlYzRj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&quot;,&quot;citationItems&quot;:[{&quot;id&quot;:&quot;44683f91-2575-3e26-8ae8-e6546e17ec4c&quot;,&quot;itemData&quot;:{&quot;type&quot;:&quot;article-journal&quot;,&quot;id&quot;:&quot;44683f91-2575-3e26-8ae8-e6546e17ec4c&quot;,&quot;title&quot;:&quot;Emended description of Gardnerella vaginalis and description of gardnerella leopoldii sp. Nov., gardnerella piotii sp. nov. and Gardnerella swidsinskii sp. nov., with delineation of 13 genomic species within the genus Gardnerella&quot;,&quot;author&quot;:[{&quot;family&quot;:&quot;Vaneechoutte&quot;,&quot;given&quot;:&quot;Mario&quot;,&quot;parse-names&quot;:false,&quot;dropping-particle&quot;:&quot;&quot;,&quot;non-dropping-particle&quot;:&quot;&quot;},{&quot;family&quot;:&quot;Guschin&quot;,&quot;given&quot;:&quot;Alexander&quot;,&quot;parse-names&quot;:false,&quot;dropping-particle&quot;:&quot;&quot;,&quot;non-dropping-particle&quot;:&quot;&quot;},{&quot;family&quot;:&quot;Simaey&quot;,&quot;given&quot;:&quot;Leen&quot;,&quot;parse-names&quot;:false,&quot;dropping-particle&quot;:&quot;&quot;,&quot;non-dropping-particle&quot;:&quot;Van&quot;},{&quot;family&quot;:&quot;Gansemans&quot;,&quot;given&quot;:&quot;Yannick&quot;,&quot;parse-names&quot;:false,&quot;dropping-particle&quot;:&quot;&quot;,&quot;non-dropping-particle&quot;:&quot;&quot;},{&quot;family&quot;:&quot;Nieuwerburgh&quot;,&quot;given&quot;:&quot;Filip&quot;,&quot;parse-names&quot;:false,&quot;dropping-particle&quot;:&quot;&quot;,&quot;non-dropping-particle&quot;:&quot;Van&quot;},{&quot;family&quot;:&quot;Cools&quot;,&quot;given&quot;:&quot;Piet&quot;,&quot;parse-names&quot;:false,&quot;dropping-particle&quot;:&quot;&quot;,&quot;non-dropping-particle&quot;:&quot;&quot;}],&quot;container-title&quot;:&quot;International Journal of Systematic and Evolutionary Microbiology&quot;,&quot;container-title-short&quot;:&quot;Int J Syst Evol Microbiol&quot;,&quot;accessed&quot;:{&quot;date-parts&quot;:[[2021,2,9]]},&quot;DOI&quot;:&quot;10.1099/ijsem.0.003200&quot;,&quot;ISSN&quot;:&quot;14665026&quot;,&quot;PMID&quot;:&quot;30648938&quot;,&quot;URL&quot;:&quot;https://www.microbiologyresearch.org/content/journal/ijsem/10.1099/ijsem.0.003200&quot;,&quot;issued&quot;:{&quot;date-parts&quot;:[[2019,3,1]]},&quot;page&quot;:&quot;679-687&quot;,&quot;abstract&quot;:&quot;Whole genome sequence analysis (digital DNA–DNA hybridization and average nucleotide identity) was carried out for 81 sequenced full genomes of the genus Gardnerella, including ten determined in this study, and indicated the existence of 13 genomic species, of which five consist of only one strain and of which only five contain more than four sequenced genomes. Furthermore, a collection of ten Gardnerella strains, representing the emended species G. vaginalis and the newly described species Gardnerella leopoldii, Gardnerella piotii and Gardnerella swidsinskii, was studied. Matrix-assisted laser desorption ionization time-of-flight MS analysis of the protein signatures identified specific peaks that can be used to differentiate these four species. Only strains of G. vaginalis produce b-galactosidase. We emend the description of G. vaginalis (type strain ATCC 14018 T =LMG 7832 T =CCUG 3717 T ) and describe the novel species Gardnerella leopoldii sp. nov. (UGent 06.41 T =LMG 30814 T =CCUG 72425 T ), Gardnerella piotii sp. nov. (UGent 18.01 T =LMG 30818 T =CCUG 72427 T ) and Gardnerella swidsinskii sp. nov. (GS 9838-1 T =LMG 30812 T =CCUG 72429 T ).&quot;,&quot;publisher&quot;:&quot;Microbiology Society&quot;,&quot;issue&quot;:&quot;3&quot;,&quot;volume&quot;:&quot;69&quot;},&quot;isTemporary&quot;:false}]},{&quot;citationID&quot;:&quot;MENDELEY_CITATION_80b2748a-9756-4c1b-93e1-c45998691481&quot;,&quot;properties&quot;:{&quot;noteIndex&quot;:0},&quot;isEdited&quot;:false,&quot;manualOverride&quot;:{&quot;isManuallyOverridden&quot;:false,&quot;citeprocText&quot;:&quot;[8]&quot;,&quot;manualOverrideText&quot;:&quot;&quot;},&quot;citationTag&quot;:&quot;MENDELEY_CITATION_v3_eyJjaXRhdGlvbklEIjoiTUVOREVMRVlfQ0lUQVRJT05fODBiMjc0OGEtOTc1Ni00YzFiLTkzZTEtYzQ1OTk4NjkxNDgxIiwicHJvcGVydGllcyI6eyJub3RlSW5kZXgiOjB9LCJpc0VkaXRlZCI6ZmFsc2UsIm1hbnVhbE92ZXJyaWRlIjp7ImlzTWFudWFsbHlPdmVycmlkZGVuIjpmYWxzZSwiY2l0ZXByb2NUZXh0IjoiWzhdIiwibWFudWFsT3ZlcnJpZGVUZXh0IjoiIn0sImNpdGF0aW9uSXRlbXMiOlt7ImlkIjoiNDQ2ODNmOTEtMjU3NS0zZTI2LThhZTgtZTY1NDZlMTdlYzRjIiwiaXRlbURhdGEiOnsidHlwZSI6ImFydGljbGUtam91cm5hbCIsImlkIjoiNDQ2ODNmOTEtMjU3NS0zZTI2LThhZTgtZTY1NDZlMTdlYzRj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&quot;,&quot;citationItems&quot;:[{&quot;id&quot;:&quot;44683f91-2575-3e26-8ae8-e6546e17ec4c&quot;,&quot;itemData&quot;:{&quot;type&quot;:&quot;article-journal&quot;,&quot;id&quot;:&quot;44683f91-2575-3e26-8ae8-e6546e17ec4c&quot;,&quot;title&quot;:&quot;Emended description of Gardnerella vaginalis and description of gardnerella leopoldii sp. Nov., gardnerella piotii sp. nov. and Gardnerella swidsinskii sp. nov., with delineation of 13 genomic species within the genus Gardnerella&quot;,&quot;author&quot;:[{&quot;family&quot;:&quot;Vaneechoutte&quot;,&quot;given&quot;:&quot;Mario&quot;,&quot;parse-names&quot;:false,&quot;dropping-particle&quot;:&quot;&quot;,&quot;non-dropping-particle&quot;:&quot;&quot;},{&quot;family&quot;:&quot;Guschin&quot;,&quot;given&quot;:&quot;Alexander&quot;,&quot;parse-names&quot;:false,&quot;dropping-particle&quot;:&quot;&quot;,&quot;non-dropping-particle&quot;:&quot;&quot;},{&quot;family&quot;:&quot;Simaey&quot;,&quot;given&quot;:&quot;Leen&quot;,&quot;parse-names&quot;:false,&quot;dropping-particle&quot;:&quot;&quot;,&quot;non-dropping-particle&quot;:&quot;Van&quot;},{&quot;family&quot;:&quot;Gansemans&quot;,&quot;given&quot;:&quot;Yannick&quot;,&quot;parse-names&quot;:false,&quot;dropping-particle&quot;:&quot;&quot;,&quot;non-dropping-particle&quot;:&quot;&quot;},{&quot;family&quot;:&quot;Nieuwerburgh&quot;,&quot;given&quot;:&quot;Filip&quot;,&quot;parse-names&quot;:false,&quot;dropping-particle&quot;:&quot;&quot;,&quot;non-dropping-particle&quot;:&quot;Van&quot;},{&quot;family&quot;:&quot;Cools&quot;,&quot;given&quot;:&quot;Piet&quot;,&quot;parse-names&quot;:false,&quot;dropping-particle&quot;:&quot;&quot;,&quot;non-dropping-particle&quot;:&quot;&quot;}],&quot;container-title&quot;:&quot;International Journal of Systematic and Evolutionary Microbiology&quot;,&quot;container-title-short&quot;:&quot;Int J Syst Evol Microbiol&quot;,&quot;accessed&quot;:{&quot;date-parts&quot;:[[2021,2,9]]},&quot;DOI&quot;:&quot;10.1099/ijsem.0.003200&quot;,&quot;ISSN&quot;:&quot;14665026&quot;,&quot;PMID&quot;:&quot;30648938&quot;,&quot;URL&quot;:&quot;https://www.microbiologyresearch.org/content/journal/ijsem/10.1099/ijsem.0.003200&quot;,&quot;issued&quot;:{&quot;date-parts&quot;:[[2019,3,1]]},&quot;page&quot;:&quot;679-687&quot;,&quot;abstract&quot;:&quot;Whole genome sequence analysis (digital DNA–DNA hybridization and average nucleotide identity) was carried out for 81 sequenced full genomes of the genus Gardnerella, including ten determined in this study, and indicated the existence of 13 genomic species, of which five consist of only one strain and of which only five contain more than four sequenced genomes. Furthermore, a collection of ten Gardnerella strains, representing the emended species G. vaginalis and the newly described species Gardnerella leopoldii, Gardnerella piotii and Gardnerella swidsinskii, was studied. Matrix-assisted laser desorption ionization time-of-flight MS analysis of the protein signatures identified specific peaks that can be used to differentiate these four species. Only strains of G. vaginalis produce b-galactosidase. We emend the description of G. vaginalis (type strain ATCC 14018 T =LMG 7832 T =CCUG 3717 T ) and describe the novel species Gardnerella leopoldii sp. nov. (UGent 06.41 T =LMG 30814 T =CCUG 72425 T ), Gardnerella piotii sp. nov. (UGent 18.01 T =LMG 30818 T =CCUG 72427 T ) and Gardnerella swidsinskii sp. nov. (GS 9838-1 T =LMG 30812 T =CCUG 72429 T ).&quot;,&quot;publisher&quot;:&quot;Microbiology Society&quot;,&quot;issue&quot;:&quot;3&quot;,&quot;volume&quot;:&quot;69&quot;},&quot;isTemporary&quot;:false}]},{&quot;citationID&quot;:&quot;MENDELEY_CITATION_38b45a0f-7512-45f3-aa0e-0d08a345bd8a&quot;,&quot;properties&quot;:{&quot;noteIndex&quot;:0},&quot;isEdited&quot;:false,&quot;manualOverride&quot;:{&quot;citeprocText&quot;:&quot;[9–12]&quot;,&quot;isManuallyOverridden&quot;:false,&quot;manualOverrideText&quot;:&quot;&quot;},&quot;citationTag&quot;:&quot;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&quot;,&quot;citationItems&quot;:[{&quot;id&quot;:&quot;a5a25c02-6467-5be7-98a8-237ce6376280&quot;,&quot;itemData&quot;:{&quot;DOI&quot;:&quot;10.1074/jbc.M113.453654&quot;,&quot;ISSN&quot;:&quot;00219258&quot;,&quot;PMID&quot;:&quot;23479734&quot;,&quot;abstract&quot;:&quot;Bacterial vaginosis (BV) is a polymicrobial imbalance of the vaginal microbiota associated with reproductive infections, preterm birth, and other adverse health outcomes. Sialidase activity in vaginal fluids is diagnostic of BV and sialic acid-rich components of mucus have protective and immunological roles. However, whereas mucus degradation is believed to be important in the etiology and complications associated with BV, the role(s) of sialidases and the participation of individual bacterial species in the degradation of mucus barriers in BV have not been investigated. Here we demonstrate that the BV-associated bacterium Gardnerella vaginalis uses sialidase to break down and deplete sialic acidcontaining mucus components in the vagina. Biochemical evidence using purified sialoglycan substrates supports a model in which 1) G. vaginalis extracellular sialidase hydrolyzes mucosal sialoglycans, 2) liberated sialic acid (N-acetylneuraminic acid) is transported into the bacterium, a process inhibited by excess N-glycolylneuraminic acid, and 3) sialic acid catabolism is initiated by an intracellular aldolase/lyase mechanism. G. vaginalis engaged in sialoglycan foraging in vitro, in the presence of human vaginal mucus, and in vivo, in a murine vaginal model, in each case leading to depletion of sialic acids. Comparison of sialic acid levels in human vaginal specimens also demonstrated significant depletion of mucussialic acids in women with BV compared with women with a \&quot;normal\&quot; lactobacilli- dominatedmicrobiota. Taken together, these studies show that G. vaginalis utilizes sialidase to support the degradation, for aging, and depletion of protective host mucus barriers, and that this process of mucus barrier degradation and depletion also occurs in the clinical setting of BV. © 2013 by The American Society for Biochemistry and Molecular Biology, Inc.&quot;,&quot;author&quot;:[{&quot;dropping-particle&quot;:&quot;&quot;,&quot;family&quot;:&quot;Lewis&quot;,&quot;given&quot;:&quot;Warren G.&quot;,&quot;non-dropping-particle&quot;:&quot;&quot;,&quot;parse-names&quot;:false,&quot;suffix&quot;:&quot;&quot;},{&quot;dropping-particle&quot;:&quot;&quot;,&quot;family&quot;:&quot;Robinson&quot;,&quot;given&quot;:&quot;Lloyd S.&quot;,&quot;non-dropping-particle&quot;:&quot;&quot;,&quot;parse-names&quot;:false,&quot;suffix&quot;:&quot;&quot;},{&quot;dropping-particle&quot;:&quot;&quot;,&quot;family&quot;:&quot;Gilbert&quot;,&quot;given&quot;:&quot;Nicole M.&quot;,&quot;non-dropping-particle&quot;:&quot;&quot;,&quot;parse-names&quot;:false,&quot;suffix&quot;:&quot;&quot;},{&quot;dropping-particle&quot;:&quot;&quot;,&quot;family&quot;:&quot;Perry&quot;,&quot;given&quot;:&quot;Justin C.&quot;,&quot;non-dropping-particle&quot;:&quot;&quot;,&quot;parse-names&quot;:false,&quot;suffix&quot;:&quot;&quot;},{&quot;dropping-particle&quot;:&quot;&quot;,&quot;family&quot;:&quot;Lewis&quot;,&quot;given&quot;:&quot;Amanda L.&quot;,&quot;non-dropping-particle&quot;:&quot;&quot;,&quot;parse-names&quot;:false,&quot;suffix&quot;:&quot;&quot;}],&quot;container-title&quot;:&quot;Journal of Biological Chemistry&quot;,&quot;id&quot;:&quot;a5a25c02-6467-5be7-98a8-237ce6376280&quot;,&quot;issue&quot;:&quot;17&quot;,&quot;issued&quot;:{&quot;date-parts&quot;:[[&quot;2013&quot;,&quot;4&quot;,&quot;26&quot;]]},&quot;page&quot;:&quot;12067-12079&quot;,&quot;publisher&quot;:&quot;American Society for Biochemistry and Molecular Biology&quot;,&quot;title&quot;:&quot;Degradation, foraging, and depletion of mucus sialoglycans by the vagina-adapted actinobacterium Gardnerella vaginalis&quot;,&quot;type&quot;:&quot;article-journal&quot;,&quot;volume&quot;:&quot;288&quot;,&quot;container-title-short&quot;:&quot;&quot;},&quot;uris&quot;:[&quot;http://www.mendeley.com/documents/?uuid=e2cf8d7f-16dc-34aa-9ab1-94fa868558da&quot;],&quot;isTemporary&quot;:false,&quot;legacyDesktopId&quot;:&quot;e2cf8d7f-16dc-34aa-9ab1-94fa868558da&quot;},{&quot;id&quot;:&quot;35ee75d4-dcc3-52f9-9e62-52134e89d168&quot;,&quot;itemData&quot;:{&quot;DOI&quot;:&quot;10.1111/eva.12555&quot;,&quot;ISSN&quot;:&quot;17524571&quot;,&quot;abstract&quot;:&quot;Gardnerella vaginalis has long been associated with bacterial vaginosis, a condition that increases the risk of women to preterm birth, sexually transmitted infections, and other adverse sequelae. However, G. vaginalis is also commonly found in healthy asymptomatic women of all ages. This raises the question if genetic differences among strains might distinguish potentially pathogenic from commensal strains. To disentangle the diversity of G. vaginalis, we invoked the concept of ecotypes—lineages of genetically and ecologically distinct strains within a named species—to better understand their evolutionary history and identify functional characteristics. We compared the genomes of G. vaginalis to six species in the closely related Bifidobacterium genus and found that G. vaginalis has a large accessory genome relative to Bifidobacterium, including many unique genes possibly involved in metabolism, drug resistance, and virulence. We then performed a comparative genomic analysis of 35 strains of G. vaginalis to infer a phylogeny based on the combined analysis of the core genome, using nucleotide substitution models, and the accessory genome, using gene gain/loss models. With the inferred tree topology, we performed comparisons of functional gene content among lineages that diverged at varying depths in the phylogeny and found significant differences in the representation of genes putatively involved in pathogenicity. Our functional enrichment analysis suggests that some lineages of G. vaginalis may possess enhanced pathogenic capabilities, including genes involved in mucus degradation like sialidases, while others may be commensal strains, lacking many of these pathogenic capabilities. The combined phylogenetic evidence and functional enrichment analysis allowed us to identify distinct ecotypes that have evolved in G. vaginalis as the result of the differential gene gain/loss for specific functions, including the capability to cause disease. We finally discuss how this analysis framework could be used to gain insight into the etiology of bacterial vaginosis and improve diagnosis.&quot;,&quot;author&quot;:[{&quot;dropping-particle&quot;:&quot;&quot;,&quot;family&quot;:&quot;Cornejo&quot;,&quot;given&quot;:&quot;Omar E.&quot;,&quot;non-dropping-particle&quot;:&quot;&quot;,&quot;parse-names&quot;:false,&quot;suffix&quot;:&quot;&quot;},{&quot;dropping-particle&quot;:&quot;&quot;,&quot;family&quot;:&quot;Hickey&quot;,&quot;given&quot;:&quot;Roxana J.&quot;,&quot;non-dropping-particle&quot;:&quot;&quot;,&quot;parse-names&quot;:false,&quot;suffix&quot;:&quot;&quot;},{&quot;dropping-particle&quot;:&quot;&quot;,&quot;family&quot;:&quot;Suzuki&quot;,&quot;given&quot;:&quot;Haruo&quot;,&quot;non-dropping-particle&quot;:&quot;&quot;,&quot;parse-names&quot;:false,&quot;suffix&quot;:&quot;&quot;},{&quot;dropping-particle&quot;:&quot;&quot;,&quot;family&quot;:&quot;Forney&quot;,&quot;given&quot;:&quot;Larry J.&quot;,&quot;non-dropping-particle&quot;:&quot;&quot;,&quot;parse-names&quot;:false,&quot;suffix&quot;:&quot;&quot;}],&quot;container-title&quot;:&quot;Evolutionary Applications&quot;,&quot;id&quot;:&quot;35ee75d4-dcc3-52f9-9e62-52134e89d168&quot;,&quot;issue&quot;:&quot;3&quot;,&quot;issued&quot;:{&quot;date-parts&quot;:[[&quot;2018&quot;,&quot;3&quot;,&quot;1&quot;]]},&quot;page&quot;:&quot;312-324&quot;,&quot;publisher&quot;:&quot;Wiley-Blackwell&quot;,&quot;title&quot;:&quot;Focusing the diversity of Gardnerella vaginalis through the lens of ecotypes&quot;,&quot;type&quot;:&quot;article-journal&quot;,&quot;volume&quot;:&quot;11&quot;,&quot;container-title-short&quot;:&quot;Evol Appl&quot;},&quot;uris&quot;:[&quot;http://www.mendeley.com/documents/?uuid=1503c0ee-420c-3b9a-9fd5-7e821ff27ed2&quot;],&quot;isTemporary&quot;:false,&quot;legacyDesktopId&quot;:&quot;1503c0ee-420c-3b9a-9fd5-7e821ff27ed2&quot;},{&quot;id&quot;:&quot;90e0c67d-5426-5dc3-9e45-aa1dce02be85&quot;,&quot;itemData&quot;:{&quot;DOI&quot;:&quot;10.1038/srep11640&quot;,&quot;ISSN&quot;:&quot;20452322&quot;,&quot;PMID&quot;:&quot;26113465&quot;,&quot;abstract&quot;:&quot;Gardnerella vaginalis is the most common species found in bacterial vaginosis (BV). However, it is also present in a significant proportion of healthy women and G. vaginalis vaginal colonization does not always lead to BV. In an effort to better understand the differences between G. vaginalis isolated from women with a positive (BV) versus a negative (non-BV) diagnosis of BV, we compared the virulence potential of 7 BV and 7 non-BV G. vaginalis isolates and assessed the virulence factors related to biofilm formation, namely: initial adhesion and cytotoxic effect, biofilm accumulation, susceptibility to antibiotics, and transcript levels of the known vaginolysin, and sialidase genes. Furthermore, we also determined the ability of G. vaginalis to displace lactobacilli previously adhered to HeLa cells. Our results showed that non-BV strains were less virulent than BV strains, as suggested by the lower cytotoxicity and initial adhesion to Hela cells. Significant differences in expression of known virulence genes were also detected, further suggesting a higher virulence potential of the BV associated G. vaginalis. Importantly, we demonstrated that BV associated G. vaginalis were able to displace pre-coated vaginal protective lactobacilli and we hypothesize this to be a trigger for BV development.&quot;,&quot;author&quot;:[{&quot;dropping-particle&quot;:&quot;&quot;,&quot;family&quot;:&quot;Castro&quot;,&quot;given&quot;:&quot;Joana&quot;,&quot;non-dropping-particle&quot;:&quot;&quot;,&quot;parse-names&quot;:false,&quot;suffix&quot;:&quot;&quot;},{&quot;dropping-particle&quot;:&quot;&quot;,&quot;family&quot;:&quot;Alves&quot;,&quot;given&quot;:&quot;Patrícia&quot;,&quot;non-dropping-particle&quot;:&quot;&quot;,&quot;parse-names&quot;:false,&quot;suffix&quot;:&quot;&quot;},{&quot;dropping-particle&quot;:&quot;&quot;,&quot;family&quot;:&quot;Sousa&quot;,&quot;given&quot;:&quot;Cármen&quot;,&quot;non-dropping-particle&quot;:&quot;&quot;,&quot;parse-names&quot;:false,&quot;suffix&quot;:&quot;&quot;},{&quot;dropping-particle&quot;:&quot;&quot;,&quot;family&quot;:&quot;Cereija&quot;,&quot;given&quot;:&quot;Tatiana&quot;,&quot;non-dropping-particle&quot;:&quot;&quot;,&quot;parse-names&quot;:false,&quot;suffix&quot;:&quot;&quot;},{&quot;dropping-particle&quot;:&quot;&quot;,&quot;family&quot;:&quot;França&quot;,&quot;given&quot;:&quot;Ângela&quot;,&quot;non-dropping-particle&quot;:&quot;&quot;,&quot;parse-names&quot;:false,&quot;suffix&quot;:&quot;&quot;},{&quot;dropping-particle&quot;:&quot;&quot;,&quot;family&quot;:&quot;Jefferson&quot;,&quot;given&quot;:&quot;Kimberly K.&quot;,&quot;non-dropping-particle&quot;:&quot;&quot;,&quot;parse-names&quot;:false,&quot;suffix&quot;:&quot;&quot;},{&quot;dropping-particle&quot;:&quot;&quot;,&quot;family&quot;:&quot;Cerca&quot;,&quot;given&quot;:&quot;Nuno&quot;,&quot;non-dropping-particle&quot;:&quot;&quot;,&quot;parse-names&quot;:false,&quot;suffix&quot;:&quot;&quot;}],&quot;container-title&quot;:&quot;Scientific Reports&quot;,&quot;id&quot;:&quot;90e0c67d-5426-5dc3-9e45-aa1dce02be85&quot;,&quot;issued&quot;:{&quot;date-parts&quot;:[[&quot;2015&quot;,&quot;6&quot;,&quot;26&quot;]]},&quot;publisher&quot;:&quot;Nature Publishing Group&quot;,&quot;title&quot;:&quot;Using an in-vitro biofilm model to assess the virulence potential of Bacterial Vaginosis or non-Bacterial Vaginosis Gardnerella vaginalis isolates&quot;,&quot;type&quot;:&quot;article-journal&quot;,&quot;volume&quot;:&quot;5&quot;,&quot;container-title-short&quot;:&quot;Sci Rep&quot;},&quot;uris&quot;:[&quot;http://www.mendeley.com/documents/?uuid=33a347c0-da91-39f1-8593-f95b5397d332&quot;],&quot;isTemporary&quot;:false,&quot;legacyDesktopId&quot;:&quot;33a347c0-da91-39f1-8593-f95b5397d332&quot;},{&quot;id&quot;:&quot;cc1ffef8-013f-5b26-a104-cc8441f18325&quot;,&quot;itemData&quot;:{&quot;DOI&quot;:&quot;10.1099/ijsem.0.003200&quot;,&quot;ISSN&quot;:&quot;14665026&quot;,&quot;PMID&quot;:&quot;30648938&quot;,&quot;abstract&quot;:&quot;Whole genome sequence analysis (digital DNA–DNA hybridization and average nucleotide identity) was carried out for 81 sequenced full genomes of the genus Gardnerella, including ten determined in this study, and indicated the existence of 13 genomic species, of which five consist of only one strain and of which only five contain more than four sequenced genomes. Furthermore, a collection of ten Gardnerella strains, representing the emended species G. vaginalis and the newly described species Gardnerella leopoldii, Gardnerella piotii and Gardnerella swidsinskii, was studied. Matrix-assisted laser desorption ionization time-of-flight MS analysis of the protein signatures identified specific peaks that can be used to differentiate these four species. Only strains of G. vaginalis produce b-galactosidase. We emend the description of G. vaginalis (type strain ATCC 14018 T =LMG 7832 T =CCUG 3717 T ) and describe the novel species Gardnerella leopoldii sp. nov. (UGent 06.41 T =LMG 30814 T =CCUG 72425 T ), Gardnerella piotii sp. nov. (UGent 18.01 T =LMG 30818 T =CCUG 72427 T ) and Gardnerella swidsinskii sp. nov. (GS 9838-1 T =LMG 30812 T =CCUG 72429 T ).&quot;,&quot;author&quot;:[{&quot;dropping-particle&quot;:&quot;&quot;,&quot;family&quot;:&quot;Vaneechoutte&quot;,&quot;given&quot;:&quot;Mario&quot;,&quot;non-dropping-particle&quot;:&quot;&quot;,&quot;parse-names&quot;:false,&quot;suffix&quot;:&quot;&quot;},{&quot;dropping-particle&quot;:&quot;&quot;,&quot;family&quot;:&quot;Guschin&quot;,&quot;given&quot;:&quot;Alexander&quot;,&quot;non-dropping-particle&quot;:&quot;&quot;,&quot;parse-names&quot;:false,&quot;suffix&quot;:&quot;&quot;},{&quot;dropping-particle&quot;:&quot;&quot;,&quot;family&quot;:&quot;Simaey&quot;,&quot;given&quot;:&quot;Leen&quot;,&quot;non-dropping-particle&quot;:&quot;Van&quot;,&quot;parse-names&quot;:false,&quot;suffix&quot;:&quot;&quot;},{&quot;dropping-particle&quot;:&quot;&quot;,&quot;family&quot;:&quot;Gansemans&quot;,&quot;given&quot;:&quot;Yannick&quot;,&quot;non-dropping-particle&quot;:&quot;&quot;,&quot;parse-names&quot;:false,&quot;suffix&quot;:&quot;&quot;},{&quot;dropping-particle&quot;:&quot;&quot;,&quot;family&quot;:&quot;Nieuwerburgh&quot;,&quot;given&quot;:&quot;Filip&quot;,&quot;non-dropping-particle&quot;:&quot;Van&quot;,&quot;parse-names&quot;:false,&quot;suffix&quot;:&quot;&quot;},{&quot;dropping-particle&quot;:&quot;&quot;,&quot;family&quot;:&quot;Cools&quot;,&quot;given&quot;:&quot;Piet&quot;,&quot;non-dropping-particle&quot;:&quot;&quot;,&quot;parse-names&quot;:false,&quot;suffix&quot;:&quot;&quot;}],&quot;container-title&quot;:&quot;International Journal of Systematic and Evolutionary Microbiology&quot;,&quot;id&quot;:&quot;cc1ffef8-013f-5b26-a104-cc8441f18325&quot;,&quot;issue&quot;:&quot;3&quot;,&quot;issued&quot;:{&quot;date-parts&quot;:[[&quot;2019&quot;,&quot;3&quot;,&quot;1&quot;]]},&quot;page&quot;:&quot;679-687&quot;,&quot;publisher&quot;:&quot;Microbiology Society&quot;,&quot;title&quot;:&quot;Emended description of Gardnerella vaginalis and description of gardnerella leopoldii sp. Nov., gardnerella piotii sp. nov. and Gardnerella swidsinskii sp. nov., with delineation of 13 genomic species within the genus Gardnerella&quot;,&quot;type&quot;:&quot;article-journal&quot;,&quot;volume&quot;:&quot;69&quot;,&quot;container-title-short&quot;:&quot;Int J Syst Evol Microbiol&quot;},&quot;uris&quot;:[&quot;http://www.mendeley.com/documents/?uuid=e90142b4-d603-3915-943f-ffa7745c1594&quot;],&quot;isTemporary&quot;:false,&quot;legacyDesktopId&quot;:&quot;e90142b4-d603-3915-943f-ffa7745c1594&quot;}]},{&quot;citationID&quot;:&quot;MENDELEY_CITATION_0f37f081-cc1f-4984-a00e-abef833587ae&quot;,&quot;properties&quot;:{&quot;noteIndex&quot;:0},&quot;isEdited&quot;:false,&quot;manualOverride&quot;:{&quot;citeprocText&quot;:&quot;[11]&quot;,&quot;isManuallyOverridden&quot;:false,&quot;manualOverrideText&quot;:&quot;&quot;},&quot;citationTag&quot;:&quot;MENDELEY_CITATION_v3_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&quot;,&quot;citationItems&quot;:[{&quot;id&quot;:&quot;90e0c67d-5426-5dc3-9e45-aa1dce02be85&quot;,&quot;itemData&quot;:{&quot;DOI&quot;:&quot;10.1038/srep11640&quot;,&quot;ISSN&quot;:&quot;20452322&quot;,&quot;PMID&quot;:&quot;26113465&quot;,&quot;abstract&quot;:&quot;Gardnerella vaginalis is the most common species found in bacterial vaginosis (BV). However, it is also present in a significant proportion of healthy women and G. vaginalis vaginal colonization does not always lead to BV. In an effort to better understand the differences between G. vaginalis isolated from women with a positive (BV) versus a negative (non-BV) diagnosis of BV, we compared the virulence potential of 7 BV and 7 non-BV G. vaginalis isolates and assessed the virulence factors related to biofilm formation, namely: initial adhesion and cytotoxic effect, biofilm accumulation, susceptibility to antibiotics, and transcript levels of the known vaginolysin, and sialidase genes. Furthermore, we also determined the ability of G. vaginalis to displace lactobacilli previously adhered to HeLa cells. Our results showed that non-BV strains were less virulent than BV strains, as suggested by the lower cytotoxicity and initial adhesion to Hela cells. Significant differences in expression of known virulence genes were also detected, further suggesting a higher virulence potential of the BV associated G. vaginalis. Importantly, we demonstrated that BV associated G. vaginalis were able to displace pre-coated vaginal protective lactobacilli and we hypothesize this to be a trigger for BV development.&quot;,&quot;author&quot;:[{&quot;dropping-particle&quot;:&quot;&quot;,&quot;family&quot;:&quot;Castro&quot;,&quot;given&quot;:&quot;Joana&quot;,&quot;non-dropping-particle&quot;:&quot;&quot;,&quot;parse-names&quot;:false,&quot;suffix&quot;:&quot;&quot;},{&quot;dropping-particle&quot;:&quot;&quot;,&quot;family&quot;:&quot;Alves&quot;,&quot;given&quot;:&quot;Patrícia&quot;,&quot;non-dropping-particle&quot;:&quot;&quot;,&quot;parse-names&quot;:false,&quot;suffix&quot;:&quot;&quot;},{&quot;dropping-particle&quot;:&quot;&quot;,&quot;family&quot;:&quot;Sousa&quot;,&quot;given&quot;:&quot;Cármen&quot;,&quot;non-dropping-particle&quot;:&quot;&quot;,&quot;parse-names&quot;:false,&quot;suffix&quot;:&quot;&quot;},{&quot;dropping-particle&quot;:&quot;&quot;,&quot;family&quot;:&quot;Cereija&quot;,&quot;given&quot;:&quot;Tatiana&quot;,&quot;non-dropping-particle&quot;:&quot;&quot;,&quot;parse-names&quot;:false,&quot;suffix&quot;:&quot;&quot;},{&quot;dropping-particle&quot;:&quot;&quot;,&quot;family&quot;:&quot;França&quot;,&quot;given&quot;:&quot;Ângela&quot;,&quot;non-dropping-particle&quot;:&quot;&quot;,&quot;parse-names&quot;:false,&quot;suffix&quot;:&quot;&quot;},{&quot;dropping-particle&quot;:&quot;&quot;,&quot;family&quot;:&quot;Jefferson&quot;,&quot;given&quot;:&quot;Kimberly K.&quot;,&quot;non-dropping-particle&quot;:&quot;&quot;,&quot;parse-names&quot;:false,&quot;suffix&quot;:&quot;&quot;},{&quot;dropping-particle&quot;:&quot;&quot;,&quot;family&quot;:&quot;Cerca&quot;,&quot;given&quot;:&quot;Nuno&quot;,&quot;non-dropping-particle&quot;:&quot;&quot;,&quot;parse-names&quot;:false,&quot;suffix&quot;:&quot;&quot;}],&quot;container-title&quot;:&quot;Scientific Reports&quot;,&quot;id&quot;:&quot;90e0c67d-5426-5dc3-9e45-aa1dce02be85&quot;,&quot;issued&quot;:{&quot;date-parts&quot;:[[&quot;2015&quot;,&quot;6&quot;,&quot;26&quot;]]},&quot;publisher&quot;:&quot;Nature Publishing Group&quot;,&quot;title&quot;:&quot;Using an in-vitro biofilm model to assess the virulence potential of Bacterial Vaginosis or non-Bacterial Vaginosis Gardnerella vaginalis isolates&quot;,&quot;type&quot;:&quot;article-journal&quot;,&quot;volume&quot;:&quot;5&quot;,&quot;container-title-short&quot;:&quot;Sci Rep&quot;},&quot;uris&quot;:[&quot;http://www.mendeley.com/documents/?uuid=33a347c0-da91-39f1-8593-f95b5397d332&quot;],&quot;isTemporary&quot;:false,&quot;legacyDesktopId&quot;:&quot;33a347c0-da91-39f1-8593-f95b5397d332&quot;}]}]"/>
    <we:property name="MENDELEY_CITATIONS_STYLE" value="{&quot;id&quot;:&quot;https://www.zotero.org/styles/microbiome&quot;,&quot;title&quot;:&quot;Microbiom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a50ec9-4501-449f-8aad-6c6f76a9c1ab" xsi:nil="true"/>
    <lcf76f155ced4ddcb4097134ff3c332f xmlns="f771d988-e58c-4121-8874-fb9e6c8a74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B49804EAED741B11C074B3C222C48" ma:contentTypeVersion="13" ma:contentTypeDescription="Create a new document." ma:contentTypeScope="" ma:versionID="1dc75ecaedd09ace514bd8a0133556ef">
  <xsd:schema xmlns:xsd="http://www.w3.org/2001/XMLSchema" xmlns:xs="http://www.w3.org/2001/XMLSchema" xmlns:p="http://schemas.microsoft.com/office/2006/metadata/properties" xmlns:ns2="f771d988-e58c-4121-8874-fb9e6c8a742d" xmlns:ns3="17a50ec9-4501-449f-8aad-6c6f76a9c1ab" targetNamespace="http://schemas.microsoft.com/office/2006/metadata/properties" ma:root="true" ma:fieldsID="a0a951676cd5e5a58ed5a19ced993819" ns2:_="" ns3:_="">
    <xsd:import namespace="f771d988-e58c-4121-8874-fb9e6c8a742d"/>
    <xsd:import namespace="17a50ec9-4501-449f-8aad-6c6f76a9c1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d988-e58c-4121-8874-fb9e6c8a7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f519134-deff-459f-81c1-98498d3da87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a50ec9-4501-449f-8aad-6c6f76a9c1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011b494-623f-450b-9fff-9280f1e30be6}" ma:internalName="TaxCatchAll" ma:showField="CatchAllData" ma:web="17a50ec9-4501-449f-8aad-6c6f76a9c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331E5-A11A-43D7-8CE5-4CCDD37A7330}">
  <ds:schemaRefs>
    <ds:schemaRef ds:uri="http://schemas.microsoft.com/sharepoint/v3/contenttype/forms"/>
  </ds:schemaRefs>
</ds:datastoreItem>
</file>

<file path=customXml/itemProps2.xml><?xml version="1.0" encoding="utf-8"?>
<ds:datastoreItem xmlns:ds="http://schemas.openxmlformats.org/officeDocument/2006/customXml" ds:itemID="{4C2E491E-B37C-4FF5-B632-EBA484C73165}">
  <ds:schemaRefs>
    <ds:schemaRef ds:uri="http://schemas.microsoft.com/office/2006/metadata/properties"/>
    <ds:schemaRef ds:uri="http://schemas.microsoft.com/office/infopath/2007/PartnerControls"/>
    <ds:schemaRef ds:uri="17a50ec9-4501-449f-8aad-6c6f76a9c1ab"/>
    <ds:schemaRef ds:uri="f771d988-e58c-4121-8874-fb9e6c8a742d"/>
  </ds:schemaRefs>
</ds:datastoreItem>
</file>

<file path=customXml/itemProps3.xml><?xml version="1.0" encoding="utf-8"?>
<ds:datastoreItem xmlns:ds="http://schemas.openxmlformats.org/officeDocument/2006/customXml" ds:itemID="{6CDE415E-C902-4131-8000-712E9CC8513D}">
  <ds:schemaRefs>
    <ds:schemaRef ds:uri="http://schemas.openxmlformats.org/officeDocument/2006/bibliography"/>
  </ds:schemaRefs>
</ds:datastoreItem>
</file>

<file path=customXml/itemProps4.xml><?xml version="1.0" encoding="utf-8"?>
<ds:datastoreItem xmlns:ds="http://schemas.openxmlformats.org/officeDocument/2006/customXml" ds:itemID="{50ED519E-B96F-44E9-BD3F-0101B98B5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d988-e58c-4121-8874-fb9e6c8a742d"/>
    <ds:schemaRef ds:uri="17a50ec9-4501-449f-8aad-6c6f76a9c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Saqib, Schahzad</dc:creator>
  <cp:keywords/>
  <dc:description/>
  <cp:lastModifiedBy>Saqib, Schahzad</cp:lastModifiedBy>
  <cp:revision>28</cp:revision>
  <dcterms:created xsi:type="dcterms:W3CDTF">2023-06-15T18:30:00Z</dcterms:created>
  <dcterms:modified xsi:type="dcterms:W3CDTF">2023-06-29T21:35:00Z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0x010100D1DB49804EAED741B11C074B3C222C48</vt:lpwstr>
  </property>
  <property fmtid="{D5CDD505-2E9C-101B-9397-08002B2CF9AE}" pid="3" name="MediaServiceImageTags">
    <vt:lpwstr/>
  </property>
</Properties>
</file>