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6C0" w:rsidRDefault="002426C0" w:rsidP="002426C0">
      <w:pPr>
        <w:widowControl/>
        <w:spacing w:line="480" w:lineRule="auto"/>
        <w:jc w:val="left"/>
        <w:rPr>
          <w:rFonts w:eastAsiaTheme="minorEastAsia"/>
          <w:b/>
        </w:rPr>
      </w:pPr>
      <w:r w:rsidRPr="002034FE">
        <w:rPr>
          <w:rFonts w:eastAsiaTheme="minorEastAsia" w:hint="eastAsia"/>
          <w:b/>
        </w:rPr>
        <w:t>Appendix</w:t>
      </w:r>
    </w:p>
    <w:p w:rsidR="002426C0" w:rsidRDefault="002426C0" w:rsidP="002426C0">
      <w:pPr>
        <w:widowControl/>
        <w:spacing w:line="480" w:lineRule="auto"/>
        <w:jc w:val="left"/>
        <w:rPr>
          <w:rFonts w:eastAsiaTheme="minorEastAsia"/>
        </w:rPr>
      </w:pPr>
      <w:r>
        <w:rPr>
          <w:rFonts w:eastAsiaTheme="minorEastAsia" w:hint="eastAsia"/>
          <w:b/>
        </w:rPr>
        <w:t xml:space="preserve">Table A1 </w:t>
      </w:r>
      <w:r w:rsidRPr="000A6136">
        <w:rPr>
          <w:rFonts w:eastAsiaTheme="minorEastAsia"/>
        </w:rPr>
        <w:t xml:space="preserve">Principal </w:t>
      </w:r>
      <w:proofErr w:type="gramStart"/>
      <w:r w:rsidRPr="000A6136">
        <w:rPr>
          <w:rFonts w:eastAsiaTheme="minorEastAsia"/>
        </w:rPr>
        <w:t>component</w:t>
      </w:r>
      <w:proofErr w:type="gramEnd"/>
      <w:r w:rsidRPr="000A6136">
        <w:rPr>
          <w:rFonts w:eastAsiaTheme="minorEastAsia"/>
        </w:rPr>
        <w:t xml:space="preserve"> analysis for the </w:t>
      </w:r>
      <w:r w:rsidRPr="000A6136">
        <w:rPr>
          <w:rFonts w:eastAsiaTheme="minorEastAsia" w:hint="eastAsia"/>
        </w:rPr>
        <w:t>SES</w:t>
      </w:r>
      <w:r w:rsidRPr="000A6136">
        <w:rPr>
          <w:rFonts w:eastAsiaTheme="minorEastAsia"/>
        </w:rPr>
        <w:t xml:space="preserve"> </w:t>
      </w:r>
      <w:r>
        <w:rPr>
          <w:rFonts w:eastAsiaTheme="minorEastAsia" w:hint="eastAsia"/>
        </w:rPr>
        <w:t xml:space="preserve">index </w:t>
      </w:r>
      <w:r w:rsidRPr="000A6136">
        <w:rPr>
          <w:rFonts w:eastAsiaTheme="minorEastAsia"/>
        </w:rPr>
        <w:t>score</w:t>
      </w:r>
    </w:p>
    <w:tbl>
      <w:tblPr>
        <w:tblStyle w:val="a5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0"/>
        <w:gridCol w:w="3422"/>
      </w:tblGrid>
      <w:tr w:rsidR="002426C0" w:rsidTr="000E6058">
        <w:tc>
          <w:tcPr>
            <w:tcW w:w="2992" w:type="pct"/>
            <w:tcBorders>
              <w:top w:val="single" w:sz="8" w:space="0" w:color="auto"/>
              <w:bottom w:val="single" w:sz="4" w:space="0" w:color="auto"/>
            </w:tcBorders>
          </w:tcPr>
          <w:p w:rsidR="002426C0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  <w:b/>
              </w:rPr>
            </w:pPr>
          </w:p>
        </w:tc>
        <w:tc>
          <w:tcPr>
            <w:tcW w:w="2008" w:type="pct"/>
            <w:tcBorders>
              <w:top w:val="single" w:sz="8" w:space="0" w:color="auto"/>
              <w:bottom w:val="single" w:sz="4" w:space="0" w:color="auto"/>
            </w:tcBorders>
          </w:tcPr>
          <w:p w:rsidR="002426C0" w:rsidRPr="00B30281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</w:rPr>
            </w:pPr>
            <w:r w:rsidRPr="003F7060">
              <w:rPr>
                <w:rFonts w:eastAsiaTheme="minorEastAsia"/>
              </w:rPr>
              <w:t>Principal component</w:t>
            </w:r>
            <w:r>
              <w:rPr>
                <w:rFonts w:eastAsiaTheme="minorEastAsia" w:hint="eastAsia"/>
              </w:rPr>
              <w:t xml:space="preserve"> 1</w:t>
            </w:r>
          </w:p>
        </w:tc>
      </w:tr>
      <w:tr w:rsidR="002426C0" w:rsidTr="000E6058">
        <w:tc>
          <w:tcPr>
            <w:tcW w:w="2992" w:type="pct"/>
            <w:tcBorders>
              <w:top w:val="single" w:sz="4" w:space="0" w:color="auto"/>
            </w:tcBorders>
          </w:tcPr>
          <w:p w:rsidR="002426C0" w:rsidRPr="0070369F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</w:rPr>
            </w:pPr>
            <w:r w:rsidRPr="0070369F">
              <w:rPr>
                <w:rFonts w:eastAsiaTheme="minorEastAsia" w:hint="eastAsia"/>
              </w:rPr>
              <w:t>Eigenvalue</w:t>
            </w:r>
          </w:p>
        </w:tc>
        <w:tc>
          <w:tcPr>
            <w:tcW w:w="2008" w:type="pct"/>
            <w:tcBorders>
              <w:top w:val="single" w:sz="4" w:space="0" w:color="auto"/>
            </w:tcBorders>
          </w:tcPr>
          <w:p w:rsidR="002426C0" w:rsidRPr="003156B0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</w:rPr>
            </w:pPr>
            <w:r w:rsidRPr="003156B0">
              <w:rPr>
                <w:rFonts w:eastAsiaTheme="minorEastAsia" w:hint="eastAsia"/>
              </w:rPr>
              <w:t>1.</w:t>
            </w:r>
            <w:r w:rsidR="00B5094C">
              <w:rPr>
                <w:rFonts w:eastAsiaTheme="minorEastAsia" w:hint="eastAsia"/>
              </w:rPr>
              <w:t>192</w:t>
            </w:r>
          </w:p>
        </w:tc>
      </w:tr>
      <w:tr w:rsidR="002426C0" w:rsidTr="000E6058">
        <w:tc>
          <w:tcPr>
            <w:tcW w:w="2992" w:type="pct"/>
          </w:tcPr>
          <w:p w:rsidR="002426C0" w:rsidRPr="00442A92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</w:rPr>
            </w:pPr>
            <w:r w:rsidRPr="00442A92">
              <w:rPr>
                <w:rFonts w:eastAsiaTheme="minorEastAsia"/>
              </w:rPr>
              <w:t>Proportion of variance (%)</w:t>
            </w:r>
          </w:p>
        </w:tc>
        <w:tc>
          <w:tcPr>
            <w:tcW w:w="2008" w:type="pct"/>
          </w:tcPr>
          <w:p w:rsidR="002426C0" w:rsidRPr="003156B0" w:rsidRDefault="00B5094C" w:rsidP="000E6058">
            <w:pPr>
              <w:widowControl/>
              <w:spacing w:line="48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59.58</w:t>
            </w:r>
          </w:p>
        </w:tc>
      </w:tr>
      <w:tr w:rsidR="002426C0" w:rsidTr="000E6058">
        <w:tc>
          <w:tcPr>
            <w:tcW w:w="2992" w:type="pct"/>
          </w:tcPr>
          <w:p w:rsidR="002426C0" w:rsidRPr="00442A92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</w:rPr>
            </w:pPr>
            <w:r w:rsidRPr="00442A92">
              <w:rPr>
                <w:rFonts w:eastAsiaTheme="minorEastAsia"/>
              </w:rPr>
              <w:t>Factor loadings</w:t>
            </w:r>
          </w:p>
        </w:tc>
        <w:tc>
          <w:tcPr>
            <w:tcW w:w="2008" w:type="pct"/>
          </w:tcPr>
          <w:p w:rsidR="002426C0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  <w:b/>
              </w:rPr>
            </w:pPr>
          </w:p>
        </w:tc>
      </w:tr>
      <w:tr w:rsidR="002426C0" w:rsidTr="000E6058">
        <w:tc>
          <w:tcPr>
            <w:tcW w:w="2992" w:type="pct"/>
          </w:tcPr>
          <w:p w:rsidR="002426C0" w:rsidRPr="00442A92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</w:rPr>
            </w:pPr>
            <w:r w:rsidRPr="00442A92">
              <w:rPr>
                <w:rFonts w:eastAsiaTheme="minorEastAsia" w:hint="eastAsia"/>
              </w:rPr>
              <w:t xml:space="preserve">  Household income per month</w:t>
            </w:r>
          </w:p>
        </w:tc>
        <w:tc>
          <w:tcPr>
            <w:tcW w:w="2008" w:type="pct"/>
          </w:tcPr>
          <w:p w:rsidR="002426C0" w:rsidRPr="00F56509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</w:rPr>
            </w:pPr>
            <w:r w:rsidRPr="00F56509">
              <w:rPr>
                <w:rFonts w:eastAsiaTheme="minorEastAsia" w:hint="eastAsia"/>
              </w:rPr>
              <w:t>0.</w:t>
            </w:r>
            <w:r w:rsidR="00B5094C">
              <w:rPr>
                <w:rFonts w:eastAsiaTheme="minorEastAsia" w:hint="eastAsia"/>
              </w:rPr>
              <w:t>7719</w:t>
            </w:r>
          </w:p>
        </w:tc>
      </w:tr>
      <w:tr w:rsidR="002426C0" w:rsidTr="000E6058">
        <w:tc>
          <w:tcPr>
            <w:tcW w:w="2992" w:type="pct"/>
          </w:tcPr>
          <w:p w:rsidR="002426C0" w:rsidRPr="00DC5D50" w:rsidRDefault="002426C0" w:rsidP="000E6058">
            <w:pPr>
              <w:widowControl/>
              <w:spacing w:line="480" w:lineRule="auto"/>
              <w:jc w:val="left"/>
              <w:rPr>
                <w:rFonts w:eastAsiaTheme="minorEastAsia"/>
              </w:rPr>
            </w:pPr>
            <w:r>
              <w:rPr>
                <w:rFonts w:eastAsiaTheme="minorEastAsia" w:hint="eastAsia"/>
                <w:b/>
              </w:rPr>
              <w:t xml:space="preserve">  </w:t>
            </w:r>
            <w:r w:rsidRPr="00DC5D50">
              <w:rPr>
                <w:rFonts w:eastAsiaTheme="minorEastAsia" w:hint="eastAsia"/>
              </w:rPr>
              <w:t>Education</w:t>
            </w:r>
          </w:p>
        </w:tc>
        <w:tc>
          <w:tcPr>
            <w:tcW w:w="2008" w:type="pct"/>
          </w:tcPr>
          <w:p w:rsidR="002426C0" w:rsidRPr="00F56509" w:rsidRDefault="002426C0" w:rsidP="000E6058">
            <w:pPr>
              <w:widowControl/>
              <w:spacing w:line="480" w:lineRule="auto"/>
              <w:jc w:val="center"/>
              <w:rPr>
                <w:rFonts w:eastAsiaTheme="minorEastAsia"/>
              </w:rPr>
            </w:pPr>
            <w:r w:rsidRPr="00F56509">
              <w:rPr>
                <w:rFonts w:eastAsiaTheme="minorEastAsia" w:hint="eastAsia"/>
              </w:rPr>
              <w:t>0.7</w:t>
            </w:r>
            <w:r w:rsidR="00B5094C">
              <w:rPr>
                <w:rFonts w:eastAsiaTheme="minorEastAsia" w:hint="eastAsia"/>
              </w:rPr>
              <w:t>719</w:t>
            </w:r>
          </w:p>
        </w:tc>
      </w:tr>
    </w:tbl>
    <w:p w:rsidR="002426C0" w:rsidRPr="003F7060" w:rsidRDefault="002426C0" w:rsidP="002426C0">
      <w:pPr>
        <w:widowControl/>
        <w:spacing w:line="480" w:lineRule="auto"/>
        <w:jc w:val="left"/>
        <w:rPr>
          <w:rFonts w:eastAsiaTheme="minorEastAsia"/>
        </w:rPr>
      </w:pPr>
      <w:r w:rsidRPr="003F7060">
        <w:rPr>
          <w:rFonts w:eastAsiaTheme="minorEastAsia" w:hint="eastAsia"/>
        </w:rPr>
        <w:t xml:space="preserve">Note: </w:t>
      </w:r>
      <w:r w:rsidRPr="003F7060">
        <w:rPr>
          <w:rFonts w:eastAsiaTheme="minorEastAsia"/>
        </w:rPr>
        <w:t>Only the components with Eigenvalue &gt; 1 are showed</w:t>
      </w:r>
      <w:bookmarkStart w:id="0" w:name="_GoBack"/>
      <w:bookmarkEnd w:id="0"/>
    </w:p>
    <w:p w:rsidR="00B24813" w:rsidRPr="002426C0" w:rsidRDefault="00B24813"/>
    <w:sectPr w:rsidR="00B24813" w:rsidRPr="002426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EA9" w:rsidRDefault="00D21EA9" w:rsidP="002426C0">
      <w:pPr>
        <w:spacing w:line="240" w:lineRule="auto"/>
      </w:pPr>
      <w:r>
        <w:separator/>
      </w:r>
    </w:p>
  </w:endnote>
  <w:endnote w:type="continuationSeparator" w:id="0">
    <w:p w:rsidR="00D21EA9" w:rsidRDefault="00D21EA9" w:rsidP="002426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1EA9" w:rsidRDefault="00D21EA9" w:rsidP="002426C0">
      <w:pPr>
        <w:spacing w:line="240" w:lineRule="auto"/>
      </w:pPr>
      <w:r>
        <w:separator/>
      </w:r>
    </w:p>
  </w:footnote>
  <w:footnote w:type="continuationSeparator" w:id="0">
    <w:p w:rsidR="00D21EA9" w:rsidRDefault="00D21EA9" w:rsidP="002426C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4B7"/>
    <w:rsid w:val="00083966"/>
    <w:rsid w:val="002426C0"/>
    <w:rsid w:val="00A474B7"/>
    <w:rsid w:val="00B24813"/>
    <w:rsid w:val="00B5094C"/>
    <w:rsid w:val="00B61640"/>
    <w:rsid w:val="00CC1B80"/>
    <w:rsid w:val="00D21EA9"/>
    <w:rsid w:val="00E9718C"/>
    <w:rsid w:val="00ED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C0"/>
    <w:pPr>
      <w:widowControl w:val="0"/>
      <w:spacing w:line="360" w:lineRule="auto"/>
      <w:jc w:val="both"/>
    </w:pPr>
    <w:rPr>
      <w:rFonts w:ascii="Times New Roman" w:eastAsia="Times New Roman" w:hAnsi="Times New Roman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2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26C0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26C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Theme="minorEastAsia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26C0"/>
    <w:rPr>
      <w:rFonts w:ascii="Times New Roman" w:hAnsi="Times New Roman"/>
      <w:sz w:val="18"/>
      <w:szCs w:val="18"/>
    </w:rPr>
  </w:style>
  <w:style w:type="table" w:styleId="a5">
    <w:name w:val="Table Grid"/>
    <w:basedOn w:val="a1"/>
    <w:uiPriority w:val="59"/>
    <w:rsid w:val="002426C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C0"/>
    <w:pPr>
      <w:widowControl w:val="0"/>
      <w:spacing w:line="360" w:lineRule="auto"/>
      <w:jc w:val="both"/>
    </w:pPr>
    <w:rPr>
      <w:rFonts w:ascii="Times New Roman" w:eastAsia="Times New Roman" w:hAnsi="Times New Roman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2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26C0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26C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Theme="minorEastAsia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26C0"/>
    <w:rPr>
      <w:rFonts w:ascii="Times New Roman" w:hAnsi="Times New Roman"/>
      <w:sz w:val="18"/>
      <w:szCs w:val="18"/>
    </w:rPr>
  </w:style>
  <w:style w:type="table" w:styleId="a5">
    <w:name w:val="Table Grid"/>
    <w:basedOn w:val="a1"/>
    <w:uiPriority w:val="59"/>
    <w:rsid w:val="002426C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2020-05-03T02:17:00Z</dcterms:created>
  <dcterms:modified xsi:type="dcterms:W3CDTF">2020-07-23T12:24:00Z</dcterms:modified>
</cp:coreProperties>
</file>