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Table </w:t>
      </w:r>
      <w:r>
        <w:rPr>
          <w:rFonts w:hint="eastAsia" w:ascii="Times New Roman" w:hAnsi="Times New Roman" w:cs="Times New Roman"/>
          <w:b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Univariable and multivariable Cox regression analysis</w:t>
      </w:r>
      <w:r>
        <w:rPr>
          <w:rFonts w:hint="eastAsia" w:ascii="Times New Roman" w:hAnsi="Times New Roman" w:cs="Times New Roman"/>
          <w:sz w:val="18"/>
          <w:szCs w:val="18"/>
        </w:rPr>
        <w:t xml:space="preserve"> of OS for nomogram </w:t>
      </w:r>
      <w:r>
        <w:rPr>
          <w:rFonts w:ascii="Times New Roman" w:hAnsi="Times New Roman" w:cs="Times New Roman"/>
          <w:sz w:val="18"/>
          <w:szCs w:val="18"/>
        </w:rPr>
        <w:t xml:space="preserve">in </w:t>
      </w:r>
      <w:r>
        <w:rPr>
          <w:rFonts w:hint="eastAsia" w:ascii="Times New Roman" w:hAnsi="Times New Roman" w:cs="Times New Roman"/>
          <w:sz w:val="18"/>
          <w:szCs w:val="18"/>
        </w:rPr>
        <w:t>the training cohort</w:t>
      </w:r>
    </w:p>
    <w:tbl>
      <w:tblPr>
        <w:tblStyle w:val="8"/>
        <w:tblW w:w="9498" w:type="dxa"/>
        <w:tblInd w:w="-70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5"/>
        <w:gridCol w:w="1958"/>
        <w:gridCol w:w="851"/>
        <w:gridCol w:w="439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Variable</w:t>
            </w:r>
          </w:p>
        </w:tc>
        <w:tc>
          <w:tcPr>
            <w:tcW w:w="2809" w:type="dxa"/>
            <w:gridSpan w:val="2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ind w:firstLine="540" w:firstLineChars="3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Univariate analysis</w:t>
            </w:r>
          </w:p>
        </w:tc>
        <w:tc>
          <w:tcPr>
            <w:tcW w:w="4394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ind w:firstLine="900" w:firstLineChars="5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Multivariate analysis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Merge w:val="continue"/>
            <w:tcBorders>
              <w:bottom w:val="single" w:color="auto" w:sz="6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9" w:type="dxa"/>
            <w:gridSpan w:val="2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HR (95% CI)          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4394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ind w:firstLine="630" w:firstLineChars="3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HR (95% CI)             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Age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  <w:gridSpan w:val="2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45" w:type="dxa"/>
            <w:gridSpan w:val="2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≥6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1.85 (1.46-2.35)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</w:rPr>
              <w:t>1.74 (1.36 - 2.24)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Sex</w:t>
            </w:r>
          </w:p>
        </w:tc>
        <w:tc>
          <w:tcPr>
            <w:tcW w:w="7203" w:type="dxa"/>
            <w:gridSpan w:val="3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45" w:type="dxa"/>
            <w:gridSpan w:val="2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Fem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ale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0.94 (0.74-1.19)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Race</w:t>
            </w:r>
          </w:p>
        </w:tc>
        <w:tc>
          <w:tcPr>
            <w:tcW w:w="7203" w:type="dxa"/>
            <w:gridSpan w:val="3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Black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White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0.85 (0.61-1.17)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315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1.03 (0.73 - 1.44)         0.8741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Others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(AI、API)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0.66 (0.43-1)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048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0.82 (0.53 - 1.26)         0.3612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Martial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status</w:t>
            </w:r>
          </w:p>
        </w:tc>
        <w:tc>
          <w:tcPr>
            <w:tcW w:w="7203" w:type="dxa"/>
            <w:gridSpan w:val="3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95" w:type="dxa"/>
          </w:tcPr>
          <w:p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Unmarried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Married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0.68 (0.54-0.85)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0.001     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 0.77 (0.6 - 0.98)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329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Primary</w:t>
            </w: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site</w:t>
            </w:r>
          </w:p>
        </w:tc>
        <w:tc>
          <w:tcPr>
            <w:tcW w:w="7203" w:type="dxa"/>
            <w:gridSpan w:val="3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18"/>
                <w:szCs w:val="18"/>
              </w:rPr>
              <w:t>Cardia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45" w:type="dxa"/>
            <w:gridSpan w:val="2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18"/>
                <w:szCs w:val="18"/>
              </w:rPr>
              <w:t>Fundus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1.47 (0.74-2.91)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272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295" w:type="dxa"/>
            <w:vAlign w:val="center"/>
          </w:tcPr>
          <w:p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18"/>
                <w:szCs w:val="18"/>
              </w:rPr>
              <w:t>Body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1.24 (0.83-1.84)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288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18"/>
                <w:szCs w:val="18"/>
              </w:rPr>
              <w:t>Antrum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1.08 (0.8-1.45)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pylorus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1.27 (0.66-2.44)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18"/>
                <w:szCs w:val="18"/>
              </w:rPr>
              <w:t>Lesser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1.48 (0.99-2.22)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18"/>
                <w:szCs w:val="18"/>
              </w:rPr>
              <w:t>Greater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0.68 (0.35-1.3)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0.239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18"/>
                <w:szCs w:val="18"/>
              </w:rPr>
              <w:t>Overlapping, NOS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1.36 (0.96-1.93)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Grade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  <w:gridSpan w:val="2"/>
          </w:tcPr>
          <w:p>
            <w:pPr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18"/>
                <w:szCs w:val="18"/>
              </w:rPr>
              <w:t>Grade I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18"/>
                <w:szCs w:val="18"/>
              </w:rPr>
              <w:t>Grade II</w:t>
            </w:r>
          </w:p>
        </w:tc>
        <w:tc>
          <w:tcPr>
            <w:tcW w:w="1958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0.73 (0.47-1.13)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162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18"/>
                <w:szCs w:val="18"/>
              </w:rPr>
              <w:t>Grade III</w:t>
            </w:r>
          </w:p>
        </w:tc>
        <w:tc>
          <w:tcPr>
            <w:tcW w:w="1958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0.88 (0.58-1.34)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0.561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18"/>
                <w:szCs w:val="18"/>
              </w:rPr>
              <w:t>Grade IV</w:t>
            </w:r>
          </w:p>
        </w:tc>
        <w:tc>
          <w:tcPr>
            <w:tcW w:w="1958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0.74 (0.22-2.44)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0.619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pT_stage</w:t>
            </w:r>
          </w:p>
        </w:tc>
        <w:tc>
          <w:tcPr>
            <w:tcW w:w="7203" w:type="dxa"/>
            <w:gridSpan w:val="3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pT1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pT2</w:t>
            </w:r>
          </w:p>
        </w:tc>
        <w:tc>
          <w:tcPr>
            <w:tcW w:w="1958" w:type="dxa"/>
            <w:vAlign w:val="center"/>
          </w:tcPr>
          <w:p>
            <w:pPr>
              <w:tabs>
                <w:tab w:val="left" w:pos="1674"/>
                <w:tab w:val="left" w:pos="349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0.78 (0.56-1.1)</w:t>
            </w:r>
          </w:p>
        </w:tc>
        <w:tc>
          <w:tcPr>
            <w:tcW w:w="5245" w:type="dxa"/>
            <w:gridSpan w:val="2"/>
          </w:tcPr>
          <w:p>
            <w:pPr>
              <w:tabs>
                <w:tab w:val="left" w:pos="1674"/>
                <w:tab w:val="left" w:pos="349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59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1.44 (0.99 - 2.09)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0532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pT3</w:t>
            </w:r>
          </w:p>
        </w:tc>
        <w:tc>
          <w:tcPr>
            <w:tcW w:w="1958" w:type="dxa"/>
            <w:vAlign w:val="center"/>
          </w:tcPr>
          <w:p>
            <w:pPr>
              <w:tabs>
                <w:tab w:val="left" w:pos="1674"/>
                <w:tab w:val="left" w:pos="349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0.86 (0.61-1.22)</w:t>
            </w:r>
          </w:p>
        </w:tc>
        <w:tc>
          <w:tcPr>
            <w:tcW w:w="5245" w:type="dxa"/>
            <w:gridSpan w:val="2"/>
          </w:tcPr>
          <w:p>
            <w:pPr>
              <w:tabs>
                <w:tab w:val="left" w:pos="1724"/>
                <w:tab w:val="left" w:pos="353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392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1.78 (1.21 - 2.62)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0034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pT4</w:t>
            </w:r>
          </w:p>
        </w:tc>
        <w:tc>
          <w:tcPr>
            <w:tcW w:w="1958" w:type="dxa"/>
            <w:vAlign w:val="center"/>
          </w:tcPr>
          <w:p>
            <w:pPr>
              <w:tabs>
                <w:tab w:val="left" w:pos="1674"/>
                <w:tab w:val="left" w:pos="349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1.52 (1.06-2.16)</w:t>
            </w:r>
          </w:p>
        </w:tc>
        <w:tc>
          <w:tcPr>
            <w:tcW w:w="5245" w:type="dxa"/>
            <w:gridSpan w:val="2"/>
          </w:tcPr>
          <w:p>
            <w:pPr>
              <w:tabs>
                <w:tab w:val="left" w:pos="182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   2.08 (1.43 - 3.03)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_stage</w:t>
            </w:r>
          </w:p>
        </w:tc>
        <w:tc>
          <w:tcPr>
            <w:tcW w:w="7203" w:type="dxa"/>
            <w:gridSpan w:val="3"/>
          </w:tcPr>
          <w:p>
            <w:pPr>
              <w:tabs>
                <w:tab w:val="left" w:pos="1824"/>
              </w:tabs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pN0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45" w:type="dxa"/>
            <w:gridSpan w:val="2"/>
          </w:tcPr>
          <w:p>
            <w:pPr>
              <w:tabs>
                <w:tab w:val="left" w:pos="1504"/>
              </w:tabs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pN1</w:t>
            </w:r>
          </w:p>
        </w:tc>
        <w:tc>
          <w:tcPr>
            <w:tcW w:w="1958" w:type="dxa"/>
            <w:vAlign w:val="center"/>
          </w:tcPr>
          <w:p>
            <w:pPr>
              <w:tabs>
                <w:tab w:val="left" w:pos="1454"/>
                <w:tab w:val="left" w:pos="345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0.89 (0.69-1.16)</w:t>
            </w:r>
          </w:p>
        </w:tc>
        <w:tc>
          <w:tcPr>
            <w:tcW w:w="5245" w:type="dxa"/>
            <w:gridSpan w:val="2"/>
          </w:tcPr>
          <w:p>
            <w:pPr>
              <w:tabs>
                <w:tab w:val="left" w:pos="1454"/>
                <w:tab w:val="left" w:pos="345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pN2</w:t>
            </w:r>
          </w:p>
        </w:tc>
        <w:tc>
          <w:tcPr>
            <w:tcW w:w="1958" w:type="dxa"/>
            <w:vAlign w:val="center"/>
          </w:tcPr>
          <w:p>
            <w:pPr>
              <w:tabs>
                <w:tab w:val="left" w:pos="1454"/>
                <w:tab w:val="left" w:pos="345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1.35 (0.98-1.87)</w:t>
            </w:r>
          </w:p>
        </w:tc>
        <w:tc>
          <w:tcPr>
            <w:tcW w:w="5245" w:type="dxa"/>
            <w:gridSpan w:val="2"/>
          </w:tcPr>
          <w:p>
            <w:pPr>
              <w:tabs>
                <w:tab w:val="left" w:pos="1444"/>
                <w:tab w:val="left" w:pos="347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pN3</w:t>
            </w:r>
          </w:p>
        </w:tc>
        <w:tc>
          <w:tcPr>
            <w:tcW w:w="1958" w:type="dxa"/>
            <w:vAlign w:val="center"/>
          </w:tcPr>
          <w:p>
            <w:pPr>
              <w:tabs>
                <w:tab w:val="left" w:pos="1454"/>
                <w:tab w:val="left" w:pos="345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1.15 (0.8-1.67)</w:t>
            </w:r>
          </w:p>
        </w:tc>
        <w:tc>
          <w:tcPr>
            <w:tcW w:w="5245" w:type="dxa"/>
            <w:gridSpan w:val="2"/>
          </w:tcPr>
          <w:p>
            <w:pPr>
              <w:tabs>
                <w:tab w:val="left" w:pos="1444"/>
                <w:tab w:val="left" w:pos="347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bookmarkStart w:id="0" w:name="_GoBack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_stage</w:t>
            </w:r>
            <w:bookmarkEnd w:id="0"/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  <w:gridSpan w:val="2"/>
          </w:tcPr>
          <w:p>
            <w:pPr>
              <w:tabs>
                <w:tab w:val="left" w:pos="1824"/>
              </w:tabs>
              <w:ind w:firstLine="180" w:firstLineChars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M0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45" w:type="dxa"/>
            <w:gridSpan w:val="2"/>
          </w:tcPr>
          <w:p>
            <w:pPr>
              <w:tabs>
                <w:tab w:val="left" w:pos="1534"/>
                <w:tab w:val="left" w:pos="1554"/>
              </w:tabs>
              <w:ind w:firstLine="1620" w:firstLineChars="9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M1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2.98 (2.3-3.86)</w:t>
            </w:r>
          </w:p>
        </w:tc>
        <w:tc>
          <w:tcPr>
            <w:tcW w:w="5245" w:type="dxa"/>
            <w:gridSpan w:val="2"/>
          </w:tcPr>
          <w:p>
            <w:pPr>
              <w:tabs>
                <w:tab w:val="left" w:pos="148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1.99 (1.49 - 2.66)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Surgery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 xml:space="preserve"> status</w:t>
            </w:r>
          </w:p>
        </w:tc>
        <w:tc>
          <w:tcPr>
            <w:tcW w:w="7203" w:type="dxa"/>
            <w:gridSpan w:val="3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1  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0.32 (0.25-0.41)</w:t>
            </w:r>
          </w:p>
        </w:tc>
        <w:tc>
          <w:tcPr>
            <w:tcW w:w="5245" w:type="dxa"/>
            <w:gridSpan w:val="2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&lt;0.001     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0.33 ( 0.24 - 0.44 )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tcBorders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Radiation</w:t>
            </w:r>
          </w:p>
        </w:tc>
        <w:tc>
          <w:tcPr>
            <w:tcW w:w="7203" w:type="dxa"/>
            <w:gridSpan w:val="3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None/unknown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45" w:type="dxa"/>
            <w:gridSpan w:val="2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                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958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0.48 (0.37-0.61)</w:t>
            </w:r>
          </w:p>
        </w:tc>
        <w:tc>
          <w:tcPr>
            <w:tcW w:w="5245" w:type="dxa"/>
            <w:gridSpan w:val="2"/>
            <w:tcBorders>
              <w:top w:val="nil"/>
            </w:tcBorders>
          </w:tcPr>
          <w:p>
            <w:pPr>
              <w:tabs>
                <w:tab w:val="left" w:pos="151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         0.71 (0.52 - 0.96)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Chemotherapy</w:t>
            </w:r>
          </w:p>
        </w:tc>
        <w:tc>
          <w:tcPr>
            <w:tcW w:w="7203" w:type="dxa"/>
            <w:gridSpan w:val="3"/>
          </w:tcPr>
          <w:p>
            <w:pPr>
              <w:tabs>
                <w:tab w:val="left" w:pos="151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None/unknown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45" w:type="dxa"/>
            <w:gridSpan w:val="2"/>
          </w:tcPr>
          <w:p>
            <w:pPr>
              <w:tabs>
                <w:tab w:val="left" w:pos="151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                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5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958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0.58 (0.47-0.73)</w:t>
            </w:r>
          </w:p>
        </w:tc>
        <w:tc>
          <w:tcPr>
            <w:tcW w:w="5245" w:type="dxa"/>
            <w:gridSpan w:val="2"/>
          </w:tcPr>
          <w:p>
            <w:pPr>
              <w:tabs>
                <w:tab w:val="left" w:pos="1484"/>
                <w:tab w:val="left" w:pos="342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         0.72 (0.54 - 0.97)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284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ZWIzNDg2MmIzZjExOTIzMmViNTBmYTMwYTk0ZWYifQ=="/>
  </w:docVars>
  <w:rsids>
    <w:rsidRoot w:val="00172A27"/>
    <w:rsid w:val="001121F0"/>
    <w:rsid w:val="0015703A"/>
    <w:rsid w:val="00172A27"/>
    <w:rsid w:val="00181AD5"/>
    <w:rsid w:val="00190641"/>
    <w:rsid w:val="001B398F"/>
    <w:rsid w:val="002954BD"/>
    <w:rsid w:val="002E46E0"/>
    <w:rsid w:val="003209C7"/>
    <w:rsid w:val="00346E4A"/>
    <w:rsid w:val="003C7A24"/>
    <w:rsid w:val="003E63CA"/>
    <w:rsid w:val="00440B7B"/>
    <w:rsid w:val="00490FF7"/>
    <w:rsid w:val="004B208F"/>
    <w:rsid w:val="0054124C"/>
    <w:rsid w:val="005611E9"/>
    <w:rsid w:val="005702C0"/>
    <w:rsid w:val="00680C91"/>
    <w:rsid w:val="006936AF"/>
    <w:rsid w:val="006D6E0E"/>
    <w:rsid w:val="00807536"/>
    <w:rsid w:val="00876654"/>
    <w:rsid w:val="008C144D"/>
    <w:rsid w:val="008E1248"/>
    <w:rsid w:val="009714BA"/>
    <w:rsid w:val="009F20ED"/>
    <w:rsid w:val="00AD79C7"/>
    <w:rsid w:val="00AF63A0"/>
    <w:rsid w:val="00B053D3"/>
    <w:rsid w:val="00B35405"/>
    <w:rsid w:val="00B41CCF"/>
    <w:rsid w:val="00B4389F"/>
    <w:rsid w:val="00C26F2F"/>
    <w:rsid w:val="00CF5A89"/>
    <w:rsid w:val="00D12F7E"/>
    <w:rsid w:val="00D25D86"/>
    <w:rsid w:val="00D42197"/>
    <w:rsid w:val="00D718B2"/>
    <w:rsid w:val="00D956DD"/>
    <w:rsid w:val="00DE2A60"/>
    <w:rsid w:val="00E1138B"/>
    <w:rsid w:val="00EB43D1"/>
    <w:rsid w:val="00F2104F"/>
    <w:rsid w:val="0F8F2A59"/>
    <w:rsid w:val="1D554B87"/>
    <w:rsid w:val="27216128"/>
    <w:rsid w:val="279D7857"/>
    <w:rsid w:val="3071362F"/>
    <w:rsid w:val="32E70BF2"/>
    <w:rsid w:val="347A0F39"/>
    <w:rsid w:val="3ADD6E62"/>
    <w:rsid w:val="3E3E477A"/>
    <w:rsid w:val="4181178B"/>
    <w:rsid w:val="484D0909"/>
    <w:rsid w:val="596C5400"/>
    <w:rsid w:val="5A667973"/>
    <w:rsid w:val="6017749F"/>
    <w:rsid w:val="6CF01BB7"/>
    <w:rsid w:val="6D7B2E1B"/>
    <w:rsid w:val="72801FCD"/>
    <w:rsid w:val="76562678"/>
    <w:rsid w:val="77634DC3"/>
    <w:rsid w:val="7A2D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table" w:customStyle="1" w:styleId="8">
    <w:name w:val="三线表"/>
    <w:basedOn w:val="4"/>
    <w:qFormat/>
    <w:uiPriority w:val="99"/>
    <w:tblPr>
      <w:tblBorders>
        <w:top w:val="single" w:color="auto" w:sz="4" w:space="0"/>
        <w:bottom w:val="single" w:color="auto" w:sz="4" w:space="0"/>
      </w:tblBorders>
    </w:tbl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288</Words>
  <Characters>1648</Characters>
  <Lines>13</Lines>
  <Paragraphs>3</Paragraphs>
  <TotalTime>1</TotalTime>
  <ScaleCrop>false</ScaleCrop>
  <LinksUpToDate>false</LinksUpToDate>
  <CharactersWithSpaces>1933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2019-07-15T09:33:00Z</dcterms:created>
  <dc:creator>LDK</dc:creator>
  <cp:lastModifiedBy>外向的孤独患者  </cp:lastModifiedBy>
  <dcterms:modified xsi:type="dcterms:W3CDTF">2023-07-12T17:25:49Z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B3D12F5AFA3E4204A3DCDB524073E9F7</vt:lpwstr>
  </property>
</Properties>
</file>