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  <w:szCs w:val="18"/>
        </w:rPr>
        <w:t>Table S</w:t>
      </w:r>
      <w:r>
        <w:rPr>
          <w:rFonts w:hint="eastAsia" w:ascii="Times New Roman" w:hAnsi="Times New Roman"/>
          <w:b/>
          <w:sz w:val="18"/>
          <w:szCs w:val="18"/>
        </w:rPr>
        <w:t>1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bCs/>
          <w:sz w:val="18"/>
          <w:szCs w:val="18"/>
        </w:rPr>
        <w:t xml:space="preserve">GenBank </w:t>
      </w:r>
      <w:r>
        <w:rPr>
          <w:rFonts w:ascii="Times New Roman" w:hAnsi="Times New Roman"/>
          <w:b/>
          <w:sz w:val="18"/>
          <w:szCs w:val="18"/>
        </w:rPr>
        <w:t xml:space="preserve">accession number </w:t>
      </w:r>
      <w:r>
        <w:rPr>
          <w:rFonts w:hint="eastAsia" w:ascii="Times New Roman" w:hAnsi="Times New Roman"/>
          <w:b/>
          <w:sz w:val="18"/>
          <w:szCs w:val="18"/>
        </w:rPr>
        <w:t xml:space="preserve">used to construct </w:t>
      </w:r>
      <w:r>
        <w:rPr>
          <w:rFonts w:hint="eastAsia" w:ascii="Times New Roman" w:hAnsi="Times New Roman"/>
          <w:b/>
          <w:sz w:val="18"/>
          <w:szCs w:val="18"/>
          <w:lang w:val="en-US" w:eastAsia="zh-CN"/>
        </w:rPr>
        <w:t xml:space="preserve">the </w:t>
      </w:r>
      <w:r>
        <w:rPr>
          <w:rFonts w:ascii="Times New Roman" w:hAnsi="Times New Roman"/>
          <w:b/>
          <w:sz w:val="18"/>
          <w:szCs w:val="18"/>
        </w:rPr>
        <w:t>phylogenetic tree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27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Genes</w:t>
            </w:r>
          </w:p>
        </w:tc>
        <w:tc>
          <w:tcPr>
            <w:tcW w:w="27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Accession number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Homo sapiens</w:t>
            </w:r>
          </w:p>
        </w:tc>
        <w:tc>
          <w:tcPr>
            <w:tcW w:w="27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NP_003040.1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NP_000443.2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Slc10a3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NP_001135863.1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NP_689892.1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NP_001010893.1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NP_932069.1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NP_001025169.1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Mus musculus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NP_001171032.1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NP_035518.1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Slc10a3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NP_001243033.1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NP_775579.2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NP_001010834.1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NP_083691.1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NP_084012.1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Gallus gallus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XP_040527884.1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NP_001305956.2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XP_001233594.2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NP_001026302.1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Chelonia mydas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XP_007054380.2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XP_007066307.3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XP_007071091.2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XP_037753288.1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Styela clava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XP_039264967.1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XP_039253202.1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XP_039264669.1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Xenopus tropicalis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XP_002936944.2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Slc10a3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NP_001072416.1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NP_002936511.1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NP_001004977.2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Xenopus laevis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XP_018104228.1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XP_018098626.1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Danio rerio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Slc10a1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XP_690745.4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NP_956652.1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Slc10a3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NP_999905.1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Slc10a4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NP_001038268.1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Slc10a7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NP_001003420.1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i/>
                <w:sz w:val="18"/>
                <w:szCs w:val="18"/>
              </w:rPr>
              <w:t>Callorhinchus milii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Slc10a5</w:t>
            </w:r>
          </w:p>
        </w:tc>
        <w:tc>
          <w:tcPr>
            <w:tcW w:w="2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XP_007894963.1  </w:t>
            </w:r>
          </w:p>
        </w:tc>
      </w:tr>
    </w:tbl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NTUyZGU3YWQ3YTUwZjgzMDI4NzRkYWZiZGY1NDYifQ=="/>
  </w:docVars>
  <w:rsids>
    <w:rsidRoot w:val="004C0DDF"/>
    <w:rsid w:val="0040123D"/>
    <w:rsid w:val="004C0DDF"/>
    <w:rsid w:val="005A6EA0"/>
    <w:rsid w:val="005E306D"/>
    <w:rsid w:val="007D1996"/>
    <w:rsid w:val="008C1BCE"/>
    <w:rsid w:val="009F20DE"/>
    <w:rsid w:val="00C9329B"/>
    <w:rsid w:val="00DF1658"/>
    <w:rsid w:val="00E476E7"/>
    <w:rsid w:val="00F315C5"/>
    <w:rsid w:val="00FF1452"/>
    <w:rsid w:val="081E00A8"/>
    <w:rsid w:val="2E0D64C4"/>
    <w:rsid w:val="6AB1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955</Characters>
  <Lines>8</Lines>
  <Paragraphs>2</Paragraphs>
  <TotalTime>0</TotalTime>
  <ScaleCrop>false</ScaleCrop>
  <LinksUpToDate>false</LinksUpToDate>
  <CharactersWithSpaces>983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2023-06-03T13:37:00Z</dcterms:created>
  <dc:creator>19685</dc:creator>
  <cp:lastModifiedBy>chiyan</cp:lastModifiedBy>
  <dcterms:modified xsi:type="dcterms:W3CDTF">2023-06-17T04:24:11Z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B317FC3CF769446ABB5AB6B6A8D041C6_12</vt:lpwstr>
  </property>
</Properties>
</file>