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4397375" cy="4914265"/>
            <wp:effectExtent l="0" t="0" r="22225" b="13335"/>
            <wp:docPr id="2" name="图片 2" descr="Eg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gger"/>
                    <pic:cNvPicPr>
                      <a:picLocks noChangeAspect="1"/>
                    </pic:cNvPicPr>
                  </pic:nvPicPr>
                  <pic:blipFill>
                    <a:blip r:embed="rId4"/>
                    <a:srcRect l="14822" r="14701" b="29650"/>
                    <a:stretch>
                      <a:fillRect/>
                    </a:stretch>
                  </pic:blipFill>
                  <pic:spPr>
                    <a:xfrm>
                      <a:off x="0" y="0"/>
                      <a:ext cx="4397375" cy="491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Supplement Figure 1. Scatterplot of meaningful causality.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A: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scatter plot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for the association of circulating vitamin E</w:t>
      </w:r>
      <w:r>
        <w:rPr>
          <w:rFonts w:ascii="Times New Roman" w:hAnsi="Times New Roman" w:cs="Times New Roman"/>
          <w:color w:val="000000" w:themeColor="text1"/>
          <w:spacing w:val="-3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with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PD.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B: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scatter plot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for the association of absolute circulating </w:t>
      </w:r>
      <w:r>
        <w:rPr>
          <w:rFonts w:ascii="Times New Roman" w:hAnsi="Times New Roman" w:cs="Times New Roman"/>
          <w:color w:val="000000" w:themeColor="text1"/>
          <w:spacing w:val="-3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α-tocopherol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with ALS.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C.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scatter plot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for the association of circulating ascorbate</w:t>
      </w:r>
      <w:r>
        <w:rPr>
          <w:rFonts w:ascii="Times New Roman" w:hAnsi="Times New Roman" w:cs="Times New Roman"/>
          <w:color w:val="000000" w:themeColor="text1"/>
          <w:spacing w:val="-3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with PD.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: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scatter plot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for the association of circulating retinol</w:t>
      </w:r>
      <w:r>
        <w:rPr>
          <w:rFonts w:ascii="Times New Roman" w:hAnsi="Times New Roman" w:cs="Times New Roman"/>
          <w:color w:val="000000" w:themeColor="text1"/>
          <w:spacing w:val="-3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with ALS. E: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scatter plot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for the association of circulating retinol</w:t>
      </w:r>
      <w:r>
        <w:rPr>
          <w:rFonts w:ascii="Times New Roman" w:hAnsi="Times New Roman" w:cs="Times New Roman"/>
          <w:color w:val="000000" w:themeColor="text1"/>
          <w:spacing w:val="-3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with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PD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. F: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scatter plot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for the association of circulating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carotene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with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ALS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. G: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scatter plot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for the association of circulating retinol with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FTD-META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770" cy="7178675"/>
            <wp:effectExtent l="0" t="0" r="11430" b="9525"/>
            <wp:docPr id="3" name="图片 3" descr="le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eav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17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Supplement Figure 2. 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leave-one-out permutations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of meaningful causality.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A: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leave-one-out permutations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for the association of absolute circulating vitamin E</w:t>
      </w:r>
      <w:r>
        <w:rPr>
          <w:rFonts w:ascii="Times New Roman" w:hAnsi="Times New Roman" w:cs="Times New Roman"/>
          <w:color w:val="000000" w:themeColor="text1"/>
          <w:spacing w:val="-3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with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PD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. B: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leave-one-out permutations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for the association of circulating </w:t>
      </w:r>
      <w:r>
        <w:rPr>
          <w:rFonts w:ascii="Times New Roman" w:hAnsi="Times New Roman" w:cs="Times New Roman"/>
          <w:color w:val="000000" w:themeColor="text1"/>
          <w:spacing w:val="-3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α-tocopherol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with ALS.C: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leave-one-out permutations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for the association of circulating ascorbate</w:t>
      </w:r>
      <w:r>
        <w:rPr>
          <w:rFonts w:ascii="Times New Roman" w:hAnsi="Times New Roman" w:cs="Times New Roman"/>
          <w:color w:val="000000" w:themeColor="text1"/>
          <w:spacing w:val="-3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with PD. D: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leave-one-out permutations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for the association of circulating retinol</w:t>
      </w:r>
      <w:r>
        <w:rPr>
          <w:rFonts w:ascii="Times New Roman" w:hAnsi="Times New Roman" w:cs="Times New Roman"/>
          <w:color w:val="000000" w:themeColor="text1"/>
          <w:spacing w:val="-3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with ALS. E: leave-one-out permutations for the association of circulating retinol</w:t>
      </w:r>
      <w:r>
        <w:rPr>
          <w:rFonts w:ascii="Times New Roman" w:hAnsi="Times New Roman" w:cs="Times New Roman"/>
          <w:color w:val="000000" w:themeColor="text1"/>
          <w:spacing w:val="-3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with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PD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. F: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leave-one-out permutations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scatter plot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for the association of circulating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carotene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with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ALS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. G: leave-one-out permutations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for the association of circulating retinol with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FTD-META</w:t>
      </w:r>
      <w:r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.</w:t>
      </w:r>
      <w:bookmarkEnd w:id="0"/>
    </w:p>
    <w:p>
      <w:pP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DengXian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9C3"/>
    <w:rsid w:val="00005272"/>
    <w:rsid w:val="0002261C"/>
    <w:rsid w:val="00043B81"/>
    <w:rsid w:val="000563F3"/>
    <w:rsid w:val="00057BB2"/>
    <w:rsid w:val="0009161A"/>
    <w:rsid w:val="000A5F28"/>
    <w:rsid w:val="000B5FC2"/>
    <w:rsid w:val="000D5332"/>
    <w:rsid w:val="00102FD6"/>
    <w:rsid w:val="00122263"/>
    <w:rsid w:val="0013677D"/>
    <w:rsid w:val="00164224"/>
    <w:rsid w:val="0018362E"/>
    <w:rsid w:val="00185C02"/>
    <w:rsid w:val="001A4C67"/>
    <w:rsid w:val="001C0D5C"/>
    <w:rsid w:val="00220F34"/>
    <w:rsid w:val="0027662F"/>
    <w:rsid w:val="002819D3"/>
    <w:rsid w:val="002B342A"/>
    <w:rsid w:val="002B385A"/>
    <w:rsid w:val="002D3778"/>
    <w:rsid w:val="00316686"/>
    <w:rsid w:val="00321DC5"/>
    <w:rsid w:val="00325754"/>
    <w:rsid w:val="00331291"/>
    <w:rsid w:val="00365D1D"/>
    <w:rsid w:val="003A3DB4"/>
    <w:rsid w:val="003B684B"/>
    <w:rsid w:val="003C3338"/>
    <w:rsid w:val="003C58B8"/>
    <w:rsid w:val="003C5C37"/>
    <w:rsid w:val="004106F2"/>
    <w:rsid w:val="00440883"/>
    <w:rsid w:val="00451752"/>
    <w:rsid w:val="004533DC"/>
    <w:rsid w:val="00453A17"/>
    <w:rsid w:val="0046226D"/>
    <w:rsid w:val="0047326C"/>
    <w:rsid w:val="00490264"/>
    <w:rsid w:val="00494AF8"/>
    <w:rsid w:val="004A3175"/>
    <w:rsid w:val="004B0EE8"/>
    <w:rsid w:val="004B47D3"/>
    <w:rsid w:val="004C256C"/>
    <w:rsid w:val="004D40E2"/>
    <w:rsid w:val="004D44C7"/>
    <w:rsid w:val="00500B07"/>
    <w:rsid w:val="00505A48"/>
    <w:rsid w:val="005074A4"/>
    <w:rsid w:val="00512719"/>
    <w:rsid w:val="00520915"/>
    <w:rsid w:val="00526DD5"/>
    <w:rsid w:val="00580FC5"/>
    <w:rsid w:val="00583C27"/>
    <w:rsid w:val="00592124"/>
    <w:rsid w:val="005A7A4A"/>
    <w:rsid w:val="005D0B29"/>
    <w:rsid w:val="005F4C9A"/>
    <w:rsid w:val="00602DC5"/>
    <w:rsid w:val="00653F6A"/>
    <w:rsid w:val="006639C0"/>
    <w:rsid w:val="006650A6"/>
    <w:rsid w:val="006662C5"/>
    <w:rsid w:val="006960A6"/>
    <w:rsid w:val="006C1B40"/>
    <w:rsid w:val="006D3F60"/>
    <w:rsid w:val="006E1166"/>
    <w:rsid w:val="00711601"/>
    <w:rsid w:val="00723507"/>
    <w:rsid w:val="00743CEC"/>
    <w:rsid w:val="00747476"/>
    <w:rsid w:val="00775CC4"/>
    <w:rsid w:val="00794BB9"/>
    <w:rsid w:val="007E48F0"/>
    <w:rsid w:val="008104E6"/>
    <w:rsid w:val="008129DC"/>
    <w:rsid w:val="00830C89"/>
    <w:rsid w:val="00837365"/>
    <w:rsid w:val="00837ACF"/>
    <w:rsid w:val="008C3312"/>
    <w:rsid w:val="008C485A"/>
    <w:rsid w:val="008D05C8"/>
    <w:rsid w:val="008E107E"/>
    <w:rsid w:val="008F31B0"/>
    <w:rsid w:val="00917C1A"/>
    <w:rsid w:val="00950D60"/>
    <w:rsid w:val="00951588"/>
    <w:rsid w:val="00953E05"/>
    <w:rsid w:val="00962757"/>
    <w:rsid w:val="00966898"/>
    <w:rsid w:val="0099073D"/>
    <w:rsid w:val="009A36EC"/>
    <w:rsid w:val="009B47B9"/>
    <w:rsid w:val="009C4039"/>
    <w:rsid w:val="009D4829"/>
    <w:rsid w:val="009D545B"/>
    <w:rsid w:val="009F7137"/>
    <w:rsid w:val="00A0155A"/>
    <w:rsid w:val="00A10425"/>
    <w:rsid w:val="00A1673E"/>
    <w:rsid w:val="00A60ACE"/>
    <w:rsid w:val="00A631D3"/>
    <w:rsid w:val="00A86A47"/>
    <w:rsid w:val="00A97AE8"/>
    <w:rsid w:val="00AC0353"/>
    <w:rsid w:val="00AC4699"/>
    <w:rsid w:val="00AD62B9"/>
    <w:rsid w:val="00AD703D"/>
    <w:rsid w:val="00AF5703"/>
    <w:rsid w:val="00B05438"/>
    <w:rsid w:val="00B20B46"/>
    <w:rsid w:val="00B74399"/>
    <w:rsid w:val="00B9629F"/>
    <w:rsid w:val="00BB6F9D"/>
    <w:rsid w:val="00BF3BC2"/>
    <w:rsid w:val="00C0756B"/>
    <w:rsid w:val="00C22C61"/>
    <w:rsid w:val="00C41404"/>
    <w:rsid w:val="00C529EF"/>
    <w:rsid w:val="00C7010E"/>
    <w:rsid w:val="00C73010"/>
    <w:rsid w:val="00C807CF"/>
    <w:rsid w:val="00CD573C"/>
    <w:rsid w:val="00CF5D7D"/>
    <w:rsid w:val="00CF7AF7"/>
    <w:rsid w:val="00D166FC"/>
    <w:rsid w:val="00D17DD6"/>
    <w:rsid w:val="00D22A67"/>
    <w:rsid w:val="00D459A8"/>
    <w:rsid w:val="00D60E01"/>
    <w:rsid w:val="00D61F39"/>
    <w:rsid w:val="00DB1C22"/>
    <w:rsid w:val="00DB4167"/>
    <w:rsid w:val="00DB6950"/>
    <w:rsid w:val="00DD31CC"/>
    <w:rsid w:val="00DE0451"/>
    <w:rsid w:val="00E019BD"/>
    <w:rsid w:val="00E14F4E"/>
    <w:rsid w:val="00E3108B"/>
    <w:rsid w:val="00E47CCD"/>
    <w:rsid w:val="00E74521"/>
    <w:rsid w:val="00E8689A"/>
    <w:rsid w:val="00EA589D"/>
    <w:rsid w:val="00F049C3"/>
    <w:rsid w:val="00FA6812"/>
    <w:rsid w:val="00FD0ACA"/>
    <w:rsid w:val="00FF2B9B"/>
    <w:rsid w:val="5F57042C"/>
    <w:rsid w:val="6EBFFA0F"/>
    <w:rsid w:val="77ED042D"/>
    <w:rsid w:val="7ECD384D"/>
    <w:rsid w:val="CEFE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DengXian" w:hAnsi="DengXian" w:eastAsia="DengXi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DengXian" w:hAnsi="DengXian" w:eastAsia="DengXian" w:cs="DengXi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257</Words>
  <Characters>1465</Characters>
  <Lines>12</Lines>
  <Paragraphs>3</Paragraphs>
  <TotalTime>0</TotalTime>
  <ScaleCrop>false</ScaleCrop>
  <LinksUpToDate>false</LinksUpToDate>
  <CharactersWithSpaces>1719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2023-01-06T20:36:00Z</dcterms:created>
  <dc:creator>青青 段</dc:creator>
  <cp:lastModifiedBy>段七七</cp:lastModifiedBy>
  <dcterms:modified xsi:type="dcterms:W3CDTF">2023-07-02T23:29:07Z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661DC53BA480304CE2E5E463F0AA2FAC</vt:lpwstr>
  </property>
</Properties>
</file>