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peopleDocument.xml" ContentType="application/vnd.openxmlformats-officedocument.wordprocessingml.people+xml"/>
  <Override PartName="/word/commentsIdsDocument.xml" ContentType="application/vnd.openxmlformats-officedocument.wordprocessingml.commentsIds+xml"/>
  <Override PartName="/word/commentsExtensibleDocument.xml" ContentType="application/vnd.openxmlformats-officedocument.wordprocessingml.commentsExtensible+xml"/>
  <Override PartName="/word/commentsDocument.xml" ContentType="application/vnd.openxmlformats-officedocument.wordprocessingml.comment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commentsExtendedDocument.xml" ContentType="application/vnd.openxmlformats-officedocument.wordprocessingml.commentsExtended+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rPr>
          <w:rFonts w:ascii="Times New Roman" w:hAnsi="Times New Roman" w:cs="Times New Roman"/>
          <w:sz w:val="28"/>
          <w:szCs w:val="28"/>
          <w:lang w:val="en-US"/>
        </w:rPr>
      </w:pPr>
      <w:r>
        <w:rPr>
          <w:rFonts w:ascii="Times New Roman" w:hAnsi="Times New Roman" w:cs="Times New Roman"/>
          <w:b/>
          <w:bCs/>
          <w:sz w:val="28"/>
          <w:szCs w:val="28"/>
          <w:lang w:val="en-US"/>
        </w:rPr>
        <w:t xml:space="preserve">Supplemental Material</w:t>
      </w:r>
      <w:r>
        <w:rPr>
          <w:sz w:val="32"/>
          <w:szCs w:val="32"/>
        </w:rPr>
      </w:r>
    </w:p>
    <w:p>
      <w:pPr>
        <w:rPr>
          <w:rFonts w:ascii="Times New Roman" w:hAnsi="Times New Roman" w:cs="Times New Roman"/>
          <w:sz w:val="20"/>
          <w:szCs w:val="20"/>
          <w:lang w:val="en-US"/>
        </w:rPr>
      </w:pPr>
      <w:r>
        <w:rPr>
          <w:rFonts w:ascii="Times New Roman" w:hAnsi="Times New Roman" w:cs="Times New Roman"/>
          <w:sz w:val="20"/>
          <w:szCs w:val="20"/>
          <w:lang w:val="en-US"/>
        </w:rPr>
        <w:t xml:space="preserve">Table S1: Number of replicates in the field experiment.</w:t>
      </w:r>
      <w:r/>
    </w:p>
    <w:tbl>
      <w:tblPr>
        <w:tblStyle w:val="957"/>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ook w:val="04A0" w:firstRow="1" w:lastRow="0" w:firstColumn="1" w:lastColumn="0" w:noHBand="0" w:noVBand="1"/>
      </w:tblPr>
      <w:tblGrid>
        <w:gridCol w:w="2702"/>
        <w:gridCol w:w="2204"/>
      </w:tblGrid>
      <w:tr>
        <w:trPr>
          <w:trHeight w:val="274"/>
        </w:trPr>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Treatment</w:t>
            </w:r>
            <w:r/>
          </w:p>
        </w:tc>
        <w:tc>
          <w:tcPr>
            <w:tcBorders>
              <w:top w:val="single" w:color="000000" w:sz="8" w:space="0"/>
              <w:left w:val="none" w:color="000000" w:sz="4" w:space="0"/>
              <w:bottom w:val="single" w:color="000000" w:sz="8"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Number of replicates</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FB_100</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FB_100_SW_SUAh_100</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FB_33_SW_SUAh_33</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2</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FB_33_SW_Ana_33</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FB_50_SW_SUAh_50</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3</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FB_50_SW_Ana_50</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w:t>
            </w:r>
            <w:r/>
          </w:p>
        </w:tc>
      </w:tr>
      <w:tr>
        <w:trPr>
          <w:trHeight w:val="274"/>
        </w:trPr>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SW_SUAh_100</w:t>
            </w:r>
            <w:r/>
          </w:p>
        </w:tc>
        <w:tc>
          <w:tcPr>
            <w:tcBorders>
              <w:top w:val="none" w:color="000000" w:sz="4" w:space="0"/>
              <w:left w:val="none" w:color="000000" w:sz="4" w:space="0"/>
              <w:bottom w:val="none" w:color="000000" w:sz="4"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w:t>
            </w:r>
            <w:r/>
          </w:p>
        </w:tc>
      </w:tr>
      <w:tr>
        <w:trPr>
          <w:trHeight w:val="274"/>
        </w:trPr>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2702"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SW_Ana_100</w:t>
            </w:r>
            <w:r/>
          </w:p>
        </w:tc>
        <w:tc>
          <w:tcPr>
            <w:tcBorders>
              <w:top w:val="none" w:color="000000" w:sz="4" w:space="0"/>
              <w:left w:val="none" w:color="000000" w:sz="4" w:space="0"/>
              <w:bottom w:val="single" w:color="000000" w:sz="8" w:space="0"/>
              <w:right w:val="none" w:color="000000" w:sz="4" w:space="0"/>
            </w:tcBorders>
            <w:tcMar>
              <w:left w:w="108" w:type="dxa"/>
              <w:top w:w="0" w:type="dxa"/>
              <w:right w:w="108" w:type="dxa"/>
              <w:bottom w:w="0" w:type="dxa"/>
            </w:tcMar>
            <w:tcW w:w="2204"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3</w:t>
            </w:r>
            <w:r/>
          </w:p>
        </w:tc>
      </w:tr>
    </w:tbl>
    <w:p>
      <w:pPr>
        <w:spacing w:line="276" w:lineRule="auto"/>
        <w:rPr>
          <w:rFonts w:ascii="Times New Roman" w:hAnsi="Times New Roman" w:cs="Times New Roman"/>
          <w:b/>
          <w:bCs/>
          <w:sz w:val="20"/>
          <w:szCs w:val="20"/>
        </w:rPr>
      </w:pPr>
      <w:r>
        <w:rPr>
          <w:rFonts w:ascii="Times New Roman" w:hAnsi="Times New Roman" w:cs="Times New Roman"/>
          <w:b/>
          <w:bCs/>
          <w:sz w:val="20"/>
          <w:szCs w:val="20"/>
        </w:rPr>
      </w:r>
      <w:r/>
    </w:p>
    <w:p>
      <w:pPr>
        <w:rPr>
          <w:rFonts w:ascii="Times New Roman" w:hAnsi="Times New Roman" w:cs="Times New Roman"/>
          <w:sz w:val="20"/>
          <w:szCs w:val="20"/>
        </w:rPr>
      </w:pPr>
      <w:r>
        <w:rPr>
          <w:rFonts w:ascii="Times New Roman" w:hAnsi="Times New Roman" w:cs="Times New Roman"/>
          <w:sz w:val="20"/>
          <w:szCs w:val="20"/>
        </w:rPr>
      </w:r>
      <w:r/>
    </w:p>
    <w:p>
      <w:pPr>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760720" cy="3801802"/>
                <wp:effectExtent l="0" t="0" r="0" b="8255"/>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973214" name="Picture 1"/>
                        <pic:cNvPicPr>
                          <a:picLocks noChangeAspect="1"/>
                        </pic:cNvPicPr>
                        <pic:nvPr/>
                      </pic:nvPicPr>
                      <pic:blipFill>
                        <a:blip r:embed="rId8"/>
                        <a:stretch/>
                      </pic:blipFill>
                      <pic:spPr bwMode="auto">
                        <a:xfrm>
                          <a:off x="0" y="0"/>
                          <a:ext cx="5760720" cy="3801801"/>
                        </a:xfrm>
                        <a:prstGeom prst="rect">
                          <a:avLst/>
                        </a:prstGeom>
                        <a:noFill/>
                        <a:ln>
                          <a:noFill/>
                          <a:miter/>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453.6pt;height:299.4pt;mso-wrap-distance-left:0.0pt;mso-wrap-distance-top:0.0pt;mso-wrap-distance-right:0.0pt;mso-wrap-distance-bottom:0.0pt;" stroked="f">
                <v:path textboxrect="0,0,0,0"/>
                <v:imagedata r:id="rId8"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S1: Cluster analysis of FTIR spectra of single species samples of dried and ground roots of spring wheat (</w:t>
      </w:r>
      <w:r>
        <w:rPr>
          <w:rFonts w:ascii="Times New Roman" w:hAnsi="Times New Roman" w:cs="Times New Roman"/>
          <w:i/>
          <w:iCs/>
          <w:sz w:val="20"/>
          <w:szCs w:val="20"/>
          <w:lang w:val="en-US"/>
        </w:rPr>
        <w:t xml:space="preserve">cv</w:t>
      </w:r>
      <w:r>
        <w:rPr>
          <w:rFonts w:ascii="Times New Roman" w:hAnsi="Times New Roman" w:cs="Times New Roman"/>
          <w:sz w:val="20"/>
          <w:szCs w:val="20"/>
          <w:lang w:val="en-US"/>
        </w:rPr>
        <w:t xml:space="preserve">. SU Ahab) and faba bean of the first sampling date. Cluster analysis was evaluated with the second derivative and vector normalization of the reduced frequence range (4000-3630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1840-1480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and 1120-760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Ward’s algorithm and Euclidian distance. </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760720" cy="3743793"/>
                <wp:effectExtent l="0" t="0" r="0" b="9525"/>
                <wp:docPr id="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991121" name="Picture 3"/>
                        <pic:cNvPicPr>
                          <a:picLocks noChangeAspect="1"/>
                        </pic:cNvPicPr>
                        <pic:nvPr/>
                      </pic:nvPicPr>
                      <pic:blipFill>
                        <a:blip r:embed="rId9"/>
                        <a:stretch/>
                      </pic:blipFill>
                      <pic:spPr bwMode="auto">
                        <a:xfrm>
                          <a:off x="0" y="0"/>
                          <a:ext cx="5760720" cy="374379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53.6pt;height:294.8pt;mso-wrap-distance-left:0.0pt;mso-wrap-distance-top:0.0pt;mso-wrap-distance-right:0.0pt;mso-wrap-distance-bottom:0.0pt;" stroked="f">
                <v:path textboxrect="0,0,0,0"/>
                <v:imagedata r:id="rId9"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S2: Cluster analysis of FTIR spectra of single species samples of dried and ground roots of spring wheat (</w:t>
      </w:r>
      <w:r>
        <w:rPr>
          <w:rFonts w:ascii="Times New Roman" w:hAnsi="Times New Roman" w:cs="Times New Roman"/>
          <w:i/>
          <w:iCs/>
          <w:sz w:val="20"/>
          <w:szCs w:val="20"/>
          <w:lang w:val="en-US"/>
        </w:rPr>
        <w:t xml:space="preserve">cv.</w:t>
      </w:r>
      <w:r>
        <w:rPr>
          <w:rFonts w:ascii="Times New Roman" w:hAnsi="Times New Roman" w:cs="Times New Roman"/>
          <w:sz w:val="20"/>
          <w:szCs w:val="20"/>
          <w:lang w:val="en-US"/>
        </w:rPr>
        <w:t xml:space="preserve"> Anabel) and faba bean (</w:t>
      </w:r>
      <w:r>
        <w:rPr>
          <w:rFonts w:ascii="Times New Roman" w:hAnsi="Times New Roman" w:cs="Times New Roman"/>
          <w:i/>
          <w:iCs/>
          <w:sz w:val="20"/>
          <w:szCs w:val="20"/>
          <w:lang w:val="en-US"/>
        </w:rPr>
        <w:t xml:space="preserve">cv</w:t>
      </w:r>
      <w:r>
        <w:rPr>
          <w:rFonts w:ascii="Times New Roman" w:hAnsi="Times New Roman" w:cs="Times New Roman"/>
          <w:sz w:val="20"/>
          <w:szCs w:val="20"/>
          <w:lang w:val="en-US"/>
        </w:rPr>
        <w:t xml:space="preserve">. Fanfare) of the first sampling date. Cluster analysis was evaluated with the second derivative and vector normalization of the reduced frequence range (3700-3330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1550-1300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and 1200-850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Ward’s algorithm and Euclidian distance. </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4686300" cy="2638425"/>
                <wp:effectExtent l="0" t="0" r="0" b="9525"/>
                <wp:docPr id="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00795" name="Picture 9"/>
                        <pic:cNvPicPr>
                          <a:picLocks noChangeAspect="1"/>
                        </pic:cNvPicPr>
                        <pic:nvPr/>
                      </pic:nvPicPr>
                      <pic:blipFill>
                        <a:blip r:embed="rId10"/>
                        <a:stretch/>
                      </pic:blipFill>
                      <pic:spPr bwMode="auto">
                        <a:xfrm>
                          <a:off x="0" y="0"/>
                          <a:ext cx="4686300" cy="2638424"/>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69.0pt;height:207.8pt;mso-wrap-distance-left:0.0pt;mso-wrap-distance-top:0.0pt;mso-wrap-distance-right:0.0pt;mso-wrap-distance-bottom:0.0pt;" stroked="f">
                <v:path textboxrect="0,0,0,0"/>
                <v:imagedata r:id="rId10"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S3: P</w:t>
      </w:r>
      <w:r>
        <w:rPr>
          <w:rFonts w:ascii="Times New Roman" w:hAnsi="Times New Roman" w:cs="Times New Roman"/>
          <w:sz w:val="20"/>
          <w:szCs w:val="20"/>
          <w:lang w:val="en-GB"/>
        </w:rPr>
        <w:t xml:space="preserve">redicted concentration values of faba bean (blue regression line) in comparison to the true (known) concentration values (green dots and green regression line) of the “artificial mixtures” of the model Ana – faba bean of the first sampling date. The </w:t>
      </w:r>
      <w:r>
        <w:rPr>
          <w:rFonts w:ascii="Times New Roman" w:hAnsi="Times New Roman" w:cs="Times New Roman"/>
          <w:sz w:val="20"/>
          <w:szCs w:val="20"/>
          <w:lang w:val="en-GB"/>
        </w:rPr>
        <w:t xml:space="preserve">red dots are outlier calculated by the model. The corresponding figure of spring wheat for the model SUAh – faba bean of the first sampling date as well as spring wheat – faba bean model of the second sampling date are very similar and therefore not shown.</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760720" cy="3689525"/>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617913" name="Picture 5"/>
                        <pic:cNvPicPr>
                          <a:picLocks noChangeAspect="1"/>
                        </pic:cNvPicPr>
                        <pic:nvPr/>
                      </pic:nvPicPr>
                      <pic:blipFill>
                        <a:blip r:embed="rId11"/>
                        <a:stretch/>
                      </pic:blipFill>
                      <pic:spPr bwMode="auto">
                        <a:xfrm>
                          <a:off x="0" y="0"/>
                          <a:ext cx="5760720" cy="3689523"/>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453.6pt;height:290.5pt;mso-wrap-distance-left:0.0pt;mso-wrap-distance-top:0.0pt;mso-wrap-distance-right:0.0pt;mso-wrap-distance-bottom:0.0pt;" stroked="f">
                <v:path textboxrect="0,0,0,0"/>
                <v:imagedata r:id="rId11"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S4: Cluster analysis of FTIR spectra of single species samples of dried and ground roots of both spring wheat varieties (Ana, SUAh) and faba bean of the second sampling date. Cluster analysis was evaluated with the second derivative</w:t>
      </w:r>
      <w:r>
        <w:rPr>
          <w:rFonts w:ascii="Times New Roman" w:hAnsi="Times New Roman" w:cs="Times New Roman"/>
          <w:sz w:val="20"/>
          <w:szCs w:val="20"/>
          <w:lang w:val="en-US"/>
        </w:rPr>
        <w:t xml:space="preserve"> and vector normalization of t</w:t>
      </w:r>
      <w:r>
        <w:rPr>
          <w:rFonts w:ascii="Times New Roman" w:hAnsi="Times New Roman" w:cs="Times New Roman"/>
          <w:sz w:val="20"/>
          <w:szCs w:val="20"/>
          <w:lang w:val="en-US"/>
        </w:rPr>
        <w:t xml:space="preserve">he reduced frequency range (3750-2750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and 1800-850 cm</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Ward’s algorithm and Euclidian distance. </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215239" cy="3181350"/>
                <wp:effectExtent l="0" t="0" r="5080" b="0"/>
                <wp:docPr id="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15405" name="Picture 11"/>
                        <pic:cNvPicPr>
                          <a:picLocks noChangeAspect="1"/>
                        </pic:cNvPicPr>
                        <pic:nvPr/>
                      </pic:nvPicPr>
                      <pic:blipFill>
                        <a:blip r:embed="rId12"/>
                        <a:stretch/>
                      </pic:blipFill>
                      <pic:spPr bwMode="auto">
                        <a:xfrm>
                          <a:off x="0" y="0"/>
                          <a:ext cx="5224986" cy="3187296"/>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410.6pt;height:250.5pt;mso-wrap-distance-left:0.0pt;mso-wrap-distance-top:0.0pt;mso-wrap-distance-right:0.0pt;mso-wrap-distance-bottom:0.0pt;" stroked="f">
                <v:path textboxrect="0,0,0,0"/>
                <v:imagedata r:id="rId12"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S5: Average FTIR spectra of faba bean (blue line) and spring wheat </w:t>
      </w:r>
      <w:r>
        <w:rPr>
          <w:rFonts w:ascii="Times New Roman" w:hAnsi="Times New Roman" w:cs="Times New Roman"/>
          <w:i/>
          <w:iCs/>
          <w:sz w:val="20"/>
          <w:szCs w:val="20"/>
          <w:lang w:val="en-US"/>
        </w:rPr>
        <w:t xml:space="preserve">cv.</w:t>
      </w:r>
      <w:r>
        <w:rPr>
          <w:rFonts w:ascii="Times New Roman" w:hAnsi="Times New Roman" w:cs="Times New Roman"/>
          <w:sz w:val="20"/>
          <w:szCs w:val="20"/>
          <w:lang w:val="en-US"/>
        </w:rPr>
        <w:t xml:space="preserve"> SU Ahab (pink line) and spring wheat </w:t>
      </w:r>
      <w:r>
        <w:rPr>
          <w:rFonts w:ascii="Times New Roman" w:hAnsi="Times New Roman" w:cs="Times New Roman"/>
          <w:i/>
          <w:iCs/>
          <w:sz w:val="20"/>
          <w:szCs w:val="20"/>
          <w:lang w:val="en-US"/>
        </w:rPr>
        <w:t xml:space="preserve">cv. </w:t>
      </w:r>
      <w:r>
        <w:rPr>
          <w:rFonts w:ascii="Times New Roman" w:hAnsi="Times New Roman" w:cs="Times New Roman"/>
          <w:sz w:val="20"/>
          <w:szCs w:val="20"/>
          <w:lang w:val="en-US"/>
        </w:rPr>
        <w:t xml:space="preserve">Anabel (red line) at the second sampling date. The red and pink average FTIR spectra of the two spring wheat varieties coincide nearly in every wave number.</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rPr>
          <w:rFonts w:ascii="Times New Roman" w:hAnsi="Times New Roman" w:cs="Times New Roman"/>
          <w:b/>
          <w:bCs/>
          <w:sz w:val="20"/>
          <w:szCs w:val="20"/>
          <w:lang w:val="en-GB"/>
        </w:rPr>
      </w:pPr>
      <w:r>
        <w:rPr>
          <w:rFonts w:ascii="Times New Roman" w:hAnsi="Times New Roman" w:cs="Times New Roman"/>
          <w:b/>
          <w:bCs/>
          <w:sz w:val="20"/>
          <w:szCs w:val="20"/>
          <w:lang w:val="en-GB"/>
        </w:rPr>
      </w:r>
      <w:r/>
    </w:p>
    <w:p>
      <w:pPr>
        <w:rPr>
          <w:rFonts w:ascii="Times New Roman" w:hAnsi="Times New Roman" w:cs="Times New Roman"/>
          <w:b/>
          <w:bCs/>
          <w:sz w:val="20"/>
          <w:szCs w:val="20"/>
          <w:lang w:val="en-GB"/>
        </w:rPr>
      </w:pPr>
      <w:r>
        <w:rPr>
          <w:rFonts w:ascii="Times New Roman" w:hAnsi="Times New Roman" w:cs="Times New Roman"/>
          <w:b/>
          <w:bCs/>
          <w:sz w:val="20"/>
          <w:szCs w:val="20"/>
          <w:lang w:val="en-GB"/>
        </w:rPr>
      </w:r>
      <w:r/>
    </w:p>
    <w:p>
      <w:pPr>
        <w:spacing w:line="276" w:lineRule="auto"/>
        <w:rPr>
          <w:rFonts w:ascii="Times New Roman" w:hAnsi="Times New Roman" w:cs="Times New Roman"/>
          <w:sz w:val="20"/>
          <w:szCs w:val="20"/>
          <w:lang w:val="en-GB"/>
        </w:rPr>
      </w:pPr>
      <w:r>
        <w:rPr>
          <w:rFonts w:ascii="Times New Roman" w:hAnsi="Times New Roman" w:cs="Times New Roman"/>
          <w:sz w:val="20"/>
          <w:szCs w:val="20"/>
          <w:lang w:val="en-US"/>
        </w:rPr>
        <w:t xml:space="preserve">Table S2: </w:t>
      </w:r>
      <w:r>
        <w:rPr>
          <w:rFonts w:ascii="Times New Roman" w:hAnsi="Times New Roman" w:cs="Times New Roman"/>
          <w:sz w:val="20"/>
          <w:szCs w:val="20"/>
          <w:lang w:val="en-GB" w:bidi="en-US"/>
        </w:rPr>
        <w:t xml:space="preserve">Model details and statistical values for the models of spring wheat Ahab (SU</w:t>
      </w:r>
      <w:r>
        <w:rPr>
          <w:rFonts w:ascii="Times New Roman" w:hAnsi="Times New Roman" w:cs="Times New Roman"/>
          <w:sz w:val="20"/>
          <w:szCs w:val="20"/>
          <w:lang w:val="en-GB" w:bidi="en-US"/>
        </w:rPr>
        <w:t xml:space="preserve"> </w:t>
      </w:r>
      <w:r>
        <w:rPr>
          <w:rFonts w:ascii="Times New Roman" w:hAnsi="Times New Roman" w:cs="Times New Roman"/>
          <w:sz w:val="20"/>
          <w:szCs w:val="20"/>
          <w:lang w:val="en-GB" w:bidi="en-US"/>
        </w:rPr>
        <w:t xml:space="preserve">Ah</w:t>
      </w:r>
      <w:r>
        <w:rPr>
          <w:rFonts w:ascii="Times New Roman" w:hAnsi="Times New Roman" w:cs="Times New Roman"/>
          <w:sz w:val="20"/>
          <w:szCs w:val="20"/>
          <w:lang w:val="en-GB" w:bidi="en-US"/>
        </w:rPr>
        <w:t xml:space="preserve">ab</w:t>
      </w:r>
      <w:r>
        <w:rPr>
          <w:rFonts w:ascii="Times New Roman" w:hAnsi="Times New Roman" w:cs="Times New Roman"/>
          <w:sz w:val="20"/>
          <w:szCs w:val="20"/>
          <w:lang w:val="en-GB" w:bidi="en-US"/>
        </w:rPr>
        <w:t xml:space="preserve">) and faba bean (FB), as well as spring wheat Anabel (Ana) and faba bean </w:t>
      </w:r>
      <w:r>
        <w:rPr>
          <w:rFonts w:ascii="Times New Roman" w:hAnsi="Times New Roman" w:cs="Times New Roman"/>
          <w:sz w:val="20"/>
          <w:szCs w:val="20"/>
          <w:lang w:val="en-GB" w:bidi="en-US"/>
        </w:rPr>
        <w:t xml:space="preserve">at the first sampling date. Abbreviation: 1st der. – first derivative, SNV – vector normalization, R² - coefficient of determination (%), RPD – residual prediction deviation, RMSECV – root mean square error of cross validation, offset – offset of the regre</w:t>
      </w:r>
      <w:r>
        <w:rPr>
          <w:rFonts w:ascii="Times New Roman" w:hAnsi="Times New Roman" w:cs="Times New Roman"/>
          <w:sz w:val="20"/>
          <w:szCs w:val="20"/>
          <w:lang w:val="en-GB" w:bidi="en-US"/>
        </w:rPr>
        <w:t xml:space="preserve">ssion line “predicted concentration values vs. true concentration values” for both species, slope– slope of the regression line “predicted concentration values vs. true concentration values”, RMSEP – root mean square error of prediction, SW – spring wheat.</w:t>
      </w:r>
      <w:r/>
    </w:p>
    <w:tbl>
      <w:tblPr>
        <w:tblW w:w="9295" w:type="dxa"/>
        <w:tblCellMar>
          <w:left w:w="70" w:type="dxa"/>
          <w:right w:w="70" w:type="dxa"/>
        </w:tblCellMar>
        <w:tblLook w:val="04A0" w:firstRow="1" w:lastRow="0" w:firstColumn="1" w:lastColumn="0" w:noHBand="0" w:noVBand="1"/>
      </w:tblPr>
      <w:tblGrid>
        <w:gridCol w:w="2773"/>
        <w:gridCol w:w="1575"/>
        <w:gridCol w:w="2973"/>
        <w:gridCol w:w="1974"/>
      </w:tblGrid>
      <w:tr>
        <w:trPr>
          <w:trHeight w:val="538"/>
        </w:trPr>
        <w:tc>
          <w:tcPr>
            <w:gridSpan w:val="2"/>
            <w:shd w:val="clear" w:color="ffffff" w:fill="ffffff"/>
            <w:tcBorders>
              <w:top w:val="none" w:color="000000" w:sz="4" w:space="0"/>
              <w:left w:val="none" w:color="000000" w:sz="4" w:space="0"/>
              <w:bottom w:val="none" w:color="000000" w:sz="4" w:space="0"/>
              <w:right w:val="none" w:color="000000" w:sz="4" w:space="0"/>
            </w:tcBorders>
            <w:tcW w:w="4348"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b/>
                <w:bCs/>
                <w:color w:val="000000"/>
                <w:sz w:val="20"/>
                <w:szCs w:val="20"/>
                <w:lang w:eastAsia="de-DE"/>
              </w:rPr>
              <w:t xml:space="preserve">first sampling date</w:t>
            </w:r>
            <w:r/>
          </w:p>
        </w:tc>
        <w:tc>
          <w:tcPr>
            <w:shd w:val="clear" w:color="ffffff" w:fill="ffffff"/>
            <w:tcBorders>
              <w:top w:val="none" w:color="000000" w:sz="4" w:space="0"/>
              <w:left w:val="single" w:color="000000" w:sz="12" w:space="0"/>
              <w:bottom w:val="single" w:color="000000" w:sz="12"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b/>
                <w:bCs/>
                <w:color w:val="000000"/>
                <w:sz w:val="20"/>
                <w:szCs w:val="20"/>
                <w:lang w:eastAsia="de-DE"/>
              </w:rPr>
              <w:t xml:space="preserve">SU Ahab - FB</w:t>
            </w:r>
            <w:r/>
          </w:p>
        </w:tc>
        <w:tc>
          <w:tcPr>
            <w:shd w:val="clear" w:color="ffffff" w:fill="ffffff"/>
            <w:tcBorders>
              <w:top w:val="none" w:color="000000" w:sz="4" w:space="0"/>
              <w:left w:val="none" w:color="000000" w:sz="4" w:space="0"/>
              <w:bottom w:val="single" w:color="000000" w:sz="12"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b/>
                <w:bCs/>
                <w:color w:val="000000"/>
                <w:sz w:val="20"/>
                <w:szCs w:val="20"/>
                <w:lang w:eastAsia="de-DE"/>
              </w:rPr>
              <w:t xml:space="preserve">Anabel - FB</w:t>
            </w:r>
            <w:r/>
          </w:p>
        </w:tc>
      </w:tr>
      <w:tr>
        <w:trPr>
          <w:trHeight w:val="389"/>
        </w:trPr>
        <w:tc>
          <w:tcPr>
            <w:gridSpan w:val="2"/>
            <w:shd w:val="clear" w:color="ffffff" w:fill="ffffff"/>
            <w:tcBorders>
              <w:top w:val="single" w:color="000000" w:sz="12" w:space="0"/>
              <w:left w:val="none" w:color="000000" w:sz="4" w:space="0"/>
              <w:bottom w:val="none" w:color="000000" w:sz="4" w:space="0"/>
              <w:right w:val="single" w:color="000000" w:sz="12" w:space="0"/>
            </w:tcBorders>
            <w:tcW w:w="4348"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Data pre-processing</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w:t>
            </w:r>
            <w:r>
              <w:rPr>
                <w:rFonts w:ascii="Times New Roman" w:hAnsi="Times New Roman" w:eastAsia="Times New Roman" w:cs="Times New Roman"/>
                <w:color w:val="000000"/>
                <w:sz w:val="20"/>
                <w:szCs w:val="20"/>
                <w:vertAlign w:val="superscript"/>
                <w:lang w:eastAsia="de-DE"/>
              </w:rPr>
              <w:t xml:space="preserve">st</w:t>
            </w:r>
            <w:r>
              <w:rPr>
                <w:rFonts w:ascii="Times New Roman" w:hAnsi="Times New Roman" w:eastAsia="Times New Roman" w:cs="Times New Roman"/>
                <w:color w:val="000000"/>
                <w:sz w:val="20"/>
                <w:szCs w:val="20"/>
                <w:lang w:eastAsia="de-DE"/>
              </w:rPr>
              <w:t xml:space="preserve"> der. + SNV</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w:t>
            </w:r>
            <w:r>
              <w:rPr>
                <w:rFonts w:ascii="Times New Roman" w:hAnsi="Times New Roman" w:eastAsia="Times New Roman" w:cs="Times New Roman"/>
                <w:color w:val="000000"/>
                <w:sz w:val="20"/>
                <w:szCs w:val="20"/>
                <w:vertAlign w:val="superscript"/>
                <w:lang w:eastAsia="de-DE"/>
              </w:rPr>
              <w:t xml:space="preserve">st</w:t>
            </w:r>
            <w:r>
              <w:rPr>
                <w:rFonts w:ascii="Times New Roman" w:hAnsi="Times New Roman" w:eastAsia="Times New Roman" w:cs="Times New Roman"/>
                <w:color w:val="000000"/>
                <w:sz w:val="20"/>
                <w:szCs w:val="20"/>
                <w:lang w:eastAsia="de-DE"/>
              </w:rPr>
              <w:t xml:space="preserve"> der. + SNV</w:t>
            </w:r>
            <w:r/>
          </w:p>
        </w:tc>
      </w:tr>
      <w:tr>
        <w:trPr>
          <w:trHeight w:val="314"/>
        </w:trPr>
        <w:tc>
          <w:tcPr>
            <w:gridSpan w:val="2"/>
            <w:shd w:val="clear" w:color="ffffff" w:fill="ffffff"/>
            <w:tcBorders>
              <w:top w:val="none" w:color="000000" w:sz="4" w:space="0"/>
              <w:left w:val="none" w:color="000000" w:sz="4" w:space="0"/>
              <w:bottom w:val="none" w:color="000000" w:sz="4" w:space="0"/>
              <w:right w:val="single" w:color="000000" w:sz="12" w:space="0"/>
            </w:tcBorders>
            <w:tcW w:w="4348"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Frequency range [cm</w:t>
            </w:r>
            <w:r>
              <w:rPr>
                <w:rFonts w:ascii="Times New Roman" w:hAnsi="Times New Roman" w:eastAsia="Times New Roman" w:cs="Times New Roman"/>
                <w:color w:val="000000"/>
                <w:sz w:val="20"/>
                <w:szCs w:val="20"/>
                <w:vertAlign w:val="superscript"/>
                <w:lang w:eastAsia="de-DE"/>
              </w:rPr>
              <w:t xml:space="preserve">-1</w:t>
            </w:r>
            <w:r>
              <w:rPr>
                <w:rFonts w:ascii="Times New Roman" w:hAnsi="Times New Roman" w:eastAsia="Times New Roman" w:cs="Times New Roman"/>
                <w:color w:val="000000"/>
                <w:sz w:val="20"/>
                <w:szCs w:val="20"/>
                <w:lang w:eastAsia="de-DE"/>
              </w:rPr>
              <w:t xml:space="preserve">]</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3998 - 3636</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3702 - 3328</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 </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1841 - 1477</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1547 - 1300</w:t>
            </w:r>
            <w:r/>
          </w:p>
        </w:tc>
      </w:tr>
      <w:tr>
        <w:trPr>
          <w:trHeight w:val="329"/>
        </w:trPr>
        <w:tc>
          <w:tcPr>
            <w:shd w:val="clear" w:color="ffffff" w:fill="ffffff"/>
            <w:tcBorders>
              <w:top w:val="none" w:color="000000" w:sz="4" w:space="0"/>
              <w:left w:val="none" w:color="000000" w:sz="4" w:space="0"/>
              <w:bottom w:val="single" w:color="000000" w:sz="12" w:space="0"/>
              <w:right w:val="none" w:color="000000" w:sz="4" w:space="0"/>
            </w:tcBorders>
            <w:tcW w:w="2773"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1120 - 759</w:t>
            </w:r>
            <w:r/>
          </w:p>
        </w:tc>
        <w:tc>
          <w:tcPr>
            <w:shd w:val="clear" w:color="ffffff" w:fill="ffffff"/>
            <w:tcBorders>
              <w:top w:val="none" w:color="000000" w:sz="4" w:space="0"/>
              <w:left w:val="none" w:color="000000" w:sz="4" w:space="0"/>
              <w:bottom w:val="single" w:color="000000" w:sz="12"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1202 - 849</w:t>
            </w:r>
            <w:r/>
          </w:p>
        </w:tc>
      </w:tr>
      <w:tr>
        <w:trPr>
          <w:trHeight w:val="34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Calibration</w:t>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R²</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93.72</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97.26</w:t>
            </w:r>
            <w:r/>
          </w:p>
        </w:tc>
      </w:tr>
      <w:tr>
        <w:trPr>
          <w:trHeight w:val="329"/>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internal validation</w:t>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RPD</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3.99</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6.04</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RMSECV</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7.49</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4.94</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Offset SW</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3.048</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2.257</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Offset FB</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3.377</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2.404</w:t>
            </w:r>
            <w:r/>
          </w:p>
        </w:tc>
      </w:tr>
      <w:tr>
        <w:trPr>
          <w:trHeight w:val="329"/>
        </w:trPr>
        <w:tc>
          <w:tcPr>
            <w:shd w:val="clear" w:color="ffffff" w:fill="ffffff"/>
            <w:tcBorders>
              <w:top w:val="none" w:color="000000" w:sz="4" w:space="0"/>
              <w:left w:val="none" w:color="000000" w:sz="4" w:space="0"/>
              <w:bottom w:val="single" w:color="000000" w:sz="12" w:space="0"/>
              <w:right w:val="none" w:color="000000" w:sz="4" w:space="0"/>
            </w:tcBorders>
            <w:tcW w:w="2773"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Slope</w:t>
            </w:r>
            <w:r/>
          </w:p>
        </w:tc>
        <w:tc>
          <w:tcPr>
            <w:shd w:val="clear" w:color="ffffff" w:fill="ffffff"/>
            <w:tcBorders>
              <w:top w:val="none" w:color="000000" w:sz="4" w:space="0"/>
              <w:left w:val="none" w:color="000000" w:sz="4" w:space="0"/>
              <w:bottom w:val="single" w:color="000000" w:sz="12"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0.936</w:t>
            </w:r>
            <w:r/>
          </w:p>
        </w:tc>
        <w:tc>
          <w:tcPr>
            <w:shd w:val="clear" w:color="ffffff" w:fill="ffffff"/>
            <w:tcBorders>
              <w:top w:val="none" w:color="000000" w:sz="4" w:space="0"/>
              <w:left w:val="none" w:color="000000" w:sz="4" w:space="0"/>
              <w:bottom w:val="single" w:color="000000" w:sz="12"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0.953</w:t>
            </w:r>
            <w:r/>
          </w:p>
        </w:tc>
      </w:tr>
      <w:tr>
        <w:trPr>
          <w:trHeight w:val="34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External validation</w:t>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RPD</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3.33</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4.23</w:t>
            </w:r>
            <w:r/>
          </w:p>
        </w:tc>
      </w:tr>
      <w:tr>
        <w:trPr>
          <w:trHeight w:val="329"/>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RMSEP</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8.45</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6.55</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Offset SW</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0.309</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5.906</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Offset FB</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3.903</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2.948</w:t>
            </w:r>
            <w:r/>
          </w:p>
        </w:tc>
      </w:tr>
      <w:tr>
        <w:trPr>
          <w:trHeight w:val="314"/>
        </w:trPr>
        <w:tc>
          <w:tcPr>
            <w:shd w:val="clear" w:color="ffffff" w:fill="ffffff"/>
            <w:tcBorders>
              <w:top w:val="none" w:color="000000" w:sz="4" w:space="0"/>
              <w:left w:val="none" w:color="000000" w:sz="4" w:space="0"/>
              <w:bottom w:val="none" w:color="000000" w:sz="4" w:space="0"/>
              <w:right w:val="none" w:color="000000" w:sz="4" w:space="0"/>
            </w:tcBorders>
            <w:tcW w:w="27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cs="Times New Roman"/>
                <w:color w:val="000000"/>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1575" w:type="dxa"/>
            <w:vAlign w:val="center"/>
            <w:textDirection w:val="lrTb"/>
            <w:noWrap w:val="false"/>
          </w:tcPr>
          <w:p>
            <w:pP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Slope</w:t>
            </w:r>
            <w:r/>
          </w:p>
        </w:tc>
        <w:tc>
          <w:tcPr>
            <w:shd w:val="clear" w:color="ffffff" w:fill="ffffff"/>
            <w:tcBorders>
              <w:top w:val="none" w:color="000000" w:sz="4" w:space="0"/>
              <w:left w:val="none" w:color="000000" w:sz="4" w:space="0"/>
              <w:bottom w:val="none" w:color="000000" w:sz="4" w:space="0"/>
              <w:right w:val="single" w:color="000000" w:sz="12" w:space="0"/>
            </w:tcBorders>
            <w:tcW w:w="2973"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0.958</w:t>
            </w:r>
            <w:r/>
          </w:p>
        </w:tc>
        <w:tc>
          <w:tcPr>
            <w:shd w:val="clear" w:color="ffffff" w:fill="ffffff"/>
            <w:tcBorders>
              <w:top w:val="none" w:color="000000" w:sz="4" w:space="0"/>
              <w:left w:val="none" w:color="000000" w:sz="4" w:space="0"/>
              <w:bottom w:val="none" w:color="000000" w:sz="4" w:space="0"/>
              <w:right w:val="single" w:color="000000" w:sz="12" w:space="0"/>
            </w:tcBorders>
            <w:tcW w:w="1974" w:type="dxa"/>
            <w:vAlign w:val="center"/>
            <w:textDirection w:val="lrTb"/>
            <w:noWrap w:val="false"/>
          </w:tcPr>
          <w:p>
            <w:pPr>
              <w:jc w:val="center"/>
              <w:spacing w:after="0" w:line="240" w:lineRule="auto"/>
              <w:rPr>
                <w:rFonts w:ascii="Times New Roman" w:hAnsi="Times New Roman" w:cs="Times New Roman"/>
                <w:color w:val="000000"/>
                <w:sz w:val="20"/>
                <w:szCs w:val="20"/>
              </w:rPr>
            </w:pPr>
            <w:r>
              <w:rPr>
                <w:rFonts w:ascii="Times New Roman" w:hAnsi="Times New Roman" w:eastAsia="Times New Roman" w:cs="Times New Roman"/>
                <w:color w:val="000000"/>
                <w:sz w:val="20"/>
                <w:szCs w:val="20"/>
                <w:lang w:eastAsia="de-DE"/>
              </w:rPr>
              <w:t xml:space="preserve">0.911</w:t>
            </w: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rPr>
          <w:rFonts w:ascii="Times New Roman" w:hAnsi="Times New Roman" w:cs="Times New Roman"/>
          <w:sz w:val="20"/>
          <w:szCs w:val="20"/>
        </w:rPr>
      </w:pPr>
      <w:r>
        <w:rPr>
          <w:rFonts w:ascii="Times New Roman" w:hAnsi="Times New Roman" w:cs="Times New Roman"/>
          <w:sz w:val="20"/>
          <w:szCs w:val="20"/>
        </w:rPr>
        <w:br w:type="page" w:clear="all"/>
      </w:r>
      <w:r/>
    </w:p>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US"/>
        </w:rPr>
        <w:t xml:space="preserve">Table</w:t>
      </w:r>
      <w:bookmarkStart w:id="0" w:name="undefined"/>
      <w:r/>
      <w:bookmarkEnd w:id="0"/>
      <w:r>
        <w:rPr>
          <w:rFonts w:ascii="Times New Roman" w:hAnsi="Times New Roman" w:cs="Times New Roman"/>
          <w:sz w:val="20"/>
          <w:szCs w:val="20"/>
          <w:lang w:val="en-US"/>
        </w:rPr>
        <w:t xml:space="preserve"> S3: </w:t>
      </w:r>
      <w:r>
        <w:rPr>
          <w:rFonts w:ascii="Times New Roman" w:hAnsi="Times New Roman" w:cs="Times New Roman"/>
          <w:sz w:val="20"/>
          <w:szCs w:val="20"/>
          <w:lang w:val="en-GB" w:bidi="en-US"/>
        </w:rPr>
        <w:t xml:space="preserve">Model details and statistical values for the model of both spring wheat varieties (SW) and faba bean (FB) at the second sampling date. Abbreviation: 2</w:t>
      </w:r>
      <w:r>
        <w:rPr>
          <w:rFonts w:ascii="Times New Roman" w:hAnsi="Times New Roman" w:cs="Times New Roman"/>
          <w:sz w:val="20"/>
          <w:szCs w:val="20"/>
          <w:vertAlign w:val="superscript"/>
          <w:lang w:val="en-GB" w:bidi="en-US"/>
        </w:rPr>
        <w:t xml:space="preserve">nd</w:t>
      </w:r>
      <w:r>
        <w:rPr>
          <w:rFonts w:ascii="Times New Roman" w:hAnsi="Times New Roman" w:cs="Times New Roman"/>
          <w:sz w:val="20"/>
          <w:szCs w:val="20"/>
          <w:lang w:val="en-GB" w:bidi="en-US"/>
        </w:rPr>
        <w:t xml:space="preserve"> der. – second derivative, SNV – vector normalization, R² - coefficient of determination (in %), RPD – residual prediction deviation, RMSECV – root mean square error of cross validation, offset – offset of the regre</w:t>
      </w:r>
      <w:r>
        <w:rPr>
          <w:rFonts w:ascii="Times New Roman" w:hAnsi="Times New Roman" w:cs="Times New Roman"/>
          <w:sz w:val="20"/>
          <w:szCs w:val="20"/>
          <w:lang w:val="en-GB" w:bidi="en-US"/>
        </w:rPr>
        <w:t xml:space="preserve">ssion line “predicted concentration values vs. true concentration values” for both species, slope– slope of the regression line “predicted concentration values vs. true concentration values”, RMSEP – root mean square error of prediction, SW – spring wheat.</w:t>
      </w:r>
      <w:r/>
    </w:p>
    <w:tbl>
      <w:tblPr>
        <w:tblW w:w="9276" w:type="dxa"/>
        <w:tblCellMar>
          <w:left w:w="70" w:type="dxa"/>
          <w:right w:w="70" w:type="dxa"/>
        </w:tblCellMar>
        <w:tblLook w:val="04A0" w:firstRow="1" w:lastRow="0" w:firstColumn="1" w:lastColumn="0" w:noHBand="0" w:noVBand="1"/>
      </w:tblPr>
      <w:tblGrid>
        <w:gridCol w:w="3464"/>
        <w:gridCol w:w="2265"/>
        <w:gridCol w:w="3547"/>
      </w:tblGrid>
      <w:tr>
        <w:trPr>
          <w:trHeight w:val="490"/>
        </w:trPr>
        <w:tc>
          <w:tcPr>
            <w:gridSpan w:val="2"/>
            <w:shd w:val="clear" w:color="ffffff" w:fill="ffffff"/>
            <w:tcBorders>
              <w:top w:val="none" w:color="000000" w:sz="4" w:space="0"/>
              <w:left w:val="none" w:color="000000" w:sz="4" w:space="0"/>
              <w:bottom w:val="none" w:color="000000" w:sz="4" w:space="0"/>
              <w:right w:val="none" w:color="000000" w:sz="4" w:space="0"/>
            </w:tcBorders>
            <w:tcW w:w="5730"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second sampling date</w:t>
            </w:r>
            <w:r/>
          </w:p>
        </w:tc>
        <w:tc>
          <w:tcPr>
            <w:shd w:val="clear" w:color="ffffff" w:fill="ffffff"/>
            <w:tcBorders>
              <w:top w:val="none" w:color="000000" w:sz="4" w:space="0"/>
              <w:left w:val="single" w:color="000000" w:sz="12" w:space="0"/>
              <w:bottom w:val="single" w:color="000000" w:sz="12" w:space="0"/>
              <w:right w:val="single" w:color="000000" w:sz="12" w:space="0"/>
            </w:tcBorders>
            <w:tcW w:w="3547"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SW - FB</w:t>
            </w:r>
            <w:r/>
          </w:p>
        </w:tc>
      </w:tr>
      <w:tr>
        <w:trPr>
          <w:trHeight w:val="404"/>
        </w:trPr>
        <w:tc>
          <w:tcPr>
            <w:gridSpan w:val="2"/>
            <w:shd w:val="clear" w:color="ffffff" w:fill="ffffff"/>
            <w:tcBorders>
              <w:top w:val="single" w:color="000000" w:sz="12" w:space="0"/>
              <w:left w:val="none" w:color="000000" w:sz="4" w:space="0"/>
              <w:bottom w:val="none" w:color="000000" w:sz="4" w:space="0"/>
              <w:right w:val="single" w:color="000000" w:sz="12" w:space="0"/>
            </w:tcBorders>
            <w:tcW w:w="5730"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Data pre-processing</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2nd der. + SNV</w:t>
            </w:r>
            <w:r/>
          </w:p>
        </w:tc>
      </w:tr>
      <w:tr>
        <w:trPr>
          <w:trHeight w:val="404"/>
        </w:trPr>
        <w:tc>
          <w:tcPr>
            <w:gridSpan w:val="2"/>
            <w:shd w:val="clear" w:color="ffffff" w:fill="ffffff"/>
            <w:tcBorders>
              <w:top w:val="none" w:color="000000" w:sz="4" w:space="0"/>
              <w:left w:val="none" w:color="000000" w:sz="4" w:space="0"/>
              <w:bottom w:val="none" w:color="000000" w:sz="4" w:space="0"/>
              <w:right w:val="single" w:color="000000" w:sz="12" w:space="0"/>
            </w:tcBorders>
            <w:tcW w:w="5730"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Frequency range [cm</w:t>
            </w:r>
            <w:r>
              <w:rPr>
                <w:rFonts w:ascii="Times New Roman" w:hAnsi="Times New Roman" w:cs="Times New Roman"/>
                <w:sz w:val="20"/>
                <w:szCs w:val="20"/>
                <w:vertAlign w:val="superscript"/>
                <w:lang w:eastAsia="de-DE"/>
              </w:rPr>
              <w:t xml:space="preserve">-1</w:t>
            </w:r>
            <w:r>
              <w:rPr>
                <w:rFonts w:ascii="Times New Roman" w:hAnsi="Times New Roman" w:cs="Times New Roman"/>
                <w:sz w:val="20"/>
                <w:szCs w:val="20"/>
                <w:lang w:eastAsia="de-DE"/>
              </w:rPr>
              <w:t xml:space="preserve">]</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3638 - 3277</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2920 - 2557</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2200 - 1839</w:t>
            </w:r>
            <w:r/>
          </w:p>
        </w:tc>
      </w:tr>
      <w:tr>
        <w:trPr>
          <w:trHeight w:val="404"/>
        </w:trPr>
        <w:tc>
          <w:tcPr>
            <w:shd w:val="clear" w:color="ffffff" w:fill="ffffff"/>
            <w:tcBorders>
              <w:top w:val="none" w:color="000000" w:sz="4" w:space="0"/>
              <w:left w:val="none" w:color="000000" w:sz="4" w:space="0"/>
              <w:bottom w:val="single" w:color="000000" w:sz="12"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1479 - 759</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Calibration</w:t>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R²</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95.89</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internal validation</w:t>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RPD</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4.94</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RMSECV</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6.02</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Offset SW</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2.802</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Offset FB</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2.426</w:t>
            </w:r>
            <w:r/>
          </w:p>
        </w:tc>
      </w:tr>
      <w:tr>
        <w:trPr>
          <w:trHeight w:val="404"/>
        </w:trPr>
        <w:tc>
          <w:tcPr>
            <w:shd w:val="clear" w:color="ffffff" w:fill="ffffff"/>
            <w:tcBorders>
              <w:top w:val="none" w:color="000000" w:sz="4" w:space="0"/>
              <w:left w:val="none" w:color="000000" w:sz="4" w:space="0"/>
              <w:bottom w:val="single" w:color="000000" w:sz="12"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 </w:t>
            </w:r>
            <w:r/>
          </w:p>
        </w:tc>
        <w:tc>
          <w:tcPr>
            <w:shd w:val="clear" w:color="ffffff" w:fill="ffffff"/>
            <w:tcBorders>
              <w:top w:val="none" w:color="000000" w:sz="4" w:space="0"/>
              <w:left w:val="none" w:color="000000" w:sz="4" w:space="0"/>
              <w:bottom w:val="single" w:color="000000" w:sz="12"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Slope</w:t>
            </w:r>
            <w:r/>
          </w:p>
        </w:tc>
        <w:tc>
          <w:tcPr>
            <w:shd w:val="clear" w:color="ffffff" w:fill="ffffff"/>
            <w:tcBorders>
              <w:top w:val="none" w:color="000000" w:sz="4" w:space="0"/>
              <w:left w:val="none" w:color="000000" w:sz="4" w:space="0"/>
              <w:bottom w:val="single" w:color="000000" w:sz="12"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0.948</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External validation</w:t>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RPD</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4.73</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RMSEP</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5.67</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Offset SW</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2.077</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Offset FB</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1.587</w:t>
            </w:r>
            <w:r/>
          </w:p>
        </w:tc>
      </w:tr>
      <w:tr>
        <w:trPr>
          <w:trHeight w:val="404"/>
        </w:trPr>
        <w:tc>
          <w:tcPr>
            <w:shd w:val="clear" w:color="ffffff" w:fill="ffffff"/>
            <w:tcBorders>
              <w:top w:val="none" w:color="000000" w:sz="4" w:space="0"/>
              <w:left w:val="none" w:color="000000" w:sz="4" w:space="0"/>
              <w:bottom w:val="none" w:color="000000" w:sz="4" w:space="0"/>
              <w:right w:val="none" w:color="000000" w:sz="4" w:space="0"/>
            </w:tcBorders>
            <w:tcW w:w="34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shd w:val="clear" w:color="ffffff" w:fill="ffffff"/>
            <w:tcBorders>
              <w:top w:val="none" w:color="000000" w:sz="4" w:space="0"/>
              <w:left w:val="none" w:color="000000" w:sz="4" w:space="0"/>
              <w:bottom w:val="none" w:color="000000" w:sz="4" w:space="0"/>
              <w:right w:val="single" w:color="000000" w:sz="12" w:space="0"/>
            </w:tcBorders>
            <w:tcW w:w="2265" w:type="dxa"/>
            <w:vAlign w:val="center"/>
            <w:textDirection w:val="lrTb"/>
            <w:noWrap w:val="false"/>
          </w:tcPr>
          <w:p>
            <w:pPr>
              <w:rPr>
                <w:rFonts w:ascii="Times New Roman" w:hAnsi="Times New Roman" w:cs="Times New Roman"/>
                <w:sz w:val="20"/>
                <w:szCs w:val="20"/>
              </w:rPr>
            </w:pPr>
            <w:r>
              <w:rPr>
                <w:rFonts w:ascii="Times New Roman" w:hAnsi="Times New Roman" w:cs="Times New Roman"/>
                <w:sz w:val="20"/>
                <w:szCs w:val="20"/>
                <w:lang w:eastAsia="de-DE"/>
              </w:rPr>
              <w:t xml:space="preserve">Slope</w:t>
            </w:r>
            <w:r/>
          </w:p>
        </w:tc>
        <w:tc>
          <w:tcPr>
            <w:shd w:val="clear" w:color="ffffff" w:fill="ffffff"/>
            <w:tcBorders>
              <w:top w:val="none" w:color="000000" w:sz="4" w:space="0"/>
              <w:left w:val="none" w:color="000000" w:sz="4" w:space="0"/>
              <w:bottom w:val="none" w:color="000000" w:sz="4" w:space="0"/>
              <w:right w:val="single" w:color="000000" w:sz="12" w:space="0"/>
            </w:tcBorders>
            <w:tcW w:w="3547" w:type="dxa"/>
            <w:vAlign w:val="bottom"/>
            <w:textDirection w:val="lrTb"/>
            <w:noWrap/>
          </w:tcPr>
          <w:p>
            <w:pPr>
              <w:rPr>
                <w:rFonts w:ascii="Times New Roman" w:hAnsi="Times New Roman" w:cs="Times New Roman"/>
                <w:sz w:val="20"/>
                <w:szCs w:val="20"/>
              </w:rPr>
            </w:pPr>
            <w:r>
              <w:rPr>
                <w:rFonts w:ascii="Times New Roman" w:hAnsi="Times New Roman" w:cs="Times New Roman"/>
                <w:sz w:val="20"/>
                <w:szCs w:val="20"/>
                <w:lang w:eastAsia="de-DE"/>
              </w:rPr>
              <w:t xml:space="preserve">0.963</w:t>
            </w:r>
            <w:r/>
          </w:p>
        </w:tc>
      </w:tr>
    </w:tbl>
    <w:p>
      <w:pPr>
        <w:rPr>
          <w:rFonts w:ascii="Times New Roman" w:hAnsi="Times New Roman" w:cs="Times New Roman"/>
          <w:sz w:val="20"/>
          <w:szCs w:val="20"/>
        </w:rPr>
        <w:sectPr>
          <w:footnotePr/>
          <w:endnotePr/>
          <w:type w:val="nextPage"/>
          <w:pgSz w:w="11906" w:h="16838" w:orient="portrait"/>
          <w:pgMar w:top="1417" w:right="1417" w:bottom="1134" w:left="1417" w:header="709" w:footer="709" w:gutter="0"/>
          <w:lnNumType w:countBy="1" w:restart="continuous"/>
          <w:cols w:num="1" w:sep="0" w:space="708" w:equalWidth="1"/>
          <w:docGrid w:linePitch="360"/>
        </w:sectPr>
      </w:pPr>
      <w:r>
        <w:rPr>
          <w:rFonts w:ascii="Times New Roman" w:hAnsi="Times New Roman" w:cs="Times New Roman"/>
          <w:sz w:val="20"/>
          <w:szCs w:val="20"/>
        </w:rPr>
        <w:br w:type="page" w:clear="all"/>
      </w:r>
      <w:r/>
    </w:p>
    <w:p>
      <w:pPr>
        <w:jc w:val="both"/>
        <w:spacing w:after="0" w:line="85" w:lineRule="atLeast"/>
        <w:rPr>
          <w:rFonts w:ascii="Times New Roman" w:hAnsi="Times New Roman" w:eastAsia="Times New Roman" w:cs="Times New Roman"/>
          <w:color w:val="000000"/>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lang w:val="en-US"/>
        </w:rPr>
        <w:t xml:space="preserve">Table S4.</w:t>
      </w:r>
      <w:r>
        <w:rPr>
          <w:rFonts w:ascii="Times New Roman" w:hAnsi="Times New Roman" w:eastAsia="Times New Roman" w:cs="Times New Roman"/>
          <w:b/>
          <w:color w:val="000000"/>
          <w:sz w:val="20"/>
          <w:szCs w:val="20"/>
          <w:lang w:val="en-US"/>
        </w:rPr>
        <w:t xml:space="preserve"> </w:t>
      </w:r>
      <w:r>
        <w:rPr>
          <w:rFonts w:ascii="Times New Roman" w:hAnsi="Times New Roman" w:eastAsia="Times New Roman" w:cs="Times New Roman"/>
          <w:color w:val="000000"/>
          <w:sz w:val="20"/>
          <w:szCs w:val="20"/>
          <w:lang w:val="en-US"/>
        </w:rPr>
        <w:t xml:space="preserve">Spring wheat (wheat) and faba bean (bean) shoot traits (n=1) measured on two sampling dates and at harvest.  cv. Stands for cultivar. The species and the total sowing density (SD) is given in %. Crop height is given in cm.</w:t>
      </w:r>
      <w:r>
        <w:rPr>
          <w:rFonts w:ascii="Times New Roman" w:hAnsi="Times New Roman" w:eastAsia="Times New Roman" w:cs="Times New Roman"/>
          <w:b/>
          <w:color w:val="000000"/>
          <w:sz w:val="20"/>
          <w:szCs w:val="20"/>
          <w:lang w:val="en-US"/>
        </w:rPr>
        <w:t xml:space="preserve"> </w:t>
      </w:r>
      <w:r>
        <w:rPr>
          <w:rFonts w:ascii="Times New Roman" w:hAnsi="Times New Roman" w:eastAsia="Times New Roman" w:cs="Times New Roman"/>
          <w:color w:val="000000"/>
          <w:sz w:val="20"/>
          <w:szCs w:val="20"/>
          <w:lang w:val="en-US"/>
        </w:rPr>
        <w:t xml:space="preserve">Dry matter above- ground biomass (AGB), grain yield (GY), and straw are given in t ha</w:t>
      </w:r>
      <w:r>
        <w:rPr>
          <w:rFonts w:ascii="Times New Roman" w:hAnsi="Times New Roman" w:eastAsia="Times New Roman" w:cs="Times New Roman"/>
          <w:color w:val="000000"/>
          <w:sz w:val="20"/>
          <w:szCs w:val="20"/>
          <w:vertAlign w:val="superscript"/>
          <w:lang w:val="en-US"/>
        </w:rPr>
        <w:t xml:space="preserve">-1</w:t>
      </w:r>
      <w:r>
        <w:rPr>
          <w:rFonts w:ascii="Times New Roman" w:hAnsi="Times New Roman" w:eastAsia="Times New Roman" w:cs="Times New Roman"/>
          <w:color w:val="000000"/>
          <w:sz w:val="20"/>
          <w:szCs w:val="20"/>
          <w:lang w:val="en-US"/>
        </w:rPr>
        <w:t xml:space="preserve">. Bean and Wheat nr. stand for number of plants per m</w:t>
      </w:r>
      <w:r>
        <w:rPr>
          <w:rFonts w:ascii="Times New Roman" w:hAnsi="Times New Roman" w:eastAsia="Times New Roman" w:cs="Times New Roman"/>
          <w:color w:val="000000"/>
          <w:sz w:val="20"/>
          <w:szCs w:val="20"/>
          <w:vertAlign w:val="superscript"/>
          <w:lang w:val="en-US"/>
        </w:rPr>
        <w:t xml:space="preserve">2</w:t>
      </w:r>
      <w:r>
        <w:rPr>
          <w:rFonts w:ascii="Times New Roman" w:hAnsi="Times New Roman" w:eastAsia="Times New Roman" w:cs="Times New Roman"/>
          <w:color w:val="000000"/>
          <w:sz w:val="20"/>
          <w:szCs w:val="20"/>
          <w:lang w:val="en-US"/>
        </w:rPr>
        <w:t xml:space="preserve">.</w:t>
      </w:r>
      <w:r/>
    </w:p>
    <w:p>
      <w:pPr>
        <w:jc w:val="both"/>
        <w:spacing w:after="0" w:line="85" w:lineRule="atLeast"/>
        <w:rPr>
          <w:rFonts w:ascii="Times New Roman" w:hAnsi="Times New Roman" w:cs="Times New Roman"/>
          <w:b/>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cs="Times New Roman"/>
          <w:b/>
          <w:sz w:val="20"/>
          <w:szCs w:val="20"/>
          <w:lang w:val="en-US"/>
        </w:rPr>
      </w:r>
      <w:r/>
    </w:p>
    <w:tbl>
      <w:tblPr>
        <w:tblStyle w:val="1024"/>
        <w:tblW w:w="5000" w:type="pct"/>
        <w:tblLayout w:type="fixed"/>
        <w:tblLook w:val="04A0" w:firstRow="1" w:lastRow="0" w:firstColumn="1" w:lastColumn="0" w:noHBand="0" w:noVBand="1"/>
      </w:tblPr>
      <w:tblGrid>
        <w:gridCol w:w="2480"/>
        <w:gridCol w:w="1566"/>
        <w:gridCol w:w="1410"/>
        <w:gridCol w:w="41"/>
        <w:gridCol w:w="795"/>
        <w:gridCol w:w="194"/>
        <w:gridCol w:w="1775"/>
        <w:gridCol w:w="1630"/>
        <w:gridCol w:w="1424"/>
        <w:gridCol w:w="1630"/>
        <w:gridCol w:w="1558"/>
      </w:tblGrid>
      <w:tr>
        <w:trPr>
          <w:trHeight w:val="759"/>
        </w:trPr>
        <w:tc>
          <w:tcPr>
            <w:tcW w:w="855"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bookmarkStart w:id="1" w:name="_GoBack"/>
            <w:r>
              <w:rPr>
                <w:rFonts w:ascii="Times New Roman" w:hAnsi="Times New Roman" w:eastAsia="Times New Roman" w:cs="Times New Roman"/>
                <w:color w:val="000000"/>
                <w:sz w:val="20"/>
                <w:szCs w:val="20"/>
              </w:rPr>
              <w:t xml:space="preserve">abbr.</w:t>
            </w:r>
            <w:r/>
          </w:p>
        </w:tc>
        <w:tc>
          <w:tcPr>
            <w:tcW w:w="540"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SW_SUAh_100</w:t>
            </w:r>
            <w:r/>
          </w:p>
        </w:tc>
        <w:tc>
          <w:tcPr>
            <w:gridSpan w:val="2"/>
            <w:tcW w:w="500"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SW_Ana_100</w:t>
            </w:r>
            <w:r/>
          </w:p>
        </w:tc>
        <w:tc>
          <w:tcPr>
            <w:gridSpan w:val="2"/>
            <w:tcW w:w="341"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_100</w:t>
            </w:r>
            <w:r/>
          </w:p>
        </w:tc>
        <w:tc>
          <w:tcPr>
            <w:tcW w:w="612"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w:t>
            </w:r>
            <w:r/>
          </w:p>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33_SW_Ana_33</w:t>
            </w:r>
            <w:r/>
          </w:p>
        </w:tc>
        <w:tc>
          <w:tcPr>
            <w:tcW w:w="562"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w:t>
            </w:r>
            <w:r/>
          </w:p>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33_SUAh_33</w:t>
            </w:r>
            <w:r/>
          </w:p>
        </w:tc>
        <w:tc>
          <w:tcPr>
            <w:tcW w:w="491"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w:t>
            </w:r>
            <w:r/>
          </w:p>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50_Ana_50</w:t>
            </w:r>
            <w:r/>
          </w:p>
        </w:tc>
        <w:tc>
          <w:tcPr>
            <w:tcW w:w="562"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w:t>
            </w:r>
            <w:r/>
          </w:p>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50_SUAh_50</w:t>
            </w:r>
            <w:r/>
          </w:p>
        </w:tc>
        <w:tc>
          <w:tcPr>
            <w:tcW w:w="537"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w:t>
            </w:r>
            <w:r/>
          </w:p>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100_SUAh_100</w:t>
            </w:r>
            <w:bookmarkEnd w:id="1"/>
            <w:r/>
          </w:p>
        </w:tc>
      </w:tr>
      <w:tr>
        <w:trPr>
          <w:trHeight w:val="227"/>
        </w:trPr>
        <w:tc>
          <w:tcPr>
            <w:gridSpan w:val="11"/>
            <w:tcW w:w="5000" w:type="pct"/>
            <w:textDirection w:val="lrTb"/>
            <w:noWrap w:val="false"/>
          </w:tcPr>
          <w:p>
            <w:pPr>
              <w:jc w:val="cente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6-8/06/2021</w:t>
            </w:r>
            <w:r/>
          </w:p>
        </w:tc>
      </w:tr>
      <w:tr>
        <w:trPr>
          <w:trHeight w:val="368"/>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 height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48</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49</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56</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55</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57</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56</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54</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height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58</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62</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55</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64</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59</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68</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 AGB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3.1</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1.8</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2.3</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AGB</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0.8</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0.4</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1.1</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1.6</w:t>
            </w:r>
            <w:r/>
          </w:p>
        </w:tc>
      </w:tr>
      <w:tr>
        <w:trPr>
          <w:trHeight w:val="227"/>
        </w:trPr>
        <w:tc>
          <w:tcPr>
            <w:gridSpan w:val="11"/>
            <w:tcW w:w="5000" w:type="pct"/>
            <w:textDirection w:val="lrTb"/>
            <w:noWrap w:val="false"/>
          </w:tcPr>
          <w:p>
            <w:pPr>
              <w:jc w:val="center"/>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5-8/07/2021</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Wheat nr.</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398</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395</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105</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119</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221</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190</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436</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Bean nr.</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48</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45</w:t>
            </w:r>
            <w:r/>
          </w:p>
        </w:tc>
      </w:tr>
      <w:tr>
        <w:trPr>
          <w:trHeight w:val="368"/>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Wheat height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79</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75</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75</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80</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78</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83</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85</w:t>
            </w:r>
            <w:r/>
          </w:p>
        </w:tc>
      </w:tr>
      <w:tr>
        <w:trPr>
          <w:trHeight w:val="368"/>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Bean height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105</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92</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88</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94</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95</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100</w:t>
            </w:r>
            <w:r/>
          </w:p>
        </w:tc>
      </w:tr>
      <w:tr>
        <w:trPr>
          <w:trHeight w:val="368"/>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Wheat AGB</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5.3</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5.9</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5.8</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4.8</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5.5</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AGB</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6.6</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2.7</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3.7</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4.7</w:t>
            </w:r>
            <w:r/>
          </w:p>
        </w:tc>
      </w:tr>
      <w:tr>
        <w:trPr>
          <w:trHeight w:val="227"/>
        </w:trPr>
        <w:tc>
          <w:tcPr>
            <w:gridSpan w:val="11"/>
            <w:tcW w:w="5000" w:type="pct"/>
            <w:textDirection w:val="lrTb"/>
            <w:noWrap w:val="false"/>
          </w:tcPr>
          <w:p>
            <w:pPr>
              <w:jc w:val="cente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Harvest (13/08/2021)</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 GY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5.2</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2.3</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2.5</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2.7</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2.2</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GY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3.4</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2.9</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2.6</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2.7</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3.1</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Total GY</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5.2</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3.4</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5.2</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5.6</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4.5</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5.4</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5.4</w:t>
            </w:r>
            <w:r/>
          </w:p>
        </w:tc>
      </w:tr>
      <w:tr>
        <w:trPr>
          <w:trHeight w:val="737"/>
        </w:trPr>
        <w:tc>
          <w:tcPr>
            <w:tcW w:w="855" w:type="pct"/>
            <w:textDirection w:val="lrTb"/>
            <w:noWrap w:val="false"/>
          </w:tcPr>
          <w:p>
            <w:pPr>
              <w:jc w:val="both"/>
              <w:rPr>
                <w:rFonts w:ascii="Times New Roman" w:hAnsi="Times New Roman" w:cs="Times New Roman"/>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lang w:val="en-US"/>
              </w:rPr>
              <w:t xml:space="preserve">Proportion of FB of total GY, in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100</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56</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47</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45</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50</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58</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 straw </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4.6</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5.5</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3.7</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3.4</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3.5</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NA</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straw</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3.5</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2.2</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1.6</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2.1</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NA</w:t>
            </w:r>
            <w:r/>
          </w:p>
        </w:tc>
      </w:tr>
      <w:tr>
        <w:trPr>
          <w:trHeight w:val="368"/>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 AGB</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8.6</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10.7</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5.3</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6.7</w:t>
            </w:r>
            <w:r/>
          </w:p>
        </w:tc>
        <w:tc>
          <w:tcPr>
            <w:tcW w:w="491"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5.9</w:t>
            </w:r>
            <w:r/>
          </w:p>
        </w:tc>
        <w:tc>
          <w:tcPr>
            <w:tcW w:w="562"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6.2</w:t>
            </w:r>
            <w:r/>
          </w:p>
        </w:tc>
        <w:tc>
          <w:tcPr>
            <w:tcW w:w="537"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NA</w:t>
            </w:r>
            <w:r/>
          </w:p>
        </w:tc>
      </w:tr>
      <w:tr>
        <w:trPr>
          <w:trHeight w:val="216"/>
        </w:trPr>
        <w:tc>
          <w:tcPr>
            <w:tcW w:w="855"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 AGB</w:t>
            </w:r>
            <w:r/>
          </w:p>
        </w:tc>
        <w:tc>
          <w:tcPr>
            <w:tcW w:w="540"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 </w:t>
            </w:r>
            <w:r/>
          </w:p>
        </w:tc>
        <w:tc>
          <w:tcPr>
            <w:tcW w:w="486"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 </w:t>
            </w:r>
            <w:r/>
          </w:p>
        </w:tc>
        <w:tc>
          <w:tcPr>
            <w:gridSpan w:val="2"/>
            <w:tcW w:w="288"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6.9</w:t>
            </w:r>
            <w:r/>
          </w:p>
        </w:tc>
        <w:tc>
          <w:tcPr>
            <w:gridSpan w:val="2"/>
            <w:tcW w:w="679" w:type="pct"/>
            <w:textDirection w:val="lrTb"/>
            <w:noWrap w:val="false"/>
          </w:tcPr>
          <w:p>
            <w:pPr>
              <w:jc w:val="both"/>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5.1</w:t>
            </w:r>
            <w:r/>
          </w:p>
        </w:tc>
        <w:tc>
          <w:tcPr>
            <w:tcW w:w="562"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4.5</w:t>
            </w:r>
            <w:r/>
          </w:p>
        </w:tc>
        <w:tc>
          <w:tcPr>
            <w:tcW w:w="491"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3.6</w:t>
            </w:r>
            <w:r/>
          </w:p>
        </w:tc>
        <w:tc>
          <w:tcPr>
            <w:tcW w:w="562"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4.8</w:t>
            </w:r>
            <w:r/>
          </w:p>
        </w:tc>
        <w:tc>
          <w:tcPr>
            <w:tcW w:w="537" w:type="pct"/>
            <w:textDirection w:val="lrTb"/>
            <w:noWrap w:val="false"/>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NA</w:t>
            </w:r>
            <w:r/>
          </w:p>
        </w:tc>
      </w:tr>
      <w:tr>
        <w:trPr>
          <w:trHeight w:val="737"/>
        </w:trPr>
        <w:tc>
          <w:tcPr>
            <w:tcW w:w="855" w:type="pct"/>
            <w:textDirection w:val="lrTb"/>
            <w:noWrap w:val="false"/>
          </w:tcPr>
          <w:p>
            <w:pPr>
              <w:jc w:val="both"/>
              <w:rPr>
                <w:rFonts w:ascii="Times New Roman" w:hAnsi="Times New Roman" w:cs="Times New Roman"/>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lang w:val="en-US"/>
              </w:rPr>
              <w:t xml:space="preserve">Proportion of FB of total AGB, in %</w:t>
            </w:r>
            <w:r/>
          </w:p>
        </w:tc>
        <w:tc>
          <w:tcPr>
            <w:tcW w:w="540" w:type="pct"/>
            <w:textDirection w:val="lrTb"/>
            <w:noWrap/>
          </w:tcPr>
          <w:p>
            <w:pPr>
              <w:jc w:val="both"/>
              <w:rPr>
                <w:rFonts w:ascii="Times New Roman" w:hAnsi="Times New Roman" w:cs="Times New Roman"/>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lang w:val="en-US"/>
              </w:rPr>
              <w:t xml:space="preserve"> </w:t>
            </w:r>
            <w:r/>
          </w:p>
        </w:tc>
        <w:tc>
          <w:tcPr>
            <w:tcW w:w="486" w:type="pct"/>
            <w:textDirection w:val="lrTb"/>
            <w:noWrap/>
          </w:tcPr>
          <w:p>
            <w:pPr>
              <w:rPr>
                <w:rFonts w:ascii="Times New Roman" w:hAnsi="Times New Roman" w:cs="Times New Roman"/>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lang w:val="en-US"/>
              </w:rPr>
              <w:t xml:space="preserve"> </w:t>
            </w:r>
            <w:r/>
          </w:p>
        </w:tc>
        <w:tc>
          <w:tcPr>
            <w:gridSpan w:val="2"/>
            <w:tcW w:w="288"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100</w:t>
            </w:r>
            <w:r/>
          </w:p>
        </w:tc>
        <w:tc>
          <w:tcPr>
            <w:gridSpan w:val="2"/>
            <w:tcW w:w="679"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49.0</w:t>
            </w:r>
            <w:r/>
          </w:p>
        </w:tc>
        <w:tc>
          <w:tcPr>
            <w:tcW w:w="562"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40.2</w:t>
            </w:r>
            <w:r/>
          </w:p>
        </w:tc>
        <w:tc>
          <w:tcPr>
            <w:tcW w:w="491"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37.9</w:t>
            </w:r>
            <w:r/>
          </w:p>
        </w:tc>
        <w:tc>
          <w:tcPr>
            <w:tcW w:w="562"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43.6</w:t>
            </w:r>
            <w:r/>
          </w:p>
        </w:tc>
        <w:tc>
          <w:tcPr>
            <w:tcW w:w="537" w:type="pct"/>
            <w:textDirection w:val="lrTb"/>
            <w:noWrap/>
          </w:tcPr>
          <w:p>
            <w:pPr>
              <w:rPr>
                <w:rFonts w:ascii="Times New Roman" w:hAnsi="Times New Roman" w:cs="Times New Roman"/>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NA</w:t>
            </w:r>
            <w:r/>
          </w:p>
        </w:tc>
      </w:tr>
    </w:tbl>
    <w:p>
      <w:pPr>
        <w:jc w:val="both"/>
        <w:spacing w:line="61" w:lineRule="atLeast"/>
        <w:rPr>
          <w:rFonts w:ascii="Times New Roman" w:hAnsi="Times New Roman" w:eastAsia="Times New Roman" w:cs="Times New Roman"/>
          <w:color w:val="000000"/>
          <w:sz w:val="20"/>
          <w:szCs w:val="20"/>
        </w:rPr>
        <w:pBdr>
          <w:top w:val="none" w:color="000000" w:sz="4" w:space="0"/>
          <w:left w:val="none" w:color="000000" w:sz="4" w:space="0"/>
          <w:bottom w:val="none" w:color="000000" w:sz="4" w:space="0"/>
          <w:right w:val="none" w:color="000000" w:sz="4" w:space="0"/>
        </w:pBdr>
        <w:sectPr>
          <w:footnotePr/>
          <w:endnotePr/>
          <w:type w:val="nextPage"/>
          <w:pgSz w:w="16838" w:h="11906" w:orient="landscape"/>
          <w:pgMar w:top="1417" w:right="1417" w:bottom="1417" w:left="1134" w:header="709" w:footer="709" w:gutter="0"/>
          <w:lnNumType w:countBy="1" w:restart="continuous"/>
          <w:cols w:num="1" w:sep="0" w:space="708" w:equalWidth="1"/>
          <w:docGrid w:linePitch="360"/>
        </w:sectPr>
      </w:pPr>
      <w:r>
        <w:rPr>
          <w:rFonts w:ascii="Times New Roman" w:hAnsi="Times New Roman" w:eastAsia="Times New Roman" w:cs="Times New Roman"/>
          <w:color w:val="000000"/>
          <w:sz w:val="20"/>
          <w:szCs w:val="20"/>
        </w:rPr>
        <w:t xml:space="preserve"> </w:t>
      </w:r>
      <w:r/>
    </w:p>
    <w:p>
      <w:pPr>
        <w:spacing w:after="0" w:line="240" w:lineRule="auto"/>
        <w:rPr>
          <w:rFonts w:ascii="Times New Roman" w:hAnsi="Times New Roman" w:cs="Times New Roman"/>
          <w:sz w:val="20"/>
          <w:szCs w:val="20"/>
          <w:lang w:val="en-GB"/>
        </w:rPr>
      </w:pPr>
      <w:r>
        <w:rPr>
          <w:rFonts w:ascii="Times New Roman" w:hAnsi="Times New Roman" w:eastAsia="Times New Roman" w:cs="Times New Roman"/>
          <w:b/>
          <w:color w:val="000000"/>
          <w:sz w:val="20"/>
          <w:szCs w:val="20"/>
          <w:lang w:val="en-US"/>
        </w:rPr>
        <w:t xml:space="preserve"> </w:t>
      </w: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760720" cy="34788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77915" name=""/>
                        <pic:cNvPicPr>
                          <a:picLocks noChangeAspect="1"/>
                        </pic:cNvPicPr>
                        <pic:nvPr/>
                      </pic:nvPicPr>
                      <pic:blipFill>
                        <a:blip r:embed="rId13"/>
                        <a:stretch/>
                      </pic:blipFill>
                      <pic:spPr bwMode="auto">
                        <a:xfrm>
                          <a:off x="0" y="0"/>
                          <a:ext cx="5760718" cy="3478812"/>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453.6pt;height:273.9pt;mso-wrap-distance-left:0.0pt;mso-wrap-distance-top:0.0pt;mso-wrap-distance-right:0.0pt;mso-wrap-distance-bottom:0.0pt;" stroked="false">
                <v:path textboxrect="0,0,0,0"/>
                <v:imagedata r:id="rId13" o:title=""/>
              </v:shape>
            </w:pict>
          </mc:Fallback>
        </mc:AlternateContent>
      </w:r>
      <w:r>
        <w:rPr>
          <w:rFonts w:ascii="Times New Roman" w:hAnsi="Times New Roman" w:cs="Times New Roman"/>
          <w:sz w:val="20"/>
          <w:szCs w:val="20"/>
          <w:lang w:val="en-US"/>
        </w:rPr>
        <w:t xml:space="preserve">Figure S6: Daily precipitation in mm (blue bars) and mean daily air temperature in °C in the study</w:t>
      </w:r>
      <w:r>
        <w:rPr>
          <w:rFonts w:ascii="Times New Roman" w:hAnsi="Times New Roman" w:cs="Times New Roman"/>
          <w:sz w:val="20"/>
          <w:szCs w:val="20"/>
          <w:lang w:val="en-US"/>
        </w:rPr>
        <w:t xml:space="preserve"> site at Campus Klein Altendorf,</w:t>
      </w:r>
      <w:r>
        <w:rPr>
          <w:rFonts w:ascii="Times New Roman" w:hAnsi="Times New Roman" w:cs="Times New Roman"/>
          <w:sz w:val="20"/>
          <w:szCs w:val="20"/>
          <w:lang w:val="en-US"/>
        </w:rPr>
        <w:t xml:space="preserve"> University of Bonn, Germany, from March 2021 to October 2021.</w:t>
      </w:r>
      <w:r/>
    </w:p>
    <w:p>
      <w:pPr>
        <w:jc w:val="both"/>
        <w:spacing w:after="0" w:line="85" w:lineRule="atLeast"/>
        <w:rPr>
          <w:rFonts w:ascii="Times New Roman" w:hAnsi="Times New Roman" w:cs="Times New Roman"/>
          <w:sz w:val="20"/>
          <w:szCs w:val="20"/>
          <w:lang w:val="en-US"/>
        </w:rPr>
        <w:pBdr>
          <w:top w:val="none" w:color="000000" w:sz="4" w:space="0"/>
          <w:left w:val="none" w:color="000000" w:sz="4" w:space="0"/>
          <w:bottom w:val="none" w:color="000000" w:sz="4" w:space="0"/>
          <w:right w:val="none" w:color="000000" w:sz="4" w:space="0"/>
        </w:pBd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Table S5: Sum of the mean root mass (t ha</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for the soil depth 0-1m, as well as calculated increase in root mass,  on sampling dates one (09/06/2021, flowering of spring wheat) and two (05/07/2021, flowering of faba bean). </w:t>
      </w:r>
      <w:r/>
    </w:p>
    <w:tbl>
      <w:tblPr>
        <w:tblStyle w:val="959"/>
        <w:tblW w:w="0" w:type="auto"/>
        <w:tblLayout w:type="fixed"/>
        <w:tblLook w:val="04A0" w:firstRow="1" w:lastRow="0" w:firstColumn="1" w:lastColumn="0" w:noHBand="0" w:noVBand="1"/>
      </w:tblPr>
      <w:tblGrid>
        <w:gridCol w:w="3118"/>
        <w:gridCol w:w="2268"/>
        <w:gridCol w:w="2029"/>
        <w:gridCol w:w="1656"/>
      </w:tblGrid>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cs="Times New Roman"/>
                <w:sz w:val="20"/>
                <w:szCs w:val="20"/>
                <w:lang w:val="en-US"/>
              </w:rPr>
              <w:t xml:space="preserve">Treatment</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Sampling date 1</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Sampling date 2</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Increase (%)</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FB_100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1.50</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2.28</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34</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FB_100_SW_SUAh_100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1.17</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1.98</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41</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FB_33_SW_Ana_33</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1.83</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2.30</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20</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FB_33_SW_SUAh_33</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2.11</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3.14</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33</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FB_50_SW_Ana_50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1.64</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3.07</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46</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FB_50_SW_SUAh_50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2.03</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2.57</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21</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SW_Ana_100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1.17</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1.35</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13</w:t>
            </w:r>
            <w:r/>
          </w:p>
        </w:tc>
      </w:tr>
      <w:tr>
        <w:trPr>
          <w:trHeight w:val="255"/>
        </w:trPr>
        <w:tc>
          <w:tcPr>
            <w:tcW w:w="3118"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b w:val="0"/>
                <w:color w:val="000000"/>
                <w:sz w:val="20"/>
                <w:szCs w:val="20"/>
              </w:rPr>
              <w:t xml:space="preserve">SW_SUAh_100</w:t>
            </w:r>
            <w:r/>
          </w:p>
        </w:tc>
        <w:tc>
          <w:tcPr>
            <w:tcW w:w="2268"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1.09</w:t>
            </w:r>
            <w:r/>
          </w:p>
        </w:tc>
        <w:tc>
          <w:tcPr>
            <w:tcW w:w="2029"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1.45</w:t>
            </w:r>
            <w:r/>
          </w:p>
        </w:tc>
        <w:tc>
          <w:tcPr>
            <w:tcW w:w="1656"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25</w:t>
            </w: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rPr>
          <w:rFonts w:ascii="Times New Roman" w:hAnsi="Times New Roman" w:cs="Times New Roman"/>
          <w:sz w:val="20"/>
          <w:szCs w:val="20"/>
          <w:lang w:val="en-GB"/>
        </w:rPr>
      </w:pPr>
      <w:r>
        <w:rPr>
          <w:rFonts w:ascii="Times New Roman" w:hAnsi="Times New Roman" w:cs="Times New Roman"/>
          <w:sz w:val="20"/>
          <w:szCs w:val="20"/>
          <w:lang w:val="en-GB"/>
        </w:rPr>
      </w:r>
      <w:r/>
    </w:p>
    <w:p>
      <w:pPr>
        <w:rPr>
          <w:rFonts w:ascii="Times New Roman" w:hAnsi="Times New Roman" w:cs="Times New Roman"/>
          <w:sz w:val="20"/>
          <w:szCs w:val="20"/>
          <w:lang w:val="en-US"/>
        </w:rPr>
      </w:pPr>
      <w:r>
        <w:rPr>
          <w:rFonts w:ascii="Times New Roman" w:hAnsi="Times New Roman" w:cs="Times New Roman"/>
          <w:sz w:val="20"/>
          <w:szCs w:val="20"/>
          <w:lang w:val="en-US"/>
        </w:rPr>
        <w:t xml:space="preserve">Table S6: Results of a two way Anova (alpha=0.05) including degrees of Freedom (Df), sum of squares (Sum Sq), Mean square (Mean Sq), F value and P value.</w:t>
      </w:r>
      <w:r/>
    </w:p>
    <w:tbl>
      <w:tblPr>
        <w:tblStyle w:val="959"/>
        <w:tblW w:w="0" w:type="auto"/>
        <w:tblLook w:val="04A0" w:firstRow="1" w:lastRow="0" w:firstColumn="1" w:lastColumn="0" w:noHBand="0" w:noVBand="1"/>
      </w:tblPr>
      <w:tblGrid>
        <w:gridCol w:w="1512"/>
        <w:gridCol w:w="1512"/>
        <w:gridCol w:w="1512"/>
        <w:gridCol w:w="1512"/>
        <w:gridCol w:w="1512"/>
        <w:gridCol w:w="1512"/>
      </w:tblGrid>
      <w:tr>
        <w:trPr/>
        <w:tc>
          <w:tcPr>
            <w:tcW w:w="1512" w:type="dxa"/>
            <w:textDirection w:val="lrTb"/>
            <w:noWrap w:val="false"/>
          </w:tcPr>
          <w:p>
            <w:pPr>
              <w:rPr>
                <w:rFonts w:ascii="Times New Roman" w:hAnsi="Times New Roman" w:cs="Times New Roman"/>
                <w:sz w:val="20"/>
                <w:szCs w:val="20"/>
                <w:lang w:val="en-US"/>
              </w:rPr>
            </w:pPr>
            <w:r>
              <w:rPr>
                <w:rFonts w:ascii="Times New Roman" w:hAnsi="Times New Roman" w:cs="Times New Roman"/>
                <w:sz w:val="20"/>
                <w:szCs w:val="20"/>
                <w:lang w:val="en-US"/>
              </w:rPr>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Df </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 Sum Sq</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Mean Sq</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F value</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P (&gt;F)</w:t>
            </w:r>
            <w:r/>
          </w:p>
        </w:tc>
      </w:tr>
      <w:tr>
        <w:trPr/>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SD</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2</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1.6316</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0.8158</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4.313</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0.0331</w:t>
            </w:r>
            <w:r/>
          </w:p>
        </w:tc>
      </w:tr>
      <w:tr>
        <w:trPr/>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Cultivar</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1</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 0.2848</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0.2848</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1.506</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0.2387</w:t>
            </w:r>
            <w:r/>
          </w:p>
        </w:tc>
      </w:tr>
      <w:tr>
        <w:trPr/>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SD:Cultivar</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1</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0.1023</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0.1023</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0.541</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0.4734</w:t>
            </w:r>
            <w:r/>
          </w:p>
        </w:tc>
      </w:tr>
      <w:tr>
        <w:trPr/>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Residuals </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15</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2.8372</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t xml:space="preserve">0.1891</w:t>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c>
          <w:tcPr>
            <w:tcW w:w="1512" w:type="dxa"/>
            <w:textDirection w:val="lrTb"/>
            <w:noWrap w:val="false"/>
          </w:tcPr>
          <w:p>
            <w:pPr>
              <w:rPr>
                <w:rFonts w:ascii="Times New Roman" w:hAnsi="Times New Roman" w:cs="Times New Roman"/>
                <w:sz w:val="20"/>
                <w:szCs w:val="20"/>
              </w:rPr>
            </w:pPr>
            <w:r>
              <w:rPr>
                <w:rFonts w:ascii="Times New Roman" w:hAnsi="Times New Roman" w:cs="Times New Roman"/>
                <w:sz w:val="20"/>
                <w:szCs w:val="20"/>
              </w:rPr>
            </w:r>
            <w:r/>
          </w:p>
        </w:tc>
      </w:tr>
    </w:tbl>
    <w:p>
      <w:pPr>
        <w:rPr>
          <w:rFonts w:ascii="Times New Roman" w:hAnsi="Times New Roman" w:cs="Times New Roman"/>
          <w:sz w:val="20"/>
          <w:szCs w:val="20"/>
          <w:lang w:val="en-GB"/>
        </w:rPr>
      </w:pPr>
      <w:r>
        <w:rPr>
          <w:rFonts w:ascii="Times New Roman" w:hAnsi="Times New Roman" w:cs="Times New Roman"/>
          <w:sz w:val="20"/>
          <w:szCs w:val="20"/>
          <w:lang w:val="en-GB"/>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line="360" w:lineRule="auto"/>
        <w:rPr>
          <w:rFonts w:ascii="Times New Roman" w:hAnsi="Times New Roman" w:cs="Times New Roman"/>
          <w:sz w:val="20"/>
          <w:szCs w:val="20"/>
        </w:rPr>
      </w:pPr>
      <w:r>
        <w:rPr>
          <w:rFonts w:ascii="Times New Roman" w:hAnsi="Times New Roman" w:cs="Times New Roman"/>
          <w:color w:val="000000" w:themeColor="text1"/>
          <w:sz w:val="20"/>
          <w:szCs w:val="20"/>
          <w:lang w:eastAsia="de-DE"/>
        </w:rPr>
        <mc:AlternateContent>
          <mc:Choice Requires="wpg">
            <w:drawing>
              <wp:inline xmlns:wp="http://schemas.openxmlformats.org/drawingml/2006/wordprocessingDrawing" distT="0" distB="0" distL="0" distR="0">
                <wp:extent cx="5760720" cy="4801278"/>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026472" name=""/>
                        <pic:cNvPicPr>
                          <a:picLocks noChangeAspect="1"/>
                        </pic:cNvPicPr>
                        <pic:nvPr/>
                      </pic:nvPicPr>
                      <pic:blipFill>
                        <a:blip r:embed="rId14"/>
                        <a:stretch/>
                      </pic:blipFill>
                      <pic:spPr bwMode="auto">
                        <a:xfrm>
                          <a:off x="0" y="0"/>
                          <a:ext cx="5760716" cy="4801275"/>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453.6pt;height:378.1pt;mso-wrap-distance-left:0.0pt;mso-wrap-distance-top:0.0pt;mso-wrap-distance-right:0.0pt;mso-wrap-distance-bottom:0.0pt;" stroked="false">
                <v:path textboxrect="0,0,0,0"/>
                <v:imagedata r:id="rId14" o:title=""/>
              </v:shape>
            </w:pict>
          </mc:Fallback>
        </mc:AlternateContent>
      </w:r>
      <w:r/>
    </w:p>
    <w:p>
      <w:pPr>
        <w:spacing w:after="0" w:line="240" w:lineRule="auto"/>
        <w:rPr>
          <w:rFonts w:ascii="Times New Roman" w:hAnsi="Times New Roman" w:cs="Times New Roman"/>
          <w:sz w:val="20"/>
          <w:szCs w:val="20"/>
          <w:lang w:val="en-US"/>
        </w:rPr>
        <w:sectPr>
          <w:footnotePr/>
          <w:endnotePr/>
          <w:type w:val="nextPage"/>
          <w:pgSz w:w="11906" w:h="16838" w:orient="portrait"/>
          <w:pgMar w:top="1134" w:right="1417" w:bottom="1417" w:left="1417" w:header="709" w:footer="709" w:gutter="0"/>
          <w:lnNumType w:countBy="1" w:restart="continuous"/>
          <w:cols w:num="1" w:sep="0" w:space="708" w:equalWidth="1"/>
          <w:docGrid w:linePitch="360"/>
        </w:sectPr>
      </w:pPr>
      <w:r>
        <w:rPr>
          <w:rFonts w:ascii="Times New Roman" w:hAnsi="Times New Roman" w:cs="Times New Roman"/>
          <w:color w:val="000000" w:themeColor="text1"/>
          <w:sz w:val="20"/>
          <w:szCs w:val="20"/>
          <w:lang w:val="en-GB"/>
        </w:rPr>
        <w:t xml:space="preserve">Figure S7: Total shoot (n = 1) and mean values of root mass (n=4) in t ha</w:t>
      </w:r>
      <w:r>
        <w:rPr>
          <w:rFonts w:ascii="Times New Roman" w:hAnsi="Times New Roman" w:cs="Times New Roman"/>
          <w:color w:val="000000" w:themeColor="text1"/>
          <w:sz w:val="20"/>
          <w:szCs w:val="20"/>
          <w:vertAlign w:val="superscript"/>
          <w:lang w:val="en-GB"/>
        </w:rPr>
        <w:t xml:space="preserve">-1</w:t>
      </w:r>
      <w:r>
        <w:rPr>
          <w:rFonts w:ascii="Times New Roman" w:hAnsi="Times New Roman" w:cs="Times New Roman"/>
          <w:color w:val="000000" w:themeColor="text1"/>
          <w:sz w:val="20"/>
          <w:szCs w:val="20"/>
          <w:lang w:val="en-GB"/>
        </w:rPr>
        <w:t xml:space="preserve"> and root to shoot ratio (R:S) of sole faba bean, sole spring wheat and the intercrop treatments. Bars above represent</w:t>
      </w:r>
      <w:r>
        <w:rPr>
          <w:rFonts w:ascii="Times New Roman" w:hAnsi="Times New Roman" w:cs="Times New Roman"/>
          <w:color w:val="000000" w:themeColor="text1"/>
          <w:sz w:val="20"/>
          <w:szCs w:val="20"/>
          <w:lang w:val="en-GB"/>
        </w:rPr>
        <w:t xml:space="preserve"> shoot dry mass, bars below show root dry mass. Bar colours refer to different soil depth layers (10 cm intervals) from 0-100 cm. The panel in the left represents data from date one (09/06/2021) and the one on the right from sampling date two (05/07/2021).</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US"/>
        </w:rPr>
        <w:t xml:space="preserve">Table S7: Mean (n=4) root length density (RLD, cm</w:t>
      </w:r>
      <w:r>
        <w:rPr>
          <w:rFonts w:ascii="Times New Roman" w:hAnsi="Times New Roman" w:cs="Times New Roman"/>
          <w:sz w:val="20"/>
          <w:szCs w:val="20"/>
          <w:vertAlign w:val="superscript"/>
          <w:lang w:val="en-US"/>
        </w:rPr>
        <w:t xml:space="preserve">3</w:t>
      </w:r>
      <w:r>
        <w:rPr>
          <w:rFonts w:ascii="Times New Roman" w:hAnsi="Times New Roman" w:cs="Times New Roman"/>
          <w:sz w:val="20"/>
          <w:szCs w:val="20"/>
          <w:lang w:val="en-US"/>
        </w:rPr>
        <w:t xml:space="preserve"> cm</w:t>
      </w:r>
      <w:r>
        <w:rPr>
          <w:rFonts w:ascii="Times New Roman" w:hAnsi="Times New Roman" w:cs="Times New Roman"/>
          <w:sz w:val="20"/>
          <w:szCs w:val="20"/>
          <w:vertAlign w:val="superscript"/>
          <w:lang w:val="en-US"/>
        </w:rPr>
        <w:t xml:space="preserve">-3</w:t>
      </w:r>
      <w:r>
        <w:rPr>
          <w:rFonts w:ascii="Times New Roman" w:hAnsi="Times New Roman" w:cs="Times New Roman"/>
          <w:sz w:val="20"/>
          <w:szCs w:val="20"/>
          <w:lang w:val="en-US"/>
        </w:rPr>
        <w:t xml:space="preserve">) per layer and cumulated for topsoil, upper and deeper subsoil on A) 09/06/2021) and B) 05/07/2021.</w:t>
      </w:r>
      <w:r/>
    </w:p>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w:t>
      </w:r>
      <w:r/>
    </w:p>
    <w:tbl>
      <w:tblPr>
        <w:tblStyle w:val="1024"/>
        <w:tblW w:w="5024" w:type="pct"/>
        <w:tblLayout w:type="fixed"/>
        <w:tblLook w:val="04A0" w:firstRow="1" w:lastRow="0" w:firstColumn="1" w:lastColumn="0" w:noHBand="0" w:noVBand="1"/>
      </w:tblPr>
      <w:tblGrid>
        <w:gridCol w:w="3141"/>
        <w:gridCol w:w="816"/>
        <w:gridCol w:w="816"/>
        <w:gridCol w:w="816"/>
        <w:gridCol w:w="816"/>
        <w:gridCol w:w="816"/>
        <w:gridCol w:w="816"/>
        <w:gridCol w:w="817"/>
        <w:gridCol w:w="817"/>
        <w:gridCol w:w="817"/>
        <w:gridCol w:w="817"/>
        <w:gridCol w:w="817"/>
        <w:gridCol w:w="817"/>
        <w:gridCol w:w="817"/>
        <w:gridCol w:w="817"/>
      </w:tblGrid>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mean RLD</w:t>
            </w:r>
            <w:r/>
          </w:p>
        </w:tc>
        <w:tc>
          <w:tcPr>
            <w:gridSpan w:val="14"/>
            <w:tcW w:w="11259" w:type="dxa"/>
            <w:textDirection w:val="lrTb"/>
            <w:noWrap/>
          </w:tcPr>
          <w:p>
            <w:pPr>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Depth (cm)</w:t>
            </w:r>
            <w:r/>
          </w:p>
        </w:tc>
      </w:tr>
      <w:tr>
        <w:trPr>
          <w:trHeight w:val="678"/>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Treatment</w:t>
            </w:r>
            <w:r/>
          </w:p>
          <w:p>
            <w:pPr>
              <w:spacing w:line="57" w:lineRule="atLeast"/>
              <w:rPr>
                <w:rFonts w:ascii="Times New Roman" w:hAnsi="Times New Roman" w:cs="Times New Roman"/>
                <w:color w:val="000000"/>
                <w:sz w:val="20"/>
                <w:szCs w:val="20"/>
              </w:rPr>
            </w:pPr>
            <w:r>
              <w:rPr>
                <w:rFonts w:ascii="Times New Roman" w:hAnsi="Times New Roman" w:cs="Times New Roman"/>
                <w:color w:val="000000"/>
                <w:sz w:val="20"/>
                <w:szCs w:val="20"/>
              </w:rPr>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20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30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Sum</w:t>
            </w:r>
            <w:r/>
          </w:p>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 0-30 </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50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60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Sum</w:t>
            </w:r>
            <w:r/>
          </w:p>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 30-60 </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70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80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90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100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Sum</w:t>
            </w:r>
            <w:r/>
          </w:p>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 60-100 </w:t>
            </w:r>
            <w:r/>
          </w:p>
        </w:tc>
        <w:tc>
          <w:tcPr>
            <w:tcW w:w="851" w:type="dxa"/>
            <w:textDirection w:val="lrTb"/>
            <w:noWrap/>
          </w:tcPr>
          <w:p>
            <w:pPr>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Sum </w:t>
            </w:r>
            <w:r/>
          </w:p>
          <w:p>
            <w:pPr>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0-100</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FB_100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0.6</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0.1</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2</w:t>
            </w:r>
            <w:r/>
          </w:p>
        </w:tc>
      </w:tr>
      <w:tr>
        <w:trPr>
          <w:trHeight w:val="256"/>
        </w:trPr>
        <w:tc>
          <w:tcPr>
            <w:tcW w:w="3314"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SW_SUAh_100</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2.3</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vMerge w:val="restart"/>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4.1</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0.6</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0.7</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0.7</w:t>
            </w:r>
            <w:r/>
          </w:p>
        </w:tc>
        <w:tc>
          <w:tcPr>
            <w:tcW w:w="851" w:type="dxa"/>
            <w:vMerge w:val="restart"/>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2.0</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vMerge w:val="restart"/>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vMerge w:val="restart"/>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0.3</w:t>
            </w:r>
            <w:r/>
          </w:p>
        </w:tc>
        <w:tc>
          <w:tcPr>
            <w:tcW w:w="851" w:type="dxa"/>
            <w:vMerge w:val="restart"/>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6.4</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SW_Ana_100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2.8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1.5</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8.6</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FB_33_SW_Ana_33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3.8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0.5</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0.7</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5.8</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FB_33_SW_SUAh_33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0.6</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0.5</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0.5</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1.7</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0.7</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0.5</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1.6</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7.3</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FB_50_SW_Ana_50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4.6</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0.6</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2.4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0.5</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0.7</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7.7</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FB_50_SW_SUAh_50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0.8</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0.9</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0.4</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2.2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0.0</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0.8</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7.1</w:t>
            </w:r>
            <w:r/>
          </w:p>
        </w:tc>
      </w:tr>
      <w:tr>
        <w:trPr>
          <w:trHeight w:val="256"/>
        </w:trPr>
        <w:tc>
          <w:tcPr>
            <w:tcW w:w="3314"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FB_100_SW_SUAh_100</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2.4</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0.7</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1.1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4.2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0.6</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0.6</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1.5</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0.3</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0.2</w:t>
            </w:r>
            <w:r/>
          </w:p>
        </w:tc>
        <w:tc>
          <w:tcPr>
            <w:tcW w:w="851" w:type="dxa"/>
            <w:textDirection w:val="lrTb"/>
            <w:noWrap/>
          </w:tcPr>
          <w:p>
            <w:pPr>
              <w:spacing w:line="57" w:lineRule="atLeast"/>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0.1</w:t>
            </w:r>
            <w:r/>
          </w:p>
        </w:tc>
        <w:tc>
          <w:tcPr>
            <w:tcW w:w="851" w:type="dxa"/>
            <w:textDirection w:val="lrTb"/>
            <w:noWrap/>
          </w:tcPr>
          <w:p>
            <w:pPr>
              <w:spacing w:line="57" w:lineRule="atLeast"/>
              <w:rPr>
                <w:rFonts w:ascii="Times New Roman" w:hAnsi="Times New Roman" w:cs="Times New Roman"/>
                <w:b/>
                <w:bCs/>
                <w:color w:val="000000"/>
                <w:sz w:val="20"/>
                <w:szCs w:val="20"/>
              </w:rPr>
            </w:pPr>
            <w:r>
              <w:rPr>
                <w:rFonts w:ascii="Times New Roman" w:hAnsi="Times New Roman" w:eastAsia="Calibri" w:cs="Times New Roman"/>
                <w:b/>
                <w:bCs/>
                <w:color w:val="000000"/>
                <w:sz w:val="20"/>
                <w:szCs w:val="20"/>
              </w:rPr>
              <w:t xml:space="preserve">0.8</w:t>
            </w:r>
            <w:r/>
          </w:p>
        </w:tc>
        <w:tc>
          <w:tcPr>
            <w:tcW w:w="851"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6.5</w:t>
            </w: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val="en-US"/>
        </w:rPr>
        <w:t xml:space="preserve">B)</w:t>
      </w:r>
      <w:r/>
    </w:p>
    <w:tbl>
      <w:tblPr>
        <w:tblStyle w:val="1024"/>
        <w:tblW w:w="14626" w:type="dxa"/>
        <w:tblLayout w:type="fixed"/>
        <w:tblLook w:val="04A0" w:firstRow="1" w:lastRow="0" w:firstColumn="1" w:lastColumn="0" w:noHBand="0" w:noVBand="1"/>
      </w:tblPr>
      <w:tblGrid>
        <w:gridCol w:w="3190"/>
        <w:gridCol w:w="815"/>
        <w:gridCol w:w="816"/>
        <w:gridCol w:w="816"/>
        <w:gridCol w:w="816"/>
        <w:gridCol w:w="816"/>
        <w:gridCol w:w="816"/>
        <w:gridCol w:w="816"/>
        <w:gridCol w:w="816"/>
        <w:gridCol w:w="816"/>
        <w:gridCol w:w="816"/>
        <w:gridCol w:w="816"/>
        <w:gridCol w:w="816"/>
        <w:gridCol w:w="816"/>
        <w:gridCol w:w="816"/>
        <w:gridCol w:w="13"/>
      </w:tblGrid>
      <w:tr>
        <w:trPr>
          <w:trHeight w:val="235"/>
        </w:trPr>
        <w:tc>
          <w:tcPr>
            <w:tcW w:w="3190" w:type="dxa"/>
            <w:textDirection w:val="lrTb"/>
            <w:noWrap/>
          </w:tcPr>
          <w:p>
            <w:pP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Mean RLD</w:t>
            </w:r>
            <w:r/>
          </w:p>
        </w:tc>
        <w:tc>
          <w:tcPr>
            <w:gridSpan w:val="15"/>
            <w:tcW w:w="11436" w:type="dxa"/>
            <w:textDirection w:val="lrTb"/>
            <w:noWrap/>
          </w:tcPr>
          <w:p>
            <w:pPr>
              <w:rPr>
                <w:rFonts w:ascii="Times New Roman" w:hAnsi="Times New Roman" w:cs="Times New Roman"/>
                <w:color w:val="000000"/>
                <w:sz w:val="20"/>
                <w:szCs w:val="20"/>
              </w:rPr>
            </w:pPr>
            <w:r>
              <w:rPr>
                <w:rFonts w:ascii="Times New Roman" w:hAnsi="Times New Roman" w:eastAsia="Calibri" w:cs="Times New Roman"/>
                <w:color w:val="000000"/>
                <w:sz w:val="20"/>
                <w:szCs w:val="20"/>
              </w:rPr>
              <w:t xml:space="preserve">Depth (cm)</w:t>
            </w:r>
            <w:r/>
          </w:p>
        </w:tc>
      </w:tr>
      <w:tr>
        <w:trPr>
          <w:gridAfter w:val="1"/>
          <w:trHeight w:val="551"/>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Treatment</w:t>
            </w:r>
            <w:r/>
          </w:p>
        </w:tc>
        <w:tc>
          <w:tcPr>
            <w:tcW w:w="815"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20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30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Sum 0-30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40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50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60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Sum 30-60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70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80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90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100</w:t>
            </w:r>
            <w:r/>
          </w:p>
        </w:tc>
        <w:tc>
          <w:tcPr>
            <w:tcW w:w="816" w:type="dxa"/>
            <w:textDirection w:val="lrTb"/>
            <w:noWrap/>
          </w:tcPr>
          <w:p>
            <w:pPr>
              <w:jc w:val="both"/>
              <w:spacing w:line="340" w:lineRule="atLeast"/>
              <w:rPr>
                <w:rFonts w:ascii="Times New Roman" w:hAnsi="Times New Roman" w:cs="Times New Roman"/>
                <w:b/>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bCs/>
                <w:color w:val="000000"/>
                <w:sz w:val="20"/>
                <w:szCs w:val="20"/>
              </w:rPr>
              <w:t xml:space="preserve">Sum 60-100</w:t>
            </w:r>
            <w:r/>
          </w:p>
        </w:tc>
        <w:tc>
          <w:tcPr>
            <w:tcW w:w="816" w:type="dxa"/>
            <w:textDirection w:val="lrTb"/>
            <w:noWrap/>
          </w:tcPr>
          <w:p>
            <w:pPr>
              <w:rPr>
                <w:rFonts w:ascii="Times New Roman" w:hAnsi="Times New Roman" w:cs="Times New Roman"/>
                <w:b/>
                <w:bCs/>
                <w:color w:val="000000"/>
                <w:sz w:val="20"/>
                <w:szCs w:val="20"/>
              </w:rPr>
            </w:pPr>
            <w:r>
              <w:rPr>
                <w:rFonts w:ascii="Times New Roman" w:hAnsi="Times New Roman" w:eastAsia="Times New Roman" w:cs="Times New Roman"/>
                <w:b/>
                <w:bCs/>
                <w:color w:val="000000"/>
                <w:sz w:val="20"/>
                <w:szCs w:val="20"/>
              </w:rPr>
              <w:t xml:space="preserve">Sum 0-100</w:t>
            </w:r>
            <w:r/>
          </w:p>
        </w:tc>
      </w:tr>
      <w:tr>
        <w:trPr>
          <w:gridAfter w:val="1"/>
          <w:trHeight w:val="274"/>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FB_100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0.2</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1.5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0.1</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0.0</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0.4</w:t>
            </w:r>
            <w:r/>
          </w:p>
        </w:tc>
        <w:tc>
          <w:tcPr>
            <w:tcW w:w="816"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5.2</w:t>
            </w:r>
            <w:r/>
          </w:p>
        </w:tc>
      </w:tr>
      <w:tr>
        <w:trPr>
          <w:gridAfter w:val="1"/>
          <w:trHeight w:val="313"/>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SW_SUAh_100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10.2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5.0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cs="Times New Roman"/>
                <w:color w:val="000000"/>
                <w:sz w:val="20"/>
                <w:szCs w:val="20"/>
              </w:rPr>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2.8</w:t>
            </w:r>
            <w:r/>
          </w:p>
        </w:tc>
        <w:tc>
          <w:tcPr>
            <w:tcW w:w="816" w:type="dxa"/>
            <w:textDirection w:val="lrTb"/>
            <w:noWrap/>
          </w:tcPr>
          <w:p>
            <w:pPr>
              <w:jc w:val="right"/>
              <w:spacing w:line="57" w:lineRule="atLeast"/>
              <w:rPr>
                <w:rFonts w:ascii="Times New Roman" w:hAnsi="Times New Roman" w:cs="Times New Roman"/>
                <w:sz w:val="20"/>
                <w:szCs w:val="20"/>
              </w:rPr>
            </w:pPr>
            <w:r>
              <w:rPr>
                <w:rFonts w:ascii="Times New Roman" w:hAnsi="Times New Roman" w:eastAsia="Calibri" w:cs="Times New Roman"/>
                <w:b/>
                <w:bCs/>
                <w:color w:val="000000"/>
                <w:sz w:val="20"/>
                <w:szCs w:val="20"/>
              </w:rPr>
              <w:t xml:space="preserve">18</w:t>
            </w:r>
            <w:r/>
          </w:p>
        </w:tc>
      </w:tr>
      <w:tr>
        <w:trPr>
          <w:gridAfter w:val="1"/>
          <w:trHeight w:val="313"/>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SW_Ana_100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1.8</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9.3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2.1</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5.6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3.6</w:t>
            </w:r>
            <w:r/>
          </w:p>
        </w:tc>
        <w:tc>
          <w:tcPr>
            <w:tcW w:w="816" w:type="dxa"/>
            <w:textDirection w:val="lrTb"/>
            <w:noWrap/>
          </w:tcPr>
          <w:p>
            <w:pPr>
              <w:jc w:val="right"/>
              <w:spacing w:line="57" w:lineRule="atLeast"/>
              <w:rPr>
                <w:rFonts w:ascii="Times New Roman" w:hAnsi="Times New Roman" w:cs="Times New Roman"/>
                <w:sz w:val="20"/>
                <w:szCs w:val="20"/>
              </w:rPr>
            </w:pPr>
            <w:r>
              <w:rPr>
                <w:rFonts w:ascii="Times New Roman" w:hAnsi="Times New Roman" w:eastAsia="Calibri" w:cs="Times New Roman"/>
                <w:b/>
                <w:bCs/>
                <w:color w:val="000000"/>
                <w:sz w:val="20"/>
                <w:szCs w:val="20"/>
              </w:rPr>
              <w:t xml:space="preserve">18.5</w:t>
            </w:r>
            <w:r/>
          </w:p>
        </w:tc>
      </w:tr>
      <w:tr>
        <w:trPr>
          <w:gridAfter w:val="1"/>
          <w:trHeight w:val="274"/>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FB_33_SW_Ana_33</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5.6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1.6</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9.0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1.1</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0.8</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1.2</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1.1</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0.4</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3.5</w:t>
            </w:r>
            <w:r/>
          </w:p>
        </w:tc>
        <w:tc>
          <w:tcPr>
            <w:tcW w:w="816"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15.7</w:t>
            </w:r>
            <w:r/>
          </w:p>
        </w:tc>
      </w:tr>
      <w:tr>
        <w:trPr>
          <w:gridAfter w:val="1"/>
          <w:trHeight w:val="286"/>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FB_33_SW_SUAh_33</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2.0</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10.9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1.2</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4.0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4.6</w:t>
            </w:r>
            <w:r/>
          </w:p>
        </w:tc>
        <w:tc>
          <w:tcPr>
            <w:tcW w:w="816"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19.5</w:t>
            </w:r>
            <w:r/>
          </w:p>
        </w:tc>
      </w:tr>
      <w:tr>
        <w:trPr>
          <w:gridAfter w:val="1"/>
          <w:trHeight w:val="274"/>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FB_50_SW_Ana_50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2.3</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11.3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1.6</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6.0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0.5</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3.3</w:t>
            </w:r>
            <w:r/>
          </w:p>
        </w:tc>
        <w:tc>
          <w:tcPr>
            <w:tcW w:w="816"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20.6</w:t>
            </w:r>
            <w:r/>
          </w:p>
        </w:tc>
      </w:tr>
      <w:tr>
        <w:trPr>
          <w:gridAfter w:val="1"/>
          <w:trHeight w:val="274"/>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FB_50_SW_SUAh_50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2.1</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1.8</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10.3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4.3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0.8</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0.7</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0.3</w:t>
            </w:r>
            <w:r/>
          </w:p>
        </w:tc>
        <w:tc>
          <w:tcPr>
            <w:tcW w:w="816" w:type="dxa"/>
            <w:textDirection w:val="lrTb"/>
            <w:noWrap/>
          </w:tcPr>
          <w:p>
            <w:pPr>
              <w:jc w:val="both"/>
              <w:spacing w:line="340" w:lineRule="atLeast"/>
              <w:rPr>
                <w:rFonts w:ascii="Times New Roman" w:hAnsi="Times New Roman" w:cs="Times New Roman"/>
                <w:bCs/>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2.8</w:t>
            </w:r>
            <w:r/>
          </w:p>
        </w:tc>
        <w:tc>
          <w:tcPr>
            <w:tcW w:w="816" w:type="dxa"/>
            <w:textDirection w:val="lrTb"/>
            <w:noWrap/>
          </w:tcPr>
          <w:p>
            <w:pPr>
              <w:jc w:val="right"/>
              <w:spacing w:line="57" w:lineRule="atLeast"/>
              <w:rPr>
                <w:rFonts w:ascii="Times New Roman" w:hAnsi="Times New Roman" w:cs="Times New Roman"/>
                <w:b/>
                <w:bCs/>
                <w:sz w:val="20"/>
                <w:szCs w:val="20"/>
              </w:rPr>
            </w:pPr>
            <w:r>
              <w:rPr>
                <w:rFonts w:ascii="Times New Roman" w:hAnsi="Times New Roman" w:eastAsia="Calibri" w:cs="Times New Roman"/>
                <w:b/>
                <w:bCs/>
                <w:color w:val="000000"/>
                <w:sz w:val="20"/>
                <w:szCs w:val="20"/>
              </w:rPr>
              <w:t xml:space="preserve">17.4</w:t>
            </w:r>
            <w:r/>
          </w:p>
        </w:tc>
      </w:tr>
      <w:tr>
        <w:trPr>
          <w:gridAfter w:val="1"/>
          <w:trHeight w:val="313"/>
        </w:trPr>
        <w:tc>
          <w:tcPr>
            <w:tcW w:w="3190"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FB_100_SW_SUAh_100</w:t>
            </w:r>
            <w:r/>
          </w:p>
        </w:tc>
        <w:tc>
          <w:tcPr>
            <w:tcW w:w="815"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6.6</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1.5</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1.8</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9.9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1.3</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1.2</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0.9</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1.0</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0.8</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color w:val="000000"/>
                <w:sz w:val="20"/>
                <w:szCs w:val="20"/>
              </w:rPr>
              <w:t xml:space="preserve">0.4</w:t>
            </w:r>
            <w:r/>
          </w:p>
        </w:tc>
        <w:tc>
          <w:tcPr>
            <w:tcW w:w="816" w:type="dxa"/>
            <w:textDirection w:val="lrTb"/>
            <w:noWrap/>
          </w:tcPr>
          <w:p>
            <w:pPr>
              <w:jc w:val="both"/>
              <w:spacing w:line="340" w:lineRule="atLeast"/>
              <w:rPr>
                <w:rFonts w:ascii="Times New Roman" w:hAnsi="Times New Roman" w:cs="Times New Roman"/>
                <w:color w:val="000000"/>
                <w:sz w:val="20"/>
                <w:szCs w:val="20"/>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color w:val="000000"/>
                <w:sz w:val="20"/>
                <w:szCs w:val="20"/>
              </w:rPr>
              <w:t xml:space="preserve">3.0</w:t>
            </w:r>
            <w:r/>
          </w:p>
        </w:tc>
        <w:tc>
          <w:tcPr>
            <w:tcW w:w="816" w:type="dxa"/>
            <w:textDirection w:val="lrTb"/>
            <w:noWrap/>
          </w:tcPr>
          <w:p>
            <w:pPr>
              <w:jc w:val="right"/>
              <w:spacing w:line="57" w:lineRule="atLeast"/>
              <w:rPr>
                <w:rFonts w:ascii="Times New Roman" w:hAnsi="Times New Roman" w:cs="Times New Roman"/>
                <w:sz w:val="20"/>
                <w:szCs w:val="20"/>
              </w:rPr>
            </w:pPr>
            <w:r>
              <w:rPr>
                <w:rFonts w:ascii="Times New Roman" w:hAnsi="Times New Roman" w:eastAsia="Calibri" w:cs="Times New Roman"/>
                <w:b/>
                <w:bCs/>
                <w:color w:val="000000"/>
                <w:sz w:val="20"/>
                <w:szCs w:val="20"/>
              </w:rPr>
              <w:t xml:space="preserve">16.3</w:t>
            </w: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rPr>
          <w:rFonts w:ascii="Times New Roman" w:hAnsi="Times New Roman" w:cs="Times New Roman"/>
          <w:sz w:val="20"/>
          <w:szCs w:val="20"/>
        </w:rPr>
        <w:sectPr>
          <w:footnotePr/>
          <w:endnotePr/>
          <w:type w:val="nextPage"/>
          <w:pgSz w:w="16838" w:h="11906" w:orient="landscape"/>
          <w:pgMar w:top="1417" w:right="1417" w:bottom="1417" w:left="1134" w:header="709" w:footer="709" w:gutter="0"/>
          <w:cols w:num="1" w:sep="0" w:space="708" w:equalWidth="1"/>
          <w:docGrid w:linePitch="360"/>
        </w:sectPr>
      </w:pPr>
      <w:r>
        <w:rPr>
          <w:rFonts w:ascii="Times New Roman" w:hAnsi="Times New Roman" w:cs="Times New Roman"/>
          <w:sz w:val="20"/>
          <w:szCs w:val="20"/>
          <w:lang w:val="en-US"/>
        </w:rPr>
        <w:br w:type="page" w:clear="all"/>
      </w:r>
      <w:r/>
    </w:p>
    <w:p>
      <w:pPr>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Table S8: Observed and expected specific root length SRL (m g</w:t>
      </w:r>
      <w:r>
        <w:rPr>
          <w:rFonts w:ascii="Times New Roman" w:hAnsi="Times New Roman" w:cs="Times New Roman"/>
          <w:sz w:val="20"/>
          <w:szCs w:val="20"/>
          <w:vertAlign w:val="superscript"/>
          <w:lang w:val="en-US"/>
        </w:rPr>
        <w:t xml:space="preserve">-1</w:t>
      </w:r>
      <w:r>
        <w:rPr>
          <w:rFonts w:ascii="Times New Roman" w:hAnsi="Times New Roman" w:cs="Times New Roman"/>
          <w:sz w:val="20"/>
          <w:szCs w:val="20"/>
          <w:lang w:val="en-US"/>
        </w:rPr>
        <w:t xml:space="preserve">) per layer and mean values for topsoil, upper and deeper subsoil on A) 09 /06/2021) and B) 05/07/2021. </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w: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r>
      <w:r/>
    </w:p>
    <w:tbl>
      <w:tblPr>
        <w:tblStyle w:val="1024"/>
        <w:tblW w:w="14669" w:type="dxa"/>
        <w:tblLook w:val="04A0" w:firstRow="1" w:lastRow="0" w:firstColumn="1" w:lastColumn="0" w:noHBand="0" w:noVBand="1"/>
      </w:tblPr>
      <w:tblGrid>
        <w:gridCol w:w="2771"/>
        <w:gridCol w:w="652"/>
        <w:gridCol w:w="740"/>
        <w:gridCol w:w="740"/>
        <w:gridCol w:w="760"/>
        <w:gridCol w:w="740"/>
        <w:gridCol w:w="740"/>
        <w:gridCol w:w="740"/>
        <w:gridCol w:w="760"/>
        <w:gridCol w:w="740"/>
        <w:gridCol w:w="740"/>
        <w:gridCol w:w="740"/>
        <w:gridCol w:w="740"/>
        <w:gridCol w:w="760"/>
        <w:gridCol w:w="883"/>
        <w:gridCol w:w="26"/>
        <w:gridCol w:w="1371"/>
        <w:gridCol w:w="26"/>
      </w:tblGrid>
      <w:tr>
        <w:trPr>
          <w:trHeight w:val="303"/>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Mean of SRL</w:t>
            </w:r>
            <w:r/>
          </w:p>
        </w:tc>
        <w:tc>
          <w:tcPr>
            <w:gridSpan w:val="15"/>
            <w:tcW w:w="1050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Depth (cm)</w:t>
            </w:r>
            <w:r/>
          </w:p>
        </w:tc>
        <w:tc>
          <w:tcPr>
            <w:gridSpan w:val="2"/>
            <w:tcW w:w="1397" w:type="dxa"/>
            <w:textDirection w:val="lrTb"/>
            <w:noWrap/>
          </w:tcPr>
          <w:p>
            <w:pPr>
              <w:spacing w:line="57" w:lineRule="atLeast"/>
              <w:rPr>
                <w:rFonts w:ascii="Times New Roman" w:hAnsi="Times New Roman" w:cs="Times New Roman"/>
                <w:sz w:val="20"/>
                <w:szCs w:val="20"/>
              </w:rPr>
            </w:pPr>
            <w:r>
              <w:rPr>
                <w:rFonts w:ascii="Times New Roman" w:hAnsi="Times New Roman" w:cs="Times New Roman"/>
                <w:sz w:val="20"/>
                <w:szCs w:val="20"/>
              </w:rPr>
            </w:r>
            <w:r/>
          </w:p>
        </w:tc>
      </w:tr>
      <w:tr>
        <w:trPr>
          <w:gridAfter w:val="1"/>
          <w:trHeight w:val="604"/>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Treatment</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30</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0-30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40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60</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30-60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90</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100</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60-100</w:t>
            </w:r>
            <w:r/>
          </w:p>
        </w:tc>
        <w:tc>
          <w:tcPr>
            <w:tcW w:w="883" w:type="dxa"/>
            <w:textDirection w:val="lrTb"/>
            <w:noWrap w:val="false"/>
          </w:tcPr>
          <w:p>
            <w:pPr>
              <w:jc w:val="right"/>
              <w:spacing w:line="57" w:lineRule="atLeast"/>
              <w:rPr>
                <w:rFonts w:ascii="Times New Roman" w:hAnsi="Times New Roman" w:eastAsia="Times New Roman" w:cs="Times New Roman"/>
                <w:b/>
                <w:color w:val="000000"/>
                <w:sz w:val="20"/>
                <w:szCs w:val="20"/>
              </w:rPr>
            </w:pPr>
            <w:r>
              <w:rPr>
                <w:rFonts w:ascii="Times New Roman" w:hAnsi="Times New Roman" w:eastAsia="Times New Roman" w:cs="Times New Roman"/>
                <w:b/>
                <w:color w:val="000000"/>
                <w:sz w:val="20"/>
                <w:szCs w:val="20"/>
              </w:rPr>
              <w:t xml:space="preserve">mean </w:t>
            </w:r>
            <w:r/>
          </w:p>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0-100 </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Expected</w:t>
            </w:r>
            <w:r/>
          </w:p>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 0-100</w:t>
            </w:r>
            <w:r/>
          </w:p>
        </w:tc>
      </w:tr>
      <w:tr>
        <w:trPr>
          <w:gridAfter w:val="1"/>
          <w:trHeight w:val="231"/>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FB_100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25.3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43.4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25.6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44.1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72.6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52.8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56.5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124.3</w:t>
            </w:r>
            <w:r/>
          </w:p>
        </w:tc>
        <w:tc>
          <w:tcPr>
            <w:tcW w:w="740"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cs="Times New Roman"/>
                <w:sz w:val="20"/>
                <w:szCs w:val="20"/>
              </w:rPr>
            </w:r>
            <w:r/>
          </w:p>
        </w:tc>
        <w:tc>
          <w:tcPr>
            <w:tcW w:w="740"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cs="Times New Roman"/>
                <w:sz w:val="20"/>
                <w:szCs w:val="20"/>
              </w:rPr>
            </w:r>
            <w:r/>
          </w:p>
        </w:tc>
        <w:tc>
          <w:tcPr>
            <w:tcW w:w="740" w:type="dxa"/>
            <w:textDirection w:val="lrTb"/>
            <w:noWrap w:val="false"/>
          </w:tcPr>
          <w:p>
            <w:pPr>
              <w:spacing w:line="57" w:lineRule="atLeast"/>
              <w:rPr>
                <w:rFonts w:ascii="Times New Roman" w:hAnsi="Times New Roman" w:cs="Times New Roman"/>
                <w:sz w:val="20"/>
                <w:szCs w:val="20"/>
              </w:rPr>
            </w:pPr>
            <w:r>
              <w:rPr>
                <w:rFonts w:ascii="Times New Roman" w:hAnsi="Times New Roman" w:cs="Times New Roman"/>
                <w:sz w:val="20"/>
                <w:szCs w:val="20"/>
              </w:rPr>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124.3</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52.9</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304"/>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SW_SUAh_100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118.6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105.8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89.8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79.3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99.4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86.9</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88.5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60.3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53.9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43.6</w:t>
            </w:r>
            <w:r/>
          </w:p>
        </w:tc>
        <w:tc>
          <w:tcPr>
            <w:tcW w:w="740"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NA</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52.6</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85</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304"/>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SW_Ana_100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42.5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112.6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126.1</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93.7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106.9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124.7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116.9</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116.2</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135.1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117.5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120.8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104.6</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119.5</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109.3</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459"/>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FB_33_SW_SUAh_33</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81.7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110.4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68.6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95.2</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110.6</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106.6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127.8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132.5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107.9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84.1</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113.1</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93.4</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45.507</w:t>
            </w:r>
            <w:r/>
          </w:p>
        </w:tc>
      </w:tr>
      <w:tr>
        <w:trPr>
          <w:gridAfter w:val="1"/>
          <w:trHeight w:val="459"/>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FB_33_SW_Ana_33</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95.5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141.8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83.4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121.4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207.2</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219.6</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182.7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201.1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207.1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151.3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108.3</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166.9</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142.8</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53.526</w:t>
            </w:r>
            <w:r/>
          </w:p>
        </w:tc>
      </w:tr>
      <w:tr>
        <w:trPr>
          <w:gridAfter w:val="1"/>
          <w:trHeight w:val="459"/>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FB_50_SW_SUAh_50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69.5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107.7</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63.8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97.2</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151.7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116.8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121.9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165.7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149</w:t>
            </w:r>
            <w:r/>
          </w:p>
        </w:tc>
        <w:tc>
          <w:tcPr>
            <w:tcW w:w="740" w:type="dxa"/>
            <w:textDirection w:val="lrTb"/>
            <w:noWrap w:val="false"/>
          </w:tcPr>
          <w:p>
            <w:pPr>
              <w:jc w:val="cente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NA</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172.9</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103.3</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68.95</w:t>
            </w:r>
            <w:r/>
          </w:p>
        </w:tc>
      </w:tr>
      <w:tr>
        <w:trPr>
          <w:gridAfter w:val="1"/>
          <w:trHeight w:val="459"/>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FB_50_SW_Ana_50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16</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107.7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114.3</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79.3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131.4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131.4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141.8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134.9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163.1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98.1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75.6</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117.4</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115.1</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81.1</w:t>
            </w:r>
            <w:r/>
          </w:p>
        </w:tc>
      </w:tr>
      <w:tr>
        <w:trPr>
          <w:gridAfter w:val="1"/>
          <w:trHeight w:val="459"/>
        </w:trPr>
        <w:tc>
          <w:tcPr>
            <w:tcW w:w="2771"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FB_100_SW_SUAh_100</w:t>
            </w:r>
            <w:r/>
          </w:p>
        </w:tc>
        <w:tc>
          <w:tcPr>
            <w:tcW w:w="652"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60.3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65.8</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92.9</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73</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97</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128.4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134.9</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120.1</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112.9</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143.4</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131.5</w:t>
            </w:r>
            <w:r/>
          </w:p>
        </w:tc>
        <w:tc>
          <w:tcPr>
            <w:tcW w:w="74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134.1</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130.5</w:t>
            </w:r>
            <w:r/>
          </w:p>
        </w:tc>
        <w:tc>
          <w:tcPr>
            <w:tcW w:w="88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98.9</w:t>
            </w:r>
            <w:r/>
          </w:p>
        </w:tc>
        <w:tc>
          <w:tcPr>
            <w:gridSpan w:val="2"/>
            <w:tcW w:w="1397"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137.9</w:t>
            </w:r>
            <w:r/>
          </w:p>
        </w:tc>
      </w:tr>
    </w:tbl>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r>
      <w:r/>
    </w:p>
    <w:p>
      <w:pPr>
        <w:rPr>
          <w:rFonts w:ascii="Times New Roman" w:hAnsi="Times New Roman" w:cs="Times New Roman"/>
          <w:sz w:val="20"/>
          <w:szCs w:val="20"/>
        </w:rPr>
      </w:pPr>
      <w:r>
        <w:rPr>
          <w:rFonts w:ascii="Times New Roman" w:hAnsi="Times New Roman" w:cs="Times New Roman"/>
          <w:sz w:val="20"/>
          <w:szCs w:val="20"/>
        </w:rPr>
        <w:br w:type="page" w:clear="all"/>
      </w:r>
      <w:r>
        <w:rPr>
          <w:rFonts w:ascii="Times New Roman" w:hAnsi="Times New Roman" w:cs="Times New Roman"/>
          <w:sz w:val="20"/>
          <w:szCs w:val="20"/>
        </w:rPr>
        <w:t xml:space="preserve">B)</w:t>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tbl>
      <w:tblPr>
        <w:tblStyle w:val="1024"/>
        <w:tblW w:w="14927" w:type="dxa"/>
        <w:tblLook w:val="04A0" w:firstRow="1" w:lastRow="0" w:firstColumn="1" w:lastColumn="0" w:noHBand="0" w:noVBand="1"/>
      </w:tblPr>
      <w:tblGrid>
        <w:gridCol w:w="3010"/>
        <w:gridCol w:w="741"/>
        <w:gridCol w:w="741"/>
        <w:gridCol w:w="741"/>
        <w:gridCol w:w="760"/>
        <w:gridCol w:w="741"/>
        <w:gridCol w:w="741"/>
        <w:gridCol w:w="741"/>
        <w:gridCol w:w="760"/>
        <w:gridCol w:w="741"/>
        <w:gridCol w:w="741"/>
        <w:gridCol w:w="741"/>
        <w:gridCol w:w="993"/>
        <w:gridCol w:w="17"/>
        <w:gridCol w:w="743"/>
        <w:gridCol w:w="17"/>
        <w:gridCol w:w="836"/>
        <w:gridCol w:w="17"/>
        <w:gridCol w:w="1088"/>
        <w:gridCol w:w="17"/>
      </w:tblGrid>
      <w:tr>
        <w:trPr>
          <w:trHeight w:val="310"/>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Mean of SRL</w:t>
            </w:r>
            <w:r/>
          </w:p>
        </w:tc>
        <w:tc>
          <w:tcPr>
            <w:gridSpan w:val="13"/>
            <w:tcW w:w="9199"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Depth (cm)</w:t>
            </w:r>
            <w:r/>
          </w:p>
        </w:tc>
        <w:tc>
          <w:tcPr>
            <w:gridSpan w:val="2"/>
            <w:tcW w:w="76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 </w:t>
            </w:r>
            <w:r/>
          </w:p>
        </w:tc>
        <w:tc>
          <w:tcPr>
            <w:gridSpan w:val="2"/>
            <w:tcW w:w="853" w:type="dxa"/>
            <w:textDirection w:val="lrTb"/>
            <w:noWrap w:val="false"/>
          </w:tcPr>
          <w:p>
            <w:pPr>
              <w:spacing w:line="57" w:lineRule="atLeast"/>
              <w:rPr>
                <w:rFonts w:ascii="Times New Roman" w:hAnsi="Times New Roman" w:cs="Times New Roman"/>
                <w:sz w:val="20"/>
                <w:szCs w:val="20"/>
              </w:rPr>
            </w:pPr>
            <w:r>
              <w:rPr>
                <w:rFonts w:ascii="Times New Roman" w:hAnsi="Times New Roman" w:eastAsia="Calibri" w:cs="Times New Roman"/>
                <w:color w:val="000000"/>
                <w:sz w:val="20"/>
                <w:szCs w:val="20"/>
              </w:rPr>
              <w:t xml:space="preserve"> </w:t>
            </w:r>
            <w:r/>
          </w:p>
        </w:tc>
        <w:tc>
          <w:tcPr>
            <w:gridSpan w:val="2"/>
            <w:tcW w:w="1105" w:type="dxa"/>
            <w:textDirection w:val="lrTb"/>
            <w:noWrap/>
          </w:tcPr>
          <w:p>
            <w:pPr>
              <w:spacing w:line="57" w:lineRule="atLeast"/>
              <w:rPr>
                <w:rFonts w:ascii="Times New Roman" w:hAnsi="Times New Roman" w:cs="Times New Roman"/>
                <w:sz w:val="20"/>
                <w:szCs w:val="20"/>
              </w:rPr>
            </w:pPr>
            <w:r>
              <w:rPr>
                <w:rFonts w:ascii="Times New Roman" w:hAnsi="Times New Roman" w:cs="Times New Roman"/>
                <w:sz w:val="20"/>
                <w:szCs w:val="20"/>
              </w:rPr>
            </w:r>
            <w:r/>
          </w:p>
        </w:tc>
      </w:tr>
      <w:tr>
        <w:trPr>
          <w:gridAfter w:val="1"/>
          <w:trHeight w:val="310"/>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Treatment</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30</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0-30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40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60</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30-60 </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90</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100</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60-100</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mean 0-100</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Expected</w:t>
            </w:r>
            <w:r/>
          </w:p>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0-100</w:t>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FB_100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19.4</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31.7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38.4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29.8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37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51.6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52.5</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47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70.5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73.3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91</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97.6</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83.1</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56.3</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SW_SUAh_100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48.1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130.8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101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111.5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118.4</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125.7</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118.5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131.7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150.1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193.5</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175.4</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162.7</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130.92</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SW_Ana_100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35.8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124.9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103.4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88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113.8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128.5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122.1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171.9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205.9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261.8</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195.6</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208.8</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146.56</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FB_33_SW_SUAh_33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75.3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129.3</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74.1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121.1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132.6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156.3</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136.7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173.9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218.7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205.1</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218.4</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204</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144.84</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61.78</w:t>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FB_33_SW_Ana_33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52.1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104.5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114.7</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90.4</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105.8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160.2</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235.1</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167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192.4</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175.6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234.3</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215.5</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204.5</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159.02</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66.94</w:t>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FB_50_SW_SUAh_50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21.1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69.8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102.8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64.6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86.3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112.6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142.8</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113.9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173.2</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190.5</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202.4</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178.6</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186.2</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128.01</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93.61</w:t>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FB_50_SW_Ana_50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18.8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74.3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125.9</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73</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112.9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125.1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158.4</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132.1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161.8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199.1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229.1</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226</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204</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143.14</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101.43</w:t>
            </w:r>
            <w:r/>
          </w:p>
        </w:tc>
      </w:tr>
      <w:tr>
        <w:trPr>
          <w:gridAfter w:val="1"/>
          <w:trHeight w:val="325"/>
        </w:trPr>
        <w:tc>
          <w:tcPr>
            <w:tcW w:w="3010" w:type="dxa"/>
            <w:textDirection w:val="lrTb"/>
            <w:noWrap w:val="false"/>
          </w:tcPr>
          <w:p>
            <w:pPr>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FB_100_SW_SUAh_100</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32.8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64.8</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79.2</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58.9</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82.7</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127.4</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153</w:t>
            </w:r>
            <w:r/>
          </w:p>
        </w:tc>
        <w:tc>
          <w:tcPr>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121</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172</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209.6</w:t>
            </w:r>
            <w:r/>
          </w:p>
        </w:tc>
        <w:tc>
          <w:tcPr>
            <w:tcW w:w="741"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187.4</w:t>
            </w:r>
            <w:r/>
          </w:p>
        </w:tc>
        <w:tc>
          <w:tcPr>
            <w:tcW w:w="99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color w:val="000000"/>
                <w:sz w:val="20"/>
                <w:szCs w:val="20"/>
              </w:rPr>
              <w:t xml:space="preserve">147.1</w:t>
            </w:r>
            <w:r/>
          </w:p>
        </w:tc>
        <w:tc>
          <w:tcPr>
            <w:gridSpan w:val="2"/>
            <w:tcW w:w="760"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179</w:t>
            </w:r>
            <w:r/>
          </w:p>
        </w:tc>
        <w:tc>
          <w:tcPr>
            <w:gridSpan w:val="2"/>
            <w:tcW w:w="853" w:type="dxa"/>
            <w:textDirection w:val="lrTb"/>
            <w:noWrap w:val="false"/>
          </w:tcPr>
          <w:p>
            <w:pPr>
              <w:jc w:val="right"/>
              <w:spacing w:line="57" w:lineRule="atLeast"/>
              <w:rPr>
                <w:rFonts w:ascii="Times New Roman" w:hAnsi="Times New Roman" w:cs="Times New Roman"/>
                <w:sz w:val="20"/>
                <w:szCs w:val="20"/>
              </w:rPr>
            </w:pPr>
            <w:r>
              <w:rPr>
                <w:rFonts w:ascii="Times New Roman" w:hAnsi="Times New Roman" w:eastAsia="Times New Roman" w:cs="Times New Roman"/>
                <w:b/>
                <w:color w:val="000000"/>
                <w:sz w:val="20"/>
                <w:szCs w:val="20"/>
              </w:rPr>
              <w:t xml:space="preserve">125.6</w:t>
            </w:r>
            <w:r/>
          </w:p>
        </w:tc>
        <w:tc>
          <w:tcPr>
            <w:gridSpan w:val="2"/>
            <w:tcW w:w="1105" w:type="dxa"/>
            <w:textDirection w:val="lrTb"/>
            <w:noWrap/>
          </w:tcPr>
          <w:p>
            <w:pPr>
              <w:jc w:val="right"/>
              <w:spacing w:line="57" w:lineRule="atLeast"/>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 xml:space="preserve">187.22</w:t>
            </w:r>
            <w:r/>
          </w:p>
        </w:tc>
      </w:tr>
    </w:tbl>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rPr>
          <w:rFonts w:ascii="Times New Roman" w:hAnsi="Times New Roman" w:cs="Times New Roman"/>
          <w:sz w:val="20"/>
          <w:szCs w:val="20"/>
        </w:rPr>
        <w:sectPr>
          <w:footnotePr/>
          <w:endnotePr/>
          <w:type w:val="nextPage"/>
          <w:pgSz w:w="16838" w:h="11906" w:orient="landscape"/>
          <w:pgMar w:top="1417" w:right="1417" w:bottom="1417" w:left="1134" w:header="709" w:footer="709" w:gutter="0"/>
          <w:cols w:num="1" w:sep="0" w:space="708" w:equalWidth="1"/>
          <w:docGrid w:linePitch="360"/>
        </w:sectPr>
      </w:pPr>
      <w:r>
        <w:rPr>
          <w:rFonts w:ascii="Times New Roman" w:hAnsi="Times New Roman" w:cs="Times New Roman"/>
          <w:sz w:val="20"/>
          <w:szCs w:val="20"/>
        </w:rPr>
        <w:br w:type="page" w:clear="all"/>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397205" cy="4156853"/>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97234" name=""/>
                        <pic:cNvPicPr>
                          <a:picLocks noChangeAspect="1"/>
                        </pic:cNvPicPr>
                        <pic:nvPr/>
                      </pic:nvPicPr>
                      <pic:blipFill>
                        <a:blip r:embed="rId15"/>
                        <a:stretch/>
                      </pic:blipFill>
                      <pic:spPr bwMode="auto">
                        <a:xfrm>
                          <a:off x="0" y="0"/>
                          <a:ext cx="5397204" cy="4156853"/>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425.0pt;height:327.3pt;mso-wrap-distance-left:0.0pt;mso-wrap-distance-top:0.0pt;mso-wrap-distance-right:0.0pt;mso-wrap-distance-bottom:0.0pt;" stroked="false">
                <v:path textboxrect="0,0,0,0"/>
                <v:imagedata r:id="rId15" o:title=""/>
              </v:shape>
            </w:pict>
          </mc:Fallback>
        </mc:AlternateContent>
      </w: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036820" cy="3879290"/>
                <wp:effectExtent l="0" t="0" r="0" b="6985"/>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556709" name=""/>
                        <pic:cNvPicPr>
                          <a:picLocks noChangeAspect="1"/>
                        </pic:cNvPicPr>
                        <pic:nvPr/>
                      </pic:nvPicPr>
                      <pic:blipFill>
                        <a:blip r:embed="rId16"/>
                        <a:stretch/>
                      </pic:blipFill>
                      <pic:spPr bwMode="auto">
                        <a:xfrm>
                          <a:off x="0" y="0"/>
                          <a:ext cx="5047385" cy="3887427"/>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396.6pt;height:305.5pt;mso-wrap-distance-left:0.0pt;mso-wrap-distance-top:0.0pt;mso-wrap-distance-right:0.0pt;mso-wrap-distance-bottom:0.0pt;" stroked="false">
                <v:path textboxrect="0,0,0,0"/>
                <v:imagedata r:id="rId16" o:title=""/>
              </v:shape>
            </w:pict>
          </mc:Fallback>
        </mc:AlternateContent>
      </w:r>
      <w:r/>
    </w:p>
    <w:p>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S8: Expected vs attained values of mean root length density (RLD) (cm cm</w:t>
      </w:r>
      <w:r>
        <w:rPr>
          <w:rFonts w:ascii="Times New Roman" w:hAnsi="Times New Roman" w:cs="Times New Roman"/>
          <w:sz w:val="20"/>
          <w:szCs w:val="20"/>
          <w:vertAlign w:val="superscript"/>
          <w:lang w:val="en-US"/>
        </w:rPr>
        <w:t xml:space="preserve">-3</w:t>
      </w:r>
      <w:r>
        <w:rPr>
          <w:rFonts w:ascii="Times New Roman" w:hAnsi="Times New Roman" w:cs="Times New Roman"/>
          <w:sz w:val="20"/>
          <w:szCs w:val="20"/>
          <w:lang w:val="en-US"/>
        </w:rPr>
        <w:t xml:space="preserve">, n=4) of faba bean and spring wheat (top panels indicates 09/06/2021 and bottom panels indicates 05/07/2021) over the investigated soil depth (cm) in intercrops. Lines were smoothed.</w:t>
      </w:r>
      <w:r/>
    </w:p>
    <w:p>
      <w:pPr>
        <w:spacing w:after="0" w:line="240" w:lineRule="auto"/>
        <w:rPr>
          <w:rFonts w:ascii="Times New Roman" w:hAnsi="Times New Roman" w:cs="Times New Roman"/>
          <w:sz w:val="20"/>
          <w:szCs w:val="20"/>
          <w:lang w:val="en-GB"/>
        </w:rPr>
      </w:pPr>
      <w:r>
        <w:rPr>
          <w:rFonts w:ascii="Times New Roman" w:hAnsi="Times New Roman" w:cs="Times New Roman"/>
          <w:sz w:val="20"/>
          <w:szCs w:val="20"/>
          <w:lang w:val="en-GB"/>
        </w:rPr>
      </w:r>
      <w:r/>
    </w:p>
    <w:p>
      <w:pPr>
        <w:spacing w:line="276" w:lineRule="auto"/>
        <w:rPr>
          <w:rFonts w:ascii="Times New Roman" w:hAnsi="Times New Roman" w:cs="Times New Roman"/>
          <w:sz w:val="20"/>
          <w:szCs w:val="20"/>
          <w:lang w:val="en-US"/>
        </w:rPr>
      </w:pPr>
      <w:r>
        <w:rPr>
          <w:rFonts w:ascii="Times New Roman" w:hAnsi="Times New Roman" w:cs="Times New Roman"/>
          <w:sz w:val="20"/>
          <w:szCs w:val="20"/>
          <w:lang w:val="en-US"/>
        </w:rPr>
      </w:r>
      <w:r/>
    </w:p>
    <w:p>
      <w:pPr>
        <w:jc w:val="center"/>
        <w:spacing w:line="360" w:lineRule="auto"/>
        <w:rPr>
          <w:rFonts w:ascii="Times New Roman" w:hAnsi="Times New Roman" w:cs="Times New Roman"/>
          <w:sz w:val="20"/>
          <w:szCs w:val="20"/>
        </w:rPr>
      </w:pPr>
      <w:r>
        <w:rPr>
          <w:rFonts w:ascii="Times New Roman" w:hAnsi="Times New Roman" w:cs="Times New Roman"/>
          <w:color w:val="000000" w:themeColor="text1"/>
          <w:sz w:val="20"/>
          <w:szCs w:val="20"/>
          <w:lang w:eastAsia="de-DE"/>
        </w:rPr>
        <mc:AlternateContent>
          <mc:Choice Requires="wpg">
            <w:drawing>
              <wp:inline xmlns:wp="http://schemas.openxmlformats.org/drawingml/2006/wordprocessingDrawing" distT="0" distB="0" distL="0" distR="0">
                <wp:extent cx="3870442" cy="2992341"/>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308692" name=""/>
                        <pic:cNvPicPr>
                          <a:picLocks noChangeAspect="1"/>
                        </pic:cNvPicPr>
                        <pic:nvPr/>
                      </pic:nvPicPr>
                      <pic:blipFill>
                        <a:blip r:embed="rId17"/>
                        <a:srcRect l="0" t="3359" r="0" b="0"/>
                        <a:stretch/>
                      </pic:blipFill>
                      <pic:spPr bwMode="auto">
                        <a:xfrm>
                          <a:off x="0" y="0"/>
                          <a:ext cx="3870441" cy="299234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304.8pt;height:235.6pt;mso-wrap-distance-left:0.0pt;mso-wrap-distance-top:0.0pt;mso-wrap-distance-right:0.0pt;mso-wrap-distance-bottom:0.0pt;" stroked="false">
                <v:path textboxrect="0,0,0,0"/>
                <v:imagedata r:id="rId17" o:title=""/>
              </v:shape>
            </w:pict>
          </mc:Fallback>
        </mc:AlternateContent>
      </w:r>
      <w:r/>
    </w:p>
    <w:p>
      <w:pPr>
        <w:spacing w:line="360" w:lineRule="auto"/>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t xml:space="preserve">Figure S9: Root to shoot ratio as affected by total sowing density </w:t>
      </w:r>
      <w:r>
        <w:rPr>
          <w:rFonts w:ascii="Times New Roman" w:hAnsi="Times New Roman" w:cs="Times New Roman"/>
          <w:i/>
          <w:iCs/>
          <w:color w:val="000000" w:themeColor="text1"/>
          <w:sz w:val="20"/>
          <w:szCs w:val="20"/>
          <w:lang w:val="en-GB"/>
        </w:rPr>
        <w:t xml:space="preserve">(TSD) </w:t>
      </w:r>
      <w:r>
        <w:rPr>
          <w:rFonts w:ascii="Times New Roman" w:hAnsi="Times New Roman" w:cs="Times New Roman"/>
          <w:color w:val="000000" w:themeColor="text1"/>
          <w:sz w:val="20"/>
          <w:szCs w:val="20"/>
          <w:lang w:val="en-GB"/>
        </w:rPr>
        <w:t xml:space="preserve">for the faba bean (Fanfare) and spring wheat </w:t>
      </w:r>
      <w:r>
        <w:rPr>
          <w:rFonts w:ascii="Times New Roman" w:hAnsi="Times New Roman" w:cs="Times New Roman"/>
          <w:i/>
          <w:color w:val="000000" w:themeColor="text1"/>
          <w:sz w:val="20"/>
          <w:szCs w:val="20"/>
          <w:lang w:val="en-GB"/>
        </w:rPr>
        <w:t xml:space="preserve">cv.</w:t>
      </w:r>
      <w:r>
        <w:rPr>
          <w:rFonts w:ascii="Times New Roman" w:hAnsi="Times New Roman" w:cs="Times New Roman"/>
          <w:color w:val="000000" w:themeColor="text1"/>
          <w:sz w:val="20"/>
          <w:szCs w:val="20"/>
          <w:lang w:val="en-GB"/>
        </w:rPr>
        <w:t xml:space="preserve"> </w:t>
      </w:r>
      <w:r>
        <w:rPr>
          <w:rFonts w:ascii="Times New Roman" w:hAnsi="Times New Roman" w:cs="Times New Roman"/>
          <w:color w:val="000000" w:themeColor="text1"/>
          <w:sz w:val="20"/>
          <w:szCs w:val="20"/>
          <w:lang w:val="en-GB"/>
        </w:rPr>
        <w:t xml:space="preserve">SU Ahab intercrop</w:t>
      </w:r>
      <w:r>
        <w:rPr>
          <w:rFonts w:ascii="Times New Roman" w:hAnsi="Times New Roman" w:cs="Times New Roman"/>
          <w:color w:val="000000" w:themeColor="text1"/>
          <w:sz w:val="20"/>
          <w:szCs w:val="20"/>
          <w:lang w:val="en-GB"/>
        </w:rPr>
        <w:t xml:space="preserve"> treatments</w:t>
      </w:r>
      <w:r>
        <w:rPr>
          <w:rFonts w:ascii="Times New Roman" w:hAnsi="Times New Roman" w:cs="Times New Roman"/>
          <w:color w:val="000000" w:themeColor="text1"/>
          <w:sz w:val="20"/>
          <w:szCs w:val="20"/>
          <w:lang w:val="en-GB"/>
        </w:rPr>
        <w:t xml:space="preserve">. </w:t>
      </w:r>
      <w:r/>
    </w:p>
    <w:p>
      <w:pPr>
        <w:spacing w:line="360" w:lineRule="auto"/>
        <w:rPr>
          <w:rFonts w:ascii="Times New Roman" w:hAnsi="Times New Roman" w:cs="Times New Roman"/>
          <w:color w:val="000000" w:themeColor="text1"/>
          <w:sz w:val="20"/>
          <w:szCs w:val="20"/>
          <w:lang w:val="en-GB"/>
        </w:rPr>
      </w:pPr>
      <w:r>
        <w:rPr>
          <w:rFonts w:ascii="Times New Roman" w:hAnsi="Times New Roman" w:cs="Times New Roman"/>
          <w:color w:val="000000" w:themeColor="text1"/>
          <w:sz w:val="20"/>
          <w:szCs w:val="20"/>
          <w:lang w:val="en-GB"/>
        </w:rPr>
      </w:r>
      <w:r/>
    </w:p>
    <w:p>
      <w:pPr>
        <w:spacing w:after="0" w:line="240" w:lineRule="auto"/>
        <w:rPr>
          <w:rFonts w:ascii="Times New Roman" w:hAnsi="Times New Roman" w:cs="Times New Roman"/>
          <w:sz w:val="20"/>
          <w:szCs w:val="20"/>
        </w:rPr>
      </w:pPr>
      <w:r>
        <w:rPr>
          <w:rFonts w:ascii="Times New Roman" w:hAnsi="Times New Roman" w:cs="Times New Roman"/>
          <w:sz w:val="20"/>
          <w:szCs w:val="20"/>
          <w:lang w:eastAsia="de-DE"/>
        </w:rPr>
        <mc:AlternateContent>
          <mc:Choice Requires="wpg">
            <w:drawing>
              <wp:inline xmlns:wp="http://schemas.openxmlformats.org/drawingml/2006/wordprocessingDrawing" distT="0" distB="0" distL="0" distR="0">
                <wp:extent cx="5760720" cy="384048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026619" name=""/>
                        <pic:cNvPicPr>
                          <a:picLocks noChangeAspect="1"/>
                        </pic:cNvPicPr>
                        <pic:nvPr/>
                      </pic:nvPicPr>
                      <pic:blipFill>
                        <a:blip r:embed="rId18"/>
                        <a:stretch/>
                      </pic:blipFill>
                      <pic:spPr bwMode="auto">
                        <a:xfrm>
                          <a:off x="0" y="0"/>
                          <a:ext cx="5760719" cy="384047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453.6pt;height:302.4pt;mso-wrap-distance-left:0.0pt;mso-wrap-distance-top:0.0pt;mso-wrap-distance-right:0.0pt;mso-wrap-distance-bottom:0.0pt;" stroked="false">
                <v:path textboxrect="0,0,0,0"/>
                <v:imagedata r:id="rId18" o:title=""/>
              </v:shape>
            </w:pict>
          </mc:Fallback>
        </mc:AlternateContent>
      </w:r>
      <w:r/>
    </w:p>
    <w:p>
      <w:pPr>
        <w:spacing w:after="0" w:line="240" w:lineRule="auto"/>
        <w:rPr>
          <w:rFonts w:ascii="Times New Roman" w:hAnsi="Times New Roman" w:cs="Times New Roman"/>
          <w:sz w:val="20"/>
          <w:szCs w:val="20"/>
        </w:rPr>
      </w:pPr>
      <w:r>
        <w:rPr>
          <w:rFonts w:ascii="Times New Roman" w:hAnsi="Times New Roman" w:cs="Times New Roman"/>
          <w:sz w:val="20"/>
          <w:szCs w:val="20"/>
        </w:rPr>
      </w:r>
      <w:r/>
    </w:p>
    <w:p>
      <w:pPr>
        <w:spacing w:after="0" w:line="240" w:lineRule="auto"/>
        <w:rPr>
          <w:rFonts w:ascii="Times New Roman" w:hAnsi="Times New Roman" w:cs="Times New Roman"/>
          <w:b/>
          <w:bCs/>
          <w:sz w:val="20"/>
          <w:szCs w:val="20"/>
          <w:lang w:val="en-GB"/>
        </w:rPr>
      </w:pPr>
      <w:r>
        <w:rPr>
          <w:rFonts w:ascii="Times New Roman" w:hAnsi="Times New Roman" w:cs="Times New Roman"/>
          <w:color w:val="000000" w:themeColor="text1"/>
          <w:sz w:val="20"/>
          <w:szCs w:val="20"/>
          <w:lang w:val="en-GB"/>
        </w:rPr>
        <w:t xml:space="preserve">Figure S10: Deep soil (30-100 cm) root C (mean (n=4), not crop-specific) in t ha</w:t>
      </w:r>
      <w:r>
        <w:rPr>
          <w:rFonts w:ascii="Times New Roman" w:hAnsi="Times New Roman" w:cs="Times New Roman"/>
          <w:color w:val="000000" w:themeColor="text1"/>
          <w:sz w:val="20"/>
          <w:szCs w:val="20"/>
          <w:vertAlign w:val="superscript"/>
          <w:lang w:val="en-GB"/>
        </w:rPr>
        <w:t xml:space="preserve">-1</w:t>
      </w:r>
      <w:r>
        <w:rPr>
          <w:rFonts w:ascii="Times New Roman" w:hAnsi="Times New Roman" w:cs="Times New Roman"/>
          <w:color w:val="000000" w:themeColor="text1"/>
          <w:sz w:val="20"/>
          <w:szCs w:val="20"/>
          <w:lang w:val="en-GB"/>
        </w:rPr>
        <w:t xml:space="preserve">, for sole faba bean and sole spring wheat, as well as for </w:t>
      </w:r>
      <w:r>
        <w:rPr>
          <w:rFonts w:ascii="Times New Roman" w:hAnsi="Times New Roman" w:cs="Times New Roman"/>
          <w:color w:val="000000" w:themeColor="text1"/>
          <w:sz w:val="20"/>
          <w:szCs w:val="20"/>
          <w:lang w:val="en-GB"/>
        </w:rPr>
        <w:t xml:space="preserve">the intercrop treatments for three soil layers on date one (top panel) and date two (bottom panel). Different letters indicate significant differences comparing the cumulative root C over 30-60 cm and 60-100 cm soil layers (Anova, alpha=0.05, Tukey test). </w:t>
      </w:r>
      <w:r/>
    </w:p>
    <w:sectPr>
      <w:footnotePr/>
      <w:endnotePr/>
      <w:type w:val="nextPage"/>
      <w:pgSz w:w="11906" w:h="16838" w:orient="portrait"/>
      <w:pgMar w:top="1417" w:right="1417" w:bottom="1134" w:left="1417" w:header="708" w:footer="708" w:gutter="0"/>
      <w:cols w:num="1" w:sep="0" w:space="708" w:equalWidth="1"/>
      <w:docGrid w:linePitch="360"/>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Seidel, Sabine (sseidel1@uni-bonn.de)" w:date="2023-02-14T17:46:00Z" w:initials="SS(">
    <w:p w14:paraId="00000001" w14:textId="00000001">
      <w:pPr>
        <w:spacing w:line="240" w:after="0" w:lineRule="auto" w:before="0"/>
        <w:ind w:firstLine="0" w:left="0" w:right="0"/>
        <w:jc w:val="left"/>
      </w:pPr>
      <w:r>
        <w:rPr>
          <w:rFonts w:eastAsia="Arial" w:ascii="Arial" w:hAnsi="Arial" w:cs="Arial"/>
          <w:sz w:val="22"/>
        </w:rPr>
        <w:t xml:space="preserve">names to be adapted</w:t>
      </w:r>
    </w:p>
  </w:comment>
  <w:comment w:id="1" w:author="Seidel, Sabine (sseidel1@uni-bonn.de)" w:date="2023-02-23T15:57:11Z" w:initials="SS(">
    <w:p w14:paraId="00000002" w14:textId="00000002">
      <w:pPr>
        <w:spacing w:line="240" w:after="0" w:lineRule="auto" w:before="0"/>
        <w:ind w:firstLine="0" w:left="0" w:right="0"/>
        <w:jc w:val="left"/>
      </w:pPr>
      <w:r>
        <w:rPr>
          <w:rFonts w:eastAsia="Arial" w:ascii="Arial" w:hAnsi="Arial" w:cs="Arial"/>
          <w:sz w:val="22"/>
        </w:rPr>
        <w:t xml:space="preserve">??</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1"/>
  <w15:commentEx w15:paraId="00000002" w15:done="1"/>
</w15:commentsEx>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DE3AA68" w16cex:dateUtc="2023-02-14T16:46:36Z"/>
  <w16cex:commentExtensible w16cex:durableId="073AEF8D" w16cex:dateUtc="2023-02-23T14:57:11Z"/>
</w16cex:commentsExtensible>
</file>

<file path=word/commentsIdsDocument.xml><?xml version="1.0" encoding="utf-8"?>
<w16cid:commentsIds xmlns:mc="http://schemas.openxmlformats.org/markup-compatibility/2006" xmlns:w16cid="http://schemas.microsoft.com/office/word/2016/wordml/cid" mc:Ignorable="w16cid">
  <w16cid:commentId w16cid:paraId="00000001" w16cid:durableId="4DE3AA68"/>
  <w16cid:commentId w16cid:paraId="00000002" w16cid:durableId="073AEF8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Times New Roman">
    <w:panose1 w:val="02020603050405020304"/>
  </w:font>
  <w:font w:name="Segoe UI">
    <w:panose1 w:val="020B0502040504020204"/>
  </w:font>
  <w:font w:name="Arial">
    <w:panose1 w:val="020B06040202020202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eidel, Sabine (sseidel1@uni-bonn.de)">
    <w15:presenceInfo w15:providerId="Teamlab" w15:userId="ocf1f20da20f_sseidel1@uni-bonn.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de-DE"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49">
    <w:name w:val="Table Grid Light"/>
    <w:basedOn w:val="646"/>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6">
    <w:name w:val="Grid Table 1 Light - Accent 1"/>
    <w:basedOn w:val="646"/>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7">
    <w:name w:val="Grid Table 1 Light - Accent 2"/>
    <w:basedOn w:val="646"/>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8">
    <w:name w:val="Grid Table 1 Light - Accent 3"/>
    <w:basedOn w:val="646"/>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59">
    <w:name w:val="Grid Table 1 Light - Accent 4"/>
    <w:basedOn w:val="646"/>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0">
    <w:name w:val="Grid Table 1 Light - Accent 5"/>
    <w:basedOn w:val="646"/>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1">
    <w:name w:val="Grid Table 1 Light - Accent 6"/>
    <w:basedOn w:val="64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 Accent 1"/>
    <w:basedOn w:val="6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4">
    <w:name w:val="Grid Table 2 - Accent 2"/>
    <w:basedOn w:val="6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5">
    <w:name w:val="Grid Table 2 - Accent 3"/>
    <w:basedOn w:val="6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6">
    <w:name w:val="Grid Table 2 - Accent 4"/>
    <w:basedOn w:val="6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7">
    <w:name w:val="Grid Table 2 - Accent 5"/>
    <w:basedOn w:val="6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8">
    <w:name w:val="Grid Table 2 - Accent 6"/>
    <w:basedOn w:val="6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 Accent 1"/>
    <w:basedOn w:val="646"/>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9e2f2" w:themeFill="accent1" w:themeFillTint="34"/>
      </w:tcPr>
    </w:tblStylePr>
    <w:tblStylePr w:type="band1Vert">
      <w:rPr>
        <w:rFonts w:ascii="Arial" w:hAnsi="Arial"/>
        <w:color w:val="404040"/>
        <w:sz w:val="22"/>
      </w:rPr>
      <w:tcPr>
        <w:shd w:val="clear" w:color="ffffff" w:themeColor="accent1" w:themeTint="34" w:fill="d9e2f2"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2"/>
    <w:basedOn w:val="646"/>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3"/>
    <w:basedOn w:val="646"/>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4"/>
    <w:basedOn w:val="646"/>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5"/>
    <w:basedOn w:val="646"/>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6"/>
    <w:basedOn w:val="64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 Accent 1"/>
    <w:basedOn w:val="646"/>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ae3f3" w:themeFill="accent1" w:themeFillTint="32"/>
      </w:tcPr>
    </w:tblStylePr>
    <w:tblStylePr w:type="band1Vert">
      <w:rPr>
        <w:rFonts w:ascii="Arial" w:hAnsi="Arial"/>
        <w:color w:val="404040"/>
        <w:sz w:val="22"/>
      </w:rPr>
      <w:tcPr>
        <w:shd w:val="clear" w:color="ffffff"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37fc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8">
    <w:name w:val="Grid Table 4 - Accent 2"/>
    <w:basedOn w:val="646"/>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
    <w:name w:val="Grid Table 4 - Accent 3"/>
    <w:basedOn w:val="646"/>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0">
    <w:name w:val="Grid Table 4 - Accent 4"/>
    <w:basedOn w:val="646"/>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1">
    <w:name w:val="Grid Table 4 - Accent 5"/>
    <w:basedOn w:val="646"/>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debf6" w:themeFill="accent5" w:themeFillTint="34"/>
      </w:tcPr>
    </w:tblStylePr>
    <w:tblStylePr w:type="band1Vert">
      <w:rPr>
        <w:rFonts w:ascii="Arial" w:hAnsi="Arial"/>
        <w:color w:val="404040"/>
        <w:sz w:val="22"/>
      </w:rPr>
      <w:tcPr>
        <w:shd w:val="clear" w:color="ffffff" w:themeColor="accent5" w:themeTint="34" w:fill="ddebf6"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2">
    <w:name w:val="Grid Table 4 - Accent 6"/>
    <w:basedOn w:val="64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5">
    <w:name w:val="Grid Table 5 Dark - Accent 2"/>
    <w:basedOn w:val="6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86">
    <w:name w:val="Grid Table 5 Dark - Accent 3"/>
    <w:basedOn w:val="6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88">
    <w:name w:val="Grid Table 5 Dark - Accent 5"/>
    <w:basedOn w:val="6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debf6" w:themeFill="accent5" w:themeFillTint="34"/>
    </w:tblPr>
    <w:tblStylePr w:type="band1Horz">
      <w:tcPr>
        <w:shd w:val="clear" w:color="ffffff" w:themeColor="accent5" w:themeTint="75" w:fill="b4d2eb" w:themeFill="accent5" w:themeFillTint="75"/>
      </w:tcPr>
    </w:tblStylePr>
    <w:tblStylePr w:type="band1Vert">
      <w:tcPr>
        <w:shd w:val="clear" w:color="ffffff" w:themeColor="accent5" w:themeTint="75" w:fill="b4d2eb" w:themeFill="accent5" w:themeFillTint="75"/>
      </w:tcPr>
    </w:tblStylePr>
    <w:tblStylePr w:type="firstCol">
      <w:rPr>
        <w:rFonts w:ascii="Arial" w:hAnsi="Arial"/>
        <w:b/>
        <w:color w:val="ffffff"/>
        <w:sz w:val="22"/>
      </w:rPr>
      <w:tcPr>
        <w:shd w:val="clear" w:color="ffffff" w:themeColor="accent5" w:fill="5b9bd5" w:themeFill="accent5"/>
      </w:tcPr>
    </w:tblStylePr>
    <w:tblStylePr w:type="firstRow">
      <w:rPr>
        <w:rFonts w:ascii="Arial" w:hAnsi="Arial"/>
        <w:b/>
        <w:color w:val="ffffff"/>
        <w:sz w:val="22"/>
      </w:rPr>
      <w:tcPr>
        <w:shd w:val="clear" w:color="ffffff" w:themeColor="accent5" w:fill="5b9bd5" w:themeFill="accent5"/>
      </w:tcPr>
    </w:tblStylePr>
    <w:tblStylePr w:type="lastCol">
      <w:rPr>
        <w:rFonts w:ascii="Arial" w:hAnsi="Arial"/>
        <w:b/>
        <w:color w:val="ffffff"/>
        <w:sz w:val="22"/>
      </w:rPr>
      <w:tcPr>
        <w:shd w:val="clear" w:color="ffffff" w:themeColor="accent5" w:fill="5b9bd5" w:themeFill="accent5"/>
      </w:tcPr>
    </w:tblStylePr>
    <w:tblStylePr w:type="lastRow">
      <w:rPr>
        <w:rFonts w:ascii="Arial" w:hAnsi="Arial"/>
        <w:b/>
        <w:color w:val="ffffff"/>
        <w:sz w:val="22"/>
      </w:rPr>
      <w:tcPr>
        <w:shd w:val="clear" w:color="ffffff" w:themeColor="accent5" w:fill="5b9bd5" w:themeFill="accent5"/>
        <w:tcBorders>
          <w:top w:val="single" w:color="000000" w:themeColor="light1" w:sz="4" w:space="0"/>
        </w:tcBorders>
      </w:tcPr>
    </w:tblStylePr>
  </w:style>
  <w:style w:type="table" w:styleId="89">
    <w:name w:val="Grid Table 5 Dark - Accent 6"/>
    <w:basedOn w:val="64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91">
    <w:name w:val="Grid Table 6 Colorful - Accent 1"/>
    <w:basedOn w:val="646"/>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404040" w:themeColor="accent1" w:themeTint="80" w:themeShade="95"/>
        <w:sz w:val="22"/>
      </w:rPr>
    </w:tblStylePr>
    <w:tblStylePr w:type="firstCol">
      <w:rPr>
        <w:b/>
        <w:color w:val="3664a9" w:themeColor="accent1" w:themeTint="80" w:themeShade="95"/>
      </w:rPr>
    </w:tblStylePr>
    <w:tblStylePr w:type="firstRow">
      <w:rPr>
        <w:b/>
        <w:color w:val="3664a9" w:themeColor="accent1" w:themeTint="80" w:themeShade="95"/>
      </w:rPr>
      <w:tcPr>
        <w:tcBorders>
          <w:bottom w:val="single" w:color="000000" w:themeColor="accent1" w:themeTint="80" w:sz="12" w:space="0"/>
        </w:tcBorders>
      </w:tcPr>
    </w:tblStylePr>
    <w:tblStylePr w:type="lastCol">
      <w:rPr>
        <w:b/>
        <w:color w:val="3664a9" w:themeColor="accent1" w:themeTint="80" w:themeShade="95"/>
      </w:rPr>
    </w:tblStylePr>
    <w:tblStylePr w:type="lastRow">
      <w:rPr>
        <w:b/>
        <w:color w:val="3664a9" w:themeColor="accent1" w:themeTint="80" w:themeShade="95"/>
      </w:rPr>
    </w:tblStylePr>
    <w:tblStylePr w:type="wholeTable">
      <w:rPr>
        <w:rFonts w:ascii="Arial" w:hAnsi="Arial"/>
        <w:color w:val="404040" w:themeColor="accent1" w:themeTint="80" w:themeShade="95"/>
        <w:sz w:val="22"/>
      </w:rPr>
    </w:tblStylePr>
  </w:style>
  <w:style w:type="table" w:styleId="92">
    <w:name w:val="Grid Table 6 Colorful - Accent 2"/>
    <w:basedOn w:val="6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93">
    <w:name w:val="Grid Table 6 Colorful - Accent 3"/>
    <w:basedOn w:val="646"/>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94">
    <w:name w:val="Grid Table 6 Colorful - Accent 4"/>
    <w:basedOn w:val="6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95">
    <w:name w:val="Grid Table 6 Colorful - Accent 5"/>
    <w:basedOn w:val="646"/>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5"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6">
    <w:name w:val="Grid Table 6 Colorful - Accent 6"/>
    <w:basedOn w:val="64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45d8d" w:themeColor="accent5" w:themeShade="95"/>
      </w:rPr>
    </w:tblStylePr>
    <w:tblStylePr w:type="firstRow">
      <w:rPr>
        <w:b/>
        <w:color w:val="245d8d" w:themeColor="accent5" w:themeShade="95"/>
      </w:rPr>
      <w:tcPr>
        <w:tcBorders>
          <w:bottom w:val="single" w:color="000000" w:themeColor="accent6" w:sz="12" w:space="0"/>
        </w:tcBorders>
      </w:tcPr>
    </w:tblStylePr>
    <w:tblStylePr w:type="lastCol">
      <w:rPr>
        <w:b/>
        <w:color w:val="245d8d" w:themeColor="accent5" w:themeShade="95"/>
      </w:rPr>
    </w:tblStylePr>
    <w:tblStylePr w:type="lastRow">
      <w:rPr>
        <w:b/>
        <w:color w:val="245d8d" w:themeColor="accent5" w:themeShade="95"/>
      </w:rPr>
    </w:tblStylePr>
    <w:tblStylePr w:type="wholeTable">
      <w:rPr>
        <w:rFonts w:ascii="Arial" w:hAnsi="Arial"/>
        <w:color w:val="404040" w:themeColor="accent5" w:themeShade="95"/>
        <w:sz w:val="22"/>
      </w:rPr>
    </w:tblStylePr>
  </w:style>
  <w:style w:type="table" w:styleId="98">
    <w:name w:val="Grid Table 7 Colorful - Accent 1"/>
    <w:basedOn w:val="646"/>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664a9" w:themeColor="accent1" w:themeTint="80" w:themeShade="95"/>
        <w:sz w:val="22"/>
      </w:rPr>
      <w:tcPr>
        <w:shd w:val="clear" w:color="ffffff" w:themeColor="accent1" w:themeTint="34" w:fill="d9e2f2" w:themeFill="accent1" w:themeFillTint="34"/>
      </w:tcPr>
    </w:tblStylePr>
    <w:tblStylePr w:type="band1Vert">
      <w:tcPr>
        <w:shd w:val="clear" w:color="ffffff" w:themeColor="accent1" w:themeTint="34" w:fill="d9e2f2" w:themeFill="accent1" w:themeFillTint="34"/>
      </w:tcPr>
    </w:tblStylePr>
    <w:tblStylePr w:type="band2Horz">
      <w:rPr>
        <w:rFonts w:ascii="Arial" w:hAnsi="Arial"/>
        <w:color w:val="3664a9" w:themeColor="accent1" w:themeTint="80" w:themeShade="95"/>
        <w:sz w:val="22"/>
      </w:rPr>
    </w:tblStylePr>
    <w:tblStylePr w:type="firstCol">
      <w:rPr>
        <w:rFonts w:ascii="Arial" w:hAnsi="Arial"/>
        <w:i/>
        <w:color w:val="3664a9"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Arial" w:hAnsi="Arial"/>
        <w:b/>
        <w:color w:val="3664a9"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664a9"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Arial" w:hAnsi="Arial"/>
        <w:b/>
        <w:color w:val="3664a9"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99">
    <w:name w:val="Grid Table 7 Colorful - Accent 2"/>
    <w:basedOn w:val="646"/>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0">
    <w:name w:val="Grid Table 7 Colorful - Accent 3"/>
    <w:basedOn w:val="646"/>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06060"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1">
    <w:name w:val="Grid Table 7 Colorful - Accent 4"/>
    <w:basedOn w:val="646"/>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2">
    <w:name w:val="Grid Table 7 Colorful - Accent 5"/>
    <w:basedOn w:val="646"/>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45d8d" w:themeColor="accent5" w:themeShade="95"/>
        <w:sz w:val="22"/>
      </w:rPr>
      <w:tcPr>
        <w:shd w:val="clear" w:color="ffffff" w:themeColor="accent5" w:themeTint="34" w:fill="ddebf6" w:themeFill="accent5" w:themeFillTint="34"/>
      </w:tcPr>
    </w:tblStylePr>
    <w:tblStylePr w:type="band1Vert">
      <w:tcPr>
        <w:shd w:val="clear" w:color="ffffff" w:themeColor="accent5" w:themeTint="34" w:fill="ddebf6" w:themeFill="accent5" w:themeFillTint="34"/>
      </w:tcPr>
    </w:tblStylePr>
    <w:tblStylePr w:type="band2Horz">
      <w:rPr>
        <w:rFonts w:ascii="Arial" w:hAnsi="Arial"/>
        <w:color w:val="245d8d" w:themeColor="accent5" w:themeShade="95"/>
        <w:sz w:val="22"/>
      </w:rPr>
    </w:tblStylePr>
    <w:tblStylePr w:type="firstCol">
      <w:rPr>
        <w:rFonts w:ascii="Arial" w:hAnsi="Arial"/>
        <w:i/>
        <w:color w:val="245d8d"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Arial" w:hAnsi="Arial"/>
        <w:b/>
        <w:color w:val="245d8d"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45d8d"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Arial" w:hAnsi="Arial"/>
        <w:b/>
        <w:color w:val="245d8d"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3">
    <w:name w:val="Grid Table 7 Colorful - Accent 6"/>
    <w:basedOn w:val="64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26429"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 Accent 1"/>
    <w:basedOn w:val="646"/>
    <w:uiPriority w:val="99"/>
    <w:pPr>
      <w:spacing w:after="0" w:line="240" w:lineRule="auto"/>
    </w:pPr>
    <w:tblPr>
      <w:tblStyleRowBandSize w:val="1"/>
      <w:tblStyleColBandSize w:val="1"/>
      <w:tblInd w:w="0" w:type="dxa"/>
    </w:tblPr>
    <w:tblStylePr w:type="band1Horz">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6">
    <w:name w:val="List Table 1 Light - Accent 2"/>
    <w:basedOn w:val="646"/>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7">
    <w:name w:val="List Table 1 Light - Accent 3"/>
    <w:basedOn w:val="646"/>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8">
    <w:name w:val="List Table 1 Light - Accent 4"/>
    <w:basedOn w:val="646"/>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9">
    <w:name w:val="List Table 1 Light - Accent 5"/>
    <w:basedOn w:val="646"/>
    <w:uiPriority w:val="99"/>
    <w:pPr>
      <w:spacing w:after="0" w:line="240" w:lineRule="auto"/>
    </w:pPr>
    <w:tblPr>
      <w:tblStyleRowBandSize w:val="1"/>
      <w:tblStyleColBandSize w:val="1"/>
      <w:tblInd w:w="0" w:type="dxa"/>
    </w:tblPr>
    <w:tblStylePr w:type="band1Horz">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0">
    <w:name w:val="List Table 1 Light - Accent 6"/>
    <w:basedOn w:val="646"/>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 Accent 1"/>
    <w:basedOn w:val="646"/>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3">
    <w:name w:val="List Table 2 - Accent 2"/>
    <w:basedOn w:val="646"/>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4">
    <w:name w:val="List Table 2 - Accent 3"/>
    <w:basedOn w:val="646"/>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5">
    <w:name w:val="List Table 2 - Accent 4"/>
    <w:basedOn w:val="646"/>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6">
    <w:name w:val="List Table 2 - Accent 5"/>
    <w:basedOn w:val="646"/>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7">
    <w:name w:val="List Table 2 - Accent 6"/>
    <w:basedOn w:val="64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 Accent 1"/>
    <w:basedOn w:val="646"/>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0">
    <w:name w:val="List Table 3 - Accent 2"/>
    <w:basedOn w:val="646"/>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121">
    <w:name w:val="List Table 3 - Accent 3"/>
    <w:basedOn w:val="646"/>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122">
    <w:name w:val="List Table 3 - Accent 4"/>
    <w:basedOn w:val="646"/>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123">
    <w:name w:val="List Table 3 - Accent 5"/>
    <w:basedOn w:val="646"/>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cc4e5" w:themeFill="accent5" w:themeFillTint="9A"/>
      </w:tcPr>
    </w:tblStylePr>
    <w:tblStylePr w:type="lastCol">
      <w:rPr>
        <w:b/>
        <w:color w:val="404040"/>
      </w:rPr>
    </w:tblStylePr>
    <w:tblStylePr w:type="lastRow">
      <w:rPr>
        <w:b/>
        <w:color w:val="404040"/>
      </w:rPr>
    </w:tblStylePr>
  </w:style>
  <w:style w:type="table" w:styleId="124">
    <w:name w:val="List Table 3 - Accent 6"/>
    <w:basedOn w:val="64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126">
    <w:name w:val="List Table 4 - Accent 1"/>
    <w:basedOn w:val="646"/>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cfdcf0" w:themeFill="accent1" w:themeFillTint="40"/>
      </w:tcPr>
    </w:tblStylePr>
    <w:tblStylePr w:type="band1Vert">
      <w:rPr>
        <w:rFonts w:ascii="Arial" w:hAnsi="Arial"/>
        <w:color w:val="404040"/>
        <w:sz w:val="22"/>
      </w:rPr>
      <w:tcPr>
        <w:shd w:val="clear" w:color="ffffff" w:themeColor="accent1" w:themeTint="40" w:fill="cfdcf0"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472c4" w:themeFill="accent1"/>
      </w:tcPr>
    </w:tblStylePr>
    <w:tblStylePr w:type="lastCol">
      <w:rPr>
        <w:b/>
        <w:color w:val="404040"/>
      </w:rPr>
    </w:tblStylePr>
    <w:tblStylePr w:type="lastRow">
      <w:rPr>
        <w:b/>
        <w:color w:val="404040"/>
      </w:rPr>
    </w:tblStylePr>
  </w:style>
  <w:style w:type="table" w:styleId="127">
    <w:name w:val="List Table 4 - Accent 2"/>
    <w:basedOn w:val="646"/>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128">
    <w:name w:val="List Table 4 - Accent 3"/>
    <w:basedOn w:val="646"/>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129">
    <w:name w:val="List Table 4 - Accent 4"/>
    <w:basedOn w:val="646"/>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130">
    <w:name w:val="List Table 4 - Accent 5"/>
    <w:basedOn w:val="646"/>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5e6f4" w:themeFill="accent5" w:themeFillTint="40"/>
      </w:tcPr>
    </w:tblStylePr>
    <w:tblStylePr w:type="band1Vert">
      <w:rPr>
        <w:rFonts w:ascii="Arial" w:hAnsi="Arial"/>
        <w:color w:val="404040"/>
        <w:sz w:val="22"/>
      </w:rPr>
      <w:tcPr>
        <w:shd w:val="clear" w:color="ffffff" w:themeColor="accent5" w:themeTint="40" w:fill="d5e6f4"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5b9bd5" w:themeFill="accent5"/>
      </w:tcPr>
    </w:tblStylePr>
    <w:tblStylePr w:type="lastCol">
      <w:rPr>
        <w:b/>
        <w:color w:val="404040"/>
      </w:rPr>
    </w:tblStylePr>
    <w:tblStylePr w:type="lastRow">
      <w:rPr>
        <w:b/>
        <w:color w:val="404040"/>
      </w:rPr>
    </w:tblStylePr>
  </w:style>
  <w:style w:type="table" w:styleId="131">
    <w:name w:val="List Table 4 - Accent 6"/>
    <w:basedOn w:val="64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133">
    <w:name w:val="List Table 5 Dark - Accent 1"/>
    <w:basedOn w:val="646"/>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blStylePr w:type="band1Horz">
      <w:tcPr>
        <w:shd w:val="clear" w:color="ffffff" w:themeColor="accent1" w:fill="4472c4" w:themeFill="accent1"/>
        <w:tcBorders>
          <w:top w:val="single" w:color="000000" w:themeColor="light1" w:sz="4" w:space="0"/>
          <w:bottom w:val="single" w:color="000000" w:themeColor="light1" w:sz="4" w:space="0"/>
        </w:tcBorders>
      </w:tcPr>
    </w:tblStylePr>
    <w:tblStylePr w:type="band1Vert">
      <w:tcPr>
        <w:shd w:val="clear" w:color="ffffff" w:themeColor="accent1" w:fill="4472c4" w:themeFill="accent1"/>
        <w:tcBorders>
          <w:left w:val="single" w:color="000000" w:themeColor="light1" w:sz="4" w:space="0"/>
          <w:right w:val="single" w:color="000000" w:themeColor="light1" w:sz="4" w:space="0"/>
        </w:tcBorders>
      </w:tcPr>
    </w:tblStylePr>
    <w:tblStylePr w:type="band2Horz">
      <w:tcPr>
        <w:shd w:val="clear" w:color="ffffff" w:themeColor="accent1" w:fill="4472c4"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472c4"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4">
    <w:name w:val="List Table 5 Dark - Accent 2"/>
    <w:basedOn w:val="646"/>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5">
    <w:name w:val="List Table 5 Dark - Accent 3"/>
    <w:basedOn w:val="646"/>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6">
    <w:name w:val="List Table 5 Dark - Accent 4"/>
    <w:basedOn w:val="646"/>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7">
    <w:name w:val="List Table 5 Dark - Accent 5"/>
    <w:basedOn w:val="646"/>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4e5" w:themeFill="accent5" w:themeFillTint="9A"/>
    </w:tblPr>
    <w:tblStylePr w:type="band1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cc4e5"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cc4e5"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cc4e5"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38">
    <w:name w:val="List Table 5 Dark - Accent 6"/>
    <w:basedOn w:val="64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40">
    <w:name w:val="List Table 6 Colorful - Accent 1"/>
    <w:basedOn w:val="646"/>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404040" w:themeColor="accent1" w:themeShade="95"/>
        <w:sz w:val="22"/>
      </w:rPr>
    </w:tblStylePr>
    <w:tblStylePr w:type="firstCol">
      <w:rPr>
        <w:b/>
        <w:color w:val="254374" w:themeColor="accent1" w:themeShade="95"/>
      </w:rPr>
    </w:tblStylePr>
    <w:tblStylePr w:type="firstRow">
      <w:rPr>
        <w:b/>
        <w:color w:val="254374" w:themeColor="accent1" w:themeShade="95"/>
      </w:rPr>
      <w:tcPr>
        <w:tcBorders>
          <w:bottom w:val="single" w:color="000000" w:themeColor="accent1" w:sz="4" w:space="0"/>
        </w:tcBorders>
      </w:tcPr>
    </w:tblStylePr>
    <w:tblStylePr w:type="lastCol">
      <w:rPr>
        <w:b/>
        <w:color w:val="254374" w:themeColor="accent1" w:themeShade="95"/>
      </w:rPr>
    </w:tblStylePr>
    <w:tblStylePr w:type="lastRow">
      <w:rPr>
        <w:b/>
        <w:color w:val="254374" w:themeColor="accent1" w:themeShade="95"/>
      </w:rPr>
      <w:tcPr>
        <w:tcBorders>
          <w:top w:val="single" w:color="000000" w:themeColor="accent1" w:sz="4" w:space="0"/>
        </w:tcBorders>
      </w:tcPr>
    </w:tblStylePr>
  </w:style>
  <w:style w:type="table" w:styleId="141">
    <w:name w:val="List Table 6 Colorful - Accent 2"/>
    <w:basedOn w:val="646"/>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142">
    <w:name w:val="List Table 6 Colorful - Accent 3"/>
    <w:basedOn w:val="646"/>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143">
    <w:name w:val="List Table 6 Colorful - Accent 4"/>
    <w:basedOn w:val="646"/>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144">
    <w:name w:val="List Table 6 Colorful - Accent 5"/>
    <w:basedOn w:val="646"/>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404040" w:themeColor="accent5" w:themeTint="9A" w:themeShade="95"/>
        <w:sz w:val="22"/>
      </w:rPr>
    </w:tblStylePr>
    <w:tblStylePr w:type="firstCol">
      <w:rPr>
        <w:b/>
        <w:color w:val="2e78b1" w:themeColor="accent5" w:themeTint="9A" w:themeShade="95"/>
      </w:rPr>
    </w:tblStylePr>
    <w:tblStylePr w:type="firstRow">
      <w:rPr>
        <w:b/>
        <w:color w:val="2e78b1" w:themeColor="accent5" w:themeTint="9A" w:themeShade="95"/>
      </w:rPr>
      <w:tcPr>
        <w:tcBorders>
          <w:bottom w:val="single" w:color="000000" w:themeColor="accent5" w:themeTint="9A" w:sz="4" w:space="0"/>
        </w:tcBorders>
      </w:tcPr>
    </w:tblStylePr>
    <w:tblStylePr w:type="lastCol">
      <w:rPr>
        <w:b/>
        <w:color w:val="2e78b1" w:themeColor="accent5" w:themeTint="9A" w:themeShade="95"/>
      </w:rPr>
    </w:tblStylePr>
    <w:tblStylePr w:type="lastRow">
      <w:rPr>
        <w:b/>
        <w:color w:val="2e78b1" w:themeColor="accent5" w:themeTint="9A" w:themeShade="95"/>
      </w:rPr>
      <w:tcPr>
        <w:tcBorders>
          <w:top w:val="single" w:color="000000" w:themeColor="accent5" w:themeTint="9A" w:sz="4" w:space="0"/>
        </w:tcBorders>
      </w:tcPr>
    </w:tblStylePr>
  </w:style>
  <w:style w:type="table" w:styleId="145">
    <w:name w:val="List Table 6 Colorful - Accent 6"/>
    <w:basedOn w:val="64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147">
    <w:name w:val="List Table 7 Colorful - Accent 1"/>
    <w:basedOn w:val="646"/>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54374" w:themeColor="accent1" w:themeShade="95"/>
        <w:sz w:val="22"/>
      </w:rPr>
      <w:tcPr>
        <w:shd w:val="clear" w:color="ffffff" w:themeColor="accent1" w:themeTint="40" w:fill="cfdcf0" w:themeFill="accent1" w:themeFillTint="40"/>
      </w:tcPr>
    </w:tblStylePr>
    <w:tblStylePr w:type="band1Vert">
      <w:tcPr>
        <w:shd w:val="clear" w:color="ffffff" w:themeColor="accent1" w:themeTint="40" w:fill="cfdcf0" w:themeFill="accent1" w:themeFillTint="40"/>
      </w:tcPr>
    </w:tblStylePr>
    <w:tblStylePr w:type="band2Horz">
      <w:rPr>
        <w:rFonts w:ascii="Arial" w:hAnsi="Arial"/>
        <w:color w:val="254374" w:themeColor="accent1" w:themeShade="95"/>
        <w:sz w:val="22"/>
      </w:rPr>
    </w:tblStylePr>
    <w:tblStylePr w:type="firstCol">
      <w:rPr>
        <w:rFonts w:ascii="Arial" w:hAnsi="Arial"/>
        <w:i/>
        <w:color w:val="254374"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Arial" w:hAnsi="Arial"/>
        <w:i/>
        <w:color w:val="254374"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54374" w:themeColor="accent1" w:themeShade="95"/>
        <w:sz w:val="22"/>
      </w:rPr>
      <w:tcPr>
        <w:shd w:color="ffffff"/>
        <w:tcBorders>
          <w:top w:val="none"/>
          <w:left w:val="single" w:color="000000" w:themeColor="accent1" w:sz="4" w:space="0"/>
          <w:bottom w:val="none"/>
          <w:right w:val="none"/>
        </w:tcBorders>
      </w:tcPr>
    </w:tblStylePr>
    <w:tblStylePr w:type="lastRow">
      <w:rPr>
        <w:rFonts w:ascii="Arial" w:hAnsi="Arial"/>
        <w:i/>
        <w:color w:val="254374"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Arial" w:hAnsi="Arial"/>
        <w:color w:val="254374" w:themeColor="accent1" w:themeShade="95"/>
        <w:sz w:val="22"/>
      </w:rPr>
    </w:tblStylePr>
  </w:style>
  <w:style w:type="table" w:styleId="148">
    <w:name w:val="List Table 7 Colorful - Accent 2"/>
    <w:basedOn w:val="646"/>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95712"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Arial" w:hAnsi="Arial"/>
        <w:color w:val="c95712" w:themeColor="accent2" w:themeTint="97" w:themeShade="95"/>
        <w:sz w:val="22"/>
      </w:rPr>
    </w:tblStylePr>
  </w:style>
  <w:style w:type="table" w:styleId="149">
    <w:name w:val="List Table 7 Colorful - Accent 3"/>
    <w:basedOn w:val="646"/>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57575"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Arial" w:hAnsi="Arial"/>
        <w:color w:val="757575" w:themeColor="accent3" w:themeTint="98" w:themeShade="95"/>
        <w:sz w:val="22"/>
      </w:rPr>
    </w:tblStylePr>
  </w:style>
  <w:style w:type="table" w:styleId="150">
    <w:name w:val="List Table 7 Colorful - Accent 4"/>
    <w:basedOn w:val="646"/>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cd9600"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Arial" w:hAnsi="Arial"/>
        <w:color w:val="cd9600" w:themeColor="accent4" w:themeTint="9A" w:themeShade="95"/>
        <w:sz w:val="22"/>
      </w:rPr>
    </w:tblStylePr>
  </w:style>
  <w:style w:type="table" w:styleId="151">
    <w:name w:val="List Table 7 Colorful - Accent 5"/>
    <w:basedOn w:val="646"/>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2e78b1" w:themeColor="accent5" w:themeTint="9A" w:themeShade="95"/>
        <w:sz w:val="22"/>
      </w:rPr>
      <w:tcPr>
        <w:shd w:val="clear" w:color="ffffff" w:themeColor="accent5" w:themeTint="40" w:fill="d5e6f4" w:themeFill="accent5" w:themeFillTint="40"/>
      </w:tcPr>
    </w:tblStylePr>
    <w:tblStylePr w:type="band1Vert">
      <w:tcPr>
        <w:shd w:val="clear" w:color="ffffff" w:themeColor="accent5" w:themeTint="40" w:fill="d5e6f4" w:themeFill="accent5" w:themeFillTint="40"/>
      </w:tcPr>
    </w:tblStylePr>
    <w:tblStylePr w:type="band2Horz">
      <w:rPr>
        <w:rFonts w:ascii="Arial" w:hAnsi="Arial"/>
        <w:color w:val="2e78b1" w:themeColor="accent5" w:themeTint="9A" w:themeShade="95"/>
        <w:sz w:val="22"/>
      </w:rPr>
    </w:tblStylePr>
    <w:tblStylePr w:type="firstCol">
      <w:rPr>
        <w:rFonts w:ascii="Arial" w:hAnsi="Arial"/>
        <w:i/>
        <w:color w:val="2e78b1"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Arial" w:hAnsi="Arial"/>
        <w:i/>
        <w:color w:val="2e78b1"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e78b1"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Arial" w:hAnsi="Arial"/>
        <w:i/>
        <w:color w:val="2e78b1"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Arial" w:hAnsi="Arial"/>
        <w:color w:val="2e78b1" w:themeColor="accent5" w:themeTint="9A" w:themeShade="95"/>
        <w:sz w:val="22"/>
      </w:rPr>
    </w:tblStylePr>
  </w:style>
  <w:style w:type="table" w:styleId="152">
    <w:name w:val="List Table 7 Colorful - Accent 6"/>
    <w:basedOn w:val="64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f8f3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Arial" w:hAnsi="Arial"/>
        <w:color w:val="5f8f3c" w:themeColor="accent6" w:themeTint="98" w:themeShade="95"/>
        <w:sz w:val="22"/>
      </w:rPr>
    </w:tblStylePr>
  </w:style>
  <w:style w:type="paragraph" w:styleId="635" w:default="1">
    <w:name w:val="Normal"/>
    <w:qFormat/>
  </w:style>
  <w:style w:type="paragraph" w:styleId="636">
    <w:name w:val="Heading 1"/>
    <w:basedOn w:val="635"/>
    <w:next w:val="635"/>
    <w:link w:val="932"/>
    <w:uiPriority w:val="9"/>
    <w:qFormat/>
    <w:pPr>
      <w:keepLines/>
      <w:keepNext/>
      <w:spacing w:before="480" w:after="200"/>
      <w:outlineLvl w:val="0"/>
    </w:pPr>
    <w:rPr>
      <w:rFonts w:ascii="Arial" w:hAnsi="Arial" w:eastAsia="Arial" w:cs="Arial"/>
      <w:sz w:val="40"/>
      <w:szCs w:val="40"/>
    </w:rPr>
  </w:style>
  <w:style w:type="paragraph" w:styleId="637">
    <w:name w:val="Heading 2"/>
    <w:basedOn w:val="635"/>
    <w:next w:val="635"/>
    <w:link w:val="933"/>
    <w:uiPriority w:val="9"/>
    <w:unhideWhenUsed/>
    <w:qFormat/>
    <w:pPr>
      <w:keepLines/>
      <w:keepNext/>
      <w:spacing w:before="360" w:after="200"/>
      <w:outlineLvl w:val="1"/>
    </w:pPr>
    <w:rPr>
      <w:rFonts w:ascii="Arial" w:hAnsi="Arial" w:eastAsia="Arial" w:cs="Arial"/>
      <w:sz w:val="34"/>
    </w:rPr>
  </w:style>
  <w:style w:type="paragraph" w:styleId="638">
    <w:name w:val="Heading 3"/>
    <w:basedOn w:val="635"/>
    <w:next w:val="635"/>
    <w:link w:val="934"/>
    <w:uiPriority w:val="9"/>
    <w:unhideWhenUsed/>
    <w:qFormat/>
    <w:pPr>
      <w:keepLines/>
      <w:keepNext/>
      <w:spacing w:before="320" w:after="200"/>
      <w:outlineLvl w:val="2"/>
    </w:pPr>
    <w:rPr>
      <w:rFonts w:ascii="Arial" w:hAnsi="Arial" w:eastAsia="Arial" w:cs="Arial"/>
      <w:sz w:val="30"/>
      <w:szCs w:val="30"/>
    </w:rPr>
  </w:style>
  <w:style w:type="paragraph" w:styleId="639">
    <w:name w:val="Heading 4"/>
    <w:basedOn w:val="635"/>
    <w:next w:val="635"/>
    <w:link w:val="935"/>
    <w:uiPriority w:val="9"/>
    <w:unhideWhenUsed/>
    <w:qFormat/>
    <w:pPr>
      <w:keepLines/>
      <w:keepNext/>
      <w:spacing w:before="320" w:after="200"/>
      <w:outlineLvl w:val="3"/>
    </w:pPr>
    <w:rPr>
      <w:rFonts w:ascii="Arial" w:hAnsi="Arial" w:eastAsia="Arial" w:cs="Arial"/>
      <w:b/>
      <w:bCs/>
      <w:sz w:val="26"/>
      <w:szCs w:val="26"/>
    </w:rPr>
  </w:style>
  <w:style w:type="paragraph" w:styleId="640">
    <w:name w:val="Heading 5"/>
    <w:basedOn w:val="635"/>
    <w:next w:val="635"/>
    <w:link w:val="936"/>
    <w:uiPriority w:val="9"/>
    <w:unhideWhenUsed/>
    <w:qFormat/>
    <w:pPr>
      <w:keepLines/>
      <w:keepNext/>
      <w:spacing w:before="320" w:after="200"/>
      <w:outlineLvl w:val="4"/>
    </w:pPr>
    <w:rPr>
      <w:rFonts w:ascii="Arial" w:hAnsi="Arial" w:eastAsia="Arial" w:cs="Arial"/>
      <w:b/>
      <w:bCs/>
      <w:sz w:val="24"/>
      <w:szCs w:val="24"/>
    </w:rPr>
  </w:style>
  <w:style w:type="paragraph" w:styleId="641">
    <w:name w:val="Heading 6"/>
    <w:basedOn w:val="635"/>
    <w:next w:val="635"/>
    <w:link w:val="937"/>
    <w:uiPriority w:val="9"/>
    <w:unhideWhenUsed/>
    <w:qFormat/>
    <w:pPr>
      <w:keepLines/>
      <w:keepNext/>
      <w:spacing w:before="320" w:after="200"/>
      <w:outlineLvl w:val="5"/>
    </w:pPr>
    <w:rPr>
      <w:rFonts w:ascii="Arial" w:hAnsi="Arial" w:eastAsia="Arial" w:cs="Arial"/>
      <w:b/>
      <w:bCs/>
    </w:rPr>
  </w:style>
  <w:style w:type="paragraph" w:styleId="642">
    <w:name w:val="Heading 7"/>
    <w:basedOn w:val="635"/>
    <w:next w:val="635"/>
    <w:link w:val="938"/>
    <w:uiPriority w:val="9"/>
    <w:unhideWhenUsed/>
    <w:qFormat/>
    <w:pPr>
      <w:keepLines/>
      <w:keepNext/>
      <w:spacing w:before="320" w:after="200"/>
      <w:outlineLvl w:val="6"/>
    </w:pPr>
    <w:rPr>
      <w:rFonts w:ascii="Arial" w:hAnsi="Arial" w:eastAsia="Arial" w:cs="Arial"/>
      <w:b/>
      <w:bCs/>
      <w:i/>
      <w:iCs/>
    </w:rPr>
  </w:style>
  <w:style w:type="paragraph" w:styleId="643">
    <w:name w:val="Heading 8"/>
    <w:basedOn w:val="635"/>
    <w:next w:val="635"/>
    <w:link w:val="939"/>
    <w:uiPriority w:val="9"/>
    <w:unhideWhenUsed/>
    <w:qFormat/>
    <w:pPr>
      <w:keepLines/>
      <w:keepNext/>
      <w:spacing w:before="320" w:after="200"/>
      <w:outlineLvl w:val="7"/>
    </w:pPr>
    <w:rPr>
      <w:rFonts w:ascii="Arial" w:hAnsi="Arial" w:eastAsia="Arial" w:cs="Arial"/>
      <w:i/>
      <w:iCs/>
    </w:rPr>
  </w:style>
  <w:style w:type="paragraph" w:styleId="644">
    <w:name w:val="Heading 9"/>
    <w:basedOn w:val="635"/>
    <w:next w:val="635"/>
    <w:link w:val="940"/>
    <w:uiPriority w:val="9"/>
    <w:unhideWhenUsed/>
    <w:qFormat/>
    <w:pPr>
      <w:keepLines/>
      <w:keepNext/>
      <w:spacing w:before="320" w:after="200"/>
      <w:outlineLvl w:val="8"/>
    </w:pPr>
    <w:rPr>
      <w:rFonts w:ascii="Arial" w:hAnsi="Arial" w:eastAsia="Arial" w:cs="Arial"/>
      <w:i/>
      <w:iCs/>
      <w:sz w:val="21"/>
      <w:szCs w:val="21"/>
    </w:rPr>
  </w:style>
  <w:style w:type="character" w:styleId="645" w:default="1">
    <w:name w:val="Default Paragraph Font"/>
    <w:uiPriority w:val="1"/>
    <w:semiHidden/>
    <w:unhideWhenUsed/>
  </w:style>
  <w:style w:type="table" w:styleId="646" w:default="1">
    <w:name w:val="Normal Table"/>
    <w:uiPriority w:val="99"/>
    <w:semiHidden/>
    <w:unhideWhenUsed/>
    <w:tblPr>
      <w:tblInd w:w="0" w:type="dxa"/>
      <w:tblCellMar>
        <w:left w:w="108" w:type="dxa"/>
        <w:top w:w="0" w:type="dxa"/>
        <w:right w:w="108" w:type="dxa"/>
        <w:bottom w:w="0" w:type="dxa"/>
      </w:tblCellMar>
    </w:tblPr>
  </w:style>
  <w:style w:type="numbering" w:styleId="647" w:default="1">
    <w:name w:val="No List"/>
    <w:uiPriority w:val="99"/>
    <w:semiHidden/>
    <w:unhideWhenUsed/>
  </w:style>
  <w:style w:type="table" w:styleId="648">
    <w:name w:val="Grid Table Light"/>
    <w:basedOn w:val="64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649">
    <w:name w:val="Plain Table 1"/>
    <w:basedOn w:val="64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50">
    <w:name w:val="Plain Table 3"/>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51">
    <w:name w:val="Plain Table 4"/>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52">
    <w:name w:val="Plain Table 5"/>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53">
    <w:name w:val="Grid Table 1 Light"/>
    <w:basedOn w:val="64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654">
    <w:name w:val="Grid Table 1 Light Accent 1"/>
    <w:basedOn w:val="64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655">
    <w:name w:val="Grid Table 1 Light Accent 2"/>
    <w:basedOn w:val="64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656">
    <w:name w:val="Grid Table 1 Light Accent 3"/>
    <w:basedOn w:val="64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657">
    <w:name w:val="Grid Table 1 Light Accent 4"/>
    <w:basedOn w:val="64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658">
    <w:name w:val="Grid Table 1 Light Accent 5"/>
    <w:basedOn w:val="64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659">
    <w:name w:val="Grid Table 1 Light Accent 6"/>
    <w:basedOn w:val="64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660">
    <w:name w:val="Grid Table 2"/>
    <w:basedOn w:val="64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661">
    <w:name w:val="Grid Table 2 Accent 1"/>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662">
    <w:name w:val="Grid Table 2 Accent 2"/>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663">
    <w:name w:val="Grid Table 2 Accent 3"/>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664">
    <w:name w:val="Grid Table 2 Accent 4"/>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665">
    <w:name w:val="Grid Table 2 Accent 5"/>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666">
    <w:name w:val="Grid Table 2 Accent 6"/>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667">
    <w:name w:val="Grid Table 3"/>
    <w:basedOn w:val="64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68">
    <w:name w:val="Grid Table 3 Accent 1"/>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69">
    <w:name w:val="Grid Table 3 Accent 2"/>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70">
    <w:name w:val="Grid Table 3 Accent 3"/>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71">
    <w:name w:val="Grid Table 3 Accent 4"/>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72">
    <w:name w:val="Grid Table 3 Accent 5"/>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73">
    <w:name w:val="Grid Table 3 Accent 6"/>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74">
    <w:name w:val="Grid Table 4"/>
    <w:basedOn w:val="64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75">
    <w:name w:val="Grid Table 4 Accent 1"/>
    <w:basedOn w:val="646"/>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676">
    <w:name w:val="Grid Table 4 Accent 2"/>
    <w:basedOn w:val="646"/>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677">
    <w:name w:val="Grid Table 4 Accent 3"/>
    <w:basedOn w:val="646"/>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678">
    <w:name w:val="Grid Table 4 Accent 4"/>
    <w:basedOn w:val="646"/>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679">
    <w:name w:val="Grid Table 4 Accent 5"/>
    <w:basedOn w:val="646"/>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680">
    <w:name w:val="Grid Table 4 Accent 6"/>
    <w:basedOn w:val="646"/>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681">
    <w:name w:val="Grid Table 5 Dark"/>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682">
    <w:name w:val="Grid Table 5 Dark Accent 2"/>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683">
    <w:name w:val="Grid Table 5 Dark Accent 3"/>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684">
    <w:name w:val="Grid Table 5 Dark Accent 5"/>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685">
    <w:name w:val="Grid Table 5 Dark Accent 6"/>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686">
    <w:name w:val="Grid Table 6 Colorful"/>
    <w:basedOn w:val="64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687">
    <w:name w:val="Grid Table 6 Colorful Accent 1"/>
    <w:basedOn w:val="646"/>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688">
    <w:name w:val="Grid Table 6 Colorful Accent 2"/>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689">
    <w:name w:val="Grid Table 6 Colorful Accent 3"/>
    <w:basedOn w:val="646"/>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690">
    <w:name w:val="Grid Table 6 Colorful Accent 4"/>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691">
    <w:name w:val="Grid Table 6 Colorful Accent 5"/>
    <w:basedOn w:val="646"/>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692">
    <w:name w:val="Grid Table 6 Colorful Accent 6"/>
    <w:basedOn w:val="646"/>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693">
    <w:name w:val="Grid Table 7 Colorful"/>
    <w:basedOn w:val="64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694">
    <w:name w:val="Grid Table 7 Colorful Accent 1"/>
    <w:basedOn w:val="646"/>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695">
    <w:name w:val="Grid Table 7 Colorful Accent 2"/>
    <w:basedOn w:val="646"/>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696">
    <w:name w:val="Grid Table 7 Colorful Accent 3"/>
    <w:basedOn w:val="646"/>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697">
    <w:name w:val="Grid Table 7 Colorful Accent 4"/>
    <w:basedOn w:val="646"/>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698">
    <w:name w:val="Grid Table 7 Colorful Accent 5"/>
    <w:basedOn w:val="646"/>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699">
    <w:name w:val="Grid Table 7 Colorful Accent 6"/>
    <w:basedOn w:val="646"/>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700">
    <w:name w:val="List Table 1 Light"/>
    <w:basedOn w:val="64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01">
    <w:name w:val="List Table 1 Light Accent 1"/>
    <w:basedOn w:val="646"/>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702">
    <w:name w:val="List Table 1 Light Accent 2"/>
    <w:basedOn w:val="646"/>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703">
    <w:name w:val="List Table 1 Light Accent 3"/>
    <w:basedOn w:val="646"/>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704">
    <w:name w:val="List Table 1 Light Accent 4"/>
    <w:basedOn w:val="646"/>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705">
    <w:name w:val="List Table 1 Light Accent 5"/>
    <w:basedOn w:val="646"/>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706">
    <w:name w:val="List Table 1 Light Accent 6"/>
    <w:basedOn w:val="646"/>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707">
    <w:name w:val="List Table 2"/>
    <w:basedOn w:val="64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08">
    <w:name w:val="List Table 2 Accent 1"/>
    <w:basedOn w:val="646"/>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709">
    <w:name w:val="List Table 2 Accent 2"/>
    <w:basedOn w:val="646"/>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710">
    <w:name w:val="List Table 2 Accent 3"/>
    <w:basedOn w:val="646"/>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711">
    <w:name w:val="List Table 2 Accent 4"/>
    <w:basedOn w:val="646"/>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712">
    <w:name w:val="List Table 2 Accent 5"/>
    <w:basedOn w:val="646"/>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713">
    <w:name w:val="List Table 2 Accent 6"/>
    <w:basedOn w:val="646"/>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714">
    <w:name w:val="List Table 3"/>
    <w:basedOn w:val="64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15">
    <w:name w:val="List Table 3 Accent 1"/>
    <w:basedOn w:val="646"/>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16">
    <w:name w:val="List Table 3 Accent 2"/>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717">
    <w:name w:val="List Table 3 Accent 3"/>
    <w:basedOn w:val="646"/>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718">
    <w:name w:val="List Table 3 Accent 4"/>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719">
    <w:name w:val="List Table 3 Accent 5"/>
    <w:basedOn w:val="646"/>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720">
    <w:name w:val="List Table 3 Accent 6"/>
    <w:basedOn w:val="646"/>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721">
    <w:name w:val="List Table 4"/>
    <w:basedOn w:val="64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22">
    <w:name w:val="List Table 4 Accent 1"/>
    <w:basedOn w:val="646"/>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723">
    <w:name w:val="List Table 4 Accent 2"/>
    <w:basedOn w:val="646"/>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724">
    <w:name w:val="List Table 4 Accent 3"/>
    <w:basedOn w:val="646"/>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725">
    <w:name w:val="List Table 4 Accent 4"/>
    <w:basedOn w:val="646"/>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726">
    <w:name w:val="List Table 4 Accent 5"/>
    <w:basedOn w:val="646"/>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727">
    <w:name w:val="List Table 4 Accent 6"/>
    <w:basedOn w:val="646"/>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728">
    <w:name w:val="List Table 5 Dark"/>
    <w:basedOn w:val="64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29">
    <w:name w:val="List Table 5 Dark Accent 1"/>
    <w:basedOn w:val="646"/>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730">
    <w:name w:val="List Table 5 Dark Accent 2"/>
    <w:basedOn w:val="646"/>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731">
    <w:name w:val="List Table 5 Dark Accent 3"/>
    <w:basedOn w:val="646"/>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732">
    <w:name w:val="List Table 5 Dark Accent 4"/>
    <w:basedOn w:val="646"/>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733">
    <w:name w:val="List Table 5 Dark Accent 5"/>
    <w:basedOn w:val="646"/>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734">
    <w:name w:val="List Table 5 Dark Accent 6"/>
    <w:basedOn w:val="646"/>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735">
    <w:name w:val="List Table 6 Colorful"/>
    <w:basedOn w:val="64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36">
    <w:name w:val="List Table 6 Colorful Accent 1"/>
    <w:basedOn w:val="646"/>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737">
    <w:name w:val="List Table 6 Colorful Accent 2"/>
    <w:basedOn w:val="646"/>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738">
    <w:name w:val="List Table 6 Colorful Accent 3"/>
    <w:basedOn w:val="646"/>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739">
    <w:name w:val="List Table 6 Colorful Accent 4"/>
    <w:basedOn w:val="646"/>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740">
    <w:name w:val="List Table 6 Colorful Accent 5"/>
    <w:basedOn w:val="646"/>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741">
    <w:name w:val="List Table 6 Colorful Accent 6"/>
    <w:basedOn w:val="646"/>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742">
    <w:name w:val="List Table 7 Colorful"/>
    <w:basedOn w:val="64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743">
    <w:name w:val="List Table 7 Colorful Accent 1"/>
    <w:basedOn w:val="646"/>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744">
    <w:name w:val="List Table 7 Colorful Accent 2"/>
    <w:basedOn w:val="646"/>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745">
    <w:name w:val="List Table 7 Colorful Accent 3"/>
    <w:basedOn w:val="646"/>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746">
    <w:name w:val="List Table 7 Colorful Accent 4"/>
    <w:basedOn w:val="646"/>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747">
    <w:name w:val="List Table 7 Colorful Accent 5"/>
    <w:basedOn w:val="646"/>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748">
    <w:name w:val="List Table 7 Colorful Accent 6"/>
    <w:basedOn w:val="646"/>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character" w:styleId="749" w:customStyle="1">
    <w:name w:val="Heading 1 Char"/>
    <w:basedOn w:val="645"/>
    <w:uiPriority w:val="9"/>
    <w:rPr>
      <w:rFonts w:ascii="Arial" w:hAnsi="Arial" w:eastAsia="Arial" w:cs="Arial"/>
      <w:sz w:val="40"/>
      <w:szCs w:val="40"/>
    </w:rPr>
  </w:style>
  <w:style w:type="character" w:styleId="750" w:customStyle="1">
    <w:name w:val="Heading 2 Char"/>
    <w:basedOn w:val="645"/>
    <w:uiPriority w:val="9"/>
    <w:rPr>
      <w:rFonts w:ascii="Arial" w:hAnsi="Arial" w:eastAsia="Arial" w:cs="Arial"/>
      <w:sz w:val="34"/>
    </w:rPr>
  </w:style>
  <w:style w:type="character" w:styleId="751" w:customStyle="1">
    <w:name w:val="Heading 3 Char"/>
    <w:basedOn w:val="645"/>
    <w:uiPriority w:val="9"/>
    <w:rPr>
      <w:rFonts w:ascii="Arial" w:hAnsi="Arial" w:eastAsia="Arial" w:cs="Arial"/>
      <w:sz w:val="30"/>
      <w:szCs w:val="30"/>
    </w:rPr>
  </w:style>
  <w:style w:type="character" w:styleId="752" w:customStyle="1">
    <w:name w:val="Heading 4 Char"/>
    <w:basedOn w:val="645"/>
    <w:uiPriority w:val="9"/>
    <w:rPr>
      <w:rFonts w:ascii="Arial" w:hAnsi="Arial" w:eastAsia="Arial" w:cs="Arial"/>
      <w:b/>
      <w:bCs/>
      <w:sz w:val="26"/>
      <w:szCs w:val="26"/>
    </w:rPr>
  </w:style>
  <w:style w:type="character" w:styleId="753" w:customStyle="1">
    <w:name w:val="Heading 5 Char"/>
    <w:basedOn w:val="645"/>
    <w:uiPriority w:val="9"/>
    <w:rPr>
      <w:rFonts w:ascii="Arial" w:hAnsi="Arial" w:eastAsia="Arial" w:cs="Arial"/>
      <w:b/>
      <w:bCs/>
      <w:sz w:val="24"/>
      <w:szCs w:val="24"/>
    </w:rPr>
  </w:style>
  <w:style w:type="character" w:styleId="754" w:customStyle="1">
    <w:name w:val="Heading 6 Char"/>
    <w:basedOn w:val="645"/>
    <w:uiPriority w:val="9"/>
    <w:rPr>
      <w:rFonts w:ascii="Arial" w:hAnsi="Arial" w:eastAsia="Arial" w:cs="Arial"/>
      <w:b/>
      <w:bCs/>
      <w:sz w:val="22"/>
      <w:szCs w:val="22"/>
    </w:rPr>
  </w:style>
  <w:style w:type="character" w:styleId="755" w:customStyle="1">
    <w:name w:val="Heading 7 Char"/>
    <w:basedOn w:val="645"/>
    <w:uiPriority w:val="9"/>
    <w:rPr>
      <w:rFonts w:ascii="Arial" w:hAnsi="Arial" w:eastAsia="Arial" w:cs="Arial"/>
      <w:b/>
      <w:bCs/>
      <w:i/>
      <w:iCs/>
      <w:sz w:val="22"/>
      <w:szCs w:val="22"/>
    </w:rPr>
  </w:style>
  <w:style w:type="character" w:styleId="756" w:customStyle="1">
    <w:name w:val="Heading 8 Char"/>
    <w:basedOn w:val="645"/>
    <w:uiPriority w:val="9"/>
    <w:rPr>
      <w:rFonts w:ascii="Arial" w:hAnsi="Arial" w:eastAsia="Arial" w:cs="Arial"/>
      <w:i/>
      <w:iCs/>
      <w:sz w:val="22"/>
      <w:szCs w:val="22"/>
    </w:rPr>
  </w:style>
  <w:style w:type="character" w:styleId="757" w:customStyle="1">
    <w:name w:val="Heading 9 Char"/>
    <w:basedOn w:val="645"/>
    <w:uiPriority w:val="9"/>
    <w:rPr>
      <w:rFonts w:ascii="Arial" w:hAnsi="Arial" w:eastAsia="Arial" w:cs="Arial"/>
      <w:i/>
      <w:iCs/>
      <w:sz w:val="21"/>
      <w:szCs w:val="21"/>
    </w:rPr>
  </w:style>
  <w:style w:type="character" w:styleId="758" w:customStyle="1">
    <w:name w:val="Title Char"/>
    <w:basedOn w:val="645"/>
    <w:uiPriority w:val="10"/>
    <w:rPr>
      <w:sz w:val="48"/>
      <w:szCs w:val="48"/>
    </w:rPr>
  </w:style>
  <w:style w:type="character" w:styleId="759" w:customStyle="1">
    <w:name w:val="Subtitle Char"/>
    <w:basedOn w:val="645"/>
    <w:uiPriority w:val="11"/>
    <w:rPr>
      <w:sz w:val="24"/>
      <w:szCs w:val="24"/>
    </w:rPr>
  </w:style>
  <w:style w:type="character" w:styleId="760" w:customStyle="1">
    <w:name w:val="Quote Char"/>
    <w:uiPriority w:val="29"/>
    <w:rPr>
      <w:i/>
    </w:rPr>
  </w:style>
  <w:style w:type="character" w:styleId="761" w:customStyle="1">
    <w:name w:val="Intense Quote Char"/>
    <w:uiPriority w:val="30"/>
    <w:rPr>
      <w:i/>
    </w:rPr>
  </w:style>
  <w:style w:type="character" w:styleId="762" w:customStyle="1">
    <w:name w:val="Header Char"/>
    <w:basedOn w:val="645"/>
    <w:uiPriority w:val="99"/>
  </w:style>
  <w:style w:type="character" w:styleId="763" w:customStyle="1">
    <w:name w:val="Footnote Text Char"/>
    <w:uiPriority w:val="99"/>
    <w:rPr>
      <w:sz w:val="18"/>
    </w:rPr>
  </w:style>
  <w:style w:type="character" w:styleId="764" w:customStyle="1">
    <w:name w:val="Endnote Text Char"/>
    <w:uiPriority w:val="99"/>
    <w:rPr>
      <w:sz w:val="20"/>
    </w:rPr>
  </w:style>
  <w:style w:type="table" w:styleId="765" w:customStyle="1">
    <w:name w:val="Table Grid Light1"/>
    <w:basedOn w:val="64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66" w:customStyle="1">
    <w:name w:val="Grid Table 1 Light - Accent 11"/>
    <w:basedOn w:val="64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67" w:customStyle="1">
    <w:name w:val="Grid Table 1 Light - Accent 21"/>
    <w:basedOn w:val="64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8" w:customStyle="1">
    <w:name w:val="Grid Table 1 Light - Accent 31"/>
    <w:basedOn w:val="64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9" w:customStyle="1">
    <w:name w:val="Grid Table 1 Light - Accent 41"/>
    <w:basedOn w:val="64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70" w:customStyle="1">
    <w:name w:val="Grid Table 1 Light - Accent 51"/>
    <w:basedOn w:val="64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71" w:customStyle="1">
    <w:name w:val="Grid Table 1 Light - Accent 61"/>
    <w:basedOn w:val="64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72" w:customStyle="1">
    <w:name w:val="Grid Table 2 - Accent 11"/>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73" w:customStyle="1">
    <w:name w:val="Grid Table 2 - Accent 21"/>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74" w:customStyle="1">
    <w:name w:val="Grid Table 2 - Accent 31"/>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5" w:customStyle="1">
    <w:name w:val="Grid Table 2 - Accent 41"/>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6" w:customStyle="1">
    <w:name w:val="Grid Table 2 - Accent 51"/>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77" w:customStyle="1">
    <w:name w:val="Grid Table 2 - Accent 61"/>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8" w:customStyle="1">
    <w:name w:val="Grid Table 3 - Accent 11"/>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21"/>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customStyle="1">
    <w:name w:val="Grid Table 3 - Accent 31"/>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1" w:customStyle="1">
    <w:name w:val="Grid Table 3 - Accent 41"/>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2" w:customStyle="1">
    <w:name w:val="Grid Table 3 - Accent 51"/>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3" w:customStyle="1">
    <w:name w:val="Grid Table 3 - Accent 61"/>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4" w:customStyle="1">
    <w:name w:val="Grid Table 4 - Accent 11"/>
    <w:basedOn w:val="646"/>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785" w:customStyle="1">
    <w:name w:val="Grid Table 4 - Accent 21"/>
    <w:basedOn w:val="646"/>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6" w:customStyle="1">
    <w:name w:val="Grid Table 4 - Accent 31"/>
    <w:basedOn w:val="646"/>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7" w:customStyle="1">
    <w:name w:val="Grid Table 4 - Accent 41"/>
    <w:basedOn w:val="646"/>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8" w:customStyle="1">
    <w:name w:val="Grid Table 4 - Accent 51"/>
    <w:basedOn w:val="646"/>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789" w:customStyle="1">
    <w:name w:val="Grid Table 4 - Accent 61"/>
    <w:basedOn w:val="646"/>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90" w:customStyle="1">
    <w:name w:val="Grid Table 5 Dark - Accent 2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1" w:customStyle="1">
    <w:name w:val="Grid Table 5 Dark - Accent 3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2" w:customStyle="1">
    <w:name w:val="Grid Table 5 Dark - Accent 5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793" w:customStyle="1">
    <w:name w:val="Grid Table 5 Dark - Accent 6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4" w:customStyle="1">
    <w:name w:val="Grid Table 6 Colorful - Accent 11"/>
    <w:basedOn w:val="646"/>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795" w:customStyle="1">
    <w:name w:val="Grid Table 6 Colorful - Accent 21"/>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6" w:customStyle="1">
    <w:name w:val="Grid Table 6 Colorful - Accent 31"/>
    <w:basedOn w:val="646"/>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7" w:customStyle="1">
    <w:name w:val="Grid Table 6 Colorful - Accent 41"/>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8" w:customStyle="1">
    <w:name w:val="Grid Table 6 Colorful - Accent 51"/>
    <w:basedOn w:val="646"/>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799" w:customStyle="1">
    <w:name w:val="Grid Table 6 Colorful - Accent 61"/>
    <w:basedOn w:val="646"/>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00" w:customStyle="1">
    <w:name w:val="Grid Table 7 Colorful - Accent 11"/>
    <w:basedOn w:val="646"/>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01" w:customStyle="1">
    <w:name w:val="Grid Table 7 Colorful - Accent 21"/>
    <w:basedOn w:val="646"/>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2" w:customStyle="1">
    <w:name w:val="Grid Table 7 Colorful - Accent 31"/>
    <w:basedOn w:val="646"/>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3" w:customStyle="1">
    <w:name w:val="Grid Table 7 Colorful - Accent 41"/>
    <w:basedOn w:val="646"/>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4" w:customStyle="1">
    <w:name w:val="Grid Table 7 Colorful - Accent 51"/>
    <w:basedOn w:val="646"/>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05" w:customStyle="1">
    <w:name w:val="Grid Table 7 Colorful - Accent 61"/>
    <w:basedOn w:val="646"/>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6" w:customStyle="1">
    <w:name w:val="List Table 1 Light - Accent 11"/>
    <w:basedOn w:val="646"/>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07" w:customStyle="1">
    <w:name w:val="List Table 1 Light - Accent 21"/>
    <w:basedOn w:val="646"/>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08" w:customStyle="1">
    <w:name w:val="List Table 1 Light - Accent 31"/>
    <w:basedOn w:val="646"/>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09" w:customStyle="1">
    <w:name w:val="List Table 1 Light - Accent 41"/>
    <w:basedOn w:val="646"/>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0" w:customStyle="1">
    <w:name w:val="List Table 1 Light - Accent 51"/>
    <w:basedOn w:val="646"/>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11" w:customStyle="1">
    <w:name w:val="List Table 1 Light - Accent 61"/>
    <w:basedOn w:val="646"/>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2" w:customStyle="1">
    <w:name w:val="List Table 2 - Accent 11"/>
    <w:basedOn w:val="646"/>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13" w:customStyle="1">
    <w:name w:val="List Table 2 - Accent 21"/>
    <w:basedOn w:val="646"/>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4" w:customStyle="1">
    <w:name w:val="List Table 2 - Accent 31"/>
    <w:basedOn w:val="646"/>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5" w:customStyle="1">
    <w:name w:val="List Table 2 - Accent 41"/>
    <w:basedOn w:val="646"/>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16" w:customStyle="1">
    <w:name w:val="List Table 2 - Accent 51"/>
    <w:basedOn w:val="646"/>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17" w:customStyle="1">
    <w:name w:val="List Table 2 - Accent 61"/>
    <w:basedOn w:val="646"/>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18" w:customStyle="1">
    <w:name w:val="List Table 3 - Accent 11"/>
    <w:basedOn w:val="646"/>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19" w:customStyle="1">
    <w:name w:val="List Table 3 - Accent 21"/>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0" w:customStyle="1">
    <w:name w:val="List Table 3 - Accent 31"/>
    <w:basedOn w:val="646"/>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1" w:customStyle="1">
    <w:name w:val="List Table 3 - Accent 41"/>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2" w:customStyle="1">
    <w:name w:val="List Table 3 - Accent 51"/>
    <w:basedOn w:val="646"/>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23" w:customStyle="1">
    <w:name w:val="List Table 3 - Accent 61"/>
    <w:basedOn w:val="646"/>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4" w:customStyle="1">
    <w:name w:val="List Table 4 - Accent 11"/>
    <w:basedOn w:val="646"/>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25" w:customStyle="1">
    <w:name w:val="List Table 4 - Accent 21"/>
    <w:basedOn w:val="646"/>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26" w:customStyle="1">
    <w:name w:val="List Table 4 - Accent 31"/>
    <w:basedOn w:val="646"/>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27" w:customStyle="1">
    <w:name w:val="List Table 4 - Accent 41"/>
    <w:basedOn w:val="646"/>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28" w:customStyle="1">
    <w:name w:val="List Table 4 - Accent 51"/>
    <w:basedOn w:val="646"/>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29" w:customStyle="1">
    <w:name w:val="List Table 4 - Accent 61"/>
    <w:basedOn w:val="646"/>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0" w:customStyle="1">
    <w:name w:val="List Table 5 Dark - Accent 11"/>
    <w:basedOn w:val="646"/>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31" w:customStyle="1">
    <w:name w:val="List Table 5 Dark - Accent 21"/>
    <w:basedOn w:val="646"/>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2" w:customStyle="1">
    <w:name w:val="List Table 5 Dark - Accent 31"/>
    <w:basedOn w:val="646"/>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33" w:customStyle="1">
    <w:name w:val="List Table 5 Dark - Accent 41"/>
    <w:basedOn w:val="646"/>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34" w:customStyle="1">
    <w:name w:val="List Table 5 Dark - Accent 51"/>
    <w:basedOn w:val="646"/>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35" w:customStyle="1">
    <w:name w:val="List Table 5 Dark - Accent 61"/>
    <w:basedOn w:val="646"/>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36" w:customStyle="1">
    <w:name w:val="List Table 6 Colorful - Accent 11"/>
    <w:basedOn w:val="646"/>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37" w:customStyle="1">
    <w:name w:val="List Table 6 Colorful - Accent 21"/>
    <w:basedOn w:val="646"/>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38" w:customStyle="1">
    <w:name w:val="List Table 6 Colorful - Accent 31"/>
    <w:basedOn w:val="646"/>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39" w:customStyle="1">
    <w:name w:val="List Table 6 Colorful - Accent 41"/>
    <w:basedOn w:val="646"/>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0" w:customStyle="1">
    <w:name w:val="List Table 6 Colorful - Accent 51"/>
    <w:basedOn w:val="646"/>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41" w:customStyle="1">
    <w:name w:val="List Table 6 Colorful - Accent 61"/>
    <w:basedOn w:val="646"/>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42" w:customStyle="1">
    <w:name w:val="List Table 7 Colorful - Accent 11"/>
    <w:basedOn w:val="646"/>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843" w:customStyle="1">
    <w:name w:val="List Table 7 Colorful - Accent 21"/>
    <w:basedOn w:val="646"/>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44" w:customStyle="1">
    <w:name w:val="List Table 7 Colorful - Accent 31"/>
    <w:basedOn w:val="646"/>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45" w:customStyle="1">
    <w:name w:val="List Table 7 Colorful - Accent 41"/>
    <w:basedOn w:val="646"/>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46" w:customStyle="1">
    <w:name w:val="List Table 7 Colorful - Accent 51"/>
    <w:basedOn w:val="646"/>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847" w:customStyle="1">
    <w:name w:val="List Table 7 Colorful - Accent 61"/>
    <w:basedOn w:val="646"/>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character" w:styleId="848" w:customStyle="1">
    <w:name w:val="Caption Char"/>
    <w:uiPriority w:val="99"/>
  </w:style>
  <w:style w:type="table" w:styleId="849" w:customStyle="1">
    <w:name w:val="Table Grid Light2"/>
    <w:basedOn w:val="64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50" w:customStyle="1">
    <w:name w:val="Grid Table 1 Light - Accent 12"/>
    <w:basedOn w:val="64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51" w:customStyle="1">
    <w:name w:val="Grid Table 1 Light - Accent 22"/>
    <w:basedOn w:val="64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52" w:customStyle="1">
    <w:name w:val="Grid Table 1 Light - Accent 32"/>
    <w:basedOn w:val="64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53" w:customStyle="1">
    <w:name w:val="Grid Table 1 Light - Accent 42"/>
    <w:basedOn w:val="64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54" w:customStyle="1">
    <w:name w:val="Grid Table 1 Light - Accent 52"/>
    <w:basedOn w:val="64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55" w:customStyle="1">
    <w:name w:val="Grid Table 1 Light - Accent 62"/>
    <w:basedOn w:val="64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56" w:customStyle="1">
    <w:name w:val="Grid Table 2 - Accent 12"/>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57" w:customStyle="1">
    <w:name w:val="Grid Table 2 - Accent 22"/>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58" w:customStyle="1">
    <w:name w:val="Grid Table 2 - Accent 32"/>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59" w:customStyle="1">
    <w:name w:val="Grid Table 2 - Accent 42"/>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60" w:customStyle="1">
    <w:name w:val="Grid Table 2 - Accent 52"/>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61" w:customStyle="1">
    <w:name w:val="Grid Table 2 - Accent 62"/>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62" w:customStyle="1">
    <w:name w:val="Grid Table 3 - Accent 12"/>
    <w:basedOn w:val="646"/>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3" w:customStyle="1">
    <w:name w:val="Grid Table 3 - Accent 22"/>
    <w:basedOn w:val="646"/>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4" w:customStyle="1">
    <w:name w:val="Grid Table 3 - Accent 32"/>
    <w:basedOn w:val="646"/>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5" w:customStyle="1">
    <w:name w:val="Grid Table 3 - Accent 42"/>
    <w:basedOn w:val="646"/>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6" w:customStyle="1">
    <w:name w:val="Grid Table 3 - Accent 52"/>
    <w:basedOn w:val="646"/>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7" w:customStyle="1">
    <w:name w:val="Grid Table 3 - Accent 62"/>
    <w:basedOn w:val="646"/>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68" w:customStyle="1">
    <w:name w:val="Grid Table 4 - Accent 12"/>
    <w:basedOn w:val="646"/>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69" w:customStyle="1">
    <w:name w:val="Grid Table 4 - Accent 22"/>
    <w:basedOn w:val="646"/>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70" w:customStyle="1">
    <w:name w:val="Grid Table 4 - Accent 32"/>
    <w:basedOn w:val="646"/>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71" w:customStyle="1">
    <w:name w:val="Grid Table 4 - Accent 42"/>
    <w:basedOn w:val="646"/>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72" w:customStyle="1">
    <w:name w:val="Grid Table 4 - Accent 52"/>
    <w:basedOn w:val="646"/>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73" w:customStyle="1">
    <w:name w:val="Grid Table 4 - Accent 62"/>
    <w:basedOn w:val="646"/>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74" w:customStyle="1">
    <w:name w:val="Grid Table 5 Dark - Accent 22"/>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75" w:customStyle="1">
    <w:name w:val="Grid Table 5 Dark - Accent 32"/>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76" w:customStyle="1">
    <w:name w:val="Grid Table 5 Dark - Accent 52"/>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77" w:customStyle="1">
    <w:name w:val="Grid Table 5 Dark - Accent 62"/>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78" w:customStyle="1">
    <w:name w:val="Grid Table 6 Colorful - Accent 12"/>
    <w:basedOn w:val="646"/>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79" w:customStyle="1">
    <w:name w:val="Grid Table 6 Colorful - Accent 22"/>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80" w:customStyle="1">
    <w:name w:val="Grid Table 6 Colorful - Accent 32"/>
    <w:basedOn w:val="646"/>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81" w:customStyle="1">
    <w:name w:val="Grid Table 6 Colorful - Accent 42"/>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82" w:customStyle="1">
    <w:name w:val="Grid Table 6 Colorful - Accent 52"/>
    <w:basedOn w:val="646"/>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83" w:customStyle="1">
    <w:name w:val="Grid Table 6 Colorful - Accent 62"/>
    <w:basedOn w:val="646"/>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84" w:customStyle="1">
    <w:name w:val="Grid Table 7 Colorful - Accent 12"/>
    <w:basedOn w:val="646"/>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85" w:customStyle="1">
    <w:name w:val="Grid Table 7 Colorful - Accent 22"/>
    <w:basedOn w:val="646"/>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86" w:customStyle="1">
    <w:name w:val="Grid Table 7 Colorful - Accent 32"/>
    <w:basedOn w:val="646"/>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87" w:customStyle="1">
    <w:name w:val="Grid Table 7 Colorful - Accent 42"/>
    <w:basedOn w:val="646"/>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88" w:customStyle="1">
    <w:name w:val="Grid Table 7 Colorful - Accent 52"/>
    <w:basedOn w:val="646"/>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89" w:customStyle="1">
    <w:name w:val="Grid Table 7 Colorful - Accent 62"/>
    <w:basedOn w:val="646"/>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90" w:customStyle="1">
    <w:name w:val="List Table 1 Light - Accent 12"/>
    <w:basedOn w:val="646"/>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91" w:customStyle="1">
    <w:name w:val="List Table 1 Light - Accent 22"/>
    <w:basedOn w:val="646"/>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92" w:customStyle="1">
    <w:name w:val="List Table 1 Light - Accent 32"/>
    <w:basedOn w:val="646"/>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93" w:customStyle="1">
    <w:name w:val="List Table 1 Light - Accent 42"/>
    <w:basedOn w:val="646"/>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94" w:customStyle="1">
    <w:name w:val="List Table 1 Light - Accent 52"/>
    <w:basedOn w:val="646"/>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95" w:customStyle="1">
    <w:name w:val="List Table 1 Light - Accent 62"/>
    <w:basedOn w:val="646"/>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96" w:customStyle="1">
    <w:name w:val="List Table 2 - Accent 12"/>
    <w:basedOn w:val="646"/>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97" w:customStyle="1">
    <w:name w:val="List Table 2 - Accent 22"/>
    <w:basedOn w:val="646"/>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98" w:customStyle="1">
    <w:name w:val="List Table 2 - Accent 32"/>
    <w:basedOn w:val="646"/>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99" w:customStyle="1">
    <w:name w:val="List Table 2 - Accent 42"/>
    <w:basedOn w:val="646"/>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900" w:customStyle="1">
    <w:name w:val="List Table 2 - Accent 52"/>
    <w:basedOn w:val="646"/>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901" w:customStyle="1">
    <w:name w:val="List Table 2 - Accent 62"/>
    <w:basedOn w:val="646"/>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902" w:customStyle="1">
    <w:name w:val="List Table 3 - Accent 12"/>
    <w:basedOn w:val="646"/>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903" w:customStyle="1">
    <w:name w:val="List Table 3 - Accent 22"/>
    <w:basedOn w:val="646"/>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904" w:customStyle="1">
    <w:name w:val="List Table 3 - Accent 32"/>
    <w:basedOn w:val="646"/>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905" w:customStyle="1">
    <w:name w:val="List Table 3 - Accent 42"/>
    <w:basedOn w:val="646"/>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906" w:customStyle="1">
    <w:name w:val="List Table 3 - Accent 52"/>
    <w:basedOn w:val="646"/>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907" w:customStyle="1">
    <w:name w:val="List Table 3 - Accent 62"/>
    <w:basedOn w:val="646"/>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908" w:customStyle="1">
    <w:name w:val="List Table 4 - Accent 12"/>
    <w:basedOn w:val="646"/>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909" w:customStyle="1">
    <w:name w:val="List Table 4 - Accent 22"/>
    <w:basedOn w:val="646"/>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910" w:customStyle="1">
    <w:name w:val="List Table 4 - Accent 32"/>
    <w:basedOn w:val="646"/>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911" w:customStyle="1">
    <w:name w:val="List Table 4 - Accent 42"/>
    <w:basedOn w:val="646"/>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912" w:customStyle="1">
    <w:name w:val="List Table 4 - Accent 52"/>
    <w:basedOn w:val="646"/>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913" w:customStyle="1">
    <w:name w:val="List Table 4 - Accent 62"/>
    <w:basedOn w:val="646"/>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914" w:customStyle="1">
    <w:name w:val="List Table 5 Dark - Accent 12"/>
    <w:basedOn w:val="646"/>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915" w:customStyle="1">
    <w:name w:val="List Table 5 Dark - Accent 22"/>
    <w:basedOn w:val="646"/>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916" w:customStyle="1">
    <w:name w:val="List Table 5 Dark - Accent 32"/>
    <w:basedOn w:val="646"/>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917" w:customStyle="1">
    <w:name w:val="List Table 5 Dark - Accent 42"/>
    <w:basedOn w:val="646"/>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918" w:customStyle="1">
    <w:name w:val="List Table 5 Dark - Accent 52"/>
    <w:basedOn w:val="646"/>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919" w:customStyle="1">
    <w:name w:val="List Table 5 Dark - Accent 62"/>
    <w:basedOn w:val="646"/>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920" w:customStyle="1">
    <w:name w:val="List Table 6 Colorful - Accent 12"/>
    <w:basedOn w:val="646"/>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921" w:customStyle="1">
    <w:name w:val="List Table 6 Colorful - Accent 22"/>
    <w:basedOn w:val="646"/>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22" w:customStyle="1">
    <w:name w:val="List Table 6 Colorful - Accent 32"/>
    <w:basedOn w:val="646"/>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23" w:customStyle="1">
    <w:name w:val="List Table 6 Colorful - Accent 42"/>
    <w:basedOn w:val="646"/>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24" w:customStyle="1">
    <w:name w:val="List Table 6 Colorful - Accent 52"/>
    <w:basedOn w:val="646"/>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925" w:customStyle="1">
    <w:name w:val="List Table 6 Colorful - Accent 62"/>
    <w:basedOn w:val="646"/>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26" w:customStyle="1">
    <w:name w:val="List Table 7 Colorful - Accent 12"/>
    <w:basedOn w:val="646"/>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27" w:customStyle="1">
    <w:name w:val="List Table 7 Colorful - Accent 22"/>
    <w:basedOn w:val="646"/>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28" w:customStyle="1">
    <w:name w:val="List Table 7 Colorful - Accent 32"/>
    <w:basedOn w:val="646"/>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29" w:customStyle="1">
    <w:name w:val="List Table 7 Colorful - Accent 42"/>
    <w:basedOn w:val="646"/>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30" w:customStyle="1">
    <w:name w:val="List Table 7 Colorful - Accent 52"/>
    <w:basedOn w:val="646"/>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31" w:customStyle="1">
    <w:name w:val="List Table 7 Colorful - Accent 62"/>
    <w:basedOn w:val="646"/>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character" w:styleId="932" w:customStyle="1">
    <w:name w:val="Heading 1 Char1"/>
    <w:basedOn w:val="645"/>
    <w:link w:val="636"/>
    <w:uiPriority w:val="9"/>
    <w:rPr>
      <w:rFonts w:ascii="Arial" w:hAnsi="Arial" w:eastAsia="Arial" w:cs="Arial"/>
      <w:sz w:val="40"/>
      <w:szCs w:val="40"/>
    </w:rPr>
  </w:style>
  <w:style w:type="character" w:styleId="933" w:customStyle="1">
    <w:name w:val="Heading 2 Char1"/>
    <w:basedOn w:val="645"/>
    <w:link w:val="637"/>
    <w:uiPriority w:val="9"/>
    <w:rPr>
      <w:rFonts w:ascii="Arial" w:hAnsi="Arial" w:eastAsia="Arial" w:cs="Arial"/>
      <w:sz w:val="34"/>
    </w:rPr>
  </w:style>
  <w:style w:type="character" w:styleId="934" w:customStyle="1">
    <w:name w:val="Heading 3 Char1"/>
    <w:basedOn w:val="645"/>
    <w:link w:val="638"/>
    <w:uiPriority w:val="9"/>
    <w:rPr>
      <w:rFonts w:ascii="Arial" w:hAnsi="Arial" w:eastAsia="Arial" w:cs="Arial"/>
      <w:sz w:val="30"/>
      <w:szCs w:val="30"/>
    </w:rPr>
  </w:style>
  <w:style w:type="character" w:styleId="935" w:customStyle="1">
    <w:name w:val="Heading 4 Char1"/>
    <w:basedOn w:val="645"/>
    <w:link w:val="639"/>
    <w:uiPriority w:val="9"/>
    <w:rPr>
      <w:rFonts w:ascii="Arial" w:hAnsi="Arial" w:eastAsia="Arial" w:cs="Arial"/>
      <w:b/>
      <w:bCs/>
      <w:sz w:val="26"/>
      <w:szCs w:val="26"/>
    </w:rPr>
  </w:style>
  <w:style w:type="character" w:styleId="936" w:customStyle="1">
    <w:name w:val="Heading 5 Char1"/>
    <w:basedOn w:val="645"/>
    <w:link w:val="640"/>
    <w:uiPriority w:val="9"/>
    <w:rPr>
      <w:rFonts w:ascii="Arial" w:hAnsi="Arial" w:eastAsia="Arial" w:cs="Arial"/>
      <w:b/>
      <w:bCs/>
      <w:sz w:val="24"/>
      <w:szCs w:val="24"/>
    </w:rPr>
  </w:style>
  <w:style w:type="character" w:styleId="937" w:customStyle="1">
    <w:name w:val="Heading 6 Char1"/>
    <w:basedOn w:val="645"/>
    <w:link w:val="641"/>
    <w:uiPriority w:val="9"/>
    <w:rPr>
      <w:rFonts w:ascii="Arial" w:hAnsi="Arial" w:eastAsia="Arial" w:cs="Arial"/>
      <w:b/>
      <w:bCs/>
      <w:sz w:val="22"/>
      <w:szCs w:val="22"/>
    </w:rPr>
  </w:style>
  <w:style w:type="character" w:styleId="938" w:customStyle="1">
    <w:name w:val="Heading 7 Char1"/>
    <w:basedOn w:val="645"/>
    <w:link w:val="642"/>
    <w:uiPriority w:val="9"/>
    <w:rPr>
      <w:rFonts w:ascii="Arial" w:hAnsi="Arial" w:eastAsia="Arial" w:cs="Arial"/>
      <w:b/>
      <w:bCs/>
      <w:i/>
      <w:iCs/>
      <w:sz w:val="22"/>
      <w:szCs w:val="22"/>
    </w:rPr>
  </w:style>
  <w:style w:type="character" w:styleId="939" w:customStyle="1">
    <w:name w:val="Heading 8 Char1"/>
    <w:basedOn w:val="645"/>
    <w:link w:val="643"/>
    <w:uiPriority w:val="9"/>
    <w:rPr>
      <w:rFonts w:ascii="Arial" w:hAnsi="Arial" w:eastAsia="Arial" w:cs="Arial"/>
      <w:i/>
      <w:iCs/>
      <w:sz w:val="22"/>
      <w:szCs w:val="22"/>
    </w:rPr>
  </w:style>
  <w:style w:type="character" w:styleId="940" w:customStyle="1">
    <w:name w:val="Heading 9 Char1"/>
    <w:basedOn w:val="645"/>
    <w:link w:val="644"/>
    <w:uiPriority w:val="9"/>
    <w:rPr>
      <w:rFonts w:ascii="Arial" w:hAnsi="Arial" w:eastAsia="Arial" w:cs="Arial"/>
      <w:i/>
      <w:iCs/>
      <w:sz w:val="21"/>
      <w:szCs w:val="21"/>
    </w:rPr>
  </w:style>
  <w:style w:type="paragraph" w:styleId="941">
    <w:name w:val="List Paragraph"/>
    <w:basedOn w:val="635"/>
    <w:uiPriority w:val="34"/>
    <w:qFormat/>
    <w:pPr>
      <w:contextualSpacing/>
      <w:ind w:left="720"/>
    </w:pPr>
  </w:style>
  <w:style w:type="paragraph" w:styleId="942">
    <w:name w:val="No Spacing"/>
    <w:uiPriority w:val="1"/>
    <w:qFormat/>
    <w:pPr>
      <w:spacing w:after="0" w:line="240" w:lineRule="auto"/>
    </w:pPr>
  </w:style>
  <w:style w:type="paragraph" w:styleId="943">
    <w:name w:val="Title"/>
    <w:basedOn w:val="635"/>
    <w:next w:val="635"/>
    <w:link w:val="944"/>
    <w:uiPriority w:val="10"/>
    <w:qFormat/>
    <w:pPr>
      <w:contextualSpacing/>
      <w:spacing w:before="300" w:after="200"/>
    </w:pPr>
    <w:rPr>
      <w:sz w:val="48"/>
      <w:szCs w:val="48"/>
    </w:rPr>
  </w:style>
  <w:style w:type="character" w:styleId="944" w:customStyle="1">
    <w:name w:val="Title Char1"/>
    <w:basedOn w:val="645"/>
    <w:link w:val="943"/>
    <w:uiPriority w:val="10"/>
    <w:rPr>
      <w:sz w:val="48"/>
      <w:szCs w:val="48"/>
    </w:rPr>
  </w:style>
  <w:style w:type="paragraph" w:styleId="945">
    <w:name w:val="Subtitle"/>
    <w:basedOn w:val="635"/>
    <w:next w:val="635"/>
    <w:link w:val="946"/>
    <w:uiPriority w:val="11"/>
    <w:qFormat/>
    <w:pPr>
      <w:spacing w:before="200" w:after="200"/>
    </w:pPr>
    <w:rPr>
      <w:sz w:val="24"/>
      <w:szCs w:val="24"/>
    </w:rPr>
  </w:style>
  <w:style w:type="character" w:styleId="946" w:customStyle="1">
    <w:name w:val="Subtitle Char1"/>
    <w:basedOn w:val="645"/>
    <w:link w:val="945"/>
    <w:uiPriority w:val="11"/>
    <w:rPr>
      <w:sz w:val="24"/>
      <w:szCs w:val="24"/>
    </w:rPr>
  </w:style>
  <w:style w:type="paragraph" w:styleId="947">
    <w:name w:val="Quote"/>
    <w:basedOn w:val="635"/>
    <w:next w:val="635"/>
    <w:link w:val="948"/>
    <w:uiPriority w:val="29"/>
    <w:qFormat/>
    <w:pPr>
      <w:ind w:left="720" w:right="720"/>
    </w:pPr>
    <w:rPr>
      <w:i/>
    </w:rPr>
  </w:style>
  <w:style w:type="character" w:styleId="948" w:customStyle="1">
    <w:name w:val="Quote Char1"/>
    <w:link w:val="947"/>
    <w:uiPriority w:val="29"/>
    <w:rPr>
      <w:i/>
    </w:rPr>
  </w:style>
  <w:style w:type="paragraph" w:styleId="949">
    <w:name w:val="Intense Quote"/>
    <w:basedOn w:val="635"/>
    <w:next w:val="635"/>
    <w:link w:val="950"/>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50" w:customStyle="1">
    <w:name w:val="Intense Quote Char1"/>
    <w:link w:val="949"/>
    <w:uiPriority w:val="30"/>
    <w:rPr>
      <w:i/>
    </w:rPr>
  </w:style>
  <w:style w:type="paragraph" w:styleId="951">
    <w:name w:val="Header"/>
    <w:basedOn w:val="635"/>
    <w:link w:val="952"/>
    <w:uiPriority w:val="99"/>
    <w:unhideWhenUsed/>
    <w:pPr>
      <w:spacing w:after="0" w:line="240" w:lineRule="auto"/>
      <w:tabs>
        <w:tab w:val="center" w:pos="7143" w:leader="none"/>
        <w:tab w:val="right" w:pos="14287" w:leader="none"/>
      </w:tabs>
    </w:pPr>
  </w:style>
  <w:style w:type="character" w:styleId="952" w:customStyle="1">
    <w:name w:val="Header Char1"/>
    <w:basedOn w:val="645"/>
    <w:link w:val="951"/>
    <w:uiPriority w:val="99"/>
  </w:style>
  <w:style w:type="paragraph" w:styleId="953">
    <w:name w:val="Footer"/>
    <w:basedOn w:val="635"/>
    <w:link w:val="956"/>
    <w:uiPriority w:val="99"/>
    <w:unhideWhenUsed/>
    <w:pPr>
      <w:spacing w:after="0" w:line="240" w:lineRule="auto"/>
      <w:tabs>
        <w:tab w:val="center" w:pos="7143" w:leader="none"/>
        <w:tab w:val="right" w:pos="14287" w:leader="none"/>
      </w:tabs>
    </w:pPr>
  </w:style>
  <w:style w:type="character" w:styleId="954" w:customStyle="1">
    <w:name w:val="Footer Char"/>
    <w:basedOn w:val="645"/>
    <w:uiPriority w:val="99"/>
  </w:style>
  <w:style w:type="paragraph" w:styleId="955">
    <w:name w:val="Caption"/>
    <w:basedOn w:val="635"/>
    <w:next w:val="635"/>
    <w:uiPriority w:val="35"/>
    <w:semiHidden/>
    <w:unhideWhenUsed/>
    <w:qFormat/>
    <w:pPr>
      <w:spacing w:line="276" w:lineRule="auto"/>
    </w:pPr>
    <w:rPr>
      <w:b/>
      <w:bCs/>
      <w:color w:val="4472c4" w:themeColor="accent1"/>
      <w:sz w:val="18"/>
      <w:szCs w:val="18"/>
    </w:rPr>
  </w:style>
  <w:style w:type="character" w:styleId="956" w:customStyle="1">
    <w:name w:val="Footer Char1"/>
    <w:link w:val="953"/>
    <w:uiPriority w:val="99"/>
  </w:style>
  <w:style w:type="table" w:styleId="957">
    <w:name w:val="Table Grid"/>
    <w:basedOn w:val="646"/>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58" w:customStyle="1">
    <w:name w:val="Plain Table 11"/>
    <w:basedOn w:val="646"/>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59" w:customStyle="1">
    <w:name w:val="Plain Table 21"/>
    <w:basedOn w:val="64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60" w:customStyle="1">
    <w:name w:val="Plain Table 31"/>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61" w:customStyle="1">
    <w:name w:val="Plain Table 41"/>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62" w:customStyle="1">
    <w:name w:val="Plain Table 51"/>
    <w:basedOn w:val="646"/>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63" w:customStyle="1">
    <w:name w:val="Grid Table 1 Light1"/>
    <w:basedOn w:val="646"/>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64" w:customStyle="1">
    <w:name w:val="Grid Table 21"/>
    <w:basedOn w:val="64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65" w:customStyle="1">
    <w:name w:val="Grid Table 31"/>
    <w:basedOn w:val="646"/>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66" w:customStyle="1">
    <w:name w:val="Grid Table 41"/>
    <w:basedOn w:val="646"/>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67" w:customStyle="1">
    <w:name w:val="Grid Table 5 Dark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68" w:customStyle="1">
    <w:name w:val="Grid Table 5 Dark- Accent 1"/>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969" w:customStyle="1">
    <w:name w:val="Grid Table 5 Dark- Accent 4"/>
    <w:basedOn w:val="646"/>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970" w:customStyle="1">
    <w:name w:val="Grid Table 6 Colorful1"/>
    <w:basedOn w:val="646"/>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71" w:customStyle="1">
    <w:name w:val="Grid Table 7 Colorful1"/>
    <w:basedOn w:val="646"/>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72" w:customStyle="1">
    <w:name w:val="List Table 1 Light1"/>
    <w:basedOn w:val="646"/>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973" w:customStyle="1">
    <w:name w:val="List Table 21"/>
    <w:basedOn w:val="646"/>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974" w:customStyle="1">
    <w:name w:val="List Table 31"/>
    <w:basedOn w:val="64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5" w:customStyle="1">
    <w:name w:val="List Table 41"/>
    <w:basedOn w:val="646"/>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976" w:customStyle="1">
    <w:name w:val="List Table 5 Dark1"/>
    <w:basedOn w:val="646"/>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977" w:customStyle="1">
    <w:name w:val="List Table 6 Colorful1"/>
    <w:basedOn w:val="646"/>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978" w:customStyle="1">
    <w:name w:val="List Table 7 Colorful1"/>
    <w:basedOn w:val="646"/>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79" w:customStyle="1">
    <w:name w:val="Lined - Accent"/>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80" w:customStyle="1">
    <w:name w:val="Lined - Accent 1"/>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81" w:customStyle="1">
    <w:name w:val="Lined - Accent 2"/>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82" w:customStyle="1">
    <w:name w:val="Lined - Accent 3"/>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83" w:customStyle="1">
    <w:name w:val="Lined - Accent 4"/>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84" w:customStyle="1">
    <w:name w:val="Lined - Accent 5"/>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85" w:customStyle="1">
    <w:name w:val="Lined - Accent 6"/>
    <w:basedOn w:val="646"/>
    <w:uiPriority w:val="99"/>
    <w:pPr>
      <w:spacing w:after="0" w:line="240" w:lineRule="auto"/>
    </w:pPr>
    <w:rPr>
      <w:color w:val="404040"/>
      <w:sz w:val="20"/>
      <w:szCs w:val="20"/>
      <w:lang w:eastAsia="de-DE"/>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86" w:customStyle="1">
    <w:name w:val="Bordered &amp; Lined - Accent"/>
    <w:basedOn w:val="646"/>
    <w:uiPriority w:val="99"/>
    <w:pPr>
      <w:spacing w:after="0" w:line="240" w:lineRule="auto"/>
    </w:pPr>
    <w:rPr>
      <w:color w:val="404040"/>
      <w:sz w:val="20"/>
      <w:szCs w:val="20"/>
      <w:lang w:eastAsia="de-DE"/>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87" w:customStyle="1">
    <w:name w:val="Bordered &amp; Lined - Accent 1"/>
    <w:basedOn w:val="646"/>
    <w:uiPriority w:val="99"/>
    <w:pPr>
      <w:spacing w:after="0" w:line="240" w:lineRule="auto"/>
    </w:pPr>
    <w:rPr>
      <w:color w:val="404040"/>
      <w:sz w:val="20"/>
      <w:szCs w:val="20"/>
      <w:lang w:eastAsia="de-DE"/>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88" w:customStyle="1">
    <w:name w:val="Bordered &amp; Lined - Accent 2"/>
    <w:basedOn w:val="646"/>
    <w:uiPriority w:val="99"/>
    <w:pPr>
      <w:spacing w:after="0" w:line="240" w:lineRule="auto"/>
    </w:pPr>
    <w:rPr>
      <w:color w:val="404040"/>
      <w:sz w:val="20"/>
      <w:szCs w:val="20"/>
      <w:lang w:eastAsia="de-DE"/>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89" w:customStyle="1">
    <w:name w:val="Bordered &amp; Lined - Accent 3"/>
    <w:basedOn w:val="646"/>
    <w:uiPriority w:val="99"/>
    <w:pPr>
      <w:spacing w:after="0" w:line="240" w:lineRule="auto"/>
    </w:pPr>
    <w:rPr>
      <w:color w:val="404040"/>
      <w:sz w:val="20"/>
      <w:szCs w:val="20"/>
      <w:lang w:eastAsia="de-DE"/>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90" w:customStyle="1">
    <w:name w:val="Bordered &amp; Lined - Accent 4"/>
    <w:basedOn w:val="646"/>
    <w:uiPriority w:val="99"/>
    <w:pPr>
      <w:spacing w:after="0" w:line="240" w:lineRule="auto"/>
    </w:pPr>
    <w:rPr>
      <w:color w:val="404040"/>
      <w:sz w:val="20"/>
      <w:szCs w:val="20"/>
      <w:lang w:eastAsia="de-DE"/>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91" w:customStyle="1">
    <w:name w:val="Bordered &amp; Lined - Accent 5"/>
    <w:basedOn w:val="646"/>
    <w:uiPriority w:val="99"/>
    <w:pPr>
      <w:spacing w:after="0" w:line="240" w:lineRule="auto"/>
    </w:pPr>
    <w:rPr>
      <w:color w:val="404040"/>
      <w:sz w:val="20"/>
      <w:szCs w:val="20"/>
      <w:lang w:eastAsia="de-DE"/>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92" w:customStyle="1">
    <w:name w:val="Bordered &amp; Lined - Accent 6"/>
    <w:basedOn w:val="646"/>
    <w:uiPriority w:val="99"/>
    <w:pPr>
      <w:spacing w:after="0" w:line="240" w:lineRule="auto"/>
    </w:pPr>
    <w:rPr>
      <w:color w:val="404040"/>
      <w:sz w:val="20"/>
      <w:szCs w:val="20"/>
      <w:lang w:eastAsia="de-DE"/>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93" w:customStyle="1">
    <w:name w:val="Bordered"/>
    <w:basedOn w:val="646"/>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94" w:customStyle="1">
    <w:name w:val="Bordered - Accent 1"/>
    <w:basedOn w:val="646"/>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95" w:customStyle="1">
    <w:name w:val="Bordered - Accent 2"/>
    <w:basedOn w:val="646"/>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96" w:customStyle="1">
    <w:name w:val="Bordered - Accent 3"/>
    <w:basedOn w:val="646"/>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97" w:customStyle="1">
    <w:name w:val="Bordered - Accent 4"/>
    <w:basedOn w:val="646"/>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98" w:customStyle="1">
    <w:name w:val="Bordered - Accent 5"/>
    <w:basedOn w:val="646"/>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99" w:customStyle="1">
    <w:name w:val="Bordered - Accent 6"/>
    <w:basedOn w:val="646"/>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000">
    <w:name w:val="Hyperlink"/>
    <w:uiPriority w:val="99"/>
    <w:unhideWhenUsed/>
    <w:rPr>
      <w:color w:val="0563c1" w:themeColor="hyperlink"/>
      <w:u w:val="single"/>
    </w:rPr>
  </w:style>
  <w:style w:type="paragraph" w:styleId="1001">
    <w:name w:val="footnote text"/>
    <w:basedOn w:val="635"/>
    <w:link w:val="1002"/>
    <w:uiPriority w:val="99"/>
    <w:semiHidden/>
    <w:unhideWhenUsed/>
    <w:pPr>
      <w:spacing w:after="40" w:line="240" w:lineRule="auto"/>
    </w:pPr>
    <w:rPr>
      <w:sz w:val="18"/>
    </w:rPr>
  </w:style>
  <w:style w:type="character" w:styleId="1002" w:customStyle="1">
    <w:name w:val="Footnote Text Char1"/>
    <w:link w:val="1001"/>
    <w:uiPriority w:val="99"/>
    <w:rPr>
      <w:sz w:val="18"/>
    </w:rPr>
  </w:style>
  <w:style w:type="character" w:styleId="1003">
    <w:name w:val="footnote reference"/>
    <w:basedOn w:val="645"/>
    <w:uiPriority w:val="99"/>
    <w:unhideWhenUsed/>
    <w:rPr>
      <w:vertAlign w:val="superscript"/>
    </w:rPr>
  </w:style>
  <w:style w:type="paragraph" w:styleId="1004">
    <w:name w:val="endnote text"/>
    <w:basedOn w:val="635"/>
    <w:link w:val="1005"/>
    <w:uiPriority w:val="99"/>
    <w:semiHidden/>
    <w:unhideWhenUsed/>
    <w:pPr>
      <w:spacing w:after="0" w:line="240" w:lineRule="auto"/>
    </w:pPr>
    <w:rPr>
      <w:sz w:val="20"/>
    </w:rPr>
  </w:style>
  <w:style w:type="character" w:styleId="1005" w:customStyle="1">
    <w:name w:val="Endnote Text Char1"/>
    <w:link w:val="1004"/>
    <w:uiPriority w:val="99"/>
    <w:rPr>
      <w:sz w:val="20"/>
    </w:rPr>
  </w:style>
  <w:style w:type="character" w:styleId="1006">
    <w:name w:val="endnote reference"/>
    <w:basedOn w:val="645"/>
    <w:uiPriority w:val="99"/>
    <w:semiHidden/>
    <w:unhideWhenUsed/>
    <w:rPr>
      <w:vertAlign w:val="superscript"/>
    </w:rPr>
  </w:style>
  <w:style w:type="paragraph" w:styleId="1007">
    <w:name w:val="toc 1"/>
    <w:basedOn w:val="635"/>
    <w:next w:val="635"/>
    <w:uiPriority w:val="39"/>
    <w:unhideWhenUsed/>
    <w:pPr>
      <w:spacing w:after="57"/>
    </w:pPr>
  </w:style>
  <w:style w:type="paragraph" w:styleId="1008">
    <w:name w:val="toc 2"/>
    <w:basedOn w:val="635"/>
    <w:next w:val="635"/>
    <w:uiPriority w:val="39"/>
    <w:unhideWhenUsed/>
    <w:pPr>
      <w:ind w:left="283"/>
      <w:spacing w:after="57"/>
    </w:pPr>
  </w:style>
  <w:style w:type="paragraph" w:styleId="1009">
    <w:name w:val="toc 3"/>
    <w:basedOn w:val="635"/>
    <w:next w:val="635"/>
    <w:uiPriority w:val="39"/>
    <w:unhideWhenUsed/>
    <w:pPr>
      <w:ind w:left="567"/>
      <w:spacing w:after="57"/>
    </w:pPr>
  </w:style>
  <w:style w:type="paragraph" w:styleId="1010">
    <w:name w:val="toc 4"/>
    <w:basedOn w:val="635"/>
    <w:next w:val="635"/>
    <w:uiPriority w:val="39"/>
    <w:unhideWhenUsed/>
    <w:pPr>
      <w:ind w:left="850"/>
      <w:spacing w:after="57"/>
    </w:pPr>
  </w:style>
  <w:style w:type="paragraph" w:styleId="1011">
    <w:name w:val="toc 5"/>
    <w:basedOn w:val="635"/>
    <w:next w:val="635"/>
    <w:uiPriority w:val="39"/>
    <w:unhideWhenUsed/>
    <w:pPr>
      <w:ind w:left="1134"/>
      <w:spacing w:after="57"/>
    </w:pPr>
  </w:style>
  <w:style w:type="paragraph" w:styleId="1012">
    <w:name w:val="toc 6"/>
    <w:basedOn w:val="635"/>
    <w:next w:val="635"/>
    <w:uiPriority w:val="39"/>
    <w:unhideWhenUsed/>
    <w:pPr>
      <w:ind w:left="1417"/>
      <w:spacing w:after="57"/>
    </w:pPr>
  </w:style>
  <w:style w:type="paragraph" w:styleId="1013">
    <w:name w:val="toc 7"/>
    <w:basedOn w:val="635"/>
    <w:next w:val="635"/>
    <w:uiPriority w:val="39"/>
    <w:unhideWhenUsed/>
    <w:pPr>
      <w:ind w:left="1701"/>
      <w:spacing w:after="57"/>
    </w:pPr>
  </w:style>
  <w:style w:type="paragraph" w:styleId="1014">
    <w:name w:val="toc 8"/>
    <w:basedOn w:val="635"/>
    <w:next w:val="635"/>
    <w:uiPriority w:val="39"/>
    <w:unhideWhenUsed/>
    <w:pPr>
      <w:ind w:left="1984"/>
      <w:spacing w:after="57"/>
    </w:pPr>
  </w:style>
  <w:style w:type="paragraph" w:styleId="1015">
    <w:name w:val="toc 9"/>
    <w:basedOn w:val="635"/>
    <w:next w:val="635"/>
    <w:uiPriority w:val="39"/>
    <w:unhideWhenUsed/>
    <w:pPr>
      <w:ind w:left="2268"/>
      <w:spacing w:after="57"/>
    </w:pPr>
  </w:style>
  <w:style w:type="paragraph" w:styleId="1016">
    <w:name w:val="TOC Heading"/>
    <w:uiPriority w:val="39"/>
    <w:unhideWhenUsed/>
  </w:style>
  <w:style w:type="paragraph" w:styleId="1017">
    <w:name w:val="table of figures"/>
    <w:basedOn w:val="635"/>
    <w:next w:val="635"/>
    <w:uiPriority w:val="99"/>
    <w:unhideWhenUsed/>
    <w:pPr>
      <w:spacing w:after="0"/>
    </w:pPr>
  </w:style>
  <w:style w:type="paragraph" w:styleId="1018">
    <w:name w:val="annotation text"/>
    <w:basedOn w:val="635"/>
    <w:link w:val="1019"/>
    <w:uiPriority w:val="99"/>
    <w:semiHidden/>
    <w:unhideWhenUsed/>
    <w:pPr>
      <w:spacing w:line="240" w:lineRule="auto"/>
    </w:pPr>
    <w:rPr>
      <w:sz w:val="20"/>
      <w:szCs w:val="20"/>
    </w:rPr>
  </w:style>
  <w:style w:type="character" w:styleId="1019" w:customStyle="1">
    <w:name w:val="Comment Text Char"/>
    <w:basedOn w:val="645"/>
    <w:link w:val="1018"/>
    <w:uiPriority w:val="99"/>
    <w:semiHidden/>
    <w:rPr>
      <w:sz w:val="20"/>
      <w:szCs w:val="20"/>
    </w:rPr>
  </w:style>
  <w:style w:type="character" w:styleId="1020">
    <w:name w:val="annotation reference"/>
    <w:basedOn w:val="645"/>
    <w:uiPriority w:val="99"/>
    <w:semiHidden/>
    <w:unhideWhenUsed/>
    <w:rPr>
      <w:sz w:val="16"/>
      <w:szCs w:val="16"/>
    </w:rPr>
  </w:style>
  <w:style w:type="paragraph" w:styleId="1021">
    <w:name w:val="Balloon Text"/>
    <w:basedOn w:val="635"/>
    <w:link w:val="1022"/>
    <w:uiPriority w:val="99"/>
    <w:semiHidden/>
    <w:unhideWhenUsed/>
    <w:pPr>
      <w:spacing w:after="0" w:line="240" w:lineRule="auto"/>
    </w:pPr>
    <w:rPr>
      <w:rFonts w:ascii="Segoe UI" w:hAnsi="Segoe UI" w:cs="Segoe UI"/>
      <w:sz w:val="18"/>
      <w:szCs w:val="18"/>
    </w:rPr>
  </w:style>
  <w:style w:type="character" w:styleId="1022" w:customStyle="1">
    <w:name w:val="Balloon Text Char"/>
    <w:basedOn w:val="645"/>
    <w:link w:val="1021"/>
    <w:uiPriority w:val="99"/>
    <w:semiHidden/>
    <w:rPr>
      <w:rFonts w:ascii="Segoe UI" w:hAnsi="Segoe UI" w:cs="Segoe UI"/>
      <w:sz w:val="18"/>
      <w:szCs w:val="18"/>
    </w:rPr>
  </w:style>
  <w:style w:type="character" w:styleId="1023">
    <w:name w:val="line number"/>
    <w:basedOn w:val="645"/>
    <w:uiPriority w:val="99"/>
    <w:semiHidden/>
    <w:unhideWhenUsed/>
  </w:style>
  <w:style w:type="table" w:styleId="1024">
    <w:name w:val="Plain Table 2"/>
    <w:basedOn w:val="646"/>
    <w:uiPriority w:val="42"/>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jpg"/><Relationship Id="rId9" Type="http://schemas.openxmlformats.org/officeDocument/2006/relationships/image" Target="media/image2.jpg"/><Relationship Id="rId10" Type="http://schemas.openxmlformats.org/officeDocument/2006/relationships/image" Target="media/image3.jpg"/><Relationship Id="rId11" Type="http://schemas.openxmlformats.org/officeDocument/2006/relationships/image" Target="media/image4.jpg"/><Relationship Id="rId12" Type="http://schemas.openxmlformats.org/officeDocument/2006/relationships/image" Target="media/image5.jp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nlyoffice.com/commentsDocument" Target="commentsDocument.xml" /><Relationship Id="rId20" Type="http://schemas.onlyoffice.com/commentsExtendedDocument" Target="commentsExtendedDocument.xml" /><Relationship Id="rId21" Type="http://schemas.onlyoffice.com/commentsExtensibleDocument" Target="commentsExtensibleDocument.xml" /><Relationship Id="rId22" Type="http://schemas.onlyoffice.com/commentsIdsDocument" Target="commentsIdsDocument.xml" /><Relationship Id="rId23" Type="http://schemas.onlyoffice.com/peopleDocument" Target="peopleDocument.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onlyoffice/7.3.3.49</Application>
  <Company>Uni Goettingen</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Legner, Nicole</dc:creator>
  <cp:lastModifiedBy>Hadir, Sofia (shadir@uni-bonn.de)</cp:lastModifiedBy>
  <cp:revision>30</cp:revision>
  <dcterms:created xsi:type="dcterms:W3CDTF">2023-03-16T12:14:00Z</dcterms:created>
  <dcterms:modified xsi:type="dcterms:W3CDTF">2023-07-12T12:46:13Z</dcterms:modified>
</cp:coreProperties>
</file>