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4ED41B" w14:textId="5E2F6FF3" w:rsidR="0019241D" w:rsidRDefault="0019241D" w:rsidP="0019241D">
      <w:pPr>
        <w:spacing w:line="360" w:lineRule="auto"/>
        <w:jc w:val="both"/>
        <w:rPr>
          <w:b/>
          <w:bCs/>
          <w:lang w:val="en-US"/>
        </w:rPr>
      </w:pPr>
      <w:r w:rsidRPr="002B23B2">
        <w:rPr>
          <w:b/>
          <w:bCs/>
          <w:lang w:val="en-US"/>
        </w:rPr>
        <w:t>Comparison</w:t>
      </w:r>
      <w:r w:rsidRPr="00284CC4">
        <w:rPr>
          <w:b/>
          <w:bCs/>
        </w:rPr>
        <w:t xml:space="preserve"> </w:t>
      </w:r>
      <w:r w:rsidRPr="002B23B2">
        <w:rPr>
          <w:b/>
          <w:bCs/>
          <w:lang w:val="en-US"/>
        </w:rPr>
        <w:t xml:space="preserve">of </w:t>
      </w:r>
      <w:r>
        <w:rPr>
          <w:b/>
          <w:bCs/>
          <w:lang w:val="en-US"/>
        </w:rPr>
        <w:t>CSF</w:t>
      </w:r>
      <w:r w:rsidRPr="002B23B2">
        <w:rPr>
          <w:b/>
          <w:bCs/>
          <w:lang w:val="en-US"/>
        </w:rPr>
        <w:t xml:space="preserve"> and plasma </w:t>
      </w:r>
      <w:r>
        <w:rPr>
          <w:b/>
          <w:bCs/>
          <w:lang w:val="en-US"/>
        </w:rPr>
        <w:t>NfL</w:t>
      </w:r>
      <w:r w:rsidRPr="002B23B2">
        <w:rPr>
          <w:b/>
          <w:bCs/>
          <w:lang w:val="en-US"/>
        </w:rPr>
        <w:t xml:space="preserve"> and</w:t>
      </w:r>
      <w:r w:rsidRPr="00284CC4">
        <w:rPr>
          <w:b/>
          <w:bCs/>
        </w:rPr>
        <w:t xml:space="preserve"> p</w:t>
      </w:r>
      <w:proofErr w:type="spellStart"/>
      <w:r>
        <w:rPr>
          <w:b/>
          <w:bCs/>
          <w:lang w:val="en-US"/>
        </w:rPr>
        <w:t>NfH</w:t>
      </w:r>
      <w:proofErr w:type="spellEnd"/>
      <w:r>
        <w:rPr>
          <w:b/>
          <w:bCs/>
          <w:lang w:val="en-US"/>
        </w:rPr>
        <w:t xml:space="preserve"> </w:t>
      </w:r>
      <w:r w:rsidRPr="002B23B2">
        <w:rPr>
          <w:b/>
          <w:bCs/>
          <w:lang w:val="en-US"/>
        </w:rPr>
        <w:t>for Alzheimer</w:t>
      </w:r>
      <w:r>
        <w:rPr>
          <w:b/>
          <w:bCs/>
          <w:lang w:val="en-US"/>
        </w:rPr>
        <w:t>’</w:t>
      </w:r>
      <w:r w:rsidRPr="002B23B2">
        <w:rPr>
          <w:b/>
          <w:bCs/>
          <w:lang w:val="en-US"/>
        </w:rPr>
        <w:t>s disease diagnosis.</w:t>
      </w:r>
      <w:r>
        <w:rPr>
          <w:b/>
          <w:bCs/>
          <w:lang w:val="en-US"/>
        </w:rPr>
        <w:t xml:space="preserve"> </w:t>
      </w:r>
      <w:r w:rsidRPr="002B23B2">
        <w:rPr>
          <w:b/>
          <w:bCs/>
          <w:lang w:val="en-US"/>
        </w:rPr>
        <w:t>A memory</w:t>
      </w:r>
      <w:r w:rsidRPr="00284CC4">
        <w:rPr>
          <w:b/>
          <w:bCs/>
        </w:rPr>
        <w:t xml:space="preserve"> </w:t>
      </w:r>
      <w:r w:rsidRPr="002B23B2">
        <w:rPr>
          <w:b/>
          <w:bCs/>
          <w:lang w:val="en-US"/>
        </w:rPr>
        <w:t>clinic study.</w:t>
      </w:r>
    </w:p>
    <w:p w14:paraId="73FA9624" w14:textId="77777777" w:rsidR="0019241D" w:rsidRPr="00284CC4" w:rsidRDefault="0019241D" w:rsidP="0019241D">
      <w:pPr>
        <w:spacing w:line="360" w:lineRule="auto"/>
        <w:jc w:val="both"/>
        <w:rPr>
          <w:b/>
          <w:bCs/>
        </w:rPr>
      </w:pPr>
    </w:p>
    <w:p w14:paraId="634BC9DD" w14:textId="5CE6941E" w:rsidR="0019241D" w:rsidRPr="0019241D" w:rsidRDefault="0019241D" w:rsidP="0019241D">
      <w:pPr>
        <w:spacing w:line="360" w:lineRule="auto"/>
        <w:jc w:val="center"/>
        <w:rPr>
          <w:b/>
          <w:bCs/>
          <w:u w:val="single"/>
        </w:rPr>
      </w:pPr>
      <w:r w:rsidRPr="0019241D">
        <w:rPr>
          <w:b/>
          <w:bCs/>
          <w:u w:val="single"/>
          <w:lang w:val="en-US"/>
        </w:rPr>
        <w:t>SUPPLEMENTARIES</w:t>
      </w:r>
    </w:p>
    <w:p w14:paraId="31B3812E" w14:textId="78920954" w:rsidR="0019241D" w:rsidRDefault="0019241D" w:rsidP="0019241D">
      <w:pPr>
        <w:spacing w:line="360" w:lineRule="auto"/>
        <w:jc w:val="both"/>
        <w:rPr>
          <w:lang w:val="en-US"/>
        </w:rPr>
      </w:pPr>
    </w:p>
    <w:p w14:paraId="4B8F0D1E" w14:textId="78076C93" w:rsidR="0019241D" w:rsidRPr="000F2703" w:rsidRDefault="0019241D" w:rsidP="0019241D">
      <w:pPr>
        <w:rPr>
          <w:lang w:val="en-US"/>
        </w:rPr>
      </w:pPr>
      <w:r w:rsidRPr="00B53298">
        <w:rPr>
          <w:b/>
          <w:bCs/>
          <w:lang w:val="en-US"/>
        </w:rPr>
        <w:t xml:space="preserve">Supplementary Table 1, </w:t>
      </w:r>
      <w:r w:rsidR="000F2703" w:rsidRPr="000F2703">
        <w:rPr>
          <w:lang w:val="en-US"/>
        </w:rPr>
        <w:t>Demographics and biomarkers levels across clinical groups with detailed non-AD dementia groups</w:t>
      </w:r>
    </w:p>
    <w:p w14:paraId="42B4C944" w14:textId="2C9A20B4" w:rsidR="0019241D" w:rsidRDefault="0019241D" w:rsidP="0019241D">
      <w:pPr>
        <w:spacing w:line="360" w:lineRule="auto"/>
        <w:jc w:val="both"/>
        <w:rPr>
          <w:lang w:val="en-US"/>
        </w:rPr>
      </w:pPr>
    </w:p>
    <w:p w14:paraId="25C104B0" w14:textId="77777777" w:rsidR="0019241D" w:rsidRPr="000F2703" w:rsidRDefault="0019241D" w:rsidP="0019241D">
      <w:pPr>
        <w:spacing w:line="360" w:lineRule="auto"/>
        <w:jc w:val="both"/>
      </w:pPr>
      <w:r w:rsidRPr="00D92B37">
        <w:rPr>
          <w:b/>
          <w:bCs/>
        </w:rPr>
        <w:t>Supplementa</w:t>
      </w:r>
      <w:proofErr w:type="spellStart"/>
      <w:r w:rsidRPr="00B53298">
        <w:rPr>
          <w:b/>
          <w:bCs/>
          <w:lang w:val="en-US"/>
        </w:rPr>
        <w:t>ry</w:t>
      </w:r>
      <w:proofErr w:type="spellEnd"/>
      <w:r w:rsidRPr="00D92B37">
        <w:rPr>
          <w:b/>
          <w:bCs/>
        </w:rPr>
        <w:t xml:space="preserve"> Table</w:t>
      </w:r>
      <w:r>
        <w:rPr>
          <w:b/>
          <w:bCs/>
        </w:rPr>
        <w:t xml:space="preserve"> </w:t>
      </w:r>
      <w:r w:rsidRPr="00D92B37">
        <w:rPr>
          <w:b/>
          <w:bCs/>
        </w:rPr>
        <w:t xml:space="preserve">2, </w:t>
      </w:r>
      <w:r w:rsidRPr="000F2703">
        <w:t>Correlation of biomarkers with CSF AD core biomarkers</w:t>
      </w:r>
    </w:p>
    <w:p w14:paraId="0783466C" w14:textId="523154E8" w:rsidR="0019241D" w:rsidRPr="000F2703" w:rsidRDefault="0019241D" w:rsidP="0019241D">
      <w:pPr>
        <w:spacing w:line="360" w:lineRule="auto"/>
        <w:jc w:val="both"/>
        <w:rPr>
          <w:lang w:val="en-US"/>
        </w:rPr>
      </w:pPr>
    </w:p>
    <w:p w14:paraId="79E5D4D9" w14:textId="77777777" w:rsidR="0019241D" w:rsidRPr="000F2703" w:rsidRDefault="0019241D" w:rsidP="0019241D">
      <w:pPr>
        <w:spacing w:line="360" w:lineRule="auto"/>
        <w:jc w:val="both"/>
        <w:rPr>
          <w:color w:val="000000" w:themeColor="text1"/>
          <w:kern w:val="24"/>
        </w:rPr>
      </w:pPr>
      <w:r w:rsidRPr="001B2086">
        <w:rPr>
          <w:b/>
          <w:bCs/>
          <w:color w:val="000000" w:themeColor="text1"/>
          <w:kern w:val="24"/>
        </w:rPr>
        <w:t>Supplementa</w:t>
      </w:r>
      <w:proofErr w:type="spellStart"/>
      <w:r w:rsidRPr="00B53298">
        <w:rPr>
          <w:b/>
          <w:bCs/>
          <w:color w:val="000000" w:themeColor="text1"/>
          <w:kern w:val="24"/>
          <w:lang w:val="en-US"/>
        </w:rPr>
        <w:t>ry</w:t>
      </w:r>
      <w:proofErr w:type="spellEnd"/>
      <w:r w:rsidRPr="001B2086">
        <w:rPr>
          <w:b/>
          <w:bCs/>
          <w:color w:val="000000" w:themeColor="text1"/>
          <w:kern w:val="24"/>
        </w:rPr>
        <w:t xml:space="preserve"> Table</w:t>
      </w:r>
      <w:r>
        <w:rPr>
          <w:b/>
          <w:bCs/>
          <w:color w:val="000000" w:themeColor="text1"/>
          <w:kern w:val="24"/>
        </w:rPr>
        <w:t xml:space="preserve"> </w:t>
      </w:r>
      <w:r w:rsidRPr="001B2086">
        <w:rPr>
          <w:b/>
          <w:bCs/>
          <w:color w:val="000000" w:themeColor="text1"/>
          <w:kern w:val="24"/>
        </w:rPr>
        <w:t xml:space="preserve">3, </w:t>
      </w:r>
      <w:r w:rsidRPr="000F2703">
        <w:rPr>
          <w:color w:val="000000" w:themeColor="text1"/>
          <w:kern w:val="24"/>
        </w:rPr>
        <w:t xml:space="preserve">Association of </w:t>
      </w:r>
      <w:r w:rsidRPr="000F2703">
        <w:rPr>
          <w:color w:val="000000" w:themeColor="text1"/>
          <w:kern w:val="24"/>
          <w:lang w:val="en-US"/>
        </w:rPr>
        <w:t>neurofilament</w:t>
      </w:r>
      <w:r w:rsidRPr="000F2703">
        <w:rPr>
          <w:color w:val="000000" w:themeColor="text1"/>
          <w:kern w:val="24"/>
        </w:rPr>
        <w:t xml:space="preserve"> biomarkers with cognition and </w:t>
      </w:r>
      <w:r w:rsidRPr="000F2703">
        <w:rPr>
          <w:color w:val="000000" w:themeColor="text1"/>
          <w:kern w:val="24"/>
          <w:lang w:val="en-US"/>
        </w:rPr>
        <w:t>imaging score</w:t>
      </w:r>
      <w:r w:rsidRPr="000F2703">
        <w:rPr>
          <w:color w:val="000000" w:themeColor="text1"/>
          <w:kern w:val="24"/>
        </w:rPr>
        <w:t xml:space="preserve"> in diagnosis subgroups</w:t>
      </w:r>
    </w:p>
    <w:p w14:paraId="29C0D7D4" w14:textId="6624AF10" w:rsidR="0019241D" w:rsidRPr="0019241D" w:rsidRDefault="0019241D" w:rsidP="0019241D">
      <w:pPr>
        <w:spacing w:line="360" w:lineRule="auto"/>
        <w:jc w:val="both"/>
      </w:pPr>
    </w:p>
    <w:p w14:paraId="67896931" w14:textId="77777777" w:rsidR="0019241D" w:rsidRPr="000F2703" w:rsidRDefault="0019241D" w:rsidP="0019241D">
      <w:pPr>
        <w:spacing w:line="360" w:lineRule="auto"/>
        <w:jc w:val="both"/>
        <w:rPr>
          <w:lang w:val="en-US"/>
        </w:rPr>
      </w:pPr>
      <w:r w:rsidRPr="00B53298">
        <w:rPr>
          <w:b/>
          <w:bCs/>
          <w:lang w:val="en-US"/>
        </w:rPr>
        <w:t xml:space="preserve">Supplementary </w:t>
      </w:r>
      <w:r w:rsidRPr="00284CC4">
        <w:rPr>
          <w:b/>
          <w:bCs/>
        </w:rPr>
        <w:t>Figure</w:t>
      </w:r>
      <w:r>
        <w:rPr>
          <w:b/>
          <w:bCs/>
        </w:rPr>
        <w:t xml:space="preserve"> </w:t>
      </w:r>
      <w:r w:rsidRPr="00284CC4">
        <w:rPr>
          <w:b/>
          <w:bCs/>
        </w:rPr>
        <w:t xml:space="preserve">1, </w:t>
      </w:r>
      <w:r w:rsidRPr="000F2703">
        <w:t>Biomarkers values across groups</w:t>
      </w:r>
      <w:r w:rsidRPr="000F2703">
        <w:rPr>
          <w:lang w:val="en-US"/>
        </w:rPr>
        <w:t>, including non-AD dementia groups</w:t>
      </w:r>
    </w:p>
    <w:p w14:paraId="2B9AF74B" w14:textId="77777777" w:rsidR="0019241D" w:rsidRPr="000F2703" w:rsidRDefault="0019241D" w:rsidP="0019241D">
      <w:pPr>
        <w:spacing w:line="360" w:lineRule="auto"/>
        <w:jc w:val="both"/>
        <w:rPr>
          <w:lang w:val="en-US"/>
        </w:rPr>
      </w:pPr>
    </w:p>
    <w:p w14:paraId="6F8A1DFA" w14:textId="77777777" w:rsidR="0019241D" w:rsidRDefault="0019241D" w:rsidP="0019241D">
      <w:pPr>
        <w:spacing w:line="360" w:lineRule="auto"/>
        <w:jc w:val="both"/>
        <w:rPr>
          <w:lang w:val="en-US"/>
        </w:rPr>
      </w:pPr>
    </w:p>
    <w:p w14:paraId="2887B0B0" w14:textId="77777777" w:rsidR="0019241D" w:rsidRDefault="0019241D" w:rsidP="0019241D">
      <w:pPr>
        <w:spacing w:line="360" w:lineRule="auto"/>
        <w:jc w:val="both"/>
        <w:rPr>
          <w:lang w:val="en-US"/>
        </w:rPr>
      </w:pPr>
    </w:p>
    <w:p w14:paraId="65D00A21" w14:textId="20AD0439" w:rsidR="0019241D" w:rsidRDefault="0019241D" w:rsidP="0019241D">
      <w:pPr>
        <w:spacing w:line="360" w:lineRule="auto"/>
        <w:jc w:val="both"/>
        <w:rPr>
          <w:lang w:val="en-US"/>
        </w:rPr>
        <w:sectPr w:rsidR="0019241D" w:rsidSect="0019241D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</w:p>
    <w:p w14:paraId="536DDA6F" w14:textId="79218367" w:rsidR="0019241D" w:rsidRDefault="0019241D" w:rsidP="0019241D">
      <w:pPr>
        <w:spacing w:line="360" w:lineRule="auto"/>
        <w:jc w:val="both"/>
        <w:rPr>
          <w:lang w:val="en-US"/>
        </w:rPr>
      </w:pPr>
    </w:p>
    <w:p w14:paraId="0CB63E90" w14:textId="77777777" w:rsidR="0019241D" w:rsidRPr="00B53298" w:rsidRDefault="0019241D" w:rsidP="0019241D">
      <w:pPr>
        <w:spacing w:line="360" w:lineRule="auto"/>
        <w:jc w:val="both"/>
        <w:rPr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50"/>
        <w:gridCol w:w="1670"/>
        <w:gridCol w:w="1670"/>
        <w:gridCol w:w="1670"/>
        <w:gridCol w:w="1670"/>
        <w:gridCol w:w="1670"/>
        <w:gridCol w:w="1670"/>
        <w:gridCol w:w="1670"/>
      </w:tblGrid>
      <w:tr w:rsidR="0019241D" w:rsidRPr="00F07072" w14:paraId="6B386012" w14:textId="77777777" w:rsidTr="00303418">
        <w:trPr>
          <w:trHeight w:hRule="exact" w:val="380"/>
        </w:trPr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861ACF7" w14:textId="14CD30BF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  <w:b/>
                <w:bCs/>
              </w:rPr>
              <w:t>N= 188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6355500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  <w:b/>
                <w:bCs/>
                <w:lang w:val="en-GB"/>
              </w:rPr>
              <w:t>Controls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70AAF9A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  <w:b/>
                <w:bCs/>
                <w:lang w:val="en-GB"/>
              </w:rPr>
              <w:t>MCI others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0FFF6F2E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  <w:b/>
                <w:bCs/>
                <w:lang w:val="en-GB"/>
              </w:rPr>
              <w:t>AD-MCI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558EF15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  <w:b/>
                <w:bCs/>
                <w:lang w:val="en-GB"/>
              </w:rPr>
              <w:t>AD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FD8DB62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  <w:b/>
                <w:bCs/>
                <w:lang w:val="en-GB"/>
              </w:rPr>
              <w:t>FTD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D6527E0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  <w:b/>
                <w:bCs/>
                <w:lang w:val="en-GB"/>
              </w:rPr>
              <w:t>DLB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CB79E15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B208F1">
              <w:rPr>
                <w:rFonts w:asciiTheme="minorHAnsi" w:hAnsiTheme="minorHAnsi" w:cstheme="minorHAnsi"/>
                <w:b/>
                <w:bCs/>
                <w:lang w:val="en-GB"/>
              </w:rPr>
              <w:t>VaD</w:t>
            </w:r>
            <w:proofErr w:type="spellEnd"/>
          </w:p>
        </w:tc>
      </w:tr>
      <w:tr w:rsidR="0019241D" w:rsidRPr="00F07072" w14:paraId="2E71B831" w14:textId="77777777" w:rsidTr="00303418">
        <w:trPr>
          <w:trHeight w:hRule="exact" w:val="380"/>
        </w:trPr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69" w:type="dxa"/>
              <w:bottom w:w="0" w:type="dxa"/>
              <w:right w:w="12" w:type="dxa"/>
            </w:tcMar>
            <w:hideMark/>
          </w:tcPr>
          <w:p w14:paraId="6CCA8793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0C0081E" w14:textId="1ED3CDCE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  <w:i/>
                <w:iCs/>
                <w:lang w:val="en-GB"/>
              </w:rPr>
              <w:t>n</w:t>
            </w:r>
            <w:r w:rsidRPr="00B208F1">
              <w:rPr>
                <w:rFonts w:asciiTheme="minorHAnsi" w:hAnsiTheme="minorHAnsi" w:cstheme="minorHAnsi"/>
                <w:lang w:val="en-GB"/>
              </w:rPr>
              <w:t>= 22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2042829" w14:textId="3E8B1713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  <w:i/>
                <w:iCs/>
                <w:lang w:val="en-GB"/>
              </w:rPr>
              <w:t>n</w:t>
            </w:r>
            <w:r w:rsidRPr="00B208F1">
              <w:rPr>
                <w:rFonts w:asciiTheme="minorHAnsi" w:hAnsiTheme="minorHAnsi" w:cstheme="minorHAnsi"/>
                <w:lang w:val="en-GB"/>
              </w:rPr>
              <w:t>= 38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04858EC1" w14:textId="7901196D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  <w:i/>
                <w:iCs/>
                <w:lang w:val="en-GB"/>
              </w:rPr>
              <w:t>n</w:t>
            </w:r>
            <w:r w:rsidRPr="00B208F1">
              <w:rPr>
                <w:rFonts w:asciiTheme="minorHAnsi" w:hAnsiTheme="minorHAnsi" w:cstheme="minorHAnsi"/>
                <w:lang w:val="en-GB"/>
              </w:rPr>
              <w:t>= 36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2C23E22" w14:textId="3A396F85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  <w:i/>
                <w:iCs/>
                <w:lang w:val="en-GB"/>
              </w:rPr>
              <w:t>n</w:t>
            </w:r>
            <w:r w:rsidRPr="00B208F1">
              <w:rPr>
                <w:rFonts w:asciiTheme="minorHAnsi" w:hAnsiTheme="minorHAnsi" w:cstheme="minorHAnsi"/>
                <w:lang w:val="en-GB"/>
              </w:rPr>
              <w:t>= 64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0D664C9" w14:textId="48782426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  <w:i/>
                <w:iCs/>
                <w:lang w:val="en-GB"/>
              </w:rPr>
              <w:t>n</w:t>
            </w:r>
            <w:r w:rsidRPr="00B208F1">
              <w:rPr>
                <w:rFonts w:asciiTheme="minorHAnsi" w:hAnsiTheme="minorHAnsi" w:cstheme="minorHAnsi"/>
                <w:lang w:val="en-GB"/>
              </w:rPr>
              <w:t>= 12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BE542F7" w14:textId="440F8FAF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  <w:i/>
                <w:iCs/>
                <w:lang w:val="en-GB"/>
              </w:rPr>
              <w:t>n</w:t>
            </w:r>
            <w:r w:rsidRPr="00B208F1">
              <w:rPr>
                <w:rFonts w:asciiTheme="minorHAnsi" w:hAnsiTheme="minorHAnsi" w:cstheme="minorHAnsi"/>
                <w:lang w:val="en-GB"/>
              </w:rPr>
              <w:t>= 13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546F6AB" w14:textId="24080A29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  <w:i/>
                <w:iCs/>
                <w:lang w:val="en-GB"/>
              </w:rPr>
              <w:t>n</w:t>
            </w:r>
            <w:r w:rsidRPr="00B208F1">
              <w:rPr>
                <w:rFonts w:asciiTheme="minorHAnsi" w:hAnsiTheme="minorHAnsi" w:cstheme="minorHAnsi"/>
                <w:lang w:val="en-GB"/>
              </w:rPr>
              <w:t>= 3</w:t>
            </w:r>
          </w:p>
        </w:tc>
      </w:tr>
      <w:tr w:rsidR="0019241D" w:rsidRPr="00F07072" w14:paraId="15F62E39" w14:textId="77777777" w:rsidTr="00303418">
        <w:trPr>
          <w:trHeight w:hRule="exact" w:val="380"/>
        </w:trPr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69" w:type="dxa"/>
              <w:bottom w:w="0" w:type="dxa"/>
              <w:right w:w="12" w:type="dxa"/>
            </w:tcMar>
            <w:hideMark/>
          </w:tcPr>
          <w:p w14:paraId="5BB400DF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  <w:lang w:val="en-GB"/>
              </w:rPr>
              <w:t>Age, years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3925962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63.4 (10.1)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07BCD6F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68.7 (9.7)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884E414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72.1 (7.4)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D2EBB6A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71.8 (8.4)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4D8BDC8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66.7 (6.1)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9F56730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66.6 (8.4)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6848BDB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73.3 (8.7)</w:t>
            </w:r>
          </w:p>
        </w:tc>
      </w:tr>
      <w:tr w:rsidR="0019241D" w:rsidRPr="00F07072" w14:paraId="1AB753BF" w14:textId="77777777" w:rsidTr="00303418">
        <w:trPr>
          <w:trHeight w:hRule="exact" w:val="380"/>
        </w:trPr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69" w:type="dxa"/>
              <w:bottom w:w="0" w:type="dxa"/>
              <w:right w:w="12" w:type="dxa"/>
            </w:tcMar>
            <w:hideMark/>
          </w:tcPr>
          <w:p w14:paraId="2057F622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  <w:lang w:val="en-GB"/>
              </w:rPr>
              <w:t>Females, n (%)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98A3D62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15 (68%)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761B9EE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25 (66%)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B26DDC9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19 (52.8)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D1771D1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41 (64%)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77613E7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7 (58%)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7E64880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6 (46%)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878508F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1 (33%)</w:t>
            </w:r>
          </w:p>
        </w:tc>
      </w:tr>
      <w:tr w:rsidR="0019241D" w:rsidRPr="00F07072" w14:paraId="0ADB6A88" w14:textId="77777777" w:rsidTr="00303418">
        <w:trPr>
          <w:trHeight w:hRule="exact" w:val="380"/>
        </w:trPr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69" w:type="dxa"/>
              <w:bottom w:w="0" w:type="dxa"/>
              <w:right w:w="12" w:type="dxa"/>
            </w:tcMar>
            <w:hideMark/>
          </w:tcPr>
          <w:p w14:paraId="0614790B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  <w:lang w:val="en-GB"/>
              </w:rPr>
              <w:t>MMSE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A744661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27.1 (2.4)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9BCD799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24.6 (3.2)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CA7D2B0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25.1 (2.9)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D4A7610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18.2 (5.2)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CA032A1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22.6 (5.4)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08C33D35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23.9 (5.5)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50FD140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20. 3 (4.9)</w:t>
            </w:r>
          </w:p>
        </w:tc>
      </w:tr>
      <w:tr w:rsidR="0019241D" w:rsidRPr="00F07072" w14:paraId="061A0713" w14:textId="77777777" w:rsidTr="00303418">
        <w:trPr>
          <w:trHeight w:hRule="exact" w:val="380"/>
        </w:trPr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69" w:type="dxa"/>
              <w:bottom w:w="0" w:type="dxa"/>
              <w:right w:w="12" w:type="dxa"/>
            </w:tcMar>
            <w:hideMark/>
          </w:tcPr>
          <w:p w14:paraId="1E929490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  <w:lang w:val="en-GB"/>
              </w:rPr>
              <w:t>ApoE4 carriership, n (%)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85A11C8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6 (27%)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2690BB6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6 (16%)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02F307E2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20 (57%)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0821682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44 (69%)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9A655EA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2 (17%)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D3AD6EF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4 (31%)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554825D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2 (66%)</w:t>
            </w:r>
          </w:p>
        </w:tc>
      </w:tr>
      <w:tr w:rsidR="0019241D" w:rsidRPr="00F07072" w14:paraId="1D245D7C" w14:textId="77777777" w:rsidTr="00303418">
        <w:trPr>
          <w:trHeight w:hRule="exact" w:val="380"/>
        </w:trPr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69" w:type="dxa"/>
              <w:bottom w:w="0" w:type="dxa"/>
              <w:right w:w="12" w:type="dxa"/>
            </w:tcMar>
            <w:hideMark/>
          </w:tcPr>
          <w:p w14:paraId="2F8E1CD9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  <w:b/>
                <w:bCs/>
                <w:lang w:val="en-GB"/>
              </w:rPr>
              <w:t>CSF biomarkers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9F58C77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C1AB70D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07ED5773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7409591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3B6BDC2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49A8C66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809057D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19241D" w:rsidRPr="00F07072" w14:paraId="7A321E81" w14:textId="77777777" w:rsidTr="00303418">
        <w:trPr>
          <w:trHeight w:hRule="exact" w:val="380"/>
        </w:trPr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69" w:type="dxa"/>
              <w:bottom w:w="0" w:type="dxa"/>
              <w:right w:w="12" w:type="dxa"/>
            </w:tcMar>
            <w:hideMark/>
          </w:tcPr>
          <w:p w14:paraId="1723260E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  <w:lang w:val="en-GB"/>
              </w:rPr>
              <w:t>CSF A</w:t>
            </w:r>
            <w:r w:rsidRPr="00087530">
              <w:rPr>
                <w:rFonts w:asciiTheme="minorHAnsi" w:hAnsiTheme="minorHAnsi" w:cstheme="minorHAnsi"/>
                <w:lang w:val="en-GB"/>
              </w:rPr>
              <w:t>β</w:t>
            </w:r>
            <w:r w:rsidRPr="00B208F1">
              <w:rPr>
                <w:rFonts w:asciiTheme="minorHAnsi" w:hAnsiTheme="minorHAnsi" w:cstheme="minorHAnsi"/>
                <w:lang w:val="en-GB"/>
              </w:rPr>
              <w:t>42, pg/mL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A77AFEB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1136.5 (270.8)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CA49321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1040.3 (385.8)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0AD1AC6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548.1 (346.3)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BE90A34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513.4 (166.4)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639327F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1142 (448)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532887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794.8 (348.7)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467639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827.3 (84.3)</w:t>
            </w:r>
          </w:p>
        </w:tc>
      </w:tr>
      <w:tr w:rsidR="0019241D" w:rsidRPr="00F07072" w14:paraId="07592F72" w14:textId="77777777" w:rsidTr="00303418">
        <w:trPr>
          <w:trHeight w:hRule="exact" w:val="380"/>
        </w:trPr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69" w:type="dxa"/>
              <w:bottom w:w="0" w:type="dxa"/>
              <w:right w:w="12" w:type="dxa"/>
            </w:tcMar>
            <w:hideMark/>
          </w:tcPr>
          <w:p w14:paraId="6FC924BC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  <w:lang w:val="en-GB"/>
              </w:rPr>
              <w:t>CSF A</w:t>
            </w:r>
            <w:r w:rsidRPr="00087530">
              <w:rPr>
                <w:rFonts w:asciiTheme="minorHAnsi" w:hAnsiTheme="minorHAnsi" w:cstheme="minorHAnsi"/>
                <w:lang w:val="en-GB"/>
              </w:rPr>
              <w:t>β</w:t>
            </w:r>
            <w:r w:rsidRPr="00B208F1">
              <w:rPr>
                <w:rFonts w:asciiTheme="minorHAnsi" w:hAnsiTheme="minorHAnsi" w:cstheme="minorHAnsi"/>
                <w:lang w:val="en-GB"/>
              </w:rPr>
              <w:t>42/A</w:t>
            </w:r>
            <w:r w:rsidRPr="00087530">
              <w:rPr>
                <w:rFonts w:asciiTheme="minorHAnsi" w:hAnsiTheme="minorHAnsi" w:cstheme="minorHAnsi"/>
                <w:lang w:val="en-GB"/>
              </w:rPr>
              <w:t>β</w:t>
            </w:r>
            <w:r w:rsidRPr="00B208F1">
              <w:rPr>
                <w:rFonts w:asciiTheme="minorHAnsi" w:hAnsiTheme="minorHAnsi" w:cstheme="minorHAnsi"/>
                <w:lang w:val="en-GB"/>
              </w:rPr>
              <w:t>40 ratio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2933377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0.095 (0.007)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42A16C0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0.087 (0.015)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DB79845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0.043 (0.010)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75964B6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0.042 (0.009)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B796532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0.089 (0.019)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2C0927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0.080 (0.017)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67FCC7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0.087 (0.003)</w:t>
            </w:r>
          </w:p>
        </w:tc>
      </w:tr>
      <w:tr w:rsidR="0019241D" w:rsidRPr="00F07072" w14:paraId="13604635" w14:textId="77777777" w:rsidTr="00303418">
        <w:trPr>
          <w:trHeight w:hRule="exact" w:val="380"/>
        </w:trPr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69" w:type="dxa"/>
              <w:bottom w:w="0" w:type="dxa"/>
              <w:right w:w="12" w:type="dxa"/>
            </w:tcMar>
            <w:hideMark/>
          </w:tcPr>
          <w:p w14:paraId="037DD107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  <w:lang w:val="fr-FR"/>
              </w:rPr>
              <w:t>CSF p-tau, pg/</w:t>
            </w:r>
            <w:proofErr w:type="spellStart"/>
            <w:r w:rsidRPr="00B208F1">
              <w:rPr>
                <w:rFonts w:asciiTheme="minorHAnsi" w:hAnsiTheme="minorHAnsi" w:cstheme="minorHAnsi"/>
                <w:lang w:val="fr-FR"/>
              </w:rPr>
              <w:t>mL</w:t>
            </w:r>
            <w:proofErr w:type="spellEnd"/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0CC8BE41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32.0 (8.4)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0C378CBF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38.9 (16.9)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A1F39A7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87.5 (40.6)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AF39356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120.7 (62.9)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D6811A6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43.9 (15.6)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79EB1D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35.0 (14.3)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3DA142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27.8 (5.8)</w:t>
            </w:r>
          </w:p>
        </w:tc>
      </w:tr>
      <w:tr w:rsidR="0019241D" w:rsidRPr="00F07072" w14:paraId="5016434C" w14:textId="77777777" w:rsidTr="00303418">
        <w:trPr>
          <w:trHeight w:hRule="exact" w:val="380"/>
        </w:trPr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69" w:type="dxa"/>
              <w:bottom w:w="0" w:type="dxa"/>
              <w:right w:w="12" w:type="dxa"/>
            </w:tcMar>
            <w:hideMark/>
          </w:tcPr>
          <w:p w14:paraId="6F722203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  <w:lang w:val="fr-FR"/>
              </w:rPr>
              <w:t>CSF t-tau, pg/</w:t>
            </w:r>
            <w:proofErr w:type="spellStart"/>
            <w:r w:rsidRPr="00B208F1">
              <w:rPr>
                <w:rFonts w:asciiTheme="minorHAnsi" w:hAnsiTheme="minorHAnsi" w:cstheme="minorHAnsi"/>
                <w:lang w:val="fr-FR"/>
              </w:rPr>
              <w:t>mL</w:t>
            </w:r>
            <w:proofErr w:type="spellEnd"/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088FC73A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233.05 (65.7)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0EDAB28C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313.7 (140.0)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7005A5B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553.5 (249.9)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397496C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769.1 (411.3)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DE89185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504.1 (429.3)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237AA1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239.6 (92.6)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2427C3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224.0 (55.8)</w:t>
            </w:r>
          </w:p>
        </w:tc>
      </w:tr>
      <w:tr w:rsidR="0019241D" w:rsidRPr="00F07072" w14:paraId="6B16A70D" w14:textId="77777777" w:rsidTr="00303418">
        <w:trPr>
          <w:trHeight w:hRule="exact" w:val="380"/>
        </w:trPr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69" w:type="dxa"/>
              <w:bottom w:w="0" w:type="dxa"/>
              <w:right w:w="12" w:type="dxa"/>
            </w:tcMar>
            <w:hideMark/>
          </w:tcPr>
          <w:p w14:paraId="0120A430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  <w:lang w:val="en-GB"/>
              </w:rPr>
              <w:t>CSF NfL, pg/mL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C47764A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847.4 (371.4)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C91DF35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1535.0 (1257.6)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32CCFE4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1501.2 (541.8)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9303D4A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1872.6 (1136.5)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AAC0318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3546.4 (2099.3)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FF86EF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968.1 (422.7)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E86926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1770.6 (930.4)</w:t>
            </w:r>
          </w:p>
        </w:tc>
      </w:tr>
      <w:tr w:rsidR="0019241D" w:rsidRPr="00F07072" w14:paraId="576B1446" w14:textId="77777777" w:rsidTr="00303418">
        <w:trPr>
          <w:trHeight w:hRule="exact" w:val="380"/>
        </w:trPr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69" w:type="dxa"/>
              <w:bottom w:w="0" w:type="dxa"/>
              <w:right w:w="12" w:type="dxa"/>
            </w:tcMar>
            <w:hideMark/>
          </w:tcPr>
          <w:p w14:paraId="5F138C2A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  <w:lang w:val="en-GB"/>
              </w:rPr>
              <w:t>CSF pNfH, pg/mL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0BF51D93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254.1 (68.6)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57C3C9C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410.7 (216.7)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A2E0CF5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403.7 (187.8)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3B3D623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529.9 (640.6)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52AF353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938.4 (1361.1)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C5A5AB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329.4 (147.5)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718E41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308.1 (70.6)</w:t>
            </w:r>
          </w:p>
        </w:tc>
      </w:tr>
      <w:tr w:rsidR="0019241D" w:rsidRPr="00F07072" w14:paraId="4EF00694" w14:textId="77777777" w:rsidTr="00303418">
        <w:trPr>
          <w:trHeight w:hRule="exact" w:val="380"/>
        </w:trPr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69" w:type="dxa"/>
              <w:bottom w:w="0" w:type="dxa"/>
              <w:right w:w="12" w:type="dxa"/>
            </w:tcMar>
            <w:hideMark/>
          </w:tcPr>
          <w:p w14:paraId="41F5B844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  <w:b/>
                <w:bCs/>
                <w:lang w:val="en-GB"/>
              </w:rPr>
              <w:t>Plasma biomarkers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0AAAE5B1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93A7ABC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3836A6B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39668D5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4C4084AD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22EBDC2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6329E4F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19241D" w:rsidRPr="00F07072" w14:paraId="0A4824CD" w14:textId="77777777" w:rsidTr="00303418">
        <w:trPr>
          <w:trHeight w:hRule="exact" w:val="380"/>
        </w:trPr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69" w:type="dxa"/>
              <w:bottom w:w="0" w:type="dxa"/>
              <w:right w:w="12" w:type="dxa"/>
            </w:tcMar>
            <w:hideMark/>
          </w:tcPr>
          <w:p w14:paraId="69393959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  <w:lang w:val="en-GB"/>
              </w:rPr>
              <w:t>Plasma NfL, pg/mL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535A0683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13.0 (6.8)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3FB8C11B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22.2 (17.9)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DD509C4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23.3 (7.6)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0E47FB0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25.1 (10.8)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037AD3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44.6 (36.5)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8BBC1B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19.5 (7.5)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BC2E46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27,38 (8.5)</w:t>
            </w:r>
          </w:p>
        </w:tc>
      </w:tr>
      <w:tr w:rsidR="0019241D" w:rsidRPr="00F07072" w14:paraId="7F1C292E" w14:textId="77777777" w:rsidTr="00303418">
        <w:trPr>
          <w:trHeight w:hRule="exact" w:val="380"/>
        </w:trPr>
        <w:tc>
          <w:tcPr>
            <w:tcW w:w="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69" w:type="dxa"/>
              <w:bottom w:w="0" w:type="dxa"/>
              <w:right w:w="12" w:type="dxa"/>
            </w:tcMar>
            <w:hideMark/>
          </w:tcPr>
          <w:p w14:paraId="0CB87935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  <w:lang w:val="en-GB"/>
              </w:rPr>
              <w:t>Plasma pNfH, pg/mL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1C0EAA97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35.8 (45.0)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79B32F81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54.5 (59.7)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6A326118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104.2 (98.5)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14:paraId="29C3D207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95.0 (99.9)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5D1721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136.4 (149.2)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4D3CDC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89.6 (89.0)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247EAA" w14:textId="77777777" w:rsidR="0019241D" w:rsidRPr="00B208F1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B208F1">
              <w:rPr>
                <w:rFonts w:asciiTheme="minorHAnsi" w:hAnsiTheme="minorHAnsi" w:cstheme="minorHAnsi"/>
              </w:rPr>
              <w:t>47,45 (24.6)</w:t>
            </w:r>
          </w:p>
        </w:tc>
      </w:tr>
    </w:tbl>
    <w:p w14:paraId="7664B95A" w14:textId="77777777" w:rsidR="0019241D" w:rsidRDefault="0019241D" w:rsidP="0019241D">
      <w:pPr>
        <w:rPr>
          <w:lang w:val="fr-FR"/>
        </w:rPr>
      </w:pPr>
    </w:p>
    <w:p w14:paraId="1127A46A" w14:textId="7ABDD2A2" w:rsidR="0019241D" w:rsidRPr="00B53298" w:rsidRDefault="0019241D" w:rsidP="0019241D">
      <w:pPr>
        <w:rPr>
          <w:b/>
          <w:bCs/>
          <w:lang w:val="en-US"/>
        </w:rPr>
      </w:pPr>
      <w:r w:rsidRPr="00B53298">
        <w:rPr>
          <w:b/>
          <w:bCs/>
          <w:lang w:val="en-US"/>
        </w:rPr>
        <w:t>Supplementary Table 1, Demographics and biomarkers levels across clinical groups</w:t>
      </w:r>
      <w:r w:rsidR="000F2703">
        <w:rPr>
          <w:b/>
          <w:bCs/>
          <w:lang w:val="en-US"/>
        </w:rPr>
        <w:t xml:space="preserve"> with detailed non-AD dementia groups</w:t>
      </w:r>
    </w:p>
    <w:p w14:paraId="38DB2D95" w14:textId="77777777" w:rsidR="0019241D" w:rsidRPr="00B53298" w:rsidRDefault="0019241D" w:rsidP="0019241D">
      <w:pPr>
        <w:spacing w:line="360" w:lineRule="auto"/>
        <w:rPr>
          <w:b/>
          <w:bCs/>
          <w:lang w:val="en-US"/>
        </w:rPr>
      </w:pPr>
    </w:p>
    <w:p w14:paraId="4B707403" w14:textId="77777777" w:rsidR="0019241D" w:rsidRPr="00B53298" w:rsidRDefault="0019241D" w:rsidP="0019241D">
      <w:pPr>
        <w:spacing w:line="360" w:lineRule="auto"/>
        <w:rPr>
          <w:lang w:val="en-US"/>
        </w:rPr>
        <w:sectPr w:rsidR="0019241D" w:rsidRPr="00B53298" w:rsidSect="00F07072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B53298">
        <w:rPr>
          <w:lang w:val="en-US"/>
        </w:rPr>
        <w:t xml:space="preserve">Data shown as mean (SD) or n (%), as appropriate. We used one-way ANOVA to compare age and MMSE between groups and Pearson’s chi-square to compare sex and APOE </w:t>
      </w:r>
      <w:r w:rsidRPr="00F07072">
        <w:rPr>
          <w:lang w:val="fr-FR"/>
        </w:rPr>
        <w:t>ε</w:t>
      </w:r>
      <w:r w:rsidRPr="00B53298">
        <w:rPr>
          <w:lang w:val="en-US"/>
        </w:rPr>
        <w:t>4 frequencies between groups. Fluid biomarkers levels were compared with a one-way ANCOVA adjusted by age and sex.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02"/>
        <w:gridCol w:w="481"/>
        <w:gridCol w:w="1020"/>
        <w:gridCol w:w="151"/>
        <w:gridCol w:w="1171"/>
        <w:gridCol w:w="180"/>
        <w:gridCol w:w="991"/>
        <w:gridCol w:w="510"/>
        <w:gridCol w:w="661"/>
        <w:gridCol w:w="842"/>
        <w:gridCol w:w="330"/>
        <w:gridCol w:w="1171"/>
      </w:tblGrid>
      <w:tr w:rsidR="0019241D" w:rsidRPr="00B208F1" w14:paraId="7F26E944" w14:textId="77777777" w:rsidTr="00303418">
        <w:trPr>
          <w:trHeight w:val="379"/>
        </w:trPr>
        <w:tc>
          <w:tcPr>
            <w:tcW w:w="1100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41F6A7C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 </w:t>
            </w:r>
          </w:p>
        </w:tc>
        <w:tc>
          <w:tcPr>
            <w:tcW w:w="1300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444F741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CSF A</w:t>
            </w:r>
            <w:r w:rsidRPr="0008753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β</w:t>
            </w: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42/A</w:t>
            </w:r>
            <w:r w:rsidRPr="00087530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β</w:t>
            </w: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40 ratio</w:t>
            </w:r>
          </w:p>
        </w:tc>
        <w:tc>
          <w:tcPr>
            <w:tcW w:w="1300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4CE5B25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CSF p-tau</w:t>
            </w:r>
          </w:p>
        </w:tc>
        <w:tc>
          <w:tcPr>
            <w:tcW w:w="1300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B8B6ED0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CSF t-tau</w:t>
            </w:r>
          </w:p>
        </w:tc>
      </w:tr>
      <w:tr w:rsidR="0019241D" w:rsidRPr="00B208F1" w14:paraId="21AB8D21" w14:textId="77777777" w:rsidTr="00303418">
        <w:trPr>
          <w:trHeight w:val="379"/>
        </w:trPr>
        <w:tc>
          <w:tcPr>
            <w:tcW w:w="1100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2CFCF64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953E234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rho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219CB8B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P-value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2A2677E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rho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B691800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P-value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9CA9FEE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rho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D661E78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P-value</w:t>
            </w:r>
          </w:p>
        </w:tc>
      </w:tr>
      <w:tr w:rsidR="0019241D" w:rsidRPr="00B208F1" w14:paraId="4B886E0C" w14:textId="77777777" w:rsidTr="00303418">
        <w:trPr>
          <w:trHeight w:val="380"/>
        </w:trPr>
        <w:tc>
          <w:tcPr>
            <w:tcW w:w="1100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D51F2EB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CSF pNfH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BE10998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339FF75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30A1348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4927A95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275A6A2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6865C1B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19241D" w:rsidRPr="00B208F1" w14:paraId="01E86334" w14:textId="77777777" w:rsidTr="00303418">
        <w:trPr>
          <w:trHeight w:val="379"/>
        </w:trPr>
        <w:tc>
          <w:tcPr>
            <w:tcW w:w="1100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BF28DF6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Whole cohort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33CFAC6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-0.198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56D40B1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0.0065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B579A13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0.360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ABE813A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&lt;0.0001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9705BFF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0.423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6861BE2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&lt;0.0001</w:t>
            </w:r>
          </w:p>
        </w:tc>
      </w:tr>
      <w:tr w:rsidR="0019241D" w:rsidRPr="00B208F1" w14:paraId="597608B4" w14:textId="77777777" w:rsidTr="00303418">
        <w:trPr>
          <w:trHeight w:val="380"/>
        </w:trPr>
        <w:tc>
          <w:tcPr>
            <w:tcW w:w="1100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B327AE9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Controls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AA21F40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0.122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895CC97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0.588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5D69DBD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-0.027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56E302E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0.907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F3B2A5B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-0.062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BD4B022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0.786</w:t>
            </w:r>
          </w:p>
        </w:tc>
      </w:tr>
      <w:tr w:rsidR="0019241D" w:rsidRPr="00B208F1" w14:paraId="763E0EA6" w14:textId="77777777" w:rsidTr="00303418">
        <w:trPr>
          <w:trHeight w:val="379"/>
        </w:trPr>
        <w:tc>
          <w:tcPr>
            <w:tcW w:w="1100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038C114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MCI other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C53CE05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0.005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61360AB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0.977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0706B91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0.273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3DB85CC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0.097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7A8C112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0.252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003A0D7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0.126</w:t>
            </w:r>
          </w:p>
        </w:tc>
      </w:tr>
      <w:tr w:rsidR="0019241D" w:rsidRPr="00B208F1" w14:paraId="18985300" w14:textId="77777777" w:rsidTr="00303418">
        <w:trPr>
          <w:trHeight w:val="380"/>
        </w:trPr>
        <w:tc>
          <w:tcPr>
            <w:tcW w:w="1100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5C4FF80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</w:t>
            </w:r>
            <w:r w:rsidRPr="0019241D"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en-GB"/>
              </w:rPr>
              <w:t>#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18A9B75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0.107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D7A95B2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0.292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2CD9E5C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0.213*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5412150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0.033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EA7D780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0.262**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8031062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0.008</w:t>
            </w:r>
          </w:p>
        </w:tc>
      </w:tr>
      <w:tr w:rsidR="0019241D" w:rsidRPr="00B208F1" w14:paraId="096629E2" w14:textId="77777777" w:rsidTr="00303418">
        <w:trPr>
          <w:trHeight w:val="379"/>
        </w:trPr>
        <w:tc>
          <w:tcPr>
            <w:tcW w:w="1100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6B4E0D9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Non-AD dementia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422A101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0.071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F87515F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0.721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5497138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0.099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D8944AA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0.618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61C0700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0.178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C454B49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0.366</w:t>
            </w:r>
          </w:p>
        </w:tc>
      </w:tr>
      <w:tr w:rsidR="0019241D" w:rsidRPr="00B208F1" w14:paraId="6CA58876" w14:textId="77777777" w:rsidTr="00303418">
        <w:trPr>
          <w:trHeight w:val="380"/>
        </w:trPr>
        <w:tc>
          <w:tcPr>
            <w:tcW w:w="1100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F61680B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CSF NfL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6E13687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8F5AC4A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3DF6528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C3873F0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CC4B82C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1DA3EBC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19241D" w:rsidRPr="00B208F1" w14:paraId="136A066E" w14:textId="77777777" w:rsidTr="00303418">
        <w:trPr>
          <w:trHeight w:val="379"/>
        </w:trPr>
        <w:tc>
          <w:tcPr>
            <w:tcW w:w="1100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57112BA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Whole cohort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DE826C9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-0.312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E24D638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&lt;0.0001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63AFD14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0.453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00BE732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&lt;0.0001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3B1379C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0.533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0AF62B1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&lt;0.0001</w:t>
            </w:r>
          </w:p>
        </w:tc>
      </w:tr>
      <w:tr w:rsidR="0019241D" w:rsidRPr="00B208F1" w14:paraId="47D658E8" w14:textId="77777777" w:rsidTr="00303418">
        <w:trPr>
          <w:trHeight w:val="380"/>
        </w:trPr>
        <w:tc>
          <w:tcPr>
            <w:tcW w:w="1100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585739D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Controls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BB13D14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-0.088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9810972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0.706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6544ACF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0.312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AC6AC5C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0.169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2CF11FF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0.351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CF255E8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0.119</w:t>
            </w:r>
          </w:p>
        </w:tc>
      </w:tr>
      <w:tr w:rsidR="0019241D" w:rsidRPr="00B208F1" w14:paraId="0434623D" w14:textId="77777777" w:rsidTr="00303418">
        <w:trPr>
          <w:trHeight w:val="379"/>
        </w:trPr>
        <w:tc>
          <w:tcPr>
            <w:tcW w:w="1100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51D9BE5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MCI other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BF24AF9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-0.197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93327CB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0.235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A8A81D2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0.389*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EA31E7E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0.016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2D5B360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0.325*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B4F170E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0.046</w:t>
            </w:r>
          </w:p>
        </w:tc>
      </w:tr>
      <w:tr w:rsidR="0019241D" w:rsidRPr="00B208F1" w14:paraId="4D386114" w14:textId="77777777" w:rsidTr="00303418">
        <w:trPr>
          <w:trHeight w:val="380"/>
        </w:trPr>
        <w:tc>
          <w:tcPr>
            <w:tcW w:w="1100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8A962B9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</w:t>
            </w:r>
            <w:r w:rsidRPr="0019241D"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en-GB"/>
              </w:rPr>
              <w:t>#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53D459F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-0.135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AA4CC9C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0.185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F4A736E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0.424**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63B3F57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0.000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9F9DA87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0.483**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141326D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0.000</w:t>
            </w:r>
          </w:p>
        </w:tc>
      </w:tr>
      <w:tr w:rsidR="0019241D" w:rsidRPr="00B208F1" w14:paraId="7426C1FA" w14:textId="77777777" w:rsidTr="00303418">
        <w:trPr>
          <w:trHeight w:val="379"/>
        </w:trPr>
        <w:tc>
          <w:tcPr>
            <w:tcW w:w="1100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6F1222C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Non-AD dementia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BB8A6A8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0.010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5DE6F79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0.962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16732EC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0.260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F1969E4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0.182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D0027B9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0.380*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A009A28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0.046</w:t>
            </w:r>
          </w:p>
        </w:tc>
      </w:tr>
      <w:tr w:rsidR="0019241D" w:rsidRPr="00B208F1" w14:paraId="7A02F69F" w14:textId="77777777" w:rsidTr="00303418">
        <w:trPr>
          <w:trHeight w:val="380"/>
        </w:trPr>
        <w:tc>
          <w:tcPr>
            <w:tcW w:w="833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DEC7EAC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Plasma pNfH</w:t>
            </w:r>
          </w:p>
        </w:tc>
        <w:tc>
          <w:tcPr>
            <w:tcW w:w="833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4C440DC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34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7F9107D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33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8FA59B5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34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7506DD6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834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39298F7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19241D" w:rsidRPr="00B208F1" w14:paraId="2272DB1A" w14:textId="77777777" w:rsidTr="00303418">
        <w:trPr>
          <w:trHeight w:val="379"/>
        </w:trPr>
        <w:tc>
          <w:tcPr>
            <w:tcW w:w="1100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EBC291F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Whole cohort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38271BC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-0.244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E523394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0.008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2919F63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0.257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79C8517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0.0004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AAA7AF4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0.262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93BB3F1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0.0003</w:t>
            </w:r>
          </w:p>
        </w:tc>
      </w:tr>
      <w:tr w:rsidR="0019241D" w:rsidRPr="00B208F1" w14:paraId="58DA5689" w14:textId="77777777" w:rsidTr="00303418">
        <w:trPr>
          <w:trHeight w:val="380"/>
        </w:trPr>
        <w:tc>
          <w:tcPr>
            <w:tcW w:w="1100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B4C30EA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Controls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4FD4AE4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-0.156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42EC40D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0.487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123FB8B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0.093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C75CEA6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0.680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E859743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0.040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608C0D4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0.859</w:t>
            </w:r>
          </w:p>
        </w:tc>
      </w:tr>
      <w:tr w:rsidR="0019241D" w:rsidRPr="00B208F1" w14:paraId="6C8AFA7C" w14:textId="77777777" w:rsidTr="00303418">
        <w:trPr>
          <w:trHeight w:val="379"/>
        </w:trPr>
        <w:tc>
          <w:tcPr>
            <w:tcW w:w="1100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B36B796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MCI other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D2DCBF6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0.091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0F6675F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0.586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7E87A87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0.197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CB19723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0.236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3FFEA90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0.065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BD66FC6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0.698</w:t>
            </w:r>
          </w:p>
        </w:tc>
      </w:tr>
      <w:tr w:rsidR="0019241D" w:rsidRPr="00B208F1" w14:paraId="29338E4B" w14:textId="77777777" w:rsidTr="00303418">
        <w:trPr>
          <w:trHeight w:val="380"/>
        </w:trPr>
        <w:tc>
          <w:tcPr>
            <w:tcW w:w="1100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AB8551E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</w:t>
            </w:r>
            <w:r w:rsidRPr="0019241D"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en-GB"/>
              </w:rPr>
              <w:t>#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CA6334A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0.022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F0AA475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0.832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653D8AC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0.018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9AC12DA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0.863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95C2344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0.045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EC1BB19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0.656</w:t>
            </w:r>
          </w:p>
        </w:tc>
      </w:tr>
      <w:tr w:rsidR="0019241D" w:rsidRPr="00B208F1" w14:paraId="3E06ACA9" w14:textId="77777777" w:rsidTr="00303418">
        <w:trPr>
          <w:trHeight w:hRule="exact" w:val="340"/>
        </w:trPr>
        <w:tc>
          <w:tcPr>
            <w:tcW w:w="1100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9E68F6A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Non-AD dementia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D18A9E0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-0.299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639E473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0.122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5FDBCBC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0.413*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23E518A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0.029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BCADB6C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0.149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050923A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0.448</w:t>
            </w:r>
          </w:p>
        </w:tc>
      </w:tr>
      <w:tr w:rsidR="0019241D" w:rsidRPr="00B208F1" w14:paraId="24DC90E0" w14:textId="77777777" w:rsidTr="00303418">
        <w:trPr>
          <w:trHeight w:hRule="exact" w:val="340"/>
        </w:trPr>
        <w:tc>
          <w:tcPr>
            <w:tcW w:w="1100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11AB753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Plasma NfL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8F79C28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E2E7C6D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8684FE5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4CDC60E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533D3F7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0576C25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19241D" w:rsidRPr="00B208F1" w14:paraId="37761CB9" w14:textId="77777777" w:rsidTr="00303418">
        <w:trPr>
          <w:trHeight w:hRule="exact" w:val="340"/>
        </w:trPr>
        <w:tc>
          <w:tcPr>
            <w:tcW w:w="1100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CAE9527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Whole cohort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09CC05A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-0.282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88C0599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&lt;0.0001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EBFB4AB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0.309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B82E826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&lt;0.0001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810E673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0.19</w:t>
            </w: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>0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B65B24D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&lt;0.0001</w:t>
            </w:r>
          </w:p>
        </w:tc>
      </w:tr>
      <w:tr w:rsidR="0019241D" w:rsidRPr="00B208F1" w14:paraId="6E9CAF97" w14:textId="77777777" w:rsidTr="00303418">
        <w:trPr>
          <w:trHeight w:hRule="exact" w:val="340"/>
        </w:trPr>
        <w:tc>
          <w:tcPr>
            <w:tcW w:w="1100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938BCA6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Controls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0AA052C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-0.282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5952CCC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0.204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6E45059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0.029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FEB2FAF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0.899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C91461C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0.077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C3B6BA0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0.732</w:t>
            </w:r>
          </w:p>
        </w:tc>
      </w:tr>
      <w:tr w:rsidR="0019241D" w:rsidRPr="00B208F1" w14:paraId="0C89250A" w14:textId="77777777" w:rsidTr="00303418">
        <w:trPr>
          <w:trHeight w:hRule="exact" w:val="340"/>
        </w:trPr>
        <w:tc>
          <w:tcPr>
            <w:tcW w:w="1100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C09253A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MCI other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5E5CECD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-0.178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C3B792B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0.284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40A459A3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0.138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C0F9528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0.409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CDA22A7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0.074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7705C13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0.660</w:t>
            </w:r>
          </w:p>
        </w:tc>
      </w:tr>
      <w:tr w:rsidR="0019241D" w:rsidRPr="00B208F1" w14:paraId="32C0D0EF" w14:textId="77777777" w:rsidTr="00303418">
        <w:trPr>
          <w:trHeight w:hRule="exact" w:val="340"/>
        </w:trPr>
        <w:tc>
          <w:tcPr>
            <w:tcW w:w="1100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45EA5D6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</w:t>
            </w:r>
            <w:r w:rsidRPr="0019241D"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en-GB"/>
              </w:rPr>
              <w:t>#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E0CB4DF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-0.182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8839659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0.072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3B2B84D0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0.221*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0F92E70C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0.027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1B675C7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0.225*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FD11289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0.024</w:t>
            </w:r>
          </w:p>
        </w:tc>
      </w:tr>
      <w:tr w:rsidR="0019241D" w:rsidRPr="00B208F1" w14:paraId="0F8351CA" w14:textId="77777777" w:rsidTr="00303418">
        <w:trPr>
          <w:trHeight w:hRule="exact" w:val="340"/>
        </w:trPr>
        <w:tc>
          <w:tcPr>
            <w:tcW w:w="1100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2A1C3F63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Non-AD dementia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8B87549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-0.071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77782D76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0.719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5874EDB2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0.200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18CF99D0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0.307</w:t>
            </w:r>
          </w:p>
        </w:tc>
        <w:tc>
          <w:tcPr>
            <w:tcW w:w="65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F4C735C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0.129</w:t>
            </w:r>
          </w:p>
        </w:tc>
        <w:tc>
          <w:tcPr>
            <w:tcW w:w="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9" w:type="dxa"/>
              <w:left w:w="9" w:type="dxa"/>
              <w:bottom w:w="0" w:type="dxa"/>
              <w:right w:w="9" w:type="dxa"/>
            </w:tcMar>
            <w:hideMark/>
          </w:tcPr>
          <w:p w14:paraId="62F29677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0.514</w:t>
            </w:r>
          </w:p>
        </w:tc>
      </w:tr>
    </w:tbl>
    <w:p w14:paraId="3BE55DD8" w14:textId="77777777" w:rsidR="0019241D" w:rsidRDefault="0019241D" w:rsidP="0019241D">
      <w:pPr>
        <w:spacing w:line="360" w:lineRule="auto"/>
        <w:jc w:val="both"/>
        <w:rPr>
          <w:lang w:val="fr-FR"/>
        </w:rPr>
      </w:pPr>
    </w:p>
    <w:p w14:paraId="694DE86E" w14:textId="77777777" w:rsidR="0019241D" w:rsidRPr="00D92B37" w:rsidRDefault="0019241D" w:rsidP="0019241D">
      <w:pPr>
        <w:spacing w:line="360" w:lineRule="auto"/>
        <w:jc w:val="both"/>
      </w:pPr>
      <w:r w:rsidRPr="00D92B37">
        <w:rPr>
          <w:b/>
          <w:bCs/>
        </w:rPr>
        <w:t>Supplementa</w:t>
      </w:r>
      <w:proofErr w:type="spellStart"/>
      <w:r w:rsidRPr="00B53298">
        <w:rPr>
          <w:b/>
          <w:bCs/>
          <w:lang w:val="en-US"/>
        </w:rPr>
        <w:t>ry</w:t>
      </w:r>
      <w:proofErr w:type="spellEnd"/>
      <w:r w:rsidRPr="00D92B37">
        <w:rPr>
          <w:b/>
          <w:bCs/>
        </w:rPr>
        <w:t xml:space="preserve"> Table</w:t>
      </w:r>
      <w:r>
        <w:rPr>
          <w:b/>
          <w:bCs/>
        </w:rPr>
        <w:t xml:space="preserve"> </w:t>
      </w:r>
      <w:r w:rsidRPr="00D92B37">
        <w:rPr>
          <w:b/>
          <w:bCs/>
        </w:rPr>
        <w:t>2, Correlation of biomarkers with CSF AD core biomarkers</w:t>
      </w:r>
    </w:p>
    <w:p w14:paraId="6CDAB04E" w14:textId="77777777" w:rsidR="0019241D" w:rsidRPr="00B53298" w:rsidRDefault="0019241D" w:rsidP="0019241D">
      <w:pPr>
        <w:spacing w:line="360" w:lineRule="auto"/>
        <w:jc w:val="both"/>
        <w:rPr>
          <w:lang w:val="en-US"/>
        </w:rPr>
      </w:pPr>
    </w:p>
    <w:p w14:paraId="1CAA9334" w14:textId="77777777" w:rsidR="0019241D" w:rsidRPr="00B53298" w:rsidRDefault="0019241D" w:rsidP="0019241D">
      <w:pPr>
        <w:spacing w:line="360" w:lineRule="auto"/>
        <w:jc w:val="both"/>
        <w:rPr>
          <w:lang w:val="en-US"/>
        </w:rPr>
        <w:sectPr w:rsidR="0019241D" w:rsidRPr="00B53298" w:rsidSect="00D92B37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  <w:r w:rsidRPr="00B53298">
        <w:rPr>
          <w:lang w:val="en-US"/>
        </w:rPr>
        <w:t>Spearman rank correlations of plasma and CSF pNfH and NfL with CSF AD core biomarkers in clinical subgroups. AD-MCI and AD dementia were combined for the analysis A. P&lt;0.005 was considered overall significant.</w:t>
      </w:r>
    </w:p>
    <w:tbl>
      <w:tblPr>
        <w:tblW w:w="134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22"/>
        <w:gridCol w:w="1923"/>
        <w:gridCol w:w="1923"/>
        <w:gridCol w:w="1923"/>
        <w:gridCol w:w="1923"/>
        <w:gridCol w:w="1923"/>
        <w:gridCol w:w="1923"/>
      </w:tblGrid>
      <w:tr w:rsidR="0019241D" w:rsidRPr="00B208F1" w14:paraId="0C8A3ECA" w14:textId="77777777" w:rsidTr="00303418">
        <w:trPr>
          <w:trHeight w:hRule="exact" w:val="283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6DDF6E6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 </w:t>
            </w:r>
          </w:p>
        </w:tc>
        <w:tc>
          <w:tcPr>
            <w:tcW w:w="3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C55BA8F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MMSE</w:t>
            </w:r>
          </w:p>
        </w:tc>
        <w:tc>
          <w:tcPr>
            <w:tcW w:w="3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FE2D419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Scheltens score</w:t>
            </w:r>
          </w:p>
        </w:tc>
        <w:tc>
          <w:tcPr>
            <w:tcW w:w="3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BEF75E2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Fazekas score</w:t>
            </w:r>
          </w:p>
        </w:tc>
      </w:tr>
      <w:tr w:rsidR="0019241D" w:rsidRPr="00B208F1" w14:paraId="581DD017" w14:textId="77777777" w:rsidTr="00303418">
        <w:trPr>
          <w:trHeight w:hRule="exact" w:val="283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E977D23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4A87292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753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β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D40101F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P-value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DB7613C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753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β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F1A0AD1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P-value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51DF3D4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753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β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91FE840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P-value</w:t>
            </w:r>
          </w:p>
        </w:tc>
      </w:tr>
      <w:tr w:rsidR="0019241D" w:rsidRPr="00B208F1" w14:paraId="5C6D81AB" w14:textId="77777777" w:rsidTr="00303418">
        <w:trPr>
          <w:trHeight w:hRule="exact" w:val="283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AC4F17A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CSF pNfH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070971C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A61D315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5EB9229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9531E50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4BEC0BA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4F454FE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241D" w:rsidRPr="00B208F1" w14:paraId="165D4BC9" w14:textId="77777777" w:rsidTr="00303418">
        <w:trPr>
          <w:trHeight w:hRule="exact" w:val="283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0145E73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Whole cohort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878601B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0.102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D0BCF3E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0.200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91A326C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0.242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D0D3C37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0.0007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FCBE1CB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0.170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BA22473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0.058</w:t>
            </w:r>
          </w:p>
        </w:tc>
      </w:tr>
      <w:tr w:rsidR="0019241D" w:rsidRPr="00B208F1" w14:paraId="67A8B9D2" w14:textId="77777777" w:rsidTr="00303418">
        <w:trPr>
          <w:trHeight w:hRule="exact" w:val="283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431292D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Controls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D055DF1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-0.322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1F1C20B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0.225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2ADCB29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0.501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05788FB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0.037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92F0205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-0</w:t>
            </w:r>
            <w:r w:rsidRPr="0019241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099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B6D3576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19241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724</w:t>
            </w:r>
          </w:p>
        </w:tc>
      </w:tr>
      <w:tr w:rsidR="0019241D" w:rsidRPr="00B208F1" w14:paraId="67610A1D" w14:textId="77777777" w:rsidTr="00303418">
        <w:trPr>
          <w:trHeight w:hRule="exact" w:val="283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EED91D8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MCI other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B00DC2C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0.155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B0B2926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0.448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636743E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0.113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2163567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0.487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90BAA2E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19241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270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F8C608F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19241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193</w:t>
            </w:r>
          </w:p>
        </w:tc>
      </w:tr>
      <w:tr w:rsidR="0019241D" w:rsidRPr="00B208F1" w14:paraId="0A8A12CE" w14:textId="77777777" w:rsidTr="00303418">
        <w:trPr>
          <w:trHeight w:hRule="exact" w:val="283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0CDF545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8471FC6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-0.010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B9AC23F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0.929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B1AEA7E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0.191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2A2A423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0.080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47FADAD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19241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082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136B351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19241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513</w:t>
            </w:r>
          </w:p>
        </w:tc>
      </w:tr>
      <w:tr w:rsidR="0019241D" w:rsidRPr="00B208F1" w14:paraId="78E13ADF" w14:textId="77777777" w:rsidTr="00303418">
        <w:trPr>
          <w:trHeight w:hRule="exact" w:val="283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E001D49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Non-AD dementia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570590E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-0.036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2153858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0.859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31F3BAB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0.161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040F5B2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0.462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71EA10F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-0</w:t>
            </w:r>
            <w:r w:rsidRPr="0019241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028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D15656F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19241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912</w:t>
            </w:r>
          </w:p>
        </w:tc>
      </w:tr>
      <w:tr w:rsidR="0019241D" w:rsidRPr="00B208F1" w14:paraId="6940E3E6" w14:textId="77777777" w:rsidTr="00303418">
        <w:trPr>
          <w:trHeight w:hRule="exact" w:val="283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39C7E43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CSF NfL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5A4B6EA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B0A2279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ED95246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2362ADC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317152F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7948F0F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241D" w:rsidRPr="00B208F1" w14:paraId="09E1771F" w14:textId="77777777" w:rsidTr="00303418">
        <w:trPr>
          <w:trHeight w:hRule="exact" w:val="283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973EA42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Whole cohort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EEEE1E8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0.219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D5D6BE7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0.0088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401690A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0.368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5278298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&lt;0.0001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7C9D283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>0.216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49DEEDE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>0.017</w:t>
            </w:r>
          </w:p>
        </w:tc>
      </w:tr>
      <w:tr w:rsidR="0019241D" w:rsidRPr="00B208F1" w14:paraId="6D9C4DB7" w14:textId="77777777" w:rsidTr="00303418">
        <w:trPr>
          <w:trHeight w:hRule="exact" w:val="283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9A383C8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Controls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10346E2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-0.063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5C2FA8E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0.825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4130B1A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0.245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99DD103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0.505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66867DC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-0</w:t>
            </w:r>
            <w:r w:rsidRPr="0019241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012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E6541DB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19241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970</w:t>
            </w:r>
          </w:p>
        </w:tc>
      </w:tr>
      <w:tr w:rsidR="0019241D" w:rsidRPr="00B208F1" w14:paraId="00052894" w14:textId="77777777" w:rsidTr="00303418">
        <w:trPr>
          <w:trHeight w:hRule="exact" w:val="283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05E598C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MCI other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E9E1145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0.721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10973DB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0.004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2AE9910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0.304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F32C212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0.206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94BFC69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19241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263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31F3A1D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19241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205</w:t>
            </w:r>
          </w:p>
        </w:tc>
      </w:tr>
      <w:tr w:rsidR="0019241D" w:rsidRPr="00B208F1" w14:paraId="4BB117A5" w14:textId="77777777" w:rsidTr="00303418">
        <w:trPr>
          <w:trHeight w:hRule="exact" w:val="283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0F27886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106A6D0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-0.003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73A641D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0.978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61F6B40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0.265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E62515C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0.012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CD831D3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19241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035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CFC7214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19241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780</w:t>
            </w:r>
          </w:p>
        </w:tc>
      </w:tr>
      <w:tr w:rsidR="0019241D" w:rsidRPr="00B208F1" w14:paraId="000F1DAB" w14:textId="77777777" w:rsidTr="00303418">
        <w:trPr>
          <w:trHeight w:hRule="exact" w:val="283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3E4FF7D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Non-AD dementia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32A437D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-0.097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76BED85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0.637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28402B9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0.278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D695345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0.202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CAC2C4D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19241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083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42C3C39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0.743</w:t>
            </w:r>
          </w:p>
        </w:tc>
      </w:tr>
      <w:tr w:rsidR="0019241D" w:rsidRPr="00B208F1" w14:paraId="16ADE1D5" w14:textId="77777777" w:rsidTr="00303418">
        <w:trPr>
          <w:trHeight w:hRule="exact" w:val="283"/>
        </w:trPr>
        <w:tc>
          <w:tcPr>
            <w:tcW w:w="3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EF1DD1F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Plasma pNfH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FBCCA59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8ABA8E1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C7A6C9F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FA5E209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9DD37AE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241D" w:rsidRPr="00B208F1" w14:paraId="469B2B61" w14:textId="77777777" w:rsidTr="00303418">
        <w:trPr>
          <w:trHeight w:hRule="exact" w:val="283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7BD7721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Whole cohort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A900328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0.283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1D5EB06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0.0003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6A628AF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0.268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F73A3CF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0.0002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25FF4B2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0.152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63B28DB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0.099</w:t>
            </w:r>
          </w:p>
        </w:tc>
      </w:tr>
      <w:tr w:rsidR="0019241D" w:rsidRPr="00B208F1" w14:paraId="52A61B34" w14:textId="77777777" w:rsidTr="00303418">
        <w:trPr>
          <w:trHeight w:hRule="exact" w:val="283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9DC0F90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Controls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A4DF3A9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0.093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B8966E6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0.690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13D4A7E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0.261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75F7B72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0.267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50F9CAE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-0</w:t>
            </w:r>
            <w:r w:rsidRPr="0019241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179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2FA9801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19241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519</w:t>
            </w:r>
          </w:p>
        </w:tc>
      </w:tr>
      <w:tr w:rsidR="0019241D" w:rsidRPr="00B208F1" w14:paraId="17EB0343" w14:textId="77777777" w:rsidTr="00303418">
        <w:trPr>
          <w:trHeight w:hRule="exact" w:val="283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96E869C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MCI other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02EFE04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0.327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5D3B626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0.075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5FF8959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0.117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745085A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0.467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E5E499F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19241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073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23B4C4D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19241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727</w:t>
            </w:r>
          </w:p>
        </w:tc>
      </w:tr>
      <w:tr w:rsidR="0019241D" w:rsidRPr="00B208F1" w14:paraId="40AE70F0" w14:textId="77777777" w:rsidTr="00303418">
        <w:trPr>
          <w:trHeight w:hRule="exact" w:val="283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DE8DA49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90AFE28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0.090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5C523FE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0.371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7028A7C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0.191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7878E43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0.065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6698AAA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19241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131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9F96BEF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19241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295</w:t>
            </w:r>
          </w:p>
        </w:tc>
      </w:tr>
      <w:tr w:rsidR="0019241D" w:rsidRPr="00B208F1" w14:paraId="32B6D1F6" w14:textId="77777777" w:rsidTr="00303418">
        <w:trPr>
          <w:trHeight w:hRule="exact" w:val="283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F2F7B1B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Non-AD dementia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B92A56E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0.166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3E15916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0.426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7235898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0.154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20A6A27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0.495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4973715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19241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173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828DD18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19241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492</w:t>
            </w:r>
          </w:p>
        </w:tc>
      </w:tr>
      <w:tr w:rsidR="0019241D" w:rsidRPr="00B208F1" w14:paraId="69B530CC" w14:textId="77777777" w:rsidTr="00303418">
        <w:trPr>
          <w:trHeight w:hRule="exact" w:val="283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AA1A7F4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Plasma NfL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6B51076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B454A05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C3582C5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BE6C16A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E96F778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0A08904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9241D" w:rsidRPr="00B208F1" w14:paraId="561647F3" w14:textId="77777777" w:rsidTr="00303418">
        <w:trPr>
          <w:trHeight w:hRule="exact" w:val="283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71DF3D9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Whole cohort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320C1B3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0.213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AB398CA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0.0093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6F95007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0.359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5801ACC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&lt;0.0001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E90E07F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>0.313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701408E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>0.014</w:t>
            </w:r>
          </w:p>
        </w:tc>
      </w:tr>
      <w:tr w:rsidR="0019241D" w:rsidRPr="00B208F1" w14:paraId="2AD5CEB7" w14:textId="77777777" w:rsidTr="00303418">
        <w:trPr>
          <w:trHeight w:hRule="exact" w:val="283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FD3103E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Controls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F22E1A1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-0.190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836C5CB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0.566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84EAA3A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-0.031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CE556BA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0.926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53CE760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19241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26</w:t>
            </w:r>
            <w:r w:rsidRPr="0019241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3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C85247E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19241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3397</w:t>
            </w:r>
          </w:p>
        </w:tc>
      </w:tr>
      <w:tr w:rsidR="0019241D" w:rsidRPr="00B208F1" w14:paraId="51E90896" w14:textId="77777777" w:rsidTr="00303418">
        <w:trPr>
          <w:trHeight w:hRule="exact" w:val="283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7680D42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MCI other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DD18175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0.407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9602F3D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0.096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A00E072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0.198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EAF527A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0.365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6FBDCB9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19241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31</w:t>
            </w:r>
            <w:r w:rsidRPr="0019241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1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74F8D35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19241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131</w:t>
            </w:r>
          </w:p>
        </w:tc>
      </w:tr>
      <w:tr w:rsidR="0019241D" w:rsidRPr="00B208F1" w14:paraId="5F8EB64B" w14:textId="77777777" w:rsidTr="00303418">
        <w:trPr>
          <w:trHeight w:hRule="exact" w:val="283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3FB56A1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C374D29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0.026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097DC4F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0.805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CEBA84E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0.246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7A47781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0.022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1B894810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</w:t>
            </w: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>.</w:t>
            </w: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245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C9E4A20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</w:t>
            </w: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>.</w:t>
            </w: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04</w:t>
            </w:r>
            <w:r w:rsidRPr="0019241D">
              <w:rPr>
                <w:rFonts w:asciiTheme="minorHAnsi" w:hAnsiTheme="minorHAnsi" w:cstheme="minorHAnsi"/>
                <w:b/>
                <w:bCs/>
                <w:sz w:val="22"/>
                <w:szCs w:val="22"/>
                <w:lang w:val="fr-FR"/>
              </w:rPr>
              <w:t>8</w:t>
            </w:r>
          </w:p>
        </w:tc>
      </w:tr>
      <w:tr w:rsidR="0019241D" w:rsidRPr="00B208F1" w14:paraId="3B471D5D" w14:textId="77777777" w:rsidTr="00303418">
        <w:trPr>
          <w:trHeight w:hRule="exact" w:val="283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0F44114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Non-AD dementia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57149F9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0.044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62FA7A7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0.749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D3FA0EF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0.322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D0DE6EA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0.134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9605CAC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-0</w:t>
            </w:r>
            <w:r w:rsidRPr="0019241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07</w:t>
            </w:r>
            <w:r w:rsidRPr="0019241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7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0D01F22" w14:textId="77777777" w:rsidR="0019241D" w:rsidRPr="0019241D" w:rsidRDefault="0019241D" w:rsidP="00303418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19241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.</w:t>
            </w:r>
            <w:r w:rsidRPr="0019241D">
              <w:rPr>
                <w:rFonts w:asciiTheme="minorHAnsi" w:hAnsiTheme="minorHAnsi" w:cstheme="minorHAnsi"/>
                <w:sz w:val="22"/>
                <w:szCs w:val="22"/>
              </w:rPr>
              <w:t>762</w:t>
            </w:r>
          </w:p>
        </w:tc>
      </w:tr>
    </w:tbl>
    <w:p w14:paraId="323E5399" w14:textId="77777777" w:rsidR="0019241D" w:rsidRPr="001B2086" w:rsidRDefault="0019241D" w:rsidP="0019241D">
      <w:pPr>
        <w:spacing w:line="360" w:lineRule="auto"/>
        <w:jc w:val="both"/>
        <w:rPr>
          <w:lang w:val="fr-FR"/>
        </w:rPr>
      </w:pPr>
    </w:p>
    <w:p w14:paraId="1C19F41E" w14:textId="77777777" w:rsidR="0019241D" w:rsidRDefault="0019241D" w:rsidP="0019241D">
      <w:pPr>
        <w:spacing w:line="360" w:lineRule="auto"/>
        <w:jc w:val="both"/>
        <w:rPr>
          <w:b/>
          <w:bCs/>
          <w:color w:val="000000" w:themeColor="text1"/>
          <w:kern w:val="24"/>
        </w:rPr>
      </w:pPr>
      <w:r w:rsidRPr="001B2086">
        <w:rPr>
          <w:b/>
          <w:bCs/>
          <w:color w:val="000000" w:themeColor="text1"/>
          <w:kern w:val="24"/>
        </w:rPr>
        <w:t>Supplementa</w:t>
      </w:r>
      <w:proofErr w:type="spellStart"/>
      <w:r w:rsidRPr="00B53298">
        <w:rPr>
          <w:b/>
          <w:bCs/>
          <w:color w:val="000000" w:themeColor="text1"/>
          <w:kern w:val="24"/>
          <w:lang w:val="en-US"/>
        </w:rPr>
        <w:t>ry</w:t>
      </w:r>
      <w:proofErr w:type="spellEnd"/>
      <w:r w:rsidRPr="001B2086">
        <w:rPr>
          <w:b/>
          <w:bCs/>
          <w:color w:val="000000" w:themeColor="text1"/>
          <w:kern w:val="24"/>
        </w:rPr>
        <w:t xml:space="preserve"> Table</w:t>
      </w:r>
      <w:r>
        <w:rPr>
          <w:b/>
          <w:bCs/>
          <w:color w:val="000000" w:themeColor="text1"/>
          <w:kern w:val="24"/>
        </w:rPr>
        <w:t xml:space="preserve"> </w:t>
      </w:r>
      <w:r w:rsidRPr="001B2086">
        <w:rPr>
          <w:b/>
          <w:bCs/>
          <w:color w:val="000000" w:themeColor="text1"/>
          <w:kern w:val="24"/>
        </w:rPr>
        <w:t xml:space="preserve">3, Association of </w:t>
      </w:r>
      <w:r w:rsidRPr="00B53298">
        <w:rPr>
          <w:b/>
          <w:bCs/>
          <w:color w:val="000000" w:themeColor="text1"/>
          <w:kern w:val="24"/>
          <w:lang w:val="en-US"/>
        </w:rPr>
        <w:t>neurofilament</w:t>
      </w:r>
      <w:r w:rsidRPr="001B2086">
        <w:rPr>
          <w:b/>
          <w:bCs/>
          <w:color w:val="000000" w:themeColor="text1"/>
          <w:kern w:val="24"/>
        </w:rPr>
        <w:t xml:space="preserve"> biomarkers with cognition and </w:t>
      </w:r>
      <w:r w:rsidRPr="00B53298">
        <w:rPr>
          <w:b/>
          <w:bCs/>
          <w:color w:val="000000" w:themeColor="text1"/>
          <w:kern w:val="24"/>
          <w:lang w:val="en-US"/>
        </w:rPr>
        <w:t>imaging score</w:t>
      </w:r>
      <w:r w:rsidRPr="001B2086">
        <w:rPr>
          <w:b/>
          <w:bCs/>
          <w:color w:val="000000" w:themeColor="text1"/>
          <w:kern w:val="24"/>
        </w:rPr>
        <w:t xml:space="preserve"> in diagnosis subgroups</w:t>
      </w:r>
    </w:p>
    <w:p w14:paraId="2AB6ED14" w14:textId="77777777" w:rsidR="0019241D" w:rsidRPr="00BF0B0D" w:rsidRDefault="0019241D" w:rsidP="0019241D">
      <w:pPr>
        <w:spacing w:line="360" w:lineRule="auto"/>
        <w:jc w:val="both"/>
        <w:rPr>
          <w:lang w:val="fr-FR"/>
        </w:rPr>
        <w:sectPr w:rsidR="0019241D" w:rsidRPr="00BF0B0D" w:rsidSect="00BF0B0D"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B53298">
        <w:rPr>
          <w:lang w:val="en-US"/>
        </w:rPr>
        <w:t xml:space="preserve">Association </w:t>
      </w:r>
      <w:r w:rsidRPr="001B2086">
        <w:t xml:space="preserve">of plasma and CSF pNfH and NfL with </w:t>
      </w:r>
      <w:r w:rsidRPr="00B53298">
        <w:rPr>
          <w:lang w:val="en-US"/>
        </w:rPr>
        <w:t>MMSE, Scheltens and Fazekas scores, studied using linear regression adjusted on age and sex, and the level of education for MMSE.</w:t>
      </w:r>
      <w:r w:rsidRPr="001B2086">
        <w:t xml:space="preserve"> AD and AD-M</w:t>
      </w:r>
      <w:r>
        <w:rPr>
          <w:lang w:val="en-GB"/>
        </w:rPr>
        <w:t xml:space="preserve">CI </w:t>
      </w:r>
      <w:r w:rsidRPr="001B2086">
        <w:t xml:space="preserve">were combined in an AD group. A P&lt;0.05 </w:t>
      </w:r>
      <w:r>
        <w:rPr>
          <w:lang w:val="fr-FR"/>
        </w:rPr>
        <w:t>was</w:t>
      </w:r>
      <w:r w:rsidRPr="001B2086">
        <w:t xml:space="preserve"> considered overall significant</w:t>
      </w:r>
      <w:r>
        <w:rPr>
          <w:lang w:val="fr-FR"/>
        </w:rPr>
        <w:t xml:space="preserve"> (</w:t>
      </w:r>
      <w:proofErr w:type="spellStart"/>
      <w:r>
        <w:rPr>
          <w:lang w:val="fr-FR"/>
        </w:rPr>
        <w:t>bold</w:t>
      </w:r>
      <w:proofErr w:type="spellEnd"/>
      <w:r>
        <w:rPr>
          <w:lang w:val="fr-FR"/>
        </w:rPr>
        <w:t>).</w:t>
      </w:r>
    </w:p>
    <w:p w14:paraId="46B1EB5C" w14:textId="77777777" w:rsidR="0019241D" w:rsidRPr="001B1677" w:rsidRDefault="0019241D" w:rsidP="0019241D">
      <w:pPr>
        <w:spacing w:line="360" w:lineRule="auto"/>
        <w:jc w:val="both"/>
        <w:rPr>
          <w:b/>
          <w:bCs/>
          <w:color w:val="000000" w:themeColor="text1"/>
          <w:kern w:val="24"/>
        </w:rPr>
      </w:pPr>
      <w:r w:rsidRPr="00C94C3B">
        <w:rPr>
          <w:b/>
          <w:bCs/>
          <w:noProof/>
          <w:color w:val="000000" w:themeColor="text1"/>
          <w:kern w:val="24"/>
        </w:rPr>
        <w:lastRenderedPageBreak/>
        <w:drawing>
          <wp:inline distT="0" distB="0" distL="0" distR="0" wp14:anchorId="74581C87" wp14:editId="734B666B">
            <wp:extent cx="5763802" cy="587287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794" r="2599"/>
                    <a:stretch/>
                  </pic:blipFill>
                  <pic:spPr bwMode="auto">
                    <a:xfrm>
                      <a:off x="0" y="0"/>
                      <a:ext cx="5768986" cy="5878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9F131F" w14:textId="77777777" w:rsidR="0019241D" w:rsidRPr="002B23B2" w:rsidRDefault="0019241D" w:rsidP="0019241D">
      <w:pPr>
        <w:spacing w:line="360" w:lineRule="auto"/>
        <w:jc w:val="both"/>
        <w:rPr>
          <w:b/>
          <w:bCs/>
          <w:lang w:val="en-US"/>
        </w:rPr>
      </w:pPr>
      <w:r w:rsidRPr="00B53298">
        <w:rPr>
          <w:b/>
          <w:bCs/>
          <w:lang w:val="en-US"/>
        </w:rPr>
        <w:t xml:space="preserve">Supplementary </w:t>
      </w:r>
      <w:r w:rsidRPr="00284CC4">
        <w:rPr>
          <w:b/>
          <w:bCs/>
        </w:rPr>
        <w:t>Figure</w:t>
      </w:r>
      <w:r>
        <w:rPr>
          <w:b/>
          <w:bCs/>
        </w:rPr>
        <w:t xml:space="preserve"> </w:t>
      </w:r>
      <w:r w:rsidRPr="00284CC4">
        <w:rPr>
          <w:b/>
          <w:bCs/>
        </w:rPr>
        <w:t>1, Biomarkers values across groups</w:t>
      </w:r>
      <w:r w:rsidRPr="002B23B2">
        <w:rPr>
          <w:b/>
          <w:bCs/>
          <w:lang w:val="en-US"/>
        </w:rPr>
        <w:t>, including non-AD dementia groups</w:t>
      </w:r>
    </w:p>
    <w:p w14:paraId="1BAD58EA" w14:textId="77777777" w:rsidR="0019241D" w:rsidRPr="002B23B2" w:rsidRDefault="0019241D" w:rsidP="0019241D">
      <w:pPr>
        <w:spacing w:line="360" w:lineRule="auto"/>
        <w:jc w:val="both"/>
        <w:rPr>
          <w:lang w:val="en-US"/>
        </w:rPr>
      </w:pPr>
      <w:r w:rsidRPr="00284CC4">
        <w:t>Box</w:t>
      </w:r>
      <w:r>
        <w:t xml:space="preserve"> </w:t>
      </w:r>
      <w:r w:rsidRPr="00284CC4">
        <w:t xml:space="preserve">plots </w:t>
      </w:r>
      <w:r w:rsidRPr="00B53298">
        <w:rPr>
          <w:lang w:val="en-US"/>
        </w:rPr>
        <w:t>displaying</w:t>
      </w:r>
      <w:r w:rsidRPr="00284CC4">
        <w:t xml:space="preserve">: </w:t>
      </w:r>
      <w:r w:rsidRPr="00B53298">
        <w:rPr>
          <w:b/>
          <w:bCs/>
          <w:lang w:val="en-US"/>
        </w:rPr>
        <w:t>a</w:t>
      </w:r>
      <w:r w:rsidRPr="00284CC4">
        <w:rPr>
          <w:b/>
          <w:bCs/>
        </w:rPr>
        <w:t>,</w:t>
      </w:r>
      <w:r w:rsidRPr="00284CC4">
        <w:t xml:space="preserve"> CSF </w:t>
      </w:r>
      <w:r>
        <w:t>pNfH</w:t>
      </w:r>
      <w:r w:rsidRPr="00284CC4">
        <w:t xml:space="preserve"> levels; </w:t>
      </w:r>
      <w:r w:rsidRPr="00B53298">
        <w:rPr>
          <w:b/>
          <w:bCs/>
          <w:lang w:val="en-US"/>
        </w:rPr>
        <w:t>b</w:t>
      </w:r>
      <w:r w:rsidRPr="00284CC4">
        <w:rPr>
          <w:b/>
          <w:bCs/>
        </w:rPr>
        <w:t>,</w:t>
      </w:r>
      <w:r w:rsidRPr="00284CC4">
        <w:t xml:space="preserve"> plasma </w:t>
      </w:r>
      <w:r>
        <w:t>pNfH</w:t>
      </w:r>
      <w:r w:rsidRPr="00284CC4">
        <w:t xml:space="preserve"> levels; </w:t>
      </w:r>
      <w:r w:rsidRPr="00B53298">
        <w:rPr>
          <w:b/>
          <w:bCs/>
          <w:lang w:val="en-US"/>
        </w:rPr>
        <w:t>c</w:t>
      </w:r>
      <w:r w:rsidRPr="00284CC4">
        <w:rPr>
          <w:b/>
          <w:bCs/>
        </w:rPr>
        <w:t>,</w:t>
      </w:r>
      <w:r w:rsidRPr="00284CC4">
        <w:t xml:space="preserve"> CSF NfL levels; </w:t>
      </w:r>
      <w:r w:rsidRPr="00B53298">
        <w:rPr>
          <w:b/>
          <w:bCs/>
          <w:lang w:val="en-US"/>
        </w:rPr>
        <w:t>d</w:t>
      </w:r>
      <w:r w:rsidRPr="00284CC4">
        <w:rPr>
          <w:b/>
          <w:bCs/>
        </w:rPr>
        <w:t>,</w:t>
      </w:r>
      <w:r w:rsidRPr="00284CC4">
        <w:t xml:space="preserve"> plasma NfL levels across clinical groups. The box</w:t>
      </w:r>
      <w:r>
        <w:t xml:space="preserve"> </w:t>
      </w:r>
      <w:r w:rsidRPr="00284CC4">
        <w:t xml:space="preserve">plots depict the median (horizontal bar), interquartile range (IQR, hinges) and </w:t>
      </w:r>
      <w:r w:rsidRPr="002B23B2">
        <w:rPr>
          <w:lang w:val="en-US"/>
        </w:rPr>
        <w:t>minimal and maximal values</w:t>
      </w:r>
      <w:r w:rsidRPr="00284CC4">
        <w:t xml:space="preserve"> (whiskers). </w:t>
      </w:r>
      <w:proofErr w:type="spellStart"/>
      <w:r w:rsidRPr="002B23B2">
        <w:rPr>
          <w:lang w:val="en-US"/>
        </w:rPr>
        <w:t>VaD</w:t>
      </w:r>
      <w:proofErr w:type="spellEnd"/>
      <w:r w:rsidRPr="002B23B2">
        <w:rPr>
          <w:lang w:val="en-US"/>
        </w:rPr>
        <w:t xml:space="preserve"> group was excluded of analysis because of </w:t>
      </w:r>
      <w:r>
        <w:rPr>
          <w:lang w:val="en-US"/>
        </w:rPr>
        <w:t>small</w:t>
      </w:r>
      <w:r w:rsidRPr="002B23B2">
        <w:rPr>
          <w:lang w:val="en-US"/>
        </w:rPr>
        <w:t xml:space="preserve"> size. </w:t>
      </w:r>
      <w:r w:rsidRPr="00284CC4">
        <w:t xml:space="preserve">Group comparisons </w:t>
      </w:r>
      <w:r w:rsidRPr="002B23B2">
        <w:rPr>
          <w:lang w:val="en-US"/>
        </w:rPr>
        <w:t xml:space="preserve">with DLB and FTD </w:t>
      </w:r>
      <w:r w:rsidRPr="00284CC4">
        <w:t>were computed with a one-way ANCOVA adjusting for age and sex</w:t>
      </w:r>
      <w:r>
        <w:rPr>
          <w:lang w:val="en-US"/>
        </w:rPr>
        <w:t xml:space="preserve"> followed by </w:t>
      </w:r>
      <w:r w:rsidRPr="002B23B2">
        <w:rPr>
          <w:lang w:val="en-US"/>
        </w:rPr>
        <w:t>Tukey</w:t>
      </w:r>
      <w:r>
        <w:rPr>
          <w:lang w:val="en-US"/>
        </w:rPr>
        <w:t>’</w:t>
      </w:r>
      <w:r w:rsidRPr="002B23B2">
        <w:rPr>
          <w:lang w:val="en-US"/>
        </w:rPr>
        <w:t xml:space="preserve">s </w:t>
      </w:r>
      <w:r>
        <w:rPr>
          <w:lang w:val="en-US"/>
        </w:rPr>
        <w:t>HSD test.</w:t>
      </w:r>
      <w:r w:rsidRPr="002B23B2">
        <w:rPr>
          <w:lang w:val="en-US"/>
        </w:rPr>
        <w:t xml:space="preserve"> </w:t>
      </w:r>
    </w:p>
    <w:p w14:paraId="6438DBE0" w14:textId="77777777" w:rsidR="0019241D" w:rsidRPr="00B53298" w:rsidRDefault="0019241D" w:rsidP="0019241D">
      <w:pPr>
        <w:spacing w:line="360" w:lineRule="auto"/>
        <w:jc w:val="both"/>
        <w:rPr>
          <w:lang w:val="en-US"/>
        </w:rPr>
      </w:pPr>
    </w:p>
    <w:p w14:paraId="2715A334" w14:textId="77777777" w:rsidR="00E26F3D" w:rsidRDefault="000F2703"/>
    <w:sectPr w:rsidR="00E26F3D" w:rsidSect="001B208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41D"/>
    <w:rsid w:val="000F2703"/>
    <w:rsid w:val="0019241D"/>
    <w:rsid w:val="002430A7"/>
    <w:rsid w:val="00280ABF"/>
    <w:rsid w:val="00A31940"/>
    <w:rsid w:val="00BA50C0"/>
    <w:rsid w:val="00E9050B"/>
    <w:rsid w:val="00FF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6911AE9"/>
  <w15:chartTrackingRefBased/>
  <w15:docId w15:val="{ED4F0F97-7167-F845-B0F8-FDA1C66DE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41D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863</Words>
  <Characters>4925</Characters>
  <Application>Microsoft Office Word</Application>
  <DocSecurity>0</DocSecurity>
  <Lines>41</Lines>
  <Paragraphs>11</Paragraphs>
  <ScaleCrop>false</ScaleCrop>
  <Company/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Agathe Vrillon</dc:creator>
  <cp:keywords/>
  <dc:description/>
  <cp:lastModifiedBy>Agathe Vrillon</cp:lastModifiedBy>
  <cp:revision>2</cp:revision>
  <dcterms:created xsi:type="dcterms:W3CDTF">2023-07-11T22:31:00Z</dcterms:created>
  <dcterms:modified xsi:type="dcterms:W3CDTF">2023-07-11T22:48:00Z</dcterms:modified>
</cp:coreProperties>
</file>