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C5F91" w14:textId="77777777" w:rsidR="00CC3D38" w:rsidRDefault="00CC3D38" w:rsidP="00CC3D38">
      <w:pPr>
        <w:rPr>
          <w:rFonts w:cs="Times New Roman"/>
          <w:szCs w:val="24"/>
        </w:rPr>
      </w:pPr>
      <w:r>
        <w:rPr>
          <w:rFonts w:cs="Times New Roman"/>
          <w:szCs w:val="24"/>
        </w:rPr>
        <w:t>Supplementary materials table.1 Comparison of outpatient appointments in rheumatology and immunology departments between different years for each of the three provincial and ministerial hospitals</w:t>
      </w:r>
    </w:p>
    <w:tbl>
      <w:tblPr>
        <w:tblW w:w="11117" w:type="dxa"/>
        <w:tblInd w:w="-139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836"/>
        <w:gridCol w:w="836"/>
        <w:gridCol w:w="1551"/>
        <w:gridCol w:w="1677"/>
        <w:gridCol w:w="1054"/>
        <w:gridCol w:w="969"/>
        <w:gridCol w:w="1049"/>
        <w:gridCol w:w="1114"/>
      </w:tblGrid>
      <w:tr w:rsidR="00CC3D38" w14:paraId="658D7774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B0FD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hospital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5CC1D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year1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446A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year2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7DC7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mean_year1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2CDD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mean_year2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CF01C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3046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4BF11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C5F3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std</w:t>
            </w:r>
          </w:p>
        </w:tc>
      </w:tr>
      <w:tr w:rsidR="00CC3D38" w14:paraId="6BAC2C77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C791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DC93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DDC0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F2BE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24.16±27.28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4D0B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50.55±46.2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48612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-3.262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449D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69.724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50D4A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B02E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8.089</w:t>
            </w:r>
          </w:p>
        </w:tc>
      </w:tr>
      <w:tr w:rsidR="00CC3D38" w14:paraId="4FCE7667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32C06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CDE5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B0AD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BECB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24.16±27.28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6060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74.23±63.44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1D53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-4.81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4D924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58.373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F2361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0F68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10.41</w:t>
            </w:r>
          </w:p>
        </w:tc>
      </w:tr>
      <w:tr w:rsidR="00CC3D38" w14:paraId="05FA46D3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A133B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90B2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3EC38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0918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24.16±27.28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C90D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22.18±21.01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8D279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4175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FE50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0.704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B3275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5.191</w:t>
            </w:r>
          </w:p>
        </w:tc>
      </w:tr>
      <w:tr w:rsidR="00CC3D38" w14:paraId="5AEF2814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BC1E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B808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FB14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208D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24.16±27.28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EA756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91.8±40.81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7B57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-9.14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E921D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75.025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43B3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0FF4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7.4</w:t>
            </w:r>
          </w:p>
        </w:tc>
      </w:tr>
      <w:tr w:rsidR="00CC3D38" w14:paraId="0D1927C9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171D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81DA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F5F7B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2C165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50.55±46.2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20E1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74.23±63.44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3D70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C403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78.603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86BA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0.049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A7A2B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11.831</w:t>
            </w:r>
          </w:p>
        </w:tc>
      </w:tr>
      <w:tr w:rsidR="00CC3D38" w14:paraId="39B85A74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8089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E2FA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47906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BC51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50.55±46.2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44DEF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22.18±21.01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2B95B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3.707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C10A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60.056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7E22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D072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7.652</w:t>
            </w:r>
          </w:p>
        </w:tc>
      </w:tr>
      <w:tr w:rsidR="00CC3D38" w14:paraId="564033EA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2F49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1D7C7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3D1C7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A4B1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50.55±46.2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9F71D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91.8±40.81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03A8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-4.439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2F21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84.708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7E1F0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9B5C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9.294</w:t>
            </w:r>
          </w:p>
        </w:tc>
      </w:tr>
      <w:tr w:rsidR="00CC3D38" w14:paraId="4EF85CAF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48BE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8B68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E175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2C32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74.23±63.44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5280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22.18±21.01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E4AB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5.166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65AE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52.323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5B125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B37C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10.074</w:t>
            </w:r>
          </w:p>
        </w:tc>
      </w:tr>
      <w:tr w:rsidR="00CC3D38" w14:paraId="641E7B5D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87BA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7D1DA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72A9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8DE8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74.23±63.44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DE9F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91.8±40.81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4708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-1.545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BEE5A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73.388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D316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0.127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E02C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11.371</w:t>
            </w:r>
          </w:p>
        </w:tc>
      </w:tr>
      <w:tr w:rsidR="00CC3D38" w14:paraId="5CE4C542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F998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QH of SDU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614B0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7F88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52B3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22.18±21.01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7488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91.8±40.81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56265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-10.06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959B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64.301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32B8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9AB7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6.92</w:t>
            </w:r>
          </w:p>
        </w:tc>
      </w:tr>
      <w:tr w:rsidR="00CC3D38" w14:paraId="1617A53A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04F9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9384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E1DEE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302FB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53.07±40.01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A3280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73.95±50.44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3058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90C3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81.767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95E4C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0.034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6A7F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9.706</w:t>
            </w:r>
          </w:p>
        </w:tc>
      </w:tr>
      <w:tr w:rsidR="00CC3D38" w14:paraId="6D7824F1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2A4F6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4F82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028C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C896B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53.07±40.01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A7DB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91.18±62.11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6894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-3.422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D964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73.445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CA024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C5F5E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11.138</w:t>
            </w:r>
          </w:p>
        </w:tc>
      </w:tr>
      <w:tr w:rsidR="00CC3D38" w14:paraId="6E63D063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E12F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A1FF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C8195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81390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53.07±40.01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5CF9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27.39±28.84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A562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7349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6A31D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6F7F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7.435</w:t>
            </w:r>
          </w:p>
        </w:tc>
      </w:tr>
      <w:tr w:rsidR="00CC3D38" w14:paraId="173662BF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E6A5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834A2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F8D6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FC7B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53.07±40.01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C71B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116±36.28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478D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-7.729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BA7E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85.188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4B7F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73169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8.142</w:t>
            </w:r>
          </w:p>
        </w:tc>
      </w:tr>
      <w:tr w:rsidR="00CC3D38" w14:paraId="08103EDE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6E7B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354E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FC24F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21E5E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73.95±50.44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7E8DA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91.18±62.11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0D811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-1.428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1CFD8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82.524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381A0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0.157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AAE5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12.062</w:t>
            </w:r>
          </w:p>
        </w:tc>
      </w:tr>
      <w:tr w:rsidR="00CC3D38" w14:paraId="09E920DC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881B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55D1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F10EE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D57BB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73.95±50.44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75C7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27.39±28.84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3244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3E34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68.399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23F88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35BE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8.759</w:t>
            </w:r>
          </w:p>
        </w:tc>
      </w:tr>
      <w:tr w:rsidR="00CC3D38" w14:paraId="08BCDE0F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E420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809E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059A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B3B3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73.95±50.44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1CBDD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116±36.28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BFF2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-4.489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771E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9676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00AD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9.366</w:t>
            </w:r>
          </w:p>
        </w:tc>
      </w:tr>
      <w:tr w:rsidR="00CC3D38" w14:paraId="7541348B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F93E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9F67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6FE14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262A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91.18±62.11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2F257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27.39±28.84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BD11A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5C3D0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60.716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9E99F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6C50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10.323</w:t>
            </w:r>
          </w:p>
        </w:tc>
      </w:tr>
      <w:tr w:rsidR="00CC3D38" w14:paraId="18F87276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9AFA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3AC7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D6B6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D9A7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91.18±62.11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CB25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116±36.28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2498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-2.289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CD54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69.281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BE047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0.025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BD371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10.844</w:t>
            </w:r>
          </w:p>
        </w:tc>
      </w:tr>
      <w:tr w:rsidR="00CC3D38" w14:paraId="2216E93D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BD66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6C4C5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B8635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C6F47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27.39±28.84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9E462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116±36.28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F587A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-12.684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2E55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81.835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43CB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A7F6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6.986</w:t>
            </w:r>
          </w:p>
        </w:tc>
      </w:tr>
      <w:tr w:rsidR="00CC3D38" w14:paraId="055C6292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FE99E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4385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17B1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C821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31.82±24.7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6960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69.59±49.61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773C5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-4.522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220A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63.082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AB09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151F3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8.354</w:t>
            </w:r>
          </w:p>
        </w:tc>
      </w:tr>
      <w:tr w:rsidR="00CC3D38" w14:paraId="565506CA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E34B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79E4E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EDB7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5450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31.82±24.7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5381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84.84±54.3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5A67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-5.896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F200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60.059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CAAB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E508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8.993</w:t>
            </w:r>
          </w:p>
        </w:tc>
      </w:tr>
      <w:tr w:rsidR="00CC3D38" w14:paraId="412AF334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F25DD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0778A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D175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5D2C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31.82±24.7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4ED0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44.75±37.64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5BDE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-1.905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2D54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74.235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5DE66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0.061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BF74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6.787</w:t>
            </w:r>
          </w:p>
        </w:tc>
      </w:tr>
      <w:tr w:rsidR="00CC3D38" w14:paraId="0631D10E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C0EE9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D71B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4F698B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90D5F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31.82±24.7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CF76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116.91±35.76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B739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-12.987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6D836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76.413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5E3D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11E95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6.552</w:t>
            </w:r>
          </w:p>
        </w:tc>
      </w:tr>
      <w:tr w:rsidR="00CC3D38" w14:paraId="4E845E8C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DB1C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09A86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F8A4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B9C65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69.59±49.61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A3EE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84.84±54.3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B510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-1.375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1173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85.306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95963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0.173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B09D0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11.088</w:t>
            </w:r>
          </w:p>
        </w:tc>
      </w:tr>
      <w:tr w:rsidR="00CC3D38" w14:paraId="11359C0D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2BEE6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660BE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3B45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8A97E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69.59±49.61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F2E731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44.75±37.64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C0DF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02A9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80.187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FF0B3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E42C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9.388</w:t>
            </w:r>
          </w:p>
        </w:tc>
      </w:tr>
      <w:tr w:rsidR="00CC3D38" w14:paraId="43F59EB8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04F9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9A4BA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143B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0B78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69.59±49.61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C7D6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116.91±35.76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A45C7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-5.133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D39D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0046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56D350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9.219</w:t>
            </w:r>
          </w:p>
        </w:tc>
      </w:tr>
      <w:tr w:rsidR="00CC3D38" w14:paraId="36D87C46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6DFF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A1E5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B61E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884E9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84.84±54.3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FA0E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44.75±37.64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BC77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FA6A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76.57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A062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ACEB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9.961</w:t>
            </w:r>
          </w:p>
        </w:tc>
      </w:tr>
      <w:tr w:rsidR="00CC3D38" w14:paraId="4BD3195A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45BB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DECCCD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3A81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346F78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84.84±54.3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A524C4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116.91±35.76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80225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-3.272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B1FA62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74.395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F63D6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05C13C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9.802</w:t>
            </w:r>
          </w:p>
        </w:tc>
      </w:tr>
      <w:tr w:rsidR="00CC3D38" w14:paraId="4D8064A0" w14:textId="77777777" w:rsidTr="00CC3D38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0638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AH of SDUTCM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76A64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D5DE3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AB773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44.75±37.64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C9DF5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116.91±35.76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4780E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-9.219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E5F7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85.776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0142C7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&lt; 0.001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BB15F" w14:textId="77777777" w:rsidR="00CC3D38" w:rsidRDefault="00CC3D3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7.827</w:t>
            </w:r>
          </w:p>
        </w:tc>
      </w:tr>
    </w:tbl>
    <w:p w14:paraId="51A1232B" w14:textId="77777777" w:rsidR="00CC3D38" w:rsidRDefault="00CC3D38" w:rsidP="00CC3D38">
      <w:pPr>
        <w:rPr>
          <w:rFonts w:cs="Times New Roman"/>
          <w:szCs w:val="24"/>
        </w:rPr>
      </w:pPr>
    </w:p>
    <w:p w14:paraId="35770E94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38"/>
    <w:rsid w:val="00AD1398"/>
    <w:rsid w:val="00CC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236A9"/>
  <w15:chartTrackingRefBased/>
  <w15:docId w15:val="{00867400-3311-4BD1-9944-4DAD5350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D38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Company>Springer Nature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2023-07-17T06:10:00Z</dcterms:created>
  <dcterms:modified xsi:type="dcterms:W3CDTF">2023-07-17T06:10:00Z</dcterms:modified>
</cp:coreProperties>
</file>