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58797C" w14:textId="7DB18693" w:rsidR="00A21F89" w:rsidRDefault="00A21F89" w:rsidP="00A21F89">
      <w:pPr>
        <w:pStyle w:val="a7"/>
        <w:numPr>
          <w:ilvl w:val="0"/>
          <w:numId w:val="1"/>
        </w:numPr>
        <w:ind w:firstLineChars="0"/>
      </w:pPr>
      <w:r w:rsidRPr="00A21F89">
        <w:t>The diagnostic criteria for pneumonia:</w:t>
      </w:r>
    </w:p>
    <w:p w14:paraId="1E84A772" w14:textId="4991E6CB" w:rsidR="00A21F89" w:rsidRDefault="00A21F89" w:rsidP="00A21F89">
      <w:pPr>
        <w:pStyle w:val="a7"/>
        <w:ind w:left="360" w:firstLineChars="0" w:firstLine="0"/>
      </w:pPr>
      <w:r>
        <w:t xml:space="preserve">    Complicated with one of the following conditions: fever; cough; increased breathing rate; </w:t>
      </w:r>
      <w:r w:rsidRPr="00A21F89">
        <w:rPr>
          <w:rFonts w:hint="eastAsia"/>
        </w:rPr>
        <w:t>moist rales</w:t>
      </w:r>
      <w:r>
        <w:t xml:space="preserve"> in the lungs. At the same time satisfying the following condition: </w:t>
      </w:r>
      <w:r w:rsidRPr="00A21F89">
        <w:t xml:space="preserve">chest computed tomography (CT) </w:t>
      </w:r>
      <w:r>
        <w:t>or</w:t>
      </w:r>
      <w:r w:rsidRPr="00A21F89">
        <w:t xml:space="preserve"> X-rays</w:t>
      </w:r>
      <w:r>
        <w:t xml:space="preserve"> shows infective lesions in the lungs.</w:t>
      </w:r>
    </w:p>
    <w:p w14:paraId="1C49E3FC" w14:textId="77777777" w:rsidR="00EA1A2A" w:rsidRDefault="00EA1A2A" w:rsidP="00EA1A2A">
      <w:pPr>
        <w:pStyle w:val="a7"/>
        <w:numPr>
          <w:ilvl w:val="0"/>
          <w:numId w:val="1"/>
        </w:numPr>
        <w:ind w:firstLineChars="0"/>
      </w:pPr>
      <w:r w:rsidRPr="00EA1A2A">
        <w:t>The diagnostic criteria for severe pneumonia</w:t>
      </w:r>
      <w:r>
        <w:t xml:space="preserve">: </w:t>
      </w:r>
    </w:p>
    <w:p w14:paraId="642D7C46" w14:textId="361B5499" w:rsidR="00C86832" w:rsidRDefault="00EA1A2A" w:rsidP="00C86832">
      <w:pPr>
        <w:pStyle w:val="a7"/>
        <w:ind w:left="360"/>
      </w:pPr>
      <w:r>
        <w:t>Children with pneumonia complicated with one of the following conditions: conscious disturbance</w:t>
      </w:r>
      <w:r w:rsidR="00C86832">
        <w:t>;</w:t>
      </w:r>
      <w:r>
        <w:t xml:space="preserve"> </w:t>
      </w:r>
      <w:r w:rsidRPr="00EA1A2A">
        <w:rPr>
          <w:rFonts w:hint="eastAsia"/>
        </w:rPr>
        <w:t>tachypnea</w:t>
      </w:r>
      <w:r w:rsidR="00C86832">
        <w:t>;</w:t>
      </w:r>
      <w:r>
        <w:t xml:space="preserve"> </w:t>
      </w:r>
      <w:r w:rsidRPr="00EA1A2A">
        <w:t>apnea</w:t>
      </w:r>
      <w:r w:rsidR="00C86832">
        <w:t>;</w:t>
      </w:r>
      <w:r>
        <w:t xml:space="preserve"> </w:t>
      </w:r>
      <w:r w:rsidRPr="00EA1A2A">
        <w:rPr>
          <w:rFonts w:hint="eastAsia"/>
        </w:rPr>
        <w:t>oxygen saturation</w:t>
      </w:r>
      <w:r>
        <w:rPr>
          <w:rFonts w:hint="eastAsia"/>
        </w:rPr>
        <w:t>&lt;</w:t>
      </w:r>
      <w:r>
        <w:t>92%</w:t>
      </w:r>
      <w:r w:rsidR="00C86832">
        <w:t>;</w:t>
      </w:r>
      <w:r>
        <w:t xml:space="preserve"> d</w:t>
      </w:r>
      <w:r w:rsidRPr="00EA1A2A">
        <w:rPr>
          <w:rFonts w:hint="eastAsia"/>
        </w:rPr>
        <w:t>ehydration</w:t>
      </w:r>
      <w:r w:rsidR="00C86832">
        <w:t>;</w:t>
      </w:r>
      <w:r>
        <w:t xml:space="preserve"> </w:t>
      </w:r>
      <w:bookmarkStart w:id="0" w:name="_Hlk52694586"/>
      <w:r>
        <w:t>c</w:t>
      </w:r>
      <w:r w:rsidRPr="00EA1A2A">
        <w:t>hest computed tomography (CT) and X-rays</w:t>
      </w:r>
      <w:bookmarkEnd w:id="0"/>
      <w:r>
        <w:t xml:space="preserve"> shows </w:t>
      </w:r>
      <w:r w:rsidR="00C86832">
        <w:t xml:space="preserve">area of </w:t>
      </w:r>
      <w:r>
        <w:t xml:space="preserve">lesions </w:t>
      </w:r>
      <w:r w:rsidR="00C86832">
        <w:rPr>
          <w:rFonts w:hint="eastAsia"/>
        </w:rPr>
        <w:t>&gt;</w:t>
      </w:r>
      <w:r w:rsidR="00C86832">
        <w:t>2</w:t>
      </w:r>
      <w:r w:rsidR="00C86832">
        <w:rPr>
          <w:rFonts w:hint="eastAsia"/>
        </w:rPr>
        <w:t>/3</w:t>
      </w:r>
      <w:r w:rsidR="00C86832">
        <w:t xml:space="preserve"> of one lung, lesions in multiple lobes of two lungs, p</w:t>
      </w:r>
      <w:r w:rsidR="00C86832" w:rsidRPr="00C86832">
        <w:t>leural effusion</w:t>
      </w:r>
      <w:r w:rsidR="00C86832">
        <w:t>,</w:t>
      </w:r>
      <w:r w:rsidR="00C86832" w:rsidRPr="00C86832">
        <w:rPr>
          <w:rFonts w:ascii="微软雅黑" w:eastAsia="微软雅黑" w:hAnsi="微软雅黑" w:hint="eastAsia"/>
          <w:shd w:val="clear" w:color="auto" w:fill="FFFFFF"/>
        </w:rPr>
        <w:t xml:space="preserve"> </w:t>
      </w:r>
      <w:r w:rsidR="00C86832" w:rsidRPr="00C86832">
        <w:rPr>
          <w:rFonts w:hint="eastAsia"/>
        </w:rPr>
        <w:t>pneumothorax</w:t>
      </w:r>
      <w:r w:rsidR="00C86832">
        <w:t xml:space="preserve">, </w:t>
      </w:r>
      <w:r w:rsidR="00C86832" w:rsidRPr="00C86832">
        <w:rPr>
          <w:rFonts w:hint="eastAsia"/>
        </w:rPr>
        <w:t>atelectasis</w:t>
      </w:r>
      <w:r w:rsidR="00C86832">
        <w:t>, p</w:t>
      </w:r>
      <w:r w:rsidR="00C86832" w:rsidRPr="00C86832">
        <w:rPr>
          <w:rFonts w:hint="eastAsia"/>
        </w:rPr>
        <w:t>ulmonary necrosis</w:t>
      </w:r>
      <w:r w:rsidR="00C86832">
        <w:t xml:space="preserve">, or </w:t>
      </w:r>
      <w:r w:rsidR="00C86832" w:rsidRPr="00C86832">
        <w:rPr>
          <w:rFonts w:hint="eastAsia"/>
        </w:rPr>
        <w:t>pulmonary abscess</w:t>
      </w:r>
      <w:r w:rsidR="00C86832">
        <w:t>; or e</w:t>
      </w:r>
      <w:r w:rsidR="00C86832" w:rsidRPr="00C86832">
        <w:rPr>
          <w:rFonts w:hint="eastAsia"/>
        </w:rPr>
        <w:t>xtrapulmonary complications</w:t>
      </w:r>
      <w:r w:rsidR="00C86832">
        <w:t xml:space="preserve">. </w:t>
      </w:r>
    </w:p>
    <w:p w14:paraId="73C7AA99" w14:textId="088CF505" w:rsidR="002D3C02" w:rsidRPr="00C86832" w:rsidRDefault="002D3C02" w:rsidP="002D3C02">
      <w:pPr>
        <w:pStyle w:val="a7"/>
        <w:numPr>
          <w:ilvl w:val="0"/>
          <w:numId w:val="1"/>
        </w:numPr>
        <w:ind w:firstLineChars="0"/>
      </w:pPr>
      <w:bookmarkStart w:id="1" w:name="_Hlk52701943"/>
      <w:r w:rsidRPr="002D3C02">
        <w:t>The diagnos</w:t>
      </w:r>
      <w:r w:rsidR="00C0146E">
        <w:t>is</w:t>
      </w:r>
      <w:r w:rsidRPr="002D3C02">
        <w:t xml:space="preserve"> for</w:t>
      </w:r>
      <w:r>
        <w:t xml:space="preserve"> </w:t>
      </w:r>
      <w:r w:rsidRPr="002D3C02">
        <w:t>cardiovascular dysfunction</w:t>
      </w:r>
    </w:p>
    <w:bookmarkEnd w:id="1"/>
    <w:p w14:paraId="7DC7AD62" w14:textId="1F504367" w:rsidR="0034318F" w:rsidRPr="0034318F" w:rsidRDefault="00545DF8" w:rsidP="0034318F">
      <w:pPr>
        <w:pStyle w:val="a7"/>
        <w:ind w:left="360"/>
      </w:pPr>
      <w:r>
        <w:t xml:space="preserve">Satisfying the following conditions: </w:t>
      </w:r>
      <w:r w:rsidR="00DC5C82">
        <w:t xml:space="preserve">increased heart rate ( </w:t>
      </w:r>
      <w:r w:rsidR="00DC5C82">
        <w:rPr>
          <w:rFonts w:hint="eastAsia"/>
        </w:rPr>
        <w:t>&lt;</w:t>
      </w:r>
      <w:r w:rsidR="00DC5C82">
        <w:t>1year: &gt;160/min, 1-</w:t>
      </w:r>
      <w:r>
        <w:t>3</w:t>
      </w:r>
      <w:r w:rsidR="00DC5C82">
        <w:t>years: &gt;</w:t>
      </w:r>
      <w:r w:rsidR="00CC033F">
        <w:t>14</w:t>
      </w:r>
      <w:r>
        <w:t>0</w:t>
      </w:r>
      <w:r>
        <w:rPr>
          <w:rFonts w:hint="eastAsia"/>
        </w:rPr>
        <w:t>/</w:t>
      </w:r>
      <w:r>
        <w:t>min, 3-6years: &gt;1</w:t>
      </w:r>
      <w:r w:rsidR="00CC033F">
        <w:t>2</w:t>
      </w:r>
      <w:r>
        <w:t>0</w:t>
      </w:r>
      <w:r>
        <w:rPr>
          <w:rFonts w:hint="eastAsia"/>
        </w:rPr>
        <w:t>/</w:t>
      </w:r>
      <w:r>
        <w:t>min); increased breathing rate(</w:t>
      </w:r>
      <w:r>
        <w:rPr>
          <w:rFonts w:hint="eastAsia"/>
        </w:rPr>
        <w:t>&lt;</w:t>
      </w:r>
      <w:r>
        <w:t xml:space="preserve">1year: &gt;60/min, 1-3years:&gt;50/min, 3-6year:&gt;40/min); </w:t>
      </w:r>
      <w:r w:rsidRPr="00545DF8">
        <w:rPr>
          <w:rFonts w:hint="eastAsia"/>
        </w:rPr>
        <w:t>cardiomegaly</w:t>
      </w:r>
      <w:r>
        <w:t xml:space="preserve">(by </w:t>
      </w:r>
      <w:r w:rsidRPr="00545DF8">
        <w:rPr>
          <w:rFonts w:hint="eastAsia"/>
        </w:rPr>
        <w:t>type-B ultrasonic</w:t>
      </w:r>
      <w:r>
        <w:t xml:space="preserve"> or X ray checks); </w:t>
      </w:r>
      <w:r w:rsidRPr="00545DF8">
        <w:rPr>
          <w:rFonts w:hint="eastAsia"/>
        </w:rPr>
        <w:t>irritable</w:t>
      </w:r>
      <w:r>
        <w:t>, f</w:t>
      </w:r>
      <w:r w:rsidRPr="00545DF8">
        <w:rPr>
          <w:rFonts w:hint="eastAsia"/>
        </w:rPr>
        <w:t>eeding difficulties</w:t>
      </w:r>
      <w:r>
        <w:t xml:space="preserve">, </w:t>
      </w:r>
      <w:r w:rsidRPr="00545DF8">
        <w:rPr>
          <w:rFonts w:hint="eastAsia"/>
        </w:rPr>
        <w:t>oliguresis</w:t>
      </w:r>
      <w:r>
        <w:t xml:space="preserve">, </w:t>
      </w:r>
      <w:r w:rsidRPr="00545DF8">
        <w:rPr>
          <w:rFonts w:hint="eastAsia"/>
        </w:rPr>
        <w:t>edema</w:t>
      </w:r>
      <w:r>
        <w:t xml:space="preserve">, </w:t>
      </w:r>
      <w:r w:rsidRPr="00545DF8">
        <w:rPr>
          <w:rFonts w:hint="eastAsia"/>
        </w:rPr>
        <w:t>idrosis</w:t>
      </w:r>
      <w:r>
        <w:t xml:space="preserve">, </w:t>
      </w:r>
      <w:r w:rsidR="001C4246">
        <w:t xml:space="preserve">and </w:t>
      </w:r>
      <w:r w:rsidRPr="00545DF8">
        <w:rPr>
          <w:rFonts w:hint="eastAsia"/>
        </w:rPr>
        <w:t>breath with difficulty</w:t>
      </w:r>
      <w:r w:rsidR="0034318F">
        <w:t>(</w:t>
      </w:r>
      <w:r w:rsidR="00941633">
        <w:t xml:space="preserve">satisfying </w:t>
      </w:r>
      <w:r w:rsidR="0034318F">
        <w:t xml:space="preserve">at least two items). Children satisfying the above four conditions accompanied with at least one of the following conditions, or the above two conditions accompanied with at least two of the </w:t>
      </w:r>
      <w:r w:rsidR="0034318F" w:rsidRPr="0034318F">
        <w:t>following conditions</w:t>
      </w:r>
      <w:r w:rsidR="0034318F">
        <w:t xml:space="preserve">: </w:t>
      </w:r>
      <w:r w:rsidR="0034318F" w:rsidRPr="0034318F">
        <w:rPr>
          <w:rFonts w:hint="eastAsia"/>
        </w:rPr>
        <w:t>hepatomegaly</w:t>
      </w:r>
      <w:r w:rsidR="0034318F" w:rsidRPr="0034318F">
        <w:t>,</w:t>
      </w:r>
      <w:r w:rsidR="0034318F">
        <w:t xml:space="preserve"> </w:t>
      </w:r>
      <w:r w:rsidR="0034318F" w:rsidRPr="0034318F">
        <w:rPr>
          <w:rFonts w:hint="eastAsia"/>
        </w:rPr>
        <w:t>pulmonary edema</w:t>
      </w:r>
      <w:r w:rsidR="0034318F">
        <w:t>,</w:t>
      </w:r>
      <w:r w:rsidR="00897565">
        <w:t xml:space="preserve"> </w:t>
      </w:r>
      <w:r w:rsidR="0034318F">
        <w:t xml:space="preserve">and </w:t>
      </w:r>
      <w:r w:rsidR="0034318F" w:rsidRPr="0034318F">
        <w:rPr>
          <w:rFonts w:hint="eastAsia"/>
        </w:rPr>
        <w:t>gallop rhythm</w:t>
      </w:r>
      <w:r w:rsidR="0034318F">
        <w:t xml:space="preserve">. </w:t>
      </w:r>
    </w:p>
    <w:p w14:paraId="2DDA6A5E" w14:textId="36C86CC9" w:rsidR="00545DF8" w:rsidRPr="00545DF8" w:rsidRDefault="0034318F" w:rsidP="0034318F">
      <w:pPr>
        <w:pStyle w:val="a7"/>
        <w:numPr>
          <w:ilvl w:val="0"/>
          <w:numId w:val="1"/>
        </w:numPr>
        <w:ind w:firstLineChars="0"/>
      </w:pPr>
      <w:r w:rsidRPr="0034318F">
        <w:t>The diagnosis for pertussis encephalopathy</w:t>
      </w:r>
    </w:p>
    <w:p w14:paraId="2575A33F" w14:textId="4FD2BA8E" w:rsidR="00545DF8" w:rsidRPr="00E676BA" w:rsidRDefault="0034318F" w:rsidP="00E676BA">
      <w:pPr>
        <w:pStyle w:val="a7"/>
        <w:ind w:left="360"/>
        <w:rPr>
          <w:b/>
          <w:bCs/>
        </w:rPr>
      </w:pPr>
      <w:r>
        <w:t xml:space="preserve">Infants with </w:t>
      </w:r>
      <w:r w:rsidRPr="0034318F">
        <w:t>pertussis</w:t>
      </w:r>
      <w:r>
        <w:t xml:space="preserve"> had </w:t>
      </w:r>
      <w:r w:rsidR="00E676BA" w:rsidRPr="00E676BA">
        <w:rPr>
          <w:rFonts w:hint="eastAsia"/>
        </w:rPr>
        <w:t>hyperspasmia</w:t>
      </w:r>
      <w:r w:rsidR="003E7768">
        <w:t xml:space="preserve">, and examination of </w:t>
      </w:r>
      <w:r w:rsidR="003E7768" w:rsidRPr="003E7768">
        <w:rPr>
          <w:rFonts w:hint="eastAsia"/>
        </w:rPr>
        <w:t>cerebrospinal fluid</w:t>
      </w:r>
      <w:r w:rsidR="003E7768">
        <w:t>, h</w:t>
      </w:r>
      <w:r w:rsidR="003E7768" w:rsidRPr="003E7768">
        <w:rPr>
          <w:rFonts w:hint="eastAsia"/>
        </w:rPr>
        <w:t>ead MRI</w:t>
      </w:r>
      <w:r w:rsidR="003E7768">
        <w:t xml:space="preserve">, and </w:t>
      </w:r>
      <w:r w:rsidR="003E7768" w:rsidRPr="003E7768">
        <w:rPr>
          <w:rFonts w:hint="eastAsia"/>
        </w:rPr>
        <w:t>electrolytic</w:t>
      </w:r>
      <w:r w:rsidR="003E7768">
        <w:t xml:space="preserve"> examination of </w:t>
      </w:r>
      <w:r w:rsidR="003E7768" w:rsidRPr="003E7768">
        <w:rPr>
          <w:rFonts w:hint="eastAsia"/>
        </w:rPr>
        <w:t>blood serum</w:t>
      </w:r>
      <w:r w:rsidR="003E7768" w:rsidRPr="003E7768">
        <w:t xml:space="preserve"> </w:t>
      </w:r>
      <w:r w:rsidR="003E7768">
        <w:t>excluded c</w:t>
      </w:r>
      <w:r w:rsidR="003E7768" w:rsidRPr="003E7768">
        <w:rPr>
          <w:rFonts w:hint="eastAsia"/>
        </w:rPr>
        <w:t>entral nervous system infection</w:t>
      </w:r>
      <w:r w:rsidR="003E7768">
        <w:t xml:space="preserve"> and other diseases that</w:t>
      </w:r>
      <w:r w:rsidR="00DC1503">
        <w:t xml:space="preserve"> could</w:t>
      </w:r>
      <w:r w:rsidR="003E7768">
        <w:t xml:space="preserve"> lead to </w:t>
      </w:r>
      <w:r w:rsidR="00414A95" w:rsidRPr="00414A95">
        <w:rPr>
          <w:rFonts w:hint="eastAsia"/>
        </w:rPr>
        <w:t>hyperspasmia</w:t>
      </w:r>
      <w:r w:rsidR="003E7768">
        <w:t xml:space="preserve">. </w:t>
      </w:r>
    </w:p>
    <w:p w14:paraId="37D08778" w14:textId="2D046A0D" w:rsidR="006B1E1C" w:rsidRPr="00545DF8" w:rsidRDefault="00B217EF" w:rsidP="00C86832">
      <w:pPr>
        <w:pStyle w:val="a7"/>
        <w:ind w:left="360"/>
      </w:pPr>
    </w:p>
    <w:sectPr w:rsidR="006B1E1C" w:rsidRPr="00545D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79ED3A" w14:textId="77777777" w:rsidR="00B217EF" w:rsidRDefault="00B217EF" w:rsidP="00EA1A2A">
      <w:r>
        <w:separator/>
      </w:r>
    </w:p>
  </w:endnote>
  <w:endnote w:type="continuationSeparator" w:id="0">
    <w:p w14:paraId="3C5291E5" w14:textId="77777777" w:rsidR="00B217EF" w:rsidRDefault="00B217EF" w:rsidP="00EA1A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0781227" w14:textId="77777777" w:rsidR="00B217EF" w:rsidRDefault="00B217EF" w:rsidP="00EA1A2A">
      <w:r>
        <w:separator/>
      </w:r>
    </w:p>
  </w:footnote>
  <w:footnote w:type="continuationSeparator" w:id="0">
    <w:p w14:paraId="775B5B56" w14:textId="77777777" w:rsidR="00B217EF" w:rsidRDefault="00B217EF" w:rsidP="00EA1A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C276E58"/>
    <w:multiLevelType w:val="hybridMultilevel"/>
    <w:tmpl w:val="900237D8"/>
    <w:lvl w:ilvl="0" w:tplc="830E4F4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072E"/>
    <w:rsid w:val="00140EC4"/>
    <w:rsid w:val="001C4246"/>
    <w:rsid w:val="0024425E"/>
    <w:rsid w:val="002D3C02"/>
    <w:rsid w:val="002D423E"/>
    <w:rsid w:val="0034318F"/>
    <w:rsid w:val="0038746D"/>
    <w:rsid w:val="003E7768"/>
    <w:rsid w:val="00414A95"/>
    <w:rsid w:val="004322CE"/>
    <w:rsid w:val="00545DF8"/>
    <w:rsid w:val="005720D0"/>
    <w:rsid w:val="006475EF"/>
    <w:rsid w:val="00897565"/>
    <w:rsid w:val="00941633"/>
    <w:rsid w:val="009B7B53"/>
    <w:rsid w:val="00A21F89"/>
    <w:rsid w:val="00B217EF"/>
    <w:rsid w:val="00C0146E"/>
    <w:rsid w:val="00C86832"/>
    <w:rsid w:val="00CC033F"/>
    <w:rsid w:val="00DC1503"/>
    <w:rsid w:val="00DC5C82"/>
    <w:rsid w:val="00E676BA"/>
    <w:rsid w:val="00E9072E"/>
    <w:rsid w:val="00EA1A2A"/>
    <w:rsid w:val="00EB5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E2A86F"/>
  <w15:chartTrackingRefBased/>
  <w15:docId w15:val="{F4A36C54-8C00-4458-B7A7-FB621ED472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A1A2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1A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A1A2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A1A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A1A2A"/>
    <w:rPr>
      <w:sz w:val="18"/>
      <w:szCs w:val="18"/>
    </w:rPr>
  </w:style>
  <w:style w:type="paragraph" w:styleId="a7">
    <w:name w:val="List Paragraph"/>
    <w:basedOn w:val="a"/>
    <w:uiPriority w:val="34"/>
    <w:qFormat/>
    <w:rsid w:val="00EA1A2A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EA1A2A"/>
    <w:rPr>
      <w:b/>
      <w:bCs/>
      <w:kern w:val="44"/>
      <w:sz w:val="44"/>
      <w:szCs w:val="44"/>
    </w:rPr>
  </w:style>
  <w:style w:type="paragraph" w:styleId="a8">
    <w:name w:val="Balloon Text"/>
    <w:basedOn w:val="a"/>
    <w:link w:val="a9"/>
    <w:uiPriority w:val="99"/>
    <w:semiHidden/>
    <w:unhideWhenUsed/>
    <w:rsid w:val="00EA1A2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A1A2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0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9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8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1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93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7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7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27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248</Words>
  <Characters>1415</Characters>
  <Application>Microsoft Office Word</Application>
  <DocSecurity>0</DocSecurity>
  <Lines>11</Lines>
  <Paragraphs>3</Paragraphs>
  <ScaleCrop>false</ScaleCrop>
  <Company/>
  <LinksUpToDate>false</LinksUpToDate>
  <CharactersWithSpaces>1660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23</cp:revision>
  <dcterms:created xsi:type="dcterms:W3CDTF">2020-10-02T15:23:00Z</dcterms:created>
  <dcterms:modified xsi:type="dcterms:W3CDTF">2020-10-05T00:34:00Z</dcterms:modified>
</cp:coreProperties>
</file>