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E0D24" w14:textId="77777777" w:rsidR="00D858BC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2B5B1F08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  <w:r w:rsidRPr="00F85528">
        <w:rPr>
          <w:rFonts w:asciiTheme="majorBidi" w:hAnsiTheme="majorBidi" w:cstheme="majorBidi"/>
          <w:b/>
          <w:color w:val="000000"/>
          <w:lang w:val="en-US"/>
        </w:rPr>
        <w:t xml:space="preserve">Supplementary material: </w:t>
      </w:r>
    </w:p>
    <w:p w14:paraId="61C2409C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74357E2E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ajorBidi" w:hAnsiTheme="majorBidi" w:cstheme="majorBidi"/>
          <w:color w:val="000000"/>
          <w:lang w:val="en-US"/>
        </w:rPr>
      </w:pPr>
      <w:r w:rsidRPr="00F85528">
        <w:rPr>
          <w:rFonts w:asciiTheme="majorBidi" w:hAnsiTheme="majorBidi" w:cstheme="majorBidi"/>
          <w:b/>
          <w:bCs/>
          <w:color w:val="000000"/>
          <w:lang w:val="en-US"/>
        </w:rPr>
        <w:t>Table 1:</w:t>
      </w:r>
      <w:r w:rsidRPr="00F85528">
        <w:rPr>
          <w:rFonts w:asciiTheme="majorBidi" w:hAnsiTheme="majorBidi" w:cstheme="majorBidi"/>
          <w:color w:val="000000"/>
          <w:lang w:val="en-US"/>
        </w:rPr>
        <w:t xml:space="preserve"> List of included surgery</w:t>
      </w:r>
    </w:p>
    <w:tbl>
      <w:tblPr>
        <w:tblStyle w:val="Tabellenraster"/>
        <w:tblW w:w="5532" w:type="pct"/>
        <w:tblLook w:val="04A0" w:firstRow="1" w:lastRow="0" w:firstColumn="1" w:lastColumn="0" w:noHBand="0" w:noVBand="1"/>
      </w:tblPr>
      <w:tblGrid>
        <w:gridCol w:w="1661"/>
        <w:gridCol w:w="3707"/>
        <w:gridCol w:w="1502"/>
        <w:gridCol w:w="1956"/>
      </w:tblGrid>
      <w:tr w:rsidR="00D858BC" w:rsidRPr="00F85528" w14:paraId="1FBFB2E7" w14:textId="77777777" w:rsidTr="00623EE5">
        <w:tc>
          <w:tcPr>
            <w:tcW w:w="941" w:type="pct"/>
            <w:vAlign w:val="center"/>
          </w:tcPr>
          <w:p w14:paraId="43369EED" w14:textId="77777777" w:rsidR="00D858BC" w:rsidRPr="00F85528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2100" w:type="pct"/>
            <w:vAlign w:val="center"/>
          </w:tcPr>
          <w:p w14:paraId="217BB973" w14:textId="77777777" w:rsidR="00D858BC" w:rsidRPr="00F85528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F85528">
              <w:rPr>
                <w:rFonts w:asciiTheme="majorBidi" w:hAnsiTheme="majorBidi" w:cstheme="majorBidi"/>
                <w:color w:val="000000"/>
                <w:lang w:val="en-US"/>
              </w:rPr>
              <w:t>Surgery performed</w:t>
            </w:r>
          </w:p>
        </w:tc>
        <w:tc>
          <w:tcPr>
            <w:tcW w:w="851" w:type="pct"/>
            <w:vAlign w:val="center"/>
          </w:tcPr>
          <w:p w14:paraId="228631F8" w14:textId="77777777" w:rsidR="00D858BC" w:rsidRPr="00F85528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F85528">
              <w:rPr>
                <w:rFonts w:asciiTheme="majorBidi" w:hAnsiTheme="majorBidi" w:cstheme="majorBidi"/>
                <w:color w:val="000000"/>
                <w:lang w:val="en-US"/>
              </w:rPr>
              <w:t>Numbers of patients included</w:t>
            </w:r>
          </w:p>
        </w:tc>
        <w:tc>
          <w:tcPr>
            <w:tcW w:w="1108" w:type="pct"/>
            <w:vAlign w:val="center"/>
          </w:tcPr>
          <w:p w14:paraId="1137AB9F" w14:textId="77777777" w:rsidR="00D858BC" w:rsidRPr="00F85528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F85528">
              <w:rPr>
                <w:rFonts w:asciiTheme="majorBidi" w:hAnsiTheme="majorBidi" w:cstheme="majorBidi"/>
                <w:color w:val="000000"/>
                <w:lang w:val="en-US"/>
              </w:rPr>
              <w:t>Laparoscopic</w:t>
            </w:r>
          </w:p>
        </w:tc>
      </w:tr>
      <w:tr w:rsidR="00D858BC" w:rsidRPr="00F85528" w14:paraId="07CF7FCA" w14:textId="77777777" w:rsidTr="00623EE5">
        <w:trPr>
          <w:trHeight w:val="766"/>
        </w:trPr>
        <w:tc>
          <w:tcPr>
            <w:tcW w:w="941" w:type="pct"/>
            <w:vAlign w:val="center"/>
          </w:tcPr>
          <w:p w14:paraId="183F0DF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Bariatric surgery</w:t>
            </w:r>
          </w:p>
        </w:tc>
        <w:tc>
          <w:tcPr>
            <w:tcW w:w="2100" w:type="pct"/>
            <w:vAlign w:val="center"/>
          </w:tcPr>
          <w:p w14:paraId="4608034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Roux-en-Y gastric bypass</w:t>
            </w:r>
          </w:p>
          <w:p w14:paraId="3C73150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Sleeve gastrectomy</w:t>
            </w:r>
          </w:p>
          <w:p w14:paraId="25FBBED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Mini bypass </w:t>
            </w:r>
          </w:p>
        </w:tc>
        <w:tc>
          <w:tcPr>
            <w:tcW w:w="851" w:type="pct"/>
            <w:tcBorders>
              <w:right w:val="single" w:sz="4" w:space="0" w:color="000000"/>
            </w:tcBorders>
            <w:vAlign w:val="center"/>
          </w:tcPr>
          <w:p w14:paraId="45D5D2A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7</w:t>
            </w:r>
          </w:p>
          <w:p w14:paraId="36FFAE4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8</w:t>
            </w:r>
          </w:p>
          <w:p w14:paraId="09CECB6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108" w:type="pct"/>
            <w:tcBorders>
              <w:right w:val="single" w:sz="4" w:space="0" w:color="000000"/>
            </w:tcBorders>
            <w:vAlign w:val="center"/>
          </w:tcPr>
          <w:p w14:paraId="5D5E7C9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7</w:t>
            </w:r>
          </w:p>
          <w:p w14:paraId="0CDFB4C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8</w:t>
            </w:r>
          </w:p>
          <w:p w14:paraId="7D2822E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</w:tr>
      <w:tr w:rsidR="00D858BC" w:rsidRPr="00F85528" w14:paraId="4FDDDCE6" w14:textId="77777777" w:rsidTr="00623EE5">
        <w:trPr>
          <w:trHeight w:val="1451"/>
        </w:trPr>
        <w:tc>
          <w:tcPr>
            <w:tcW w:w="941" w:type="pct"/>
            <w:vAlign w:val="center"/>
          </w:tcPr>
          <w:p w14:paraId="3E661EB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Small intestine </w:t>
            </w:r>
          </w:p>
        </w:tc>
        <w:tc>
          <w:tcPr>
            <w:tcW w:w="2100" w:type="pct"/>
            <w:vAlign w:val="center"/>
          </w:tcPr>
          <w:p w14:paraId="6EB4D3A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Ileostoma relocation</w:t>
            </w:r>
          </w:p>
          <w:p w14:paraId="2A29907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Small bowel resection </w:t>
            </w:r>
          </w:p>
        </w:tc>
        <w:tc>
          <w:tcPr>
            <w:tcW w:w="851" w:type="pct"/>
            <w:vAlign w:val="center"/>
          </w:tcPr>
          <w:p w14:paraId="17978EA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5</w:t>
            </w:r>
          </w:p>
          <w:p w14:paraId="2C49693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108" w:type="pct"/>
            <w:vAlign w:val="center"/>
          </w:tcPr>
          <w:p w14:paraId="1755A80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0</w:t>
            </w:r>
          </w:p>
          <w:p w14:paraId="4C1B56C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</w:tr>
      <w:tr w:rsidR="00D858BC" w:rsidRPr="00F85528" w14:paraId="0D7BFC8F" w14:textId="77777777" w:rsidTr="00623EE5">
        <w:tc>
          <w:tcPr>
            <w:tcW w:w="941" w:type="pct"/>
            <w:vAlign w:val="center"/>
          </w:tcPr>
          <w:p w14:paraId="0D70490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Colorectal</w:t>
            </w:r>
          </w:p>
        </w:tc>
        <w:tc>
          <w:tcPr>
            <w:tcW w:w="2100" w:type="pct"/>
            <w:vAlign w:val="center"/>
          </w:tcPr>
          <w:p w14:paraId="27ADA95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Colostoma relocation</w:t>
            </w:r>
          </w:p>
          <w:p w14:paraId="4C456F3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Right hemicolectomy and small bowel resection</w:t>
            </w:r>
          </w:p>
          <w:p w14:paraId="1EC8E60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fr-FR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fr-FR"/>
              </w:rPr>
              <w:t>Transverse resection</w:t>
            </w:r>
          </w:p>
          <w:p w14:paraId="1C2C775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fr-FR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fr-FR"/>
              </w:rPr>
              <w:t>Sigmoid resection</w:t>
            </w:r>
          </w:p>
          <w:p w14:paraId="70EB7A0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fr-FR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fr-FR"/>
              </w:rPr>
              <w:t>Subtotal colon resection</w:t>
            </w:r>
          </w:p>
          <w:p w14:paraId="14B46F0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Colectomy</w:t>
            </w:r>
          </w:p>
          <w:p w14:paraId="691514C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Proctocolectomy </w:t>
            </w:r>
          </w:p>
          <w:p w14:paraId="68CABB9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Rectum resection</w:t>
            </w:r>
          </w:p>
          <w:p w14:paraId="448C14A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Rectal rectopexy</w:t>
            </w:r>
          </w:p>
        </w:tc>
        <w:tc>
          <w:tcPr>
            <w:tcW w:w="851" w:type="pct"/>
            <w:vAlign w:val="center"/>
          </w:tcPr>
          <w:p w14:paraId="4D023C3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69CCDE1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73724AC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02AC071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1C97EF5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2</w:t>
            </w:r>
          </w:p>
          <w:p w14:paraId="0BC6BAF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61FFBA6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2A9FA48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4977294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7B77740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108" w:type="pct"/>
            <w:vAlign w:val="center"/>
          </w:tcPr>
          <w:p w14:paraId="30AA948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1B108ED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6545278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290B045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26B27FA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0</w:t>
            </w:r>
          </w:p>
          <w:p w14:paraId="28D91CA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2C2C7EA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0</w:t>
            </w:r>
          </w:p>
          <w:p w14:paraId="42043DB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37C055E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68ACFA4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4F0B455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7E6F437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</w:tr>
      <w:tr w:rsidR="00D858BC" w:rsidRPr="00F85528" w14:paraId="6F838B16" w14:textId="77777777" w:rsidTr="00623EE5">
        <w:tc>
          <w:tcPr>
            <w:tcW w:w="941" w:type="pct"/>
            <w:vMerge w:val="restart"/>
          </w:tcPr>
          <w:p w14:paraId="6894A2A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Other abdominal surgeries</w:t>
            </w:r>
          </w:p>
          <w:p w14:paraId="293012E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100" w:type="pct"/>
          </w:tcPr>
          <w:p w14:paraId="3451A03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Esophagus resection</w:t>
            </w:r>
          </w:p>
          <w:p w14:paraId="3A7BA98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Laparoscopic cholecystectomy</w:t>
            </w:r>
          </w:p>
        </w:tc>
        <w:tc>
          <w:tcPr>
            <w:tcW w:w="851" w:type="pct"/>
          </w:tcPr>
          <w:p w14:paraId="35239A8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31ECEC6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108" w:type="pct"/>
          </w:tcPr>
          <w:p w14:paraId="693571A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  <w:p w14:paraId="4255C56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2</w:t>
            </w:r>
          </w:p>
        </w:tc>
      </w:tr>
      <w:tr w:rsidR="00D858BC" w:rsidRPr="00F85528" w14:paraId="41F5E7B6" w14:textId="77777777" w:rsidTr="00623EE5">
        <w:trPr>
          <w:trHeight w:hRule="exact" w:val="709"/>
        </w:trPr>
        <w:tc>
          <w:tcPr>
            <w:tcW w:w="941" w:type="pct"/>
            <w:vMerge/>
          </w:tcPr>
          <w:p w14:paraId="247BB67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100" w:type="pct"/>
          </w:tcPr>
          <w:p w14:paraId="3912D2C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Stomachal fistula repair after RYGB</w:t>
            </w:r>
          </w:p>
        </w:tc>
        <w:tc>
          <w:tcPr>
            <w:tcW w:w="851" w:type="pct"/>
          </w:tcPr>
          <w:p w14:paraId="222E2D2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108" w:type="pct"/>
          </w:tcPr>
          <w:p w14:paraId="60874F3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</w:tr>
      <w:tr w:rsidR="00D858BC" w:rsidRPr="00F85528" w14:paraId="25C1C800" w14:textId="77777777" w:rsidTr="00623EE5">
        <w:trPr>
          <w:trHeight w:val="501"/>
        </w:trPr>
        <w:tc>
          <w:tcPr>
            <w:tcW w:w="941" w:type="pct"/>
            <w:vMerge/>
          </w:tcPr>
          <w:p w14:paraId="11C713F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100" w:type="pct"/>
          </w:tcPr>
          <w:p w14:paraId="1D551B2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 </w:t>
            </w:r>
            <w:r w:rsidRPr="00C90A0C">
              <w:rPr>
                <w:rFonts w:asciiTheme="majorBidi" w:hAnsiTheme="majorBidi" w:cstheme="majorBidi"/>
                <w:color w:val="000000"/>
                <w:sz w:val="20"/>
              </w:rPr>
              <w:t xml:space="preserve">Sublay-mesh hernia repair </w:t>
            </w:r>
          </w:p>
        </w:tc>
        <w:tc>
          <w:tcPr>
            <w:tcW w:w="851" w:type="pct"/>
          </w:tcPr>
          <w:p w14:paraId="64FFAB1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108" w:type="pct"/>
          </w:tcPr>
          <w:p w14:paraId="3F5472B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0</w:t>
            </w:r>
          </w:p>
        </w:tc>
      </w:tr>
    </w:tbl>
    <w:p w14:paraId="16226299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Theme="majorBidi" w:hAnsiTheme="majorBidi" w:cstheme="majorBidi"/>
          <w:color w:val="000000"/>
          <w:lang w:val="en-US"/>
        </w:rPr>
      </w:pPr>
    </w:p>
    <w:p w14:paraId="402D3CB5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Theme="majorBidi" w:hAnsiTheme="majorBidi" w:cstheme="majorBidi"/>
          <w:b/>
          <w:bCs/>
          <w:color w:val="000000"/>
          <w:lang w:val="en-US"/>
        </w:rPr>
      </w:pPr>
    </w:p>
    <w:p w14:paraId="227EBD47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7330183E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lang w:val="en-US"/>
        </w:rPr>
      </w:pPr>
      <w:r w:rsidRPr="00F85528">
        <w:rPr>
          <w:rFonts w:asciiTheme="majorBidi" w:hAnsiTheme="majorBidi" w:cstheme="majorBidi"/>
          <w:b/>
          <w:bCs/>
          <w:color w:val="000000"/>
          <w:lang w:val="en-US"/>
        </w:rPr>
        <w:t>Table 2:</w:t>
      </w:r>
      <w:r w:rsidRPr="00F85528">
        <w:rPr>
          <w:rFonts w:asciiTheme="majorBidi" w:hAnsiTheme="majorBidi" w:cstheme="majorBidi"/>
          <w:color w:val="000000"/>
          <w:lang w:val="en-US"/>
        </w:rPr>
        <w:t xml:space="preserve"> Functional assessment by G-point diagnosis for bariatric surgery.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D858BC" w:rsidRPr="00F85528" w14:paraId="72C5FF25" w14:textId="77777777" w:rsidTr="00623EE5">
        <w:tc>
          <w:tcPr>
            <w:tcW w:w="2659" w:type="dxa"/>
            <w:vMerge w:val="restart"/>
          </w:tcPr>
          <w:p w14:paraId="171EFF5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1B37113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lastRenderedPageBreak/>
              <w:t>Bariatric surgery</w:t>
            </w:r>
          </w:p>
          <w:p w14:paraId="2A9C259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(n=16; 42%)</w:t>
            </w:r>
          </w:p>
        </w:tc>
        <w:tc>
          <w:tcPr>
            <w:tcW w:w="2659" w:type="dxa"/>
          </w:tcPr>
          <w:p w14:paraId="435A53E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lastRenderedPageBreak/>
              <w:t>Type of surgery</w:t>
            </w:r>
          </w:p>
        </w:tc>
        <w:tc>
          <w:tcPr>
            <w:tcW w:w="2659" w:type="dxa"/>
          </w:tcPr>
          <w:p w14:paraId="7B51235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G-point diagnosis</w:t>
            </w:r>
          </w:p>
        </w:tc>
      </w:tr>
      <w:tr w:rsidR="00D858BC" w:rsidRPr="00F85528" w14:paraId="4A08ADCB" w14:textId="77777777" w:rsidTr="00623EE5">
        <w:tc>
          <w:tcPr>
            <w:tcW w:w="2659" w:type="dxa"/>
            <w:vMerge/>
          </w:tcPr>
          <w:p w14:paraId="30DA2B5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3CBDC76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RYGB (n=7)</w:t>
            </w:r>
          </w:p>
        </w:tc>
        <w:tc>
          <w:tcPr>
            <w:tcW w:w="2659" w:type="dxa"/>
          </w:tcPr>
          <w:p w14:paraId="5796AA1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G3: n=7 </w:t>
            </w:r>
          </w:p>
        </w:tc>
      </w:tr>
      <w:tr w:rsidR="00D858BC" w:rsidRPr="00F85528" w14:paraId="0C183FC2" w14:textId="77777777" w:rsidTr="00623EE5">
        <w:tc>
          <w:tcPr>
            <w:tcW w:w="2659" w:type="dxa"/>
            <w:vMerge/>
          </w:tcPr>
          <w:p w14:paraId="4A00125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7FCDA73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VSG (n=8)</w:t>
            </w:r>
          </w:p>
        </w:tc>
        <w:tc>
          <w:tcPr>
            <w:tcW w:w="2659" w:type="dxa"/>
          </w:tcPr>
          <w:p w14:paraId="0F95E27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G2: n=2 </w:t>
            </w:r>
          </w:p>
          <w:p w14:paraId="041DF3A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G3: n=6 </w:t>
            </w:r>
          </w:p>
        </w:tc>
      </w:tr>
      <w:tr w:rsidR="00D858BC" w:rsidRPr="00F85528" w14:paraId="6BB8C586" w14:textId="77777777" w:rsidTr="00623EE5">
        <w:tc>
          <w:tcPr>
            <w:tcW w:w="2659" w:type="dxa"/>
            <w:vMerge/>
          </w:tcPr>
          <w:p w14:paraId="1952A7E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13002C20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Mini bypass (n=1) </w:t>
            </w:r>
          </w:p>
        </w:tc>
        <w:tc>
          <w:tcPr>
            <w:tcW w:w="2659" w:type="dxa"/>
          </w:tcPr>
          <w:p w14:paraId="08A98DF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G5: n=1 </w:t>
            </w:r>
          </w:p>
        </w:tc>
      </w:tr>
    </w:tbl>
    <w:p w14:paraId="2A7EA2BD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5735E647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49D025C8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  <w:r w:rsidRPr="00F85528">
        <w:rPr>
          <w:rFonts w:asciiTheme="majorBidi" w:hAnsiTheme="majorBidi" w:cstheme="majorBidi"/>
          <w:b/>
          <w:bCs/>
          <w:color w:val="000000"/>
          <w:lang w:val="en-US"/>
        </w:rPr>
        <w:t>Table 3:</w:t>
      </w:r>
      <w:r w:rsidRPr="00F85528">
        <w:rPr>
          <w:rFonts w:asciiTheme="majorBidi" w:hAnsiTheme="majorBidi" w:cstheme="majorBidi"/>
          <w:color w:val="000000"/>
          <w:lang w:val="en-US"/>
        </w:rPr>
        <w:t xml:space="preserve"> Functional assessment by G-point diagnosis for surgeries of the small intestine.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D858BC" w:rsidRPr="00F85528" w14:paraId="3906E854" w14:textId="77777777" w:rsidTr="00623EE5">
        <w:tc>
          <w:tcPr>
            <w:tcW w:w="2659" w:type="dxa"/>
          </w:tcPr>
          <w:p w14:paraId="51464A6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10A0A4E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7DE35C8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Type of surgery</w:t>
            </w:r>
          </w:p>
        </w:tc>
        <w:tc>
          <w:tcPr>
            <w:tcW w:w="2659" w:type="dxa"/>
          </w:tcPr>
          <w:p w14:paraId="166197B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G-point diagnosis</w:t>
            </w:r>
          </w:p>
        </w:tc>
      </w:tr>
      <w:tr w:rsidR="00D858BC" w:rsidRPr="00F85528" w14:paraId="1AE1E3D0" w14:textId="77777777" w:rsidTr="00623EE5">
        <w:tc>
          <w:tcPr>
            <w:tcW w:w="2659" w:type="dxa"/>
            <w:vMerge w:val="restart"/>
          </w:tcPr>
          <w:p w14:paraId="590BC0F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32F6DDD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 xml:space="preserve">Surgeries of the small intestine </w:t>
            </w:r>
          </w:p>
          <w:p w14:paraId="43AA0CC0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(n=7; 18%)</w:t>
            </w:r>
          </w:p>
          <w:p w14:paraId="6DB7F4B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45332D6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Small intestine resections (n=2) </w:t>
            </w:r>
          </w:p>
        </w:tc>
        <w:tc>
          <w:tcPr>
            <w:tcW w:w="2659" w:type="dxa"/>
          </w:tcPr>
          <w:p w14:paraId="576283A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G1: n=1 </w:t>
            </w:r>
          </w:p>
          <w:p w14:paraId="79610AA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G6: n=1 </w:t>
            </w:r>
          </w:p>
        </w:tc>
      </w:tr>
      <w:tr w:rsidR="00D858BC" w:rsidRPr="00F85528" w14:paraId="2399A181" w14:textId="77777777" w:rsidTr="00623EE5">
        <w:trPr>
          <w:trHeight w:val="702"/>
        </w:trPr>
        <w:tc>
          <w:tcPr>
            <w:tcW w:w="2659" w:type="dxa"/>
            <w:vMerge/>
          </w:tcPr>
          <w:p w14:paraId="66ED58E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3A77CA6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Stoma relocations (n=5)</w:t>
            </w:r>
          </w:p>
        </w:tc>
        <w:tc>
          <w:tcPr>
            <w:tcW w:w="2659" w:type="dxa"/>
          </w:tcPr>
          <w:p w14:paraId="209C349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G1: n=5 </w:t>
            </w:r>
          </w:p>
        </w:tc>
      </w:tr>
    </w:tbl>
    <w:p w14:paraId="57D58AE2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Theme="majorBidi" w:hAnsiTheme="majorBidi" w:cstheme="majorBidi"/>
          <w:b/>
          <w:bCs/>
          <w:color w:val="000000"/>
          <w:lang w:val="en-US"/>
        </w:rPr>
      </w:pPr>
    </w:p>
    <w:p w14:paraId="363DE2B5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lang w:val="en-US"/>
        </w:rPr>
      </w:pPr>
      <w:r w:rsidRPr="00F85528">
        <w:rPr>
          <w:rFonts w:asciiTheme="majorBidi" w:hAnsiTheme="majorBidi" w:cstheme="majorBidi"/>
          <w:b/>
          <w:bCs/>
          <w:color w:val="000000"/>
          <w:lang w:val="en-US"/>
        </w:rPr>
        <w:t>Table 4:</w:t>
      </w:r>
      <w:r w:rsidRPr="00F85528">
        <w:rPr>
          <w:rFonts w:asciiTheme="majorBidi" w:hAnsiTheme="majorBidi" w:cstheme="majorBidi"/>
          <w:color w:val="000000"/>
          <w:lang w:val="en-US"/>
        </w:rPr>
        <w:t xml:space="preserve"> Functional assessment by G-point diagnosis for colorectal surgeries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9"/>
        <w:gridCol w:w="2721"/>
        <w:gridCol w:w="2597"/>
      </w:tblGrid>
      <w:tr w:rsidR="00D858BC" w:rsidRPr="00F85528" w14:paraId="00907941" w14:textId="77777777" w:rsidTr="00623EE5">
        <w:tc>
          <w:tcPr>
            <w:tcW w:w="2659" w:type="dxa"/>
            <w:vMerge w:val="restart"/>
          </w:tcPr>
          <w:p w14:paraId="7F2F151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4C48FD4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272A6D2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21AB615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46C31CF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463A934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Colorectal surgeries</w:t>
            </w:r>
          </w:p>
          <w:p w14:paraId="503023E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(n=10; 26%)</w:t>
            </w:r>
          </w:p>
        </w:tc>
        <w:tc>
          <w:tcPr>
            <w:tcW w:w="2721" w:type="dxa"/>
          </w:tcPr>
          <w:p w14:paraId="61DEB92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Type of surgery</w:t>
            </w:r>
          </w:p>
        </w:tc>
        <w:tc>
          <w:tcPr>
            <w:tcW w:w="2597" w:type="dxa"/>
          </w:tcPr>
          <w:p w14:paraId="3871CB4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G-point diagnosis</w:t>
            </w:r>
          </w:p>
        </w:tc>
      </w:tr>
      <w:tr w:rsidR="00D858BC" w:rsidRPr="00F85528" w14:paraId="7085C00B" w14:textId="77777777" w:rsidTr="00623EE5">
        <w:tc>
          <w:tcPr>
            <w:tcW w:w="2659" w:type="dxa"/>
            <w:vMerge/>
          </w:tcPr>
          <w:p w14:paraId="41885BE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721" w:type="dxa"/>
          </w:tcPr>
          <w:p w14:paraId="273A639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Colon resection (n=5)</w:t>
            </w:r>
          </w:p>
          <w:p w14:paraId="060C7A4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1 patient included with additional small intestinal resection </w:t>
            </w:r>
          </w:p>
        </w:tc>
        <w:tc>
          <w:tcPr>
            <w:tcW w:w="2597" w:type="dxa"/>
          </w:tcPr>
          <w:p w14:paraId="27BB62B0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G1: n=3 </w:t>
            </w:r>
          </w:p>
          <w:p w14:paraId="5AC5C790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G3: n=2 </w:t>
            </w:r>
          </w:p>
        </w:tc>
      </w:tr>
      <w:tr w:rsidR="00D858BC" w:rsidRPr="00F85528" w14:paraId="69B9626A" w14:textId="77777777" w:rsidTr="00623EE5">
        <w:tc>
          <w:tcPr>
            <w:tcW w:w="2659" w:type="dxa"/>
            <w:vMerge/>
          </w:tcPr>
          <w:p w14:paraId="562552F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721" w:type="dxa"/>
          </w:tcPr>
          <w:p w14:paraId="70EBC59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Colostoma relocation (n=1)</w:t>
            </w:r>
          </w:p>
        </w:tc>
        <w:tc>
          <w:tcPr>
            <w:tcW w:w="2597" w:type="dxa"/>
          </w:tcPr>
          <w:p w14:paraId="2007E3C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G1: n=1 </w:t>
            </w:r>
          </w:p>
        </w:tc>
      </w:tr>
      <w:tr w:rsidR="00D858BC" w:rsidRPr="00F85528" w14:paraId="62B9E266" w14:textId="77777777" w:rsidTr="00623EE5">
        <w:trPr>
          <w:trHeight w:val="128"/>
        </w:trPr>
        <w:tc>
          <w:tcPr>
            <w:tcW w:w="2659" w:type="dxa"/>
            <w:vMerge/>
          </w:tcPr>
          <w:p w14:paraId="08016DA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721" w:type="dxa"/>
          </w:tcPr>
          <w:p w14:paraId="39D85DC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Sigmoid resections (n=2)</w:t>
            </w:r>
          </w:p>
        </w:tc>
        <w:tc>
          <w:tcPr>
            <w:tcW w:w="2597" w:type="dxa"/>
          </w:tcPr>
          <w:p w14:paraId="3C92B1C0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G1: n=2 </w:t>
            </w:r>
          </w:p>
        </w:tc>
      </w:tr>
      <w:tr w:rsidR="00D858BC" w:rsidRPr="00F85528" w14:paraId="093CCCCC" w14:textId="77777777" w:rsidTr="00623EE5">
        <w:trPr>
          <w:trHeight w:val="126"/>
        </w:trPr>
        <w:tc>
          <w:tcPr>
            <w:tcW w:w="2659" w:type="dxa"/>
            <w:vMerge/>
          </w:tcPr>
          <w:p w14:paraId="102F401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721" w:type="dxa"/>
          </w:tcPr>
          <w:p w14:paraId="7FBB894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Rectal rectopexy (n=1)</w:t>
            </w:r>
          </w:p>
        </w:tc>
        <w:tc>
          <w:tcPr>
            <w:tcW w:w="2597" w:type="dxa"/>
          </w:tcPr>
          <w:p w14:paraId="588F36F9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G1: n=1</w:t>
            </w:r>
          </w:p>
        </w:tc>
      </w:tr>
      <w:tr w:rsidR="00D858BC" w:rsidRPr="00F85528" w14:paraId="7CBFC2C0" w14:textId="77777777" w:rsidTr="00623EE5">
        <w:trPr>
          <w:trHeight w:val="126"/>
        </w:trPr>
        <w:tc>
          <w:tcPr>
            <w:tcW w:w="2659" w:type="dxa"/>
            <w:vMerge/>
          </w:tcPr>
          <w:p w14:paraId="7C89558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721" w:type="dxa"/>
          </w:tcPr>
          <w:p w14:paraId="3BA2BDFC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Rectal resection (n=1)</w:t>
            </w:r>
          </w:p>
        </w:tc>
        <w:tc>
          <w:tcPr>
            <w:tcW w:w="2597" w:type="dxa"/>
          </w:tcPr>
          <w:p w14:paraId="6D5F515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G6: n=1</w:t>
            </w:r>
          </w:p>
        </w:tc>
      </w:tr>
    </w:tbl>
    <w:p w14:paraId="639F4BA4" w14:textId="77777777" w:rsidR="00D858BC" w:rsidRPr="00F85528" w:rsidRDefault="00D858BC" w:rsidP="00D858B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Theme="majorBidi" w:hAnsiTheme="majorBidi" w:cstheme="majorBidi"/>
          <w:b/>
          <w:color w:val="000000"/>
          <w:lang w:val="en-US"/>
        </w:rPr>
      </w:pPr>
    </w:p>
    <w:p w14:paraId="7125B136" w14:textId="77777777" w:rsidR="00D858BC" w:rsidRPr="00F85528" w:rsidRDefault="00D858BC" w:rsidP="00D858BC">
      <w:pPr>
        <w:rPr>
          <w:rFonts w:asciiTheme="majorBidi" w:eastAsia="Times New Roman" w:hAnsiTheme="majorBidi" w:cstheme="majorBidi"/>
          <w:lang w:val="en-US"/>
        </w:rPr>
      </w:pPr>
      <w:r w:rsidRPr="00F85528">
        <w:rPr>
          <w:rFonts w:asciiTheme="majorBidi" w:eastAsia="Times New Roman" w:hAnsiTheme="majorBidi" w:cstheme="majorBidi"/>
          <w:b/>
          <w:bCs/>
          <w:lang w:val="en-US"/>
        </w:rPr>
        <w:t>Table 5:</w:t>
      </w:r>
      <w:r w:rsidRPr="00F85528">
        <w:rPr>
          <w:rFonts w:asciiTheme="majorBidi" w:eastAsia="Times New Roman" w:hAnsiTheme="majorBidi" w:cstheme="majorBidi"/>
          <w:lang w:val="en-US"/>
        </w:rPr>
        <w:t xml:space="preserve"> </w:t>
      </w:r>
      <w:r w:rsidRPr="00F85528">
        <w:rPr>
          <w:rFonts w:asciiTheme="majorBidi" w:hAnsiTheme="majorBidi" w:cstheme="majorBidi"/>
          <w:color w:val="000000"/>
          <w:lang w:val="en-US"/>
        </w:rPr>
        <w:t>Functional assessment by G-point diagnosis for different surgeries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D858BC" w:rsidRPr="00F85528" w14:paraId="1681FE2B" w14:textId="77777777" w:rsidTr="00623EE5">
        <w:tc>
          <w:tcPr>
            <w:tcW w:w="2659" w:type="dxa"/>
            <w:vMerge w:val="restart"/>
          </w:tcPr>
          <w:p w14:paraId="4E0C4E44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  <w:p w14:paraId="4923650A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6DE7FE6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 xml:space="preserve">          3</w:t>
            </w:r>
          </w:p>
          <w:p w14:paraId="7817CA7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43BE828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 xml:space="preserve">Others </w:t>
            </w:r>
          </w:p>
          <w:p w14:paraId="7EA3674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(n=5; 26%)</w:t>
            </w:r>
          </w:p>
          <w:p w14:paraId="5DBD61D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455F292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</w:p>
          <w:p w14:paraId="6EBBACC3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30DFB9F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Type of surgery</w:t>
            </w:r>
          </w:p>
        </w:tc>
        <w:tc>
          <w:tcPr>
            <w:tcW w:w="2659" w:type="dxa"/>
          </w:tcPr>
          <w:p w14:paraId="11EEF03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US"/>
              </w:rPr>
              <w:t>G-point diagnosis</w:t>
            </w:r>
          </w:p>
        </w:tc>
      </w:tr>
      <w:tr w:rsidR="00D858BC" w:rsidRPr="00F85528" w14:paraId="0B3B7380" w14:textId="77777777" w:rsidTr="00623EE5">
        <w:tc>
          <w:tcPr>
            <w:tcW w:w="2659" w:type="dxa"/>
            <w:vMerge/>
          </w:tcPr>
          <w:p w14:paraId="14007417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7072603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Esophagus resection (n=1) </w:t>
            </w:r>
          </w:p>
        </w:tc>
        <w:tc>
          <w:tcPr>
            <w:tcW w:w="2659" w:type="dxa"/>
          </w:tcPr>
          <w:p w14:paraId="6EE2BB61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No sensitive G-point</w:t>
            </w:r>
          </w:p>
        </w:tc>
      </w:tr>
      <w:tr w:rsidR="00D858BC" w:rsidRPr="00F85528" w14:paraId="5D618175" w14:textId="77777777" w:rsidTr="00623EE5">
        <w:tc>
          <w:tcPr>
            <w:tcW w:w="2659" w:type="dxa"/>
            <w:vMerge/>
          </w:tcPr>
          <w:p w14:paraId="02CAA156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329C1DAF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</w:rPr>
              <w:t>Cholecystectomy</w:t>
            </w:r>
            <w:r w:rsidRPr="00C90A0C" w:rsidDel="00ED51E7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 xml:space="preserve"> </w:t>
            </w: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(n=2)</w:t>
            </w:r>
          </w:p>
        </w:tc>
        <w:tc>
          <w:tcPr>
            <w:tcW w:w="2659" w:type="dxa"/>
          </w:tcPr>
          <w:p w14:paraId="2A2B9A52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G1: n=1</w:t>
            </w:r>
          </w:p>
          <w:p w14:paraId="65CBFAC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G2: n=1</w:t>
            </w:r>
          </w:p>
        </w:tc>
      </w:tr>
      <w:tr w:rsidR="00D858BC" w:rsidRPr="00F85528" w14:paraId="509AB20D" w14:textId="77777777" w:rsidTr="00623EE5">
        <w:trPr>
          <w:trHeight w:val="128"/>
        </w:trPr>
        <w:tc>
          <w:tcPr>
            <w:tcW w:w="2659" w:type="dxa"/>
            <w:vMerge/>
          </w:tcPr>
          <w:p w14:paraId="00B0506E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</w:p>
        </w:tc>
        <w:tc>
          <w:tcPr>
            <w:tcW w:w="2659" w:type="dxa"/>
          </w:tcPr>
          <w:p w14:paraId="070A4728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Sublay-mesh hernia repair (n=1)</w:t>
            </w:r>
          </w:p>
        </w:tc>
        <w:tc>
          <w:tcPr>
            <w:tcW w:w="2659" w:type="dxa"/>
          </w:tcPr>
          <w:p w14:paraId="3058900B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G1: n=1</w:t>
            </w:r>
          </w:p>
        </w:tc>
      </w:tr>
      <w:tr w:rsidR="00D858BC" w:rsidRPr="00F85528" w14:paraId="1A7BE241" w14:textId="77777777" w:rsidTr="00623EE5">
        <w:trPr>
          <w:trHeight w:val="542"/>
        </w:trPr>
        <w:tc>
          <w:tcPr>
            <w:tcW w:w="2659" w:type="dxa"/>
            <w:vMerge/>
          </w:tcPr>
          <w:p w14:paraId="59AD79D2" w14:textId="77777777" w:rsidR="00D858BC" w:rsidRPr="00F85528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2659" w:type="dxa"/>
          </w:tcPr>
          <w:p w14:paraId="6F274E65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Stomachal fistula repair (n=1)</w:t>
            </w:r>
          </w:p>
        </w:tc>
        <w:tc>
          <w:tcPr>
            <w:tcW w:w="2659" w:type="dxa"/>
          </w:tcPr>
          <w:p w14:paraId="51F7621D" w14:textId="77777777" w:rsidR="00D858BC" w:rsidRPr="00C90A0C" w:rsidRDefault="00D858BC" w:rsidP="00623E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US"/>
              </w:rPr>
            </w:pPr>
            <w:r w:rsidRPr="00C90A0C">
              <w:rPr>
                <w:rFonts w:asciiTheme="majorBidi" w:hAnsiTheme="majorBidi" w:cstheme="majorBidi"/>
                <w:color w:val="000000"/>
                <w:sz w:val="20"/>
                <w:lang w:val="en-US"/>
              </w:rPr>
              <w:t>G1: n=1</w:t>
            </w:r>
          </w:p>
        </w:tc>
      </w:tr>
    </w:tbl>
    <w:p w14:paraId="1DA3AAC9" w14:textId="77777777" w:rsidR="00765A1A" w:rsidRDefault="00765A1A">
      <w:bookmarkStart w:id="0" w:name="_GoBack"/>
      <w:bookmarkEnd w:id="0"/>
    </w:p>
    <w:sectPr w:rsidR="00765A1A" w:rsidSect="00B75030">
      <w:footerReference w:type="default" r:id="rId4"/>
      <w:endnotePr>
        <w:numFmt w:val="decimal"/>
      </w:endnotePr>
      <w:pgSz w:w="12240" w:h="15840"/>
      <w:pgMar w:top="1418" w:right="2835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09E5F" w14:textId="77777777" w:rsidR="004F0F88" w:rsidRDefault="00D858BC">
    <w:pPr>
      <w:pStyle w:val="Fuzeile"/>
      <w:jc w:val="center"/>
    </w:pPr>
    <w:r>
      <w:fldChar w:fldCharType="begin"/>
    </w:r>
    <w:r>
      <w:instrText>PAGE   \*</w:instrText>
    </w:r>
    <w:r>
      <w:instrText xml:space="preserve">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D088EC8" w14:textId="77777777" w:rsidR="004F0F88" w:rsidRDefault="00D858B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BC"/>
    <w:rsid w:val="00001A05"/>
    <w:rsid w:val="000036F4"/>
    <w:rsid w:val="000072BA"/>
    <w:rsid w:val="000225CE"/>
    <w:rsid w:val="00022F6E"/>
    <w:rsid w:val="000257A8"/>
    <w:rsid w:val="00027796"/>
    <w:rsid w:val="0003394E"/>
    <w:rsid w:val="00037CD1"/>
    <w:rsid w:val="000404B1"/>
    <w:rsid w:val="0004088F"/>
    <w:rsid w:val="00043B61"/>
    <w:rsid w:val="00050094"/>
    <w:rsid w:val="00051C64"/>
    <w:rsid w:val="0005216F"/>
    <w:rsid w:val="00053554"/>
    <w:rsid w:val="0005734E"/>
    <w:rsid w:val="00062A96"/>
    <w:rsid w:val="000651F6"/>
    <w:rsid w:val="000761E1"/>
    <w:rsid w:val="00090696"/>
    <w:rsid w:val="00090862"/>
    <w:rsid w:val="00090E7C"/>
    <w:rsid w:val="00096BE4"/>
    <w:rsid w:val="000A4182"/>
    <w:rsid w:val="000A4FA6"/>
    <w:rsid w:val="000B5723"/>
    <w:rsid w:val="000B714A"/>
    <w:rsid w:val="000C325E"/>
    <w:rsid w:val="000C5C36"/>
    <w:rsid w:val="000D1BB3"/>
    <w:rsid w:val="000D2064"/>
    <w:rsid w:val="000D21C9"/>
    <w:rsid w:val="000D43FA"/>
    <w:rsid w:val="000D450E"/>
    <w:rsid w:val="000D7BF3"/>
    <w:rsid w:val="000F16F1"/>
    <w:rsid w:val="000F19AF"/>
    <w:rsid w:val="000F1AAF"/>
    <w:rsid w:val="000F7784"/>
    <w:rsid w:val="001002E9"/>
    <w:rsid w:val="001042B1"/>
    <w:rsid w:val="00113954"/>
    <w:rsid w:val="0011547D"/>
    <w:rsid w:val="00130B6C"/>
    <w:rsid w:val="00137385"/>
    <w:rsid w:val="00141A57"/>
    <w:rsid w:val="001471DA"/>
    <w:rsid w:val="001474C4"/>
    <w:rsid w:val="0016095E"/>
    <w:rsid w:val="00172249"/>
    <w:rsid w:val="00172FF4"/>
    <w:rsid w:val="0018043A"/>
    <w:rsid w:val="00191564"/>
    <w:rsid w:val="001925F5"/>
    <w:rsid w:val="00192D18"/>
    <w:rsid w:val="00197BC8"/>
    <w:rsid w:val="001A102A"/>
    <w:rsid w:val="001A398C"/>
    <w:rsid w:val="001B26E1"/>
    <w:rsid w:val="001B788E"/>
    <w:rsid w:val="001C0EE2"/>
    <w:rsid w:val="001C2307"/>
    <w:rsid w:val="001C4364"/>
    <w:rsid w:val="001C5795"/>
    <w:rsid w:val="001C5E42"/>
    <w:rsid w:val="001C6999"/>
    <w:rsid w:val="001D0B40"/>
    <w:rsid w:val="001D0DF8"/>
    <w:rsid w:val="001D1109"/>
    <w:rsid w:val="001D148B"/>
    <w:rsid w:val="001D41DE"/>
    <w:rsid w:val="001D7321"/>
    <w:rsid w:val="001E467E"/>
    <w:rsid w:val="001F0816"/>
    <w:rsid w:val="001F129F"/>
    <w:rsid w:val="001F779E"/>
    <w:rsid w:val="00225968"/>
    <w:rsid w:val="00226241"/>
    <w:rsid w:val="002405EF"/>
    <w:rsid w:val="00246C00"/>
    <w:rsid w:val="00254324"/>
    <w:rsid w:val="00254647"/>
    <w:rsid w:val="002658D1"/>
    <w:rsid w:val="00270602"/>
    <w:rsid w:val="00274555"/>
    <w:rsid w:val="00274985"/>
    <w:rsid w:val="002800D1"/>
    <w:rsid w:val="00285818"/>
    <w:rsid w:val="00290477"/>
    <w:rsid w:val="0029069E"/>
    <w:rsid w:val="00290DCB"/>
    <w:rsid w:val="00292CB1"/>
    <w:rsid w:val="0029502D"/>
    <w:rsid w:val="002A783D"/>
    <w:rsid w:val="002B6EFD"/>
    <w:rsid w:val="002C042E"/>
    <w:rsid w:val="002C15AB"/>
    <w:rsid w:val="002C1652"/>
    <w:rsid w:val="002C4226"/>
    <w:rsid w:val="002D1E36"/>
    <w:rsid w:val="002D65C4"/>
    <w:rsid w:val="002E04C8"/>
    <w:rsid w:val="002E20FA"/>
    <w:rsid w:val="002F325B"/>
    <w:rsid w:val="0030082D"/>
    <w:rsid w:val="00304DAA"/>
    <w:rsid w:val="00306E66"/>
    <w:rsid w:val="003122F7"/>
    <w:rsid w:val="0032187E"/>
    <w:rsid w:val="00333A47"/>
    <w:rsid w:val="00335C0D"/>
    <w:rsid w:val="003368AB"/>
    <w:rsid w:val="00336A47"/>
    <w:rsid w:val="0034202D"/>
    <w:rsid w:val="0034396A"/>
    <w:rsid w:val="00344A14"/>
    <w:rsid w:val="003547CD"/>
    <w:rsid w:val="0035503D"/>
    <w:rsid w:val="003613B2"/>
    <w:rsid w:val="00376A5F"/>
    <w:rsid w:val="00376D5E"/>
    <w:rsid w:val="003827BD"/>
    <w:rsid w:val="00383D61"/>
    <w:rsid w:val="003867B6"/>
    <w:rsid w:val="00386CD6"/>
    <w:rsid w:val="00387B15"/>
    <w:rsid w:val="0039034F"/>
    <w:rsid w:val="003A03E1"/>
    <w:rsid w:val="003A0629"/>
    <w:rsid w:val="003A08F6"/>
    <w:rsid w:val="003A1134"/>
    <w:rsid w:val="003B330D"/>
    <w:rsid w:val="003B688B"/>
    <w:rsid w:val="003C5B2F"/>
    <w:rsid w:val="003C6C67"/>
    <w:rsid w:val="003D5B50"/>
    <w:rsid w:val="003E0B67"/>
    <w:rsid w:val="003E1F2D"/>
    <w:rsid w:val="003E5D25"/>
    <w:rsid w:val="003E721F"/>
    <w:rsid w:val="003F0BA4"/>
    <w:rsid w:val="00400337"/>
    <w:rsid w:val="004025DB"/>
    <w:rsid w:val="004051C4"/>
    <w:rsid w:val="00413826"/>
    <w:rsid w:val="00414731"/>
    <w:rsid w:val="00416136"/>
    <w:rsid w:val="00416210"/>
    <w:rsid w:val="00420FF5"/>
    <w:rsid w:val="00426B8A"/>
    <w:rsid w:val="00427754"/>
    <w:rsid w:val="00427EE8"/>
    <w:rsid w:val="00437EA4"/>
    <w:rsid w:val="00450947"/>
    <w:rsid w:val="00457296"/>
    <w:rsid w:val="00460980"/>
    <w:rsid w:val="00463B02"/>
    <w:rsid w:val="0046648B"/>
    <w:rsid w:val="004707C2"/>
    <w:rsid w:val="0047695D"/>
    <w:rsid w:val="00477819"/>
    <w:rsid w:val="0048234D"/>
    <w:rsid w:val="00482EE1"/>
    <w:rsid w:val="00483E6B"/>
    <w:rsid w:val="00485F45"/>
    <w:rsid w:val="00486E4A"/>
    <w:rsid w:val="004A1CF0"/>
    <w:rsid w:val="004A29F9"/>
    <w:rsid w:val="004A2BB3"/>
    <w:rsid w:val="004A360B"/>
    <w:rsid w:val="004A5A14"/>
    <w:rsid w:val="004B49A2"/>
    <w:rsid w:val="004C1B84"/>
    <w:rsid w:val="004C371A"/>
    <w:rsid w:val="004D0C9F"/>
    <w:rsid w:val="004D3C8F"/>
    <w:rsid w:val="004D4941"/>
    <w:rsid w:val="004D5BCD"/>
    <w:rsid w:val="004D68DA"/>
    <w:rsid w:val="004D7C4E"/>
    <w:rsid w:val="004E3499"/>
    <w:rsid w:val="004F2E3A"/>
    <w:rsid w:val="00503AAB"/>
    <w:rsid w:val="00503F8F"/>
    <w:rsid w:val="005044E9"/>
    <w:rsid w:val="00506185"/>
    <w:rsid w:val="00510A21"/>
    <w:rsid w:val="00513A0D"/>
    <w:rsid w:val="005223BE"/>
    <w:rsid w:val="005229C0"/>
    <w:rsid w:val="00525B20"/>
    <w:rsid w:val="005268F0"/>
    <w:rsid w:val="00527684"/>
    <w:rsid w:val="00541118"/>
    <w:rsid w:val="00553F79"/>
    <w:rsid w:val="005540E1"/>
    <w:rsid w:val="00555CA4"/>
    <w:rsid w:val="00555EA5"/>
    <w:rsid w:val="00562AE3"/>
    <w:rsid w:val="005637A4"/>
    <w:rsid w:val="00565271"/>
    <w:rsid w:val="005660EF"/>
    <w:rsid w:val="00566D79"/>
    <w:rsid w:val="00574768"/>
    <w:rsid w:val="00575BB2"/>
    <w:rsid w:val="00582A7B"/>
    <w:rsid w:val="00583269"/>
    <w:rsid w:val="005919E9"/>
    <w:rsid w:val="00594C75"/>
    <w:rsid w:val="00594C8B"/>
    <w:rsid w:val="00595B20"/>
    <w:rsid w:val="005A04FC"/>
    <w:rsid w:val="005A6053"/>
    <w:rsid w:val="005B1DE7"/>
    <w:rsid w:val="005B21E0"/>
    <w:rsid w:val="005B2F06"/>
    <w:rsid w:val="005B4CD8"/>
    <w:rsid w:val="005C1D70"/>
    <w:rsid w:val="005C2C10"/>
    <w:rsid w:val="005C7841"/>
    <w:rsid w:val="005F19BA"/>
    <w:rsid w:val="006032C6"/>
    <w:rsid w:val="0061734D"/>
    <w:rsid w:val="00617F50"/>
    <w:rsid w:val="00625A68"/>
    <w:rsid w:val="0063721C"/>
    <w:rsid w:val="006452EB"/>
    <w:rsid w:val="006504CE"/>
    <w:rsid w:val="00650C9C"/>
    <w:rsid w:val="00660D44"/>
    <w:rsid w:val="00664261"/>
    <w:rsid w:val="006674C3"/>
    <w:rsid w:val="00692263"/>
    <w:rsid w:val="006923E9"/>
    <w:rsid w:val="006A38B2"/>
    <w:rsid w:val="006A51BD"/>
    <w:rsid w:val="006B3BAA"/>
    <w:rsid w:val="006B44A8"/>
    <w:rsid w:val="006B5429"/>
    <w:rsid w:val="006B75F0"/>
    <w:rsid w:val="006C15AF"/>
    <w:rsid w:val="006C4BA3"/>
    <w:rsid w:val="006C62E5"/>
    <w:rsid w:val="006D5E35"/>
    <w:rsid w:val="006E380C"/>
    <w:rsid w:val="00703A9F"/>
    <w:rsid w:val="007105C0"/>
    <w:rsid w:val="00710AA8"/>
    <w:rsid w:val="00712546"/>
    <w:rsid w:val="00713D37"/>
    <w:rsid w:val="007156CC"/>
    <w:rsid w:val="0071792C"/>
    <w:rsid w:val="00724253"/>
    <w:rsid w:val="00732076"/>
    <w:rsid w:val="00735E91"/>
    <w:rsid w:val="00740877"/>
    <w:rsid w:val="007408AC"/>
    <w:rsid w:val="00740B7F"/>
    <w:rsid w:val="00741595"/>
    <w:rsid w:val="00745F35"/>
    <w:rsid w:val="00754C46"/>
    <w:rsid w:val="007640CC"/>
    <w:rsid w:val="00764BFC"/>
    <w:rsid w:val="00765A1A"/>
    <w:rsid w:val="00765DDE"/>
    <w:rsid w:val="0077028A"/>
    <w:rsid w:val="007729C2"/>
    <w:rsid w:val="00774049"/>
    <w:rsid w:val="00776C1B"/>
    <w:rsid w:val="007810F2"/>
    <w:rsid w:val="00782DD9"/>
    <w:rsid w:val="00783156"/>
    <w:rsid w:val="007864A3"/>
    <w:rsid w:val="007A01F3"/>
    <w:rsid w:val="007A3834"/>
    <w:rsid w:val="007A5646"/>
    <w:rsid w:val="007A6F73"/>
    <w:rsid w:val="007B088E"/>
    <w:rsid w:val="007B169F"/>
    <w:rsid w:val="007B44EB"/>
    <w:rsid w:val="007B57F3"/>
    <w:rsid w:val="007B643C"/>
    <w:rsid w:val="007B6B75"/>
    <w:rsid w:val="007C6B2E"/>
    <w:rsid w:val="007C7CF2"/>
    <w:rsid w:val="007D2A5D"/>
    <w:rsid w:val="007D3F13"/>
    <w:rsid w:val="007D582E"/>
    <w:rsid w:val="007F3FC2"/>
    <w:rsid w:val="008039A4"/>
    <w:rsid w:val="0081438A"/>
    <w:rsid w:val="008176A6"/>
    <w:rsid w:val="00850FAD"/>
    <w:rsid w:val="008514F2"/>
    <w:rsid w:val="008515EE"/>
    <w:rsid w:val="0085639B"/>
    <w:rsid w:val="00857CA9"/>
    <w:rsid w:val="00861636"/>
    <w:rsid w:val="008628CB"/>
    <w:rsid w:val="00862DA4"/>
    <w:rsid w:val="00876836"/>
    <w:rsid w:val="00885C5B"/>
    <w:rsid w:val="00886E93"/>
    <w:rsid w:val="00892254"/>
    <w:rsid w:val="0089356C"/>
    <w:rsid w:val="00893A31"/>
    <w:rsid w:val="0089559C"/>
    <w:rsid w:val="00895A5C"/>
    <w:rsid w:val="00897836"/>
    <w:rsid w:val="008A586E"/>
    <w:rsid w:val="008B186F"/>
    <w:rsid w:val="008B1E7C"/>
    <w:rsid w:val="008B22BE"/>
    <w:rsid w:val="008C27AF"/>
    <w:rsid w:val="008D5D49"/>
    <w:rsid w:val="008D7389"/>
    <w:rsid w:val="008E4561"/>
    <w:rsid w:val="00903169"/>
    <w:rsid w:val="00907F48"/>
    <w:rsid w:val="0092040E"/>
    <w:rsid w:val="0092501C"/>
    <w:rsid w:val="00942E81"/>
    <w:rsid w:val="009514ED"/>
    <w:rsid w:val="0095251C"/>
    <w:rsid w:val="00955ED0"/>
    <w:rsid w:val="00957DF1"/>
    <w:rsid w:val="0097703C"/>
    <w:rsid w:val="009953B0"/>
    <w:rsid w:val="0099790D"/>
    <w:rsid w:val="00997B9D"/>
    <w:rsid w:val="009A3686"/>
    <w:rsid w:val="009A4FB1"/>
    <w:rsid w:val="009B48F9"/>
    <w:rsid w:val="009D21D5"/>
    <w:rsid w:val="009D542D"/>
    <w:rsid w:val="009D70B3"/>
    <w:rsid w:val="009E20E7"/>
    <w:rsid w:val="009E26CB"/>
    <w:rsid w:val="009E3AED"/>
    <w:rsid w:val="009E600E"/>
    <w:rsid w:val="009E6874"/>
    <w:rsid w:val="009E7699"/>
    <w:rsid w:val="009F5031"/>
    <w:rsid w:val="00A02942"/>
    <w:rsid w:val="00A135F2"/>
    <w:rsid w:val="00A16FC4"/>
    <w:rsid w:val="00A26F52"/>
    <w:rsid w:val="00A36FD7"/>
    <w:rsid w:val="00A42B25"/>
    <w:rsid w:val="00A432D0"/>
    <w:rsid w:val="00A60ACF"/>
    <w:rsid w:val="00A6222C"/>
    <w:rsid w:val="00A64233"/>
    <w:rsid w:val="00A6486E"/>
    <w:rsid w:val="00A65AB2"/>
    <w:rsid w:val="00A73AAA"/>
    <w:rsid w:val="00A830C0"/>
    <w:rsid w:val="00A97C1D"/>
    <w:rsid w:val="00AA0031"/>
    <w:rsid w:val="00AA34C3"/>
    <w:rsid w:val="00AA414A"/>
    <w:rsid w:val="00AB0E54"/>
    <w:rsid w:val="00AB349F"/>
    <w:rsid w:val="00AB75F5"/>
    <w:rsid w:val="00AB7953"/>
    <w:rsid w:val="00AC67BC"/>
    <w:rsid w:val="00AC6CC8"/>
    <w:rsid w:val="00AD05A3"/>
    <w:rsid w:val="00AE396B"/>
    <w:rsid w:val="00AE4630"/>
    <w:rsid w:val="00AE6E56"/>
    <w:rsid w:val="00AE7C2E"/>
    <w:rsid w:val="00AF3A02"/>
    <w:rsid w:val="00B04D0F"/>
    <w:rsid w:val="00B12897"/>
    <w:rsid w:val="00B14F2A"/>
    <w:rsid w:val="00B15ABD"/>
    <w:rsid w:val="00B221D7"/>
    <w:rsid w:val="00B33EC2"/>
    <w:rsid w:val="00B35D22"/>
    <w:rsid w:val="00B4345B"/>
    <w:rsid w:val="00B50C48"/>
    <w:rsid w:val="00B5147A"/>
    <w:rsid w:val="00B549DE"/>
    <w:rsid w:val="00B60D38"/>
    <w:rsid w:val="00B80589"/>
    <w:rsid w:val="00B8183F"/>
    <w:rsid w:val="00B95965"/>
    <w:rsid w:val="00B97023"/>
    <w:rsid w:val="00BA3F3D"/>
    <w:rsid w:val="00BB3A48"/>
    <w:rsid w:val="00BC14A7"/>
    <w:rsid w:val="00BC57A3"/>
    <w:rsid w:val="00BD7DBE"/>
    <w:rsid w:val="00BE3A0B"/>
    <w:rsid w:val="00BE593C"/>
    <w:rsid w:val="00BE642C"/>
    <w:rsid w:val="00BE74DA"/>
    <w:rsid w:val="00BF392E"/>
    <w:rsid w:val="00BF7E0D"/>
    <w:rsid w:val="00C035CD"/>
    <w:rsid w:val="00C12607"/>
    <w:rsid w:val="00C2734D"/>
    <w:rsid w:val="00C36F1E"/>
    <w:rsid w:val="00C42BE5"/>
    <w:rsid w:val="00C466E1"/>
    <w:rsid w:val="00C61E98"/>
    <w:rsid w:val="00C62B40"/>
    <w:rsid w:val="00C63A0E"/>
    <w:rsid w:val="00C63E0B"/>
    <w:rsid w:val="00C67AA0"/>
    <w:rsid w:val="00C70D7A"/>
    <w:rsid w:val="00C7170B"/>
    <w:rsid w:val="00C74E42"/>
    <w:rsid w:val="00C769CC"/>
    <w:rsid w:val="00C80ECE"/>
    <w:rsid w:val="00C81E32"/>
    <w:rsid w:val="00C87692"/>
    <w:rsid w:val="00CA197F"/>
    <w:rsid w:val="00CB0ED4"/>
    <w:rsid w:val="00CB147D"/>
    <w:rsid w:val="00CB252B"/>
    <w:rsid w:val="00CC6684"/>
    <w:rsid w:val="00CD62E4"/>
    <w:rsid w:val="00CE19BC"/>
    <w:rsid w:val="00CE2D36"/>
    <w:rsid w:val="00CE6AFE"/>
    <w:rsid w:val="00CF0C8A"/>
    <w:rsid w:val="00CF1759"/>
    <w:rsid w:val="00D00651"/>
    <w:rsid w:val="00D00C55"/>
    <w:rsid w:val="00D020D3"/>
    <w:rsid w:val="00D04D83"/>
    <w:rsid w:val="00D05B7E"/>
    <w:rsid w:val="00D05E2A"/>
    <w:rsid w:val="00D0681D"/>
    <w:rsid w:val="00D10146"/>
    <w:rsid w:val="00D11739"/>
    <w:rsid w:val="00D152E6"/>
    <w:rsid w:val="00D15FD9"/>
    <w:rsid w:val="00D27323"/>
    <w:rsid w:val="00D326D1"/>
    <w:rsid w:val="00D35B85"/>
    <w:rsid w:val="00D3701F"/>
    <w:rsid w:val="00D4059D"/>
    <w:rsid w:val="00D42DF3"/>
    <w:rsid w:val="00D57D9E"/>
    <w:rsid w:val="00D679DA"/>
    <w:rsid w:val="00D70071"/>
    <w:rsid w:val="00D700B5"/>
    <w:rsid w:val="00D71710"/>
    <w:rsid w:val="00D725AB"/>
    <w:rsid w:val="00D75478"/>
    <w:rsid w:val="00D858BC"/>
    <w:rsid w:val="00D903EE"/>
    <w:rsid w:val="00D91188"/>
    <w:rsid w:val="00D96EB7"/>
    <w:rsid w:val="00D97FD9"/>
    <w:rsid w:val="00DA5FFA"/>
    <w:rsid w:val="00DB295C"/>
    <w:rsid w:val="00DD0073"/>
    <w:rsid w:val="00DD2332"/>
    <w:rsid w:val="00DD2595"/>
    <w:rsid w:val="00DD470C"/>
    <w:rsid w:val="00DD4FA8"/>
    <w:rsid w:val="00DD689D"/>
    <w:rsid w:val="00DE1306"/>
    <w:rsid w:val="00DE3107"/>
    <w:rsid w:val="00DF0493"/>
    <w:rsid w:val="00DF411D"/>
    <w:rsid w:val="00DF4E49"/>
    <w:rsid w:val="00DF5B2B"/>
    <w:rsid w:val="00E011B8"/>
    <w:rsid w:val="00E0254E"/>
    <w:rsid w:val="00E12E2D"/>
    <w:rsid w:val="00E13774"/>
    <w:rsid w:val="00E1789B"/>
    <w:rsid w:val="00E21F6B"/>
    <w:rsid w:val="00E227A3"/>
    <w:rsid w:val="00E26B8E"/>
    <w:rsid w:val="00E30585"/>
    <w:rsid w:val="00E308BA"/>
    <w:rsid w:val="00E30EFE"/>
    <w:rsid w:val="00E5063C"/>
    <w:rsid w:val="00E513A6"/>
    <w:rsid w:val="00E54DBC"/>
    <w:rsid w:val="00E60082"/>
    <w:rsid w:val="00E61C52"/>
    <w:rsid w:val="00E621D4"/>
    <w:rsid w:val="00E632A9"/>
    <w:rsid w:val="00E64296"/>
    <w:rsid w:val="00E7527E"/>
    <w:rsid w:val="00E82242"/>
    <w:rsid w:val="00E871FD"/>
    <w:rsid w:val="00E87E00"/>
    <w:rsid w:val="00E90736"/>
    <w:rsid w:val="00E97346"/>
    <w:rsid w:val="00E97E27"/>
    <w:rsid w:val="00EA18C3"/>
    <w:rsid w:val="00EA732E"/>
    <w:rsid w:val="00EC2915"/>
    <w:rsid w:val="00EC5507"/>
    <w:rsid w:val="00ED0716"/>
    <w:rsid w:val="00ED12CB"/>
    <w:rsid w:val="00ED41E0"/>
    <w:rsid w:val="00ED6BFB"/>
    <w:rsid w:val="00ED72DC"/>
    <w:rsid w:val="00EE0CD9"/>
    <w:rsid w:val="00EE50A7"/>
    <w:rsid w:val="00EF2CF0"/>
    <w:rsid w:val="00EF31C0"/>
    <w:rsid w:val="00EF3406"/>
    <w:rsid w:val="00EF5AA9"/>
    <w:rsid w:val="00EF7404"/>
    <w:rsid w:val="00F14969"/>
    <w:rsid w:val="00F22379"/>
    <w:rsid w:val="00F2597E"/>
    <w:rsid w:val="00F27863"/>
    <w:rsid w:val="00F54CFC"/>
    <w:rsid w:val="00F56D98"/>
    <w:rsid w:val="00F6114F"/>
    <w:rsid w:val="00F66CAC"/>
    <w:rsid w:val="00F72D02"/>
    <w:rsid w:val="00F74859"/>
    <w:rsid w:val="00F87392"/>
    <w:rsid w:val="00F87840"/>
    <w:rsid w:val="00F952DB"/>
    <w:rsid w:val="00FA254B"/>
    <w:rsid w:val="00FA533A"/>
    <w:rsid w:val="00FA62F5"/>
    <w:rsid w:val="00FB6E84"/>
    <w:rsid w:val="00FC5555"/>
    <w:rsid w:val="00FC5888"/>
    <w:rsid w:val="00FC6B91"/>
    <w:rsid w:val="00FD17F6"/>
    <w:rsid w:val="00FD3993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E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D858BC"/>
    <w:rPr>
      <w:rFonts w:ascii="Times New Roman" w:eastAsiaTheme="minorEastAsia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5F35"/>
    <w:rPr>
      <w:rFonts w:eastAsiaTheme="minorHAnsi"/>
      <w:sz w:val="18"/>
      <w:szCs w:val="18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5F35"/>
    <w:rPr>
      <w:rFonts w:ascii="Times New Roman" w:hAnsi="Times New Roman" w:cs="Times New Roman"/>
      <w:sz w:val="18"/>
      <w:szCs w:val="18"/>
      <w:lang w:val="en-US"/>
    </w:rPr>
  </w:style>
  <w:style w:type="table" w:styleId="Tabellenraster">
    <w:name w:val="Table Grid"/>
    <w:basedOn w:val="NormaleTabelle"/>
    <w:uiPriority w:val="59"/>
    <w:rsid w:val="00D858BC"/>
    <w:rPr>
      <w:rFonts w:eastAsiaTheme="minorEastAsia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chn"/>
    <w:uiPriority w:val="99"/>
    <w:rsid w:val="00D858BC"/>
    <w:pPr>
      <w:tabs>
        <w:tab w:val="center" w:pos="4536"/>
        <w:tab w:val="right" w:pos="9072"/>
      </w:tabs>
    </w:pPr>
    <w:rPr>
      <w:rFonts w:eastAsia="Times New Roman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D858B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1638</Characters>
  <Application>Microsoft Macintosh Word</Application>
  <DocSecurity>0</DocSecurity>
  <Lines>13</Lines>
  <Paragraphs>3</Paragraphs>
  <ScaleCrop>false</ScaleCrop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 ghanad</dc:creator>
  <cp:keywords/>
  <dc:description/>
  <cp:lastModifiedBy>erf ghanad</cp:lastModifiedBy>
  <cp:revision>1</cp:revision>
  <dcterms:created xsi:type="dcterms:W3CDTF">2023-07-10T19:16:00Z</dcterms:created>
  <dcterms:modified xsi:type="dcterms:W3CDTF">2023-07-10T19:16:00Z</dcterms:modified>
</cp:coreProperties>
</file>