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1E32D" w14:textId="242925B7" w:rsidR="00AD6443" w:rsidRPr="00976B94" w:rsidRDefault="00EF2A0D" w:rsidP="00976B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6B94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C65DC7">
        <w:rPr>
          <w:rFonts w:ascii="Times New Roman" w:hAnsi="Times New Roman" w:cs="Times New Roman"/>
          <w:sz w:val="24"/>
          <w:szCs w:val="24"/>
        </w:rPr>
        <w:t>S</w:t>
      </w:r>
      <w:r w:rsidRPr="00976B94">
        <w:rPr>
          <w:rFonts w:ascii="Times New Roman" w:hAnsi="Times New Roman" w:cs="Times New Roman"/>
          <w:sz w:val="24"/>
          <w:szCs w:val="24"/>
        </w:rPr>
        <w:t>1.</w:t>
      </w:r>
      <w:r w:rsidR="00976B94" w:rsidRPr="00976B94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 w:rsidR="008F4272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L</w:t>
      </w:r>
      <w:r w:rsidR="00976B94" w:rsidRPr="00976B94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ist of negative control outcomes</w:t>
      </w:r>
    </w:p>
    <w:tbl>
      <w:tblPr>
        <w:tblW w:w="8791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1"/>
        <w:gridCol w:w="1615"/>
        <w:gridCol w:w="5675"/>
      </w:tblGrid>
      <w:tr w:rsidR="00976B94" w:rsidRPr="00976B94" w14:paraId="33444946" w14:textId="77777777" w:rsidTr="00976B94">
        <w:trPr>
          <w:trHeight w:val="330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A25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Concept ID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9CA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Concept code</w:t>
            </w:r>
          </w:p>
        </w:tc>
        <w:tc>
          <w:tcPr>
            <w:tcW w:w="5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88B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Concept Name</w:t>
            </w:r>
          </w:p>
        </w:tc>
      </w:tr>
      <w:tr w:rsidR="00976B94" w:rsidRPr="00976B94" w14:paraId="644464B9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BC60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4339088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85B2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87860000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968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Testicular mass</w:t>
            </w:r>
          </w:p>
        </w:tc>
      </w:tr>
      <w:tr w:rsidR="00976B94" w:rsidRPr="00976B94" w14:paraId="1DA2EBE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097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4322737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EDA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427898007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AD1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Infection of tooth</w:t>
            </w:r>
          </w:p>
        </w:tc>
      </w:tr>
      <w:tr w:rsidR="00976B94" w:rsidRPr="00976B94" w14:paraId="2822E119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E9D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4307254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A12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423125000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DF5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Closed fracture</w:t>
            </w:r>
          </w:p>
        </w:tc>
      </w:tr>
      <w:tr w:rsidR="00976B94" w:rsidRPr="00976B94" w14:paraId="3F24E8B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382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4297984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1E3C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76844004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089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Local infection of wound</w:t>
            </w:r>
          </w:p>
        </w:tc>
      </w:tr>
      <w:tr w:rsidR="00976B94" w:rsidRPr="00976B94" w14:paraId="2F66DFBA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6AE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4295888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125A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76641005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DA74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Prolapse of intestine</w:t>
            </w:r>
          </w:p>
        </w:tc>
      </w:tr>
      <w:tr w:rsidR="00976B94" w:rsidRPr="00976B94" w14:paraId="7744135A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BE5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4288544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AD7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396232000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39C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Inguinal hernia</w:t>
            </w:r>
          </w:p>
        </w:tc>
      </w:tr>
      <w:tr w:rsidR="00976B94" w:rsidRPr="00976B94" w14:paraId="78E5C28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6D5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4285569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700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68633000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C88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Pupillary disorder</w:t>
            </w:r>
          </w:p>
        </w:tc>
      </w:tr>
      <w:tr w:rsidR="00976B94" w:rsidRPr="00976B94" w14:paraId="5ED80985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B82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4270490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1EA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62994001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3FD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Tracheitis</w:t>
            </w:r>
          </w:p>
        </w:tc>
      </w:tr>
      <w:tr w:rsidR="00976B94" w:rsidRPr="00976B94" w14:paraId="472E54E3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0FE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4242416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E46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58588007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B73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Cutis laxa</w:t>
            </w:r>
          </w:p>
        </w:tc>
      </w:tr>
      <w:tr w:rsidR="00976B94" w:rsidRPr="00976B94" w14:paraId="1453274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509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4215978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BA8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414941008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B3E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Onychomycosis</w:t>
            </w:r>
          </w:p>
        </w:tc>
      </w:tr>
      <w:tr w:rsidR="00976B94" w:rsidRPr="00976B94" w14:paraId="0CF1E5F5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674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4207688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914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55184003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3DD6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Infectious enteritis</w:t>
            </w:r>
          </w:p>
        </w:tc>
      </w:tr>
      <w:tr w:rsidR="00976B94" w:rsidRPr="00976B94" w14:paraId="6870FBD2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8F3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4195698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249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67801009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996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Tenosynovitis</w:t>
            </w:r>
          </w:p>
        </w:tc>
      </w:tr>
      <w:tr w:rsidR="00976B94" w:rsidRPr="00976B94" w14:paraId="1048F37B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A27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4172458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C71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49883006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5E2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Candidiasis of skin</w:t>
            </w:r>
          </w:p>
        </w:tc>
      </w:tr>
      <w:tr w:rsidR="00976B94" w:rsidRPr="00976B94" w14:paraId="5B808AE4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160D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4171915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09E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274718005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2793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Orchitis</w:t>
            </w:r>
          </w:p>
        </w:tc>
      </w:tr>
      <w:tr w:rsidR="00976B94" w:rsidRPr="00976B94" w14:paraId="0EA85A2E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463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4171549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695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419153005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54C2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Nodular goiter</w:t>
            </w:r>
          </w:p>
        </w:tc>
      </w:tr>
      <w:tr w:rsidR="00976B94" w:rsidRPr="00976B94" w14:paraId="0330C1F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8458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4163232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0AD2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45198002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975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Mastitis</w:t>
            </w:r>
          </w:p>
        </w:tc>
      </w:tr>
      <w:tr w:rsidR="00976B94" w:rsidRPr="00976B94" w14:paraId="49F970F0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070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4153877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AF3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269406001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D45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Post-traumatic wound infection</w:t>
            </w:r>
          </w:p>
        </w:tc>
      </w:tr>
      <w:tr w:rsidR="00976B94" w:rsidRPr="00976B94" w14:paraId="03CFEE61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84C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4153380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74C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371160000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B4E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Disorder of carotid artery</w:t>
            </w:r>
          </w:p>
        </w:tc>
      </w:tr>
      <w:tr w:rsidR="00976B94" w:rsidRPr="00976B94" w14:paraId="1878FD61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C30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4147672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8BF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30415006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25B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Disease due to Papilloma virus</w:t>
            </w:r>
          </w:p>
        </w:tc>
      </w:tr>
      <w:tr w:rsidR="00976B94" w:rsidRPr="00976B94" w14:paraId="255690A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3D8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4146239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C60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267802000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CDC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Pruritus of genital organs</w:t>
            </w:r>
          </w:p>
        </w:tc>
      </w:tr>
      <w:tr w:rsidR="00976B94" w:rsidRPr="00976B94" w14:paraId="51708BF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417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4140510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5FA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3305006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183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Disorder of lymphatic vessel</w:t>
            </w:r>
          </w:p>
        </w:tc>
      </w:tr>
      <w:tr w:rsidR="00976B94" w:rsidRPr="00976B94" w14:paraId="301AEEB1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583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4131595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663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12676007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07D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Fracture of radius</w:t>
            </w:r>
          </w:p>
        </w:tc>
      </w:tr>
      <w:tr w:rsidR="00976B94" w:rsidRPr="00976B94" w14:paraId="21E9A5D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D47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4092565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BB79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24976005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298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Uterine prolapse</w:t>
            </w:r>
          </w:p>
        </w:tc>
      </w:tr>
      <w:tr w:rsidR="00976B94" w:rsidRPr="00976B94" w14:paraId="553CFE0D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1BF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4047787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E46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123971006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AE5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Colles' fracture</w:t>
            </w:r>
          </w:p>
        </w:tc>
      </w:tr>
      <w:tr w:rsidR="00976B94" w:rsidRPr="00976B94" w14:paraId="7AC8B592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118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4047269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B1C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229844004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A57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Deformity of foot</w:t>
            </w:r>
          </w:p>
        </w:tc>
      </w:tr>
      <w:tr w:rsidR="00976B94" w:rsidRPr="00976B94" w14:paraId="2E5E23A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9F1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4029966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63BB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128609009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D360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Intracranial aneurysm</w:t>
            </w:r>
          </w:p>
        </w:tc>
      </w:tr>
      <w:tr w:rsidR="00976B94" w:rsidRPr="00976B94" w14:paraId="02E97714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A7C3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4029582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D6F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237793004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EBE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Hyperandrogenization syndrome</w:t>
            </w:r>
          </w:p>
        </w:tc>
      </w:tr>
      <w:tr w:rsidR="00976B94" w:rsidRPr="00976B94" w14:paraId="7304D72B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E74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4028970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2ED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13617004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017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Tracheobronchitis</w:t>
            </w:r>
          </w:p>
        </w:tc>
      </w:tr>
      <w:tr w:rsidR="00976B94" w:rsidRPr="00976B94" w14:paraId="02FC74E3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7B8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4018050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4A3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10443009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58C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Localized infection</w:t>
            </w:r>
          </w:p>
        </w:tc>
      </w:tr>
      <w:tr w:rsidR="00976B94" w:rsidRPr="00976B94" w14:paraId="39E946C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D5B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444191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E8F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125593007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EC2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Injury of face</w:t>
            </w:r>
          </w:p>
        </w:tc>
      </w:tr>
      <w:tr w:rsidR="00976B94" w:rsidRPr="00976B94" w14:paraId="443AC2D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FE4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444130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0C2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125604000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54C3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Injury of foot</w:t>
            </w:r>
          </w:p>
        </w:tc>
      </w:tr>
      <w:tr w:rsidR="00976B94" w:rsidRPr="00976B94" w14:paraId="448C88CD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5D3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442274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E54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52073004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FC1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Oligomenorrhea</w:t>
            </w:r>
          </w:p>
        </w:tc>
      </w:tr>
      <w:tr w:rsidR="00976B94" w:rsidRPr="00976B94" w14:paraId="309AD651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F70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441788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9266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240532009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F27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Human papilloma virus infection</w:t>
            </w:r>
          </w:p>
        </w:tc>
      </w:tr>
      <w:tr w:rsidR="00976B94" w:rsidRPr="00976B94" w14:paraId="15BA84B9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B5A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440814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5B1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70070008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C37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Torticollis</w:t>
            </w:r>
          </w:p>
        </w:tc>
      </w:tr>
      <w:tr w:rsidR="00976B94" w:rsidRPr="00976B94" w14:paraId="6D7DDCC0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748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440695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A8F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302690004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464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Encopresis</w:t>
            </w:r>
          </w:p>
        </w:tc>
      </w:tr>
      <w:tr w:rsidR="00976B94" w:rsidRPr="00976B94" w14:paraId="0D321D63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975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440424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3D3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87486003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924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Aphasia</w:t>
            </w:r>
          </w:p>
        </w:tc>
      </w:tr>
      <w:tr w:rsidR="00976B94" w:rsidRPr="00976B94" w14:paraId="797E46B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1AE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440389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1C1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91138005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323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Mental retardation</w:t>
            </w:r>
          </w:p>
        </w:tc>
      </w:tr>
      <w:tr w:rsidR="00976B94" w:rsidRPr="00976B94" w14:paraId="3006C3DC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E4A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439840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8C0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1415005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76D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Lymphangitis</w:t>
            </w:r>
          </w:p>
        </w:tc>
      </w:tr>
      <w:tr w:rsidR="00976B94" w:rsidRPr="00976B94" w14:paraId="7D503883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8E8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439237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FFC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52684005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3F3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Assault</w:t>
            </w:r>
          </w:p>
        </w:tc>
      </w:tr>
      <w:tr w:rsidR="00976B94" w:rsidRPr="00976B94" w14:paraId="617B58C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F7B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438872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F361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267023007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D73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Excessive eating - polyphagia</w:t>
            </w:r>
          </w:p>
        </w:tc>
      </w:tr>
      <w:tr w:rsidR="00976B94" w:rsidRPr="00976B94" w14:paraId="4A1C265E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AC4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438407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CFE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78004001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C9BA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Bulimia nervosa</w:t>
            </w:r>
          </w:p>
        </w:tc>
      </w:tr>
      <w:tr w:rsidR="00976B94" w:rsidRPr="00976B94" w14:paraId="6F7EBF3F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AFA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438134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8744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77692006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F8B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Hypersomnia</w:t>
            </w:r>
          </w:p>
        </w:tc>
      </w:tr>
      <w:tr w:rsidR="00976B94" w:rsidRPr="00976B94" w14:paraId="7FF28B0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B40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437409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FF7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127296001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E4A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Intracranial injury</w:t>
            </w:r>
          </w:p>
        </w:tc>
      </w:tr>
      <w:tr w:rsidR="00976B94" w:rsidRPr="00976B94" w14:paraId="6497FE2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5EA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436740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7DF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17382005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268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Cervical incompetence</w:t>
            </w:r>
          </w:p>
        </w:tc>
      </w:tr>
      <w:tr w:rsidR="00976B94" w:rsidRPr="00976B94" w14:paraId="49DC01CC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1AC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436100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A6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60380001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3ADB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Narcolepsy</w:t>
            </w:r>
          </w:p>
        </w:tc>
      </w:tr>
      <w:tr w:rsidR="00976B94" w:rsidRPr="00976B94" w14:paraId="0D586743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D16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434630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B55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3745000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785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Sleep-wake schedule disorder</w:t>
            </w:r>
          </w:p>
        </w:tc>
      </w:tr>
      <w:tr w:rsidR="00976B94" w:rsidRPr="00976B94" w14:paraId="6E6FFACC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32C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434626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FA6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20010003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E96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Borderline personality disorder</w:t>
            </w:r>
          </w:p>
        </w:tc>
      </w:tr>
      <w:tr w:rsidR="00976B94" w:rsidRPr="00976B94" w14:paraId="2C555ED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5C2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434319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D0F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44001008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095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Premature ejaculation</w:t>
            </w:r>
          </w:p>
        </w:tc>
      </w:tr>
      <w:tr w:rsidR="00976B94" w:rsidRPr="00976B94" w14:paraId="5882F7A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513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433440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C50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78667006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890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Dysthymia</w:t>
            </w:r>
          </w:p>
        </w:tc>
      </w:tr>
      <w:tr w:rsidR="00976B94" w:rsidRPr="00976B94" w14:paraId="1ECF155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DC9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433163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38B8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238107002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12E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Deficiency of macronutrients</w:t>
            </w:r>
          </w:p>
        </w:tc>
      </w:tr>
      <w:tr w:rsidR="00976B94" w:rsidRPr="00976B94" w14:paraId="2D4F0B40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A57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381581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820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1482004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1E2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Chalazion</w:t>
            </w:r>
          </w:p>
        </w:tc>
      </w:tr>
      <w:tr w:rsidR="00976B94" w:rsidRPr="00976B94" w14:paraId="40351BD9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4F7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380731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8C4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3135009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9B7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Otitis externa</w:t>
            </w:r>
          </w:p>
        </w:tc>
      </w:tr>
      <w:tr w:rsidR="00976B94" w:rsidRPr="00976B94" w14:paraId="3188A2E5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A1CF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380395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EDF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314407005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8274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Retinal dystrophy</w:t>
            </w:r>
          </w:p>
        </w:tc>
      </w:tr>
      <w:tr w:rsidR="00976B94" w:rsidRPr="00976B94" w14:paraId="34A80D6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DF09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378424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18E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82649003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7C0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Astigmatism</w:t>
            </w:r>
          </w:p>
        </w:tc>
      </w:tr>
      <w:tr w:rsidR="00976B94" w:rsidRPr="00976B94" w14:paraId="24FCA70F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F67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378256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B23F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46670006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1BD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Abnormal reflex</w:t>
            </w:r>
          </w:p>
        </w:tc>
      </w:tr>
      <w:tr w:rsidR="00976B94" w:rsidRPr="00976B94" w14:paraId="65E8ADE4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9FA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378160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7BC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65668001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087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Otorrhea</w:t>
            </w:r>
          </w:p>
        </w:tc>
      </w:tr>
      <w:tr w:rsidR="00976B94" w:rsidRPr="00976B94" w14:paraId="57D6CE14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F1A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376132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B384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62909004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47F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Ectropion</w:t>
            </w:r>
          </w:p>
        </w:tc>
      </w:tr>
      <w:tr w:rsidR="00976B94" w:rsidRPr="00976B94" w14:paraId="27627BE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B3D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373478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885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41256004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072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Presbyopia</w:t>
            </w:r>
          </w:p>
        </w:tc>
      </w:tr>
      <w:tr w:rsidR="00976B94" w:rsidRPr="00976B94" w14:paraId="697F6DC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20F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261880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5C1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46621007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5B9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Atelectasis</w:t>
            </w:r>
          </w:p>
        </w:tc>
      </w:tr>
      <w:tr w:rsidR="00976B94" w:rsidRPr="00976B94" w14:paraId="39CA363E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339A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261326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82ED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75570004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A54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Viral pneumonia</w:t>
            </w:r>
          </w:p>
        </w:tc>
      </w:tr>
      <w:tr w:rsidR="00976B94" w:rsidRPr="00976B94" w14:paraId="284BFDF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B60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253796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F0C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36118008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390E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Pneumothorax</w:t>
            </w:r>
          </w:p>
        </w:tc>
      </w:tr>
      <w:tr w:rsidR="00976B94" w:rsidRPr="00976B94" w14:paraId="5967ADED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97D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199876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F16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73998008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23B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Prolapse of female genital organs</w:t>
            </w:r>
          </w:p>
        </w:tc>
      </w:tr>
      <w:tr w:rsidR="00976B94" w:rsidRPr="00976B94" w14:paraId="1779C52F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33A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198075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EC8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240542006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AC4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Condyloma acuminatum of the anogenital region</w:t>
            </w:r>
          </w:p>
        </w:tc>
      </w:tr>
      <w:tr w:rsidR="00976B94" w:rsidRPr="00976B94" w14:paraId="73CC63A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680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195501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9B9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69878008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5DD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Polycystic ovaries</w:t>
            </w:r>
          </w:p>
        </w:tc>
      </w:tr>
      <w:tr w:rsidR="00976B94" w:rsidRPr="00976B94" w14:paraId="423C039D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157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195212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9D1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47270006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8F4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Hypercortisolism</w:t>
            </w:r>
          </w:p>
        </w:tc>
      </w:tr>
      <w:tr w:rsidR="00976B94" w:rsidRPr="00976B94" w14:paraId="6E155F10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64B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194997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BF2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9713002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27B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Prostatitis</w:t>
            </w:r>
          </w:p>
        </w:tc>
      </w:tr>
      <w:tr w:rsidR="00976B94" w:rsidRPr="00976B94" w14:paraId="51B0A05B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EE1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193874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876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8009008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757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Nocturnal enuresis</w:t>
            </w:r>
          </w:p>
        </w:tc>
      </w:tr>
      <w:tr w:rsidR="00976B94" w:rsidRPr="00976B94" w14:paraId="2E864386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AC4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193326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3AB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87557004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570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Urge incontinence of urine</w:t>
            </w:r>
          </w:p>
        </w:tc>
      </w:tr>
      <w:tr w:rsidR="00976B94" w:rsidRPr="00976B94" w14:paraId="758522D8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2F3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192606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4378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60389000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0FE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Paraplegia</w:t>
            </w:r>
          </w:p>
        </w:tc>
      </w:tr>
      <w:tr w:rsidR="00976B94" w:rsidRPr="00976B94" w14:paraId="25A54C62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BF3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141825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1850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267369002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442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Simple goiter</w:t>
            </w:r>
          </w:p>
        </w:tc>
      </w:tr>
      <w:tr w:rsidR="00976B94" w:rsidRPr="00976B94" w14:paraId="0213FC5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18B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140641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87B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57019003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0E2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Verruca vulgaris</w:t>
            </w:r>
          </w:p>
        </w:tc>
      </w:tr>
      <w:tr w:rsidR="00976B94" w:rsidRPr="00976B94" w14:paraId="26D36274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4525F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140362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EC4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36976004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D0C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Hypoparathyroidism</w:t>
            </w:r>
          </w:p>
        </w:tc>
      </w:tr>
      <w:tr w:rsidR="00976B94" w:rsidRPr="00976B94" w14:paraId="6151A5DE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BA0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139099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A019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400097005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94B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Ingrowing nail</w:t>
            </w:r>
          </w:p>
        </w:tc>
      </w:tr>
      <w:tr w:rsidR="00976B94" w:rsidRPr="00976B94" w14:paraId="12373BAE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30F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137054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E64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201066002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E42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Skin striae</w:t>
            </w:r>
          </w:p>
        </w:tc>
      </w:tr>
      <w:tr w:rsidR="00976B94" w:rsidRPr="00976B94" w14:paraId="1893D629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4CB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134765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EAE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238108007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A09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Cachexia</w:t>
            </w:r>
          </w:p>
        </w:tc>
      </w:tr>
      <w:tr w:rsidR="00976B94" w:rsidRPr="00976B94" w14:paraId="712B46E2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A38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134222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756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125597008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8D5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Injury of forearm</w:t>
            </w:r>
          </w:p>
        </w:tc>
      </w:tr>
      <w:tr w:rsidR="00976B94" w:rsidRPr="00976B94" w14:paraId="01BD46EE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302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134118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4EB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400190005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651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Atrophic condition of skin</w:t>
            </w:r>
          </w:p>
        </w:tc>
      </w:tr>
      <w:tr w:rsidR="00976B94" w:rsidRPr="00976B94" w14:paraId="026C6DFC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B99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133228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A478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80967001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9C1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Dental caries</w:t>
            </w:r>
          </w:p>
        </w:tc>
      </w:tr>
      <w:tr w:rsidR="00976B94" w:rsidRPr="00976B94" w14:paraId="11B305E1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1C8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133141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7924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6020002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BA5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Tinea pedis</w:t>
            </w:r>
          </w:p>
        </w:tc>
      </w:tr>
      <w:tr w:rsidR="00976B94" w:rsidRPr="00976B94" w14:paraId="51D36255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48A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81336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0630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57773001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718E8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Rectal prolapse</w:t>
            </w:r>
          </w:p>
        </w:tc>
      </w:tr>
      <w:tr w:rsidR="00976B94" w:rsidRPr="00976B94" w14:paraId="694D382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3FD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80509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7A6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203465002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3342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Bone cyst</w:t>
            </w:r>
          </w:p>
        </w:tc>
      </w:tr>
      <w:tr w:rsidR="00976B94" w:rsidRPr="00976B94" w14:paraId="698B66F7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0D74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79072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0FA7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266579006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E96B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Inflammatory disorder of breast</w:t>
            </w:r>
          </w:p>
        </w:tc>
      </w:tr>
      <w:tr w:rsidR="00976B94" w:rsidRPr="00976B94" w14:paraId="0008B009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9FB4E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78804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AB68D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27431007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298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Fibrocystic disease of breast</w:t>
            </w:r>
          </w:p>
        </w:tc>
      </w:tr>
      <w:tr w:rsidR="00976B94" w:rsidRPr="00976B94" w14:paraId="2D0990B3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60A61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76737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92586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55434001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579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Hydrocele</w:t>
            </w:r>
          </w:p>
        </w:tc>
      </w:tr>
      <w:tr w:rsidR="00976B94" w:rsidRPr="00976B94" w14:paraId="3E555B0D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E4E3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74855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CBB5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33839006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A02A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Genital herpes simplex</w:t>
            </w:r>
          </w:p>
        </w:tc>
      </w:tr>
      <w:tr w:rsidR="00976B94" w:rsidRPr="00976B94" w14:paraId="707B060A" w14:textId="77777777" w:rsidTr="00976B94">
        <w:trPr>
          <w:trHeight w:val="330"/>
        </w:trPr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DBDC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73302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747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64217002</w:t>
            </w:r>
          </w:p>
        </w:tc>
        <w:tc>
          <w:tcPr>
            <w:tcW w:w="5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E8A7" w14:textId="77777777" w:rsidR="00976B94" w:rsidRPr="00976B94" w:rsidRDefault="00976B94" w:rsidP="00976B9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76B9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Curvature of spine</w:t>
            </w:r>
          </w:p>
        </w:tc>
      </w:tr>
    </w:tbl>
    <w:p w14:paraId="037071FA" w14:textId="77777777" w:rsidR="00AD6443" w:rsidRDefault="00AD6443" w:rsidP="00B15A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EF5DBD" w14:textId="7F7C5BA7" w:rsidR="00AD6443" w:rsidRDefault="00AD6443" w:rsidP="00B15AF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D6443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5D5F7754" w14:textId="457D8938" w:rsidR="00371170" w:rsidRDefault="00B55C9A" w:rsidP="00B15A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5C9A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15368B">
        <w:rPr>
          <w:rFonts w:ascii="Times New Roman" w:hAnsi="Times New Roman" w:cs="Times New Roman"/>
          <w:sz w:val="24"/>
          <w:szCs w:val="24"/>
        </w:rPr>
        <w:t>S</w:t>
      </w:r>
      <w:r w:rsidR="001B773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626D">
        <w:rPr>
          <w:rFonts w:ascii="Times New Roman" w:hAnsi="Times New Roman" w:cs="Times New Roman"/>
          <w:sz w:val="24"/>
          <w:szCs w:val="24"/>
        </w:rPr>
        <w:t>The e</w:t>
      </w:r>
      <w:r>
        <w:rPr>
          <w:rFonts w:ascii="Times New Roman" w:hAnsi="Times New Roman" w:cs="Times New Roman"/>
          <w:sz w:val="24"/>
          <w:szCs w:val="24"/>
        </w:rPr>
        <w:t xml:space="preserve">nrolled period and </w:t>
      </w:r>
      <w:r w:rsidR="0040626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number of individuals in </w:t>
      </w:r>
      <w:r w:rsidRPr="00B9368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NHIS-</w:t>
      </w:r>
      <w:r w:rsidR="00FC3590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NSC </w:t>
      </w:r>
      <w:r w:rsidRPr="00B9368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CDM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six hospital-CDM databases used in the study</w:t>
      </w:r>
      <w:r w:rsidR="00AD191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5"/>
        <w:gridCol w:w="4681"/>
        <w:gridCol w:w="2126"/>
      </w:tblGrid>
      <w:tr w:rsidR="00B55C9A" w:rsidRPr="00B55C9A" w14:paraId="7ED6A3EA" w14:textId="77777777" w:rsidTr="007C2C0C">
        <w:trPr>
          <w:trHeight w:val="345"/>
        </w:trPr>
        <w:tc>
          <w:tcPr>
            <w:tcW w:w="22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97FA0" w14:textId="77777777" w:rsidR="00B55C9A" w:rsidRPr="00B55C9A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Database</w:t>
            </w:r>
          </w:p>
        </w:tc>
        <w:tc>
          <w:tcPr>
            <w:tcW w:w="46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21D2E" w14:textId="77777777" w:rsidR="00B55C9A" w:rsidRPr="00B55C9A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Total number of participants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63186" w14:textId="77777777" w:rsidR="00B55C9A" w:rsidRPr="00B55C9A" w:rsidRDefault="00B55C9A" w:rsidP="00D8645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Study period</w:t>
            </w:r>
          </w:p>
        </w:tc>
      </w:tr>
      <w:tr w:rsidR="00B55C9A" w:rsidRPr="00B55C9A" w14:paraId="6D99F857" w14:textId="77777777" w:rsidTr="007C2C0C">
        <w:trPr>
          <w:trHeight w:val="345"/>
        </w:trPr>
        <w:tc>
          <w:tcPr>
            <w:tcW w:w="22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4EB9" w14:textId="30760659" w:rsidR="00B55C9A" w:rsidRPr="00B55C9A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NHIS-</w:t>
            </w:r>
            <w:r w:rsidR="00F509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NSC </w:t>
            </w: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CDM </w:t>
            </w:r>
          </w:p>
        </w:tc>
        <w:tc>
          <w:tcPr>
            <w:tcW w:w="46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CA2D" w14:textId="77777777" w:rsidR="00B55C9A" w:rsidRPr="000F07E5" w:rsidRDefault="00B55C9A" w:rsidP="00D864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0F07E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1,125,700</w:t>
            </w: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3F84F" w14:textId="46FE2508" w:rsidR="00B55C9A" w:rsidRPr="00B55C9A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2002</w:t>
            </w:r>
            <w:r w:rsidR="007E2D4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2013</w:t>
            </w:r>
          </w:p>
        </w:tc>
      </w:tr>
      <w:tr w:rsidR="00B55C9A" w:rsidRPr="00B55C9A" w14:paraId="373C04E0" w14:textId="77777777" w:rsidTr="007C2C0C">
        <w:trPr>
          <w:trHeight w:val="34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155F" w14:textId="14EDF31E" w:rsidR="00B55C9A" w:rsidRPr="00B55C9A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B55C9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Six-hospital CDM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A96B" w14:textId="77777777" w:rsidR="00B55C9A" w:rsidRPr="000F07E5" w:rsidRDefault="00B55C9A" w:rsidP="00D864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216D" w14:textId="77777777" w:rsidR="00B55C9A" w:rsidRPr="00B55C9A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55C9A" w:rsidRPr="00B55C9A" w14:paraId="0899734F" w14:textId="77777777" w:rsidTr="007C2C0C">
        <w:trPr>
          <w:trHeight w:val="34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DAA5" w14:textId="0794751B" w:rsidR="00B55C9A" w:rsidRPr="00C95DFE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AUMC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BA8C" w14:textId="77777777" w:rsidR="00B55C9A" w:rsidRPr="00C95DFE" w:rsidRDefault="00B55C9A" w:rsidP="00D864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3,109,677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C2EB9" w14:textId="6BC3CCDD" w:rsidR="00B55C9A" w:rsidRPr="00C95DFE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1999</w:t>
            </w:r>
            <w:r w:rsidR="007E2D4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2018 </w:t>
            </w:r>
          </w:p>
        </w:tc>
      </w:tr>
      <w:tr w:rsidR="00B55C9A" w:rsidRPr="00B55C9A" w14:paraId="3703A8D1" w14:textId="77777777" w:rsidTr="007C2C0C">
        <w:trPr>
          <w:trHeight w:val="34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5A2C" w14:textId="655D50EB" w:rsidR="00B55C9A" w:rsidRPr="00C95DFE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DCMC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ED7F" w14:textId="77777777" w:rsidR="00B55C9A" w:rsidRPr="00C95DFE" w:rsidRDefault="00B55C9A" w:rsidP="00D864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1,688,980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2517" w14:textId="2719F689" w:rsidR="00B55C9A" w:rsidRPr="00C95DFE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2005</w:t>
            </w:r>
            <w:r w:rsidR="007E2D4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2018   </w:t>
            </w:r>
          </w:p>
        </w:tc>
      </w:tr>
      <w:tr w:rsidR="00B55C9A" w:rsidRPr="00B55C9A" w14:paraId="7D419BCA" w14:textId="77777777" w:rsidTr="007C2C0C">
        <w:trPr>
          <w:trHeight w:val="34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BDBD" w14:textId="4908BEEB" w:rsidR="00B55C9A" w:rsidRPr="00C95DFE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KHMC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F843" w14:textId="77777777" w:rsidR="00B55C9A" w:rsidRPr="00C95DFE" w:rsidRDefault="00B55C9A" w:rsidP="00D8645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2,010,456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252A" w14:textId="26A0200B" w:rsidR="00B55C9A" w:rsidRPr="00C95DFE" w:rsidRDefault="00B55C9A" w:rsidP="00B55C9A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2008</w:t>
            </w:r>
            <w:r w:rsidR="007E2D4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2018 </w:t>
            </w:r>
          </w:p>
        </w:tc>
      </w:tr>
      <w:tr w:rsidR="0037062F" w:rsidRPr="00B55C9A" w14:paraId="6BFE1241" w14:textId="77777777" w:rsidTr="007C2C0C">
        <w:trPr>
          <w:trHeight w:val="345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8863D" w14:textId="20537344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KWMC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2C660" w14:textId="3C79CAF3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519,700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12039" w14:textId="4075D61E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2003</w:t>
            </w:r>
            <w:r w:rsidR="007E2D4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2018 </w:t>
            </w:r>
          </w:p>
        </w:tc>
      </w:tr>
      <w:tr w:rsidR="0037062F" w:rsidRPr="00B55C9A" w14:paraId="4230ABEF" w14:textId="77777777" w:rsidTr="007C2C0C">
        <w:trPr>
          <w:trHeight w:val="345"/>
        </w:trPr>
        <w:tc>
          <w:tcPr>
            <w:tcW w:w="22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84ED" w14:textId="6F91120A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PUNH</w:t>
            </w:r>
          </w:p>
        </w:tc>
        <w:tc>
          <w:tcPr>
            <w:tcW w:w="46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4B58" w14:textId="77777777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1,753,001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413D" w14:textId="06FE2CEA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2011</w:t>
            </w:r>
            <w:r w:rsidR="007E2D4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2018 </w:t>
            </w:r>
          </w:p>
        </w:tc>
      </w:tr>
      <w:tr w:rsidR="0037062F" w:rsidRPr="00B55C9A" w14:paraId="725DFB17" w14:textId="77777777" w:rsidTr="007C2C0C">
        <w:trPr>
          <w:trHeight w:val="360"/>
        </w:trPr>
        <w:tc>
          <w:tcPr>
            <w:tcW w:w="22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0C371" w14:textId="2B6DED37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WKUH</w:t>
            </w:r>
          </w:p>
        </w:tc>
        <w:tc>
          <w:tcPr>
            <w:tcW w:w="46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6BB2A" w14:textId="77777777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1,001,794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7106D" w14:textId="0840B09B" w:rsidR="0037062F" w:rsidRPr="00C95DFE" w:rsidRDefault="0037062F" w:rsidP="0037062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1998</w:t>
            </w:r>
            <w:r w:rsidR="007E2D46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</w:t>
            </w:r>
            <w:r w:rsidRPr="00C95DFE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2018   </w:t>
            </w:r>
          </w:p>
        </w:tc>
      </w:tr>
    </w:tbl>
    <w:p w14:paraId="026D2A2A" w14:textId="36AEE47E" w:rsidR="00062DD9" w:rsidRPr="00062DD9" w:rsidRDefault="00062DD9" w:rsidP="00062DD9">
      <w:pPr>
        <w:wordWrap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NHIS-NSC CDM,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N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ational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H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ealth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I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nsurance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S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ervice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N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ational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S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ample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C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ohort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C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ommon </w:t>
      </w:r>
      <w:r>
        <w:rPr>
          <w:rFonts w:ascii="Times New Roman" w:eastAsia="TimesNewRomanPSMT" w:hAnsi="Times New Roman" w:cs="Times New Roman"/>
          <w:kern w:val="0"/>
          <w:sz w:val="24"/>
          <w:szCs w:val="24"/>
        </w:rPr>
        <w:t>D</w:t>
      </w:r>
      <w:r w:rsidRPr="00062DD9">
        <w:rPr>
          <w:rFonts w:ascii="Times New Roman" w:eastAsia="TimesNewRomanPSMT" w:hAnsi="Times New Roman" w:cs="Times New Roman"/>
          <w:kern w:val="0"/>
          <w:sz w:val="24"/>
          <w:szCs w:val="24"/>
        </w:rPr>
        <w:t>ata</w:t>
      </w:r>
    </w:p>
    <w:p w14:paraId="2ED5D46C" w14:textId="13F03D52" w:rsidR="00B45EEC" w:rsidRDefault="00B55C9A" w:rsidP="00062DD9">
      <w:pPr>
        <w:wordWrap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2DD9">
        <w:rPr>
          <w:rFonts w:ascii="Times New Roman" w:hAnsi="Times New Roman" w:cs="Times New Roman"/>
          <w:sz w:val="24"/>
          <w:szCs w:val="24"/>
        </w:rPr>
        <w:t xml:space="preserve">AUMC, Ajou University Medical Center; DCMC, Daegu Catholic Medical Center; </w:t>
      </w:r>
      <w:r w:rsidR="006F58D2" w:rsidRPr="00062DD9">
        <w:rPr>
          <w:rFonts w:ascii="Times New Roman" w:hAnsi="Times New Roman" w:cs="Times New Roman"/>
          <w:sz w:val="24"/>
          <w:szCs w:val="24"/>
        </w:rPr>
        <w:t>KHMC,</w:t>
      </w:r>
      <w:r w:rsidR="006F58D2">
        <w:rPr>
          <w:rFonts w:ascii="Times New Roman" w:hAnsi="Times New Roman" w:cs="Times New Roman"/>
          <w:sz w:val="24"/>
          <w:szCs w:val="24"/>
        </w:rPr>
        <w:t xml:space="preserve"> Kyung Hee University Medical center; </w:t>
      </w:r>
      <w:r>
        <w:rPr>
          <w:rFonts w:ascii="Times New Roman" w:hAnsi="Times New Roman" w:cs="Times New Roman"/>
          <w:sz w:val="24"/>
          <w:szCs w:val="24"/>
        </w:rPr>
        <w:t>KWMC, Kangwon National University Hospital; PUNH, Pusan National University Hospital; WKUH, Wonkwang University Hospital</w:t>
      </w:r>
    </w:p>
    <w:p w14:paraId="380F67AA" w14:textId="77777777" w:rsidR="00432EFF" w:rsidRDefault="00432EFF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432EFF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6D05C16B" w14:textId="7C05FDDC" w:rsidR="00224CCD" w:rsidRPr="00A754C5" w:rsidRDefault="00224CCD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="00880A2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E6213C" w:rsidRPr="000D76B8">
        <w:rPr>
          <w:rFonts w:ascii="Times New Roman" w:hAnsi="Times New Roman" w:cs="Times New Roman"/>
          <w:sz w:val="24"/>
          <w:szCs w:val="24"/>
        </w:rPr>
        <w:t xml:space="preserve">Baseline </w:t>
      </w:r>
      <w:r w:rsidR="00E6213C">
        <w:rPr>
          <w:rFonts w:ascii="Times New Roman" w:hAnsi="Times New Roman" w:cs="Times New Roman"/>
          <w:sz w:val="24"/>
          <w:szCs w:val="24"/>
        </w:rPr>
        <w:t>c</w:t>
      </w:r>
      <w:r w:rsidR="00E6213C" w:rsidRPr="000D76B8">
        <w:rPr>
          <w:rFonts w:ascii="Times New Roman" w:hAnsi="Times New Roman" w:cs="Times New Roman"/>
          <w:sz w:val="24"/>
          <w:szCs w:val="24"/>
        </w:rPr>
        <w:t>haracteristics of PPI and H</w:t>
      </w:r>
      <w:r w:rsidR="00E6213C" w:rsidRPr="001B4D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6213C" w:rsidRPr="000D76B8">
        <w:rPr>
          <w:rFonts w:ascii="Times New Roman" w:hAnsi="Times New Roman" w:cs="Times New Roman"/>
          <w:sz w:val="24"/>
          <w:szCs w:val="24"/>
        </w:rPr>
        <w:t>RA groups with ≥180 days of use in</w:t>
      </w:r>
      <w:r w:rsidR="00E6213C">
        <w:rPr>
          <w:rFonts w:ascii="Times New Roman" w:hAnsi="Times New Roman" w:cs="Times New Roman"/>
          <w:sz w:val="24"/>
          <w:szCs w:val="24"/>
        </w:rPr>
        <w:t xml:space="preserve"> </w:t>
      </w:r>
      <w:r w:rsidR="003D1EBD">
        <w:rPr>
          <w:rFonts w:ascii="Times New Roman" w:hAnsi="Times New Roman" w:cs="Times New Roman"/>
          <w:sz w:val="24"/>
          <w:szCs w:val="24"/>
        </w:rPr>
        <w:t>Ajou University Medical Center</w:t>
      </w:r>
      <w:r w:rsidR="00AD191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2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24"/>
        <w:gridCol w:w="1158"/>
        <w:gridCol w:w="1422"/>
        <w:gridCol w:w="1000"/>
        <w:gridCol w:w="1162"/>
        <w:gridCol w:w="1498"/>
        <w:gridCol w:w="1000"/>
      </w:tblGrid>
      <w:tr w:rsidR="00FE5F5A" w:rsidRPr="00FE5F5A" w14:paraId="29991A09" w14:textId="77777777" w:rsidTr="000A039C">
        <w:trPr>
          <w:trHeight w:val="330"/>
        </w:trPr>
        <w:tc>
          <w:tcPr>
            <w:tcW w:w="48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AA98" w14:textId="77777777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D5A25" w14:textId="77777777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7F784" w14:textId="12E50E8F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F2DAA" w14:textId="77777777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After PS adjustment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79AC4" w14:textId="6A972244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E5F5A" w:rsidRPr="00FE5F5A" w14:paraId="15EFE00D" w14:textId="77777777" w:rsidTr="008E377B">
        <w:trPr>
          <w:trHeight w:val="330"/>
        </w:trPr>
        <w:tc>
          <w:tcPr>
            <w:tcW w:w="48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9406" w14:textId="77777777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Characteristic (%)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9255" w14:textId="058CA5B0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1514B4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8CEF" w14:textId="7FBD15B8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1514B4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A6A8" w14:textId="77777777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6236" w14:textId="13F72A4F" w:rsidR="00FE5F5A" w:rsidRPr="008E377B" w:rsidRDefault="00E579A7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1514B4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69AA" w14:textId="0C1ED2EC" w:rsidR="00FE5F5A" w:rsidRPr="008E377B" w:rsidRDefault="00B117F6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1514B4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7380" w14:textId="77777777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</w:tr>
      <w:tr w:rsidR="00FE5F5A" w:rsidRPr="00FE5F5A" w14:paraId="6E915F88" w14:textId="77777777" w:rsidTr="008E377B">
        <w:trPr>
          <w:trHeight w:val="345"/>
        </w:trPr>
        <w:tc>
          <w:tcPr>
            <w:tcW w:w="4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31170" w14:textId="7A1F03E3" w:rsidR="00FE5F5A" w:rsidRPr="008E377B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0D0CE" w14:textId="77777777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(n=6772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71D83" w14:textId="77777777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(n=11031)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43104" w14:textId="786C376C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14D5" w14:textId="77777777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(n=1434)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119ED" w14:textId="01D85422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E377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(n=1434)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C7E2E" w14:textId="430A8A9B" w:rsidR="00FE5F5A" w:rsidRPr="008E377B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E5F5A" w:rsidRPr="00FE5F5A" w14:paraId="6EA340C2" w14:textId="77777777" w:rsidTr="008E377B">
        <w:trPr>
          <w:trHeight w:val="330"/>
        </w:trPr>
        <w:tc>
          <w:tcPr>
            <w:tcW w:w="482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E6C8" w14:textId="77777777" w:rsidR="00FE5F5A" w:rsidRPr="00FE5F5A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6E2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E24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5BB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5AF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4C8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1F8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E5F5A" w:rsidRPr="00FE5F5A" w14:paraId="25DC1DAB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38D5" w14:textId="77777777" w:rsidR="00FE5F5A" w:rsidRPr="00FE5F5A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15-19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FBA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F8F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86D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32D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CC1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0BC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5DED3273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FD32" w14:textId="368EAD3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20-24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130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A47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5AC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EC1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3AF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667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FE5F5A" w:rsidRPr="00FE5F5A" w14:paraId="2B594D94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5C89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30-34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F02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CFB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D7F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8D1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43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3A2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FE5F5A" w:rsidRPr="00FE5F5A" w14:paraId="0FBEA248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E4F5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35-39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5BB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D3E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BBC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BB1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BE82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CE2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FE5F5A" w:rsidRPr="00FE5F5A" w14:paraId="796A7A76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2FD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40-44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7B8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4FD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153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DF1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D9C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AD7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FE5F5A" w:rsidRPr="00FE5F5A" w14:paraId="297B2BE0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E9D8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45-49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C96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53C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9BF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F03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FD0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560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</w:tr>
      <w:tr w:rsidR="00FE5F5A" w:rsidRPr="00FE5F5A" w14:paraId="4292341E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0856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50-54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D4E2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D5D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718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082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FF5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1B5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FE5F5A" w:rsidRPr="00FE5F5A" w14:paraId="06749E00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2B21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55-59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7D1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793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BE8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E43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C02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8E2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FE5F5A" w:rsidRPr="00FE5F5A" w14:paraId="49DFFA69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0BD7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60-64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068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579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061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142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91F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090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FE5F5A" w:rsidRPr="00FE5F5A" w14:paraId="15B5F076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5AF3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65-69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BD6B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44C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A03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353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CF9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54F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FE5F5A" w:rsidRPr="00FE5F5A" w14:paraId="353621B4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9915" w14:textId="77777777" w:rsidR="00FE5F5A" w:rsidRPr="00807E83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70-74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C00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A62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099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E7C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960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60B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 w:rsidR="00FE5F5A" w:rsidRPr="00FE5F5A" w14:paraId="5BF8F342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D7B8" w14:textId="77777777" w:rsidR="00FE5F5A" w:rsidRPr="00FE5F5A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80-84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AC2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F76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78C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008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7D2B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EC1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</w:tr>
      <w:tr w:rsidR="00FE5F5A" w:rsidRPr="00FE5F5A" w14:paraId="1E0D140B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15D2" w14:textId="77777777" w:rsidR="00FE5F5A" w:rsidRPr="00FE5F5A" w:rsidRDefault="00FE5F5A" w:rsidP="00B606D8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85-89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1A3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873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999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6F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8A8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6AF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FE5F5A" w:rsidRPr="00FE5F5A" w14:paraId="79850E2C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B825" w14:textId="5844F1B4" w:rsidR="00FE5F5A" w:rsidRPr="00FE5F5A" w:rsidRDefault="0075142D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  <w:r w:rsidR="00FE5F5A"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: female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4E9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AC71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1EE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EE0C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04D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729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6500202A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A49A" w14:textId="67F97967" w:rsidR="00FE5F5A" w:rsidRPr="00FE5F5A" w:rsidRDefault="00FE5F5A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Medical history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49B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AE6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7E0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20F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8DF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794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FE5F5A" w:rsidRPr="00FE5F5A" w14:paraId="5C2E5FF3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D701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22D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9E5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7D8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584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3FC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FCA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3399A993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3C4B7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Gastroesophageal reflux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E9FB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CD1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487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D82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AE2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FC4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FE5F5A" w:rsidRPr="00FE5F5A" w14:paraId="5026BA7D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4352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6F3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57D2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D2E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C9E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530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FE4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FE5F5A" w:rsidRPr="00FE5F5A" w14:paraId="3EC6520C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3F5F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Hypertensive disorder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2A4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CEE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E13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DEA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DD2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9F2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3A66C904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661E3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Visual system disorder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1EE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4AC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6E0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7D9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30D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B02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  <w:tr w:rsidR="00FE5F5A" w:rsidRPr="00FE5F5A" w14:paraId="6C409519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6EEE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571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AA6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03B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87C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BB4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A40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  <w:tr w:rsidR="00FE5F5A" w:rsidRPr="00FE5F5A" w14:paraId="6C4C1F28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DF04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Coronary arteriosclerosis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448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42C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255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1C6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71E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029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04FDB5AD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415C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3BC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A3C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A70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08B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404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F8A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  <w:tr w:rsidR="00FE5F5A" w:rsidRPr="00FE5F5A" w14:paraId="6CA38ECF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5856" w14:textId="77777777" w:rsidR="00FE5F5A" w:rsidRPr="00FE5F5A" w:rsidRDefault="00FE5F5A" w:rsidP="00DA1E6C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8E5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9B2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61F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140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15.8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0FF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370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6DB4AC96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8CCA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Malignant neoplastic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094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F31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A53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519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546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279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8E75C5" w:rsidRPr="00FE5F5A" w14:paraId="59292694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6DDB4" w14:textId="443B9AC1" w:rsidR="008E75C5" w:rsidRPr="00FE5F5A" w:rsidRDefault="008E75C5" w:rsidP="00FE5F5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edication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3FE7B" w14:textId="77777777" w:rsidR="008E75C5" w:rsidRPr="00FE5F5A" w:rsidRDefault="008E75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6A872" w14:textId="77777777" w:rsidR="008E75C5" w:rsidRPr="00FE5F5A" w:rsidRDefault="008E75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90F9A" w14:textId="77777777" w:rsidR="008E75C5" w:rsidRPr="00FE5F5A" w:rsidRDefault="008E75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88041" w14:textId="77777777" w:rsidR="008E75C5" w:rsidRPr="00FE5F5A" w:rsidRDefault="008E75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D1A74" w14:textId="77777777" w:rsidR="008E75C5" w:rsidRPr="00FE5F5A" w:rsidRDefault="008E75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C89A4" w14:textId="77777777" w:rsidR="008E75C5" w:rsidRPr="00FE5F5A" w:rsidRDefault="008E75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E5F5A" w:rsidRPr="00FE5F5A" w14:paraId="38E61EF3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E370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Agents acting on the renin-angiotensin system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1DB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22.3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1A7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6CB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BE9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939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5DD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FE5F5A" w:rsidRPr="00FE5F5A" w14:paraId="4C8C5387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2C36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Antibacterials for systemic use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0EF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598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039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254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19.5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EC9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383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FE5F5A" w:rsidRPr="00FE5F5A" w14:paraId="3516CC8F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33F1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Antiepileptics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6C7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92E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C19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D30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F2F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8AE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FE5F5A" w:rsidRPr="00FE5F5A" w14:paraId="5B77C25C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6177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Antiinflammatory and antirheumatic products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F21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76.6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35D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67.2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4842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F82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67.1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94E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68.8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A22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FE5F5A" w:rsidRPr="00FE5F5A" w14:paraId="4CD0A71A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22CF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Antineoplastic agents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1B7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996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A54E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68B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972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BF1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</w:tr>
      <w:tr w:rsidR="00FE5F5A" w:rsidRPr="00FE5F5A" w14:paraId="48B2739C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70CD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58F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46.1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E1C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788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0E4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03A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DE2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576ACCA8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0CE7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for acid related disorders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BC9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24.7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9531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58.1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459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ABB1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661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44F2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FE5F5A" w:rsidRPr="00FE5F5A" w14:paraId="5B9F7C8D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3395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for obstructive airway diseases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999D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21.2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CE9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FF2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1B0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499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027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FE5F5A" w:rsidRPr="00FE5F5A" w14:paraId="04DABC63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0797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used in diabetes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E19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10.6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CDA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105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666B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9.7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F30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263C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FE5F5A" w:rsidRPr="00FE5F5A" w14:paraId="4A92F891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9D571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Immunosuppressants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21B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8.8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8F9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AEC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06F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8AB2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9028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FE5F5A" w:rsidRPr="00FE5F5A" w14:paraId="51299D4E" w14:textId="77777777" w:rsidTr="009F544A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A8B3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Lipid modifying agents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7C3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36.4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5C17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32.4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BFD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5AA6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35.5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46F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D94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</w:tr>
      <w:tr w:rsidR="00FE5F5A" w:rsidRPr="00FE5F5A" w14:paraId="77F819FF" w14:textId="77777777" w:rsidTr="00201E94">
        <w:trPr>
          <w:trHeight w:val="330"/>
        </w:trPr>
        <w:tc>
          <w:tcPr>
            <w:tcW w:w="48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9B7E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Opioids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08AA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36.8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3E13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09FD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F36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29.4</w:t>
            </w:r>
          </w:p>
        </w:tc>
        <w:tc>
          <w:tcPr>
            <w:tcW w:w="1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5B4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30.9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C115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FE5F5A" w:rsidRPr="00FE5F5A" w14:paraId="09F0FC2A" w14:textId="77777777" w:rsidTr="00201E94">
        <w:trPr>
          <w:trHeight w:val="330"/>
        </w:trPr>
        <w:tc>
          <w:tcPr>
            <w:tcW w:w="48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A348A" w14:textId="77777777" w:rsidR="00FE5F5A" w:rsidRPr="00FE5F5A" w:rsidRDefault="00FE5F5A" w:rsidP="00D33057">
            <w:pPr>
              <w:widowControl/>
              <w:wordWrap/>
              <w:autoSpaceDE/>
              <w:autoSpaceDN/>
              <w:spacing w:after="0" w:line="240" w:lineRule="auto"/>
              <w:ind w:leftChars="100" w:left="20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Psycholeptics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E5100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62FAF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03FBE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A168C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FA704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71A19" w14:textId="77777777" w:rsidR="00FE5F5A" w:rsidRPr="00FE5F5A" w:rsidRDefault="00FE5F5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</w:tbl>
    <w:p w14:paraId="674B8057" w14:textId="16C14426" w:rsidR="00334E0E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>S, propensity score; PPI, proton pump inhibitor; H</w:t>
      </w:r>
      <w:r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142">
        <w:rPr>
          <w:rFonts w:ascii="Times New Roman" w:hAnsi="Times New Roman" w:cs="Times New Roman"/>
          <w:sz w:val="24"/>
          <w:szCs w:val="24"/>
        </w:rPr>
        <w:t xml:space="preserve"> H</w:t>
      </w:r>
      <w:r w:rsidRPr="00062D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 xml:space="preserve"> receptor antagonist</w:t>
      </w:r>
      <w:r>
        <w:rPr>
          <w:rFonts w:ascii="Times New Roman" w:hAnsi="Times New Roman" w:cs="Times New Roman"/>
          <w:sz w:val="24"/>
          <w:szCs w:val="24"/>
        </w:rPr>
        <w:t>; SMD, standardized mean difference.</w:t>
      </w:r>
    </w:p>
    <w:p w14:paraId="303C5CCF" w14:textId="77777777" w:rsidR="002A2B88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E008BB" w14:textId="24496F37" w:rsidR="002A2B88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2A2B88" w:rsidSect="00F2781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47BBE0E0" w14:textId="4792352B" w:rsidR="00334E0E" w:rsidRDefault="00334E0E" w:rsidP="00334E0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="00B11B8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0D76B8">
        <w:rPr>
          <w:rFonts w:ascii="Times New Roman" w:hAnsi="Times New Roman" w:cs="Times New Roman"/>
          <w:sz w:val="24"/>
          <w:szCs w:val="24"/>
        </w:rPr>
        <w:t xml:space="preserve">Baseline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76B8">
        <w:rPr>
          <w:rFonts w:ascii="Times New Roman" w:hAnsi="Times New Roman" w:cs="Times New Roman"/>
          <w:sz w:val="24"/>
          <w:szCs w:val="24"/>
        </w:rPr>
        <w:t>haracteristics of PPI and H</w:t>
      </w:r>
      <w:r w:rsidRPr="001B4D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76B8">
        <w:rPr>
          <w:rFonts w:ascii="Times New Roman" w:hAnsi="Times New Roman" w:cs="Times New Roman"/>
          <w:sz w:val="24"/>
          <w:szCs w:val="24"/>
        </w:rPr>
        <w:t>RA groups with ≥180 days of use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F60">
        <w:rPr>
          <w:rFonts w:ascii="Times New Roman" w:hAnsi="Times New Roman" w:cs="Times New Roman"/>
          <w:sz w:val="24"/>
          <w:szCs w:val="24"/>
        </w:rPr>
        <w:t>Daegu Catholic Medical Center</w:t>
      </w:r>
      <w:r w:rsidR="003C78D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1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38"/>
        <w:gridCol w:w="1209"/>
        <w:gridCol w:w="1409"/>
        <w:gridCol w:w="732"/>
        <w:gridCol w:w="1312"/>
        <w:gridCol w:w="1898"/>
        <w:gridCol w:w="912"/>
      </w:tblGrid>
      <w:tr w:rsidR="00C41C75" w:rsidRPr="00C41C75" w14:paraId="6DD4401F" w14:textId="77777777" w:rsidTr="002E6FCB">
        <w:trPr>
          <w:trHeight w:val="330"/>
        </w:trPr>
        <w:tc>
          <w:tcPr>
            <w:tcW w:w="56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A37C" w14:textId="77777777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61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DC0B6" w14:textId="77777777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6D8D7" w14:textId="7C5D4F7E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977F6" w14:textId="77777777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After PS adjustment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BF99F" w14:textId="29DFF6B6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1C75" w:rsidRPr="00C41C75" w14:paraId="69CF3733" w14:textId="77777777" w:rsidTr="002E6FCB">
        <w:trPr>
          <w:trHeight w:val="330"/>
        </w:trPr>
        <w:tc>
          <w:tcPr>
            <w:tcW w:w="5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CCBE" w14:textId="77777777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Characteristic (%)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42A8" w14:textId="76A7C28B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3836F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40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F242" w14:textId="1CDF4423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3836F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CCE7" w14:textId="77777777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  <w:tc>
          <w:tcPr>
            <w:tcW w:w="131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7AEBB" w14:textId="7903DA1D" w:rsidR="00C41C75" w:rsidRPr="002E6FCB" w:rsidRDefault="003A31B9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1514B4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89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1C97" w14:textId="23D38B1D" w:rsidR="00C41C75" w:rsidRPr="002E6FCB" w:rsidRDefault="00E579A7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1514B4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B2FB" w14:textId="77777777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</w:tr>
      <w:tr w:rsidR="00C41C75" w:rsidRPr="00C41C75" w14:paraId="1DAB4D5C" w14:textId="77777777" w:rsidTr="002E6FCB">
        <w:trPr>
          <w:trHeight w:val="345"/>
        </w:trPr>
        <w:tc>
          <w:tcPr>
            <w:tcW w:w="5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58E92" w14:textId="4D61514A" w:rsidR="00C41C75" w:rsidRPr="002E6FCB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B5839" w14:textId="77777777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(n=3099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44CBD" w14:textId="77777777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(n=8257)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0B3D2" w14:textId="22BF8F0F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F4BDE" w14:textId="77777777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(n=749)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E4F8E" w14:textId="7C931AD0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E6FC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(n=749)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EAE23" w14:textId="100869CE" w:rsidR="00C41C75" w:rsidRPr="002E6FCB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41C75" w:rsidRPr="00C41C75" w14:paraId="1FEAEF2B" w14:textId="77777777" w:rsidTr="002E6FCB">
        <w:trPr>
          <w:trHeight w:val="330"/>
        </w:trPr>
        <w:tc>
          <w:tcPr>
            <w:tcW w:w="56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7154" w14:textId="77777777" w:rsidR="00C41C75" w:rsidRPr="00C41C75" w:rsidRDefault="00C41C75" w:rsidP="00C41C7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721E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B120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1CB9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C80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F18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0C2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41C75" w:rsidRPr="00C41C75" w14:paraId="1336B229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0FC7" w14:textId="77777777" w:rsidR="00C41C75" w:rsidRPr="00C41C75" w:rsidRDefault="00C41C75" w:rsidP="0068585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15-19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FFE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82F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C9C2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C2B6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9696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C37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C41C75" w:rsidRPr="00C41C75" w14:paraId="1B6C5A0D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D8C43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20-24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B71E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A60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5A3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03F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EA9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7E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</w:t>
            </w:r>
          </w:p>
        </w:tc>
      </w:tr>
      <w:tr w:rsidR="00C41C75" w:rsidRPr="00C41C75" w14:paraId="217FF2E8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677C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25-29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D3D1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D59D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2B5F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749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6122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34B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C41C75" w:rsidRPr="00C41C75" w14:paraId="32B05286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6341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30-34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9E90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CE0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F87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FF7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27BD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9376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C41C75" w:rsidRPr="00C41C75" w14:paraId="21B2E00E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B72C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35-39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DA52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2C4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1A8D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6001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EF0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22F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C41C75" w:rsidRPr="00C41C75" w14:paraId="67E38A31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44D6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40-44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B81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DE8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1C1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33D1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A41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743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</w:tr>
      <w:tr w:rsidR="00C41C75" w:rsidRPr="00C41C75" w14:paraId="514332C3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71B0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45-49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386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2ACD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9F4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AE4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4.8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7519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119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C41C75" w:rsidRPr="00C41C75" w14:paraId="4624C458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394F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50-54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56B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0A68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41D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FF3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4072D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F82E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C41C75" w:rsidRPr="00C41C75" w14:paraId="2A138A4E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3053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55-59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9726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731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C42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9F46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267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25A9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</w:tr>
      <w:tr w:rsidR="00C41C75" w:rsidRPr="00C41C75" w14:paraId="628CDD2C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97DE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60-64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0F12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DCD6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D989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08E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5F3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538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C41C75" w:rsidRPr="00C41C75" w14:paraId="435CE9C4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C251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65-69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7565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609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0DF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DAD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13.8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00FD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C67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C41C75" w:rsidRPr="00C41C75" w14:paraId="5553AA8A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E2B0" w14:textId="1CE79BB9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70-74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55A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A7B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966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2B8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CD6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30E6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C41C75" w:rsidRPr="00C41C75" w14:paraId="219A3E80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58D0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CD8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5CB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3D9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750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0C13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100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C41C75" w:rsidRPr="00C41C75" w14:paraId="1BB2CB68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6E32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80-84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48C2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171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9451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9B6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80A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9C8F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C41C75" w:rsidRPr="00C41C75" w14:paraId="42F0712D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03C3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85-89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2568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F142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28B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2070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63B8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6D94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</w:tr>
      <w:tr w:rsidR="00C41C75" w:rsidRPr="00C41C75" w14:paraId="6C1157E0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9DD9" w14:textId="77777777" w:rsidR="00C41C75" w:rsidRPr="00C41C75" w:rsidRDefault="00C41C75" w:rsidP="005E5687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90-94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40C9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2647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41AB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08BA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859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A9ACC" w14:textId="77777777" w:rsidR="00C41C75" w:rsidRPr="00C41C75" w:rsidRDefault="00C41C7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  <w:tr w:rsidR="00B552C5" w:rsidRPr="00C41C75" w14:paraId="376E070E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2F6C" w14:textId="3EEC2EB2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: female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369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52.8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68D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58.9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EC0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D18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53.3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69E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930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B552C5" w:rsidRPr="00C41C75" w14:paraId="1B5D7E14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79CF" w14:textId="4A9097C5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Medical history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A5E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A4F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9E1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32E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359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9BE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552C5" w:rsidRPr="00C41C75" w14:paraId="41D86956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8F98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9B4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9.9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C8C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750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5541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9.6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4BA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D92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B552C5" w:rsidRPr="00C41C75" w14:paraId="071FE4BF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DDC9D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Gastroesophageal reflux disease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3AB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41.8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5E5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2F3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EAE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9A4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610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-0.12</w:t>
            </w:r>
          </w:p>
        </w:tc>
      </w:tr>
      <w:tr w:rsidR="00B552C5" w:rsidRPr="00C41C75" w14:paraId="6B3B48B8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2463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E23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931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2F1A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9AD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24.7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EBE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28.4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764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</w:t>
            </w:r>
          </w:p>
        </w:tc>
      </w:tr>
      <w:tr w:rsidR="00B552C5" w:rsidRPr="00C41C75" w14:paraId="189AAD6F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A205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Hypertensive disorder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784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FDA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090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2A8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5B9A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059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</w:tr>
      <w:tr w:rsidR="00B552C5" w:rsidRPr="00C41C75" w14:paraId="5C7E1286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3ACB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Lesion of liver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82B7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D35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798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6651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EF1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F3201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B552C5" w:rsidRPr="00C41C75" w14:paraId="416EA14A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876D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Visual system disorder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5E4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AE9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B67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EA7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F09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638B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B552C5" w:rsidRPr="00C41C75" w14:paraId="316ED694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6CE6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854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BB5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75F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10A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854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CD9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</w:tr>
      <w:tr w:rsidR="00B552C5" w:rsidRPr="00C41C75" w14:paraId="0D2FCF7E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BDD1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 disease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0AA6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1DF1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9A9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60B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37.5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F51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848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 w:rsidR="00B552C5" w:rsidRPr="00C41C75" w14:paraId="17BFB468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BAD5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 failure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881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FCC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F06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5DCB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E03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123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B552C5" w:rsidRPr="00C41C75" w14:paraId="5B65A78F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A6E4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39A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26F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8CA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7CD4B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B7BE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307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B552C5" w:rsidRPr="00C41C75" w14:paraId="4A929694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F57C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Malignant neoplastic disease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7C6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338A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10E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F4C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E48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33B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B552C5" w:rsidRPr="00C41C75" w14:paraId="0F956CDF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7917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Agents acting on the renin-angiotensin system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529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CEE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7DA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3AA8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35.8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245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81F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B552C5" w:rsidRPr="00C41C75" w14:paraId="71B44543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E6AD2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Antibacterials for systemic use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E2E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0E2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F45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C00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23.8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EA3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605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B552C5" w:rsidRPr="00C41C75" w14:paraId="3C9CF8DB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17F2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Antidepressants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D7B7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D12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BD7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A6B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B46B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4E3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B552C5" w:rsidRPr="00C41C75" w14:paraId="6F42CB15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CCD6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Antiepileptics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216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642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362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DF7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B0A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90AB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B552C5" w:rsidRPr="00C41C75" w14:paraId="7986A9AE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D219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Antiinflammatory and antirheumatic products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F17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47.1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F06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65.8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12E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1B4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61.9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750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59.5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34E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B552C5" w:rsidRPr="00C41C75" w14:paraId="0CF7377C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6CA6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Antineoplastic agents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00A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290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099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CEB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16.6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ED91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982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B552C5" w:rsidRPr="00C41C75" w14:paraId="5D9210EB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5AAE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756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50.7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4F4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48.7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22E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C66A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51.4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9E9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54.2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9E5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</w:tr>
      <w:tr w:rsidR="00B552C5" w:rsidRPr="00C41C75" w14:paraId="72B7CE1D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E781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for acid related disorders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1B6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FD1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67.3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22A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90C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37.7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102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F3A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B552C5" w:rsidRPr="00C41C75" w14:paraId="04EE311D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3256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for obstructive airway diseases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D43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82E5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411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F3A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20.2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3CA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19.6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8136E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B552C5" w:rsidRPr="00C41C75" w14:paraId="28D4F0E4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EEA52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used in diabetes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1BE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B3F9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2F8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056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702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0D3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B552C5" w:rsidRPr="00C41C75" w14:paraId="6E6579F6" w14:textId="77777777" w:rsidTr="00701B0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229D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Lipid modifying agents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94F6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44.1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767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32.5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5A1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5B6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40.3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4ED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44.7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37B8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</w:t>
            </w:r>
          </w:p>
        </w:tc>
      </w:tr>
      <w:tr w:rsidR="00B552C5" w:rsidRPr="00C41C75" w14:paraId="56DB0855" w14:textId="77777777" w:rsidTr="00094AAD">
        <w:trPr>
          <w:trHeight w:val="330"/>
        </w:trPr>
        <w:tc>
          <w:tcPr>
            <w:tcW w:w="56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D6B1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Opioids</w:t>
            </w:r>
          </w:p>
        </w:tc>
        <w:tc>
          <w:tcPr>
            <w:tcW w:w="12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15BF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21.3</w:t>
            </w:r>
          </w:p>
        </w:tc>
        <w:tc>
          <w:tcPr>
            <w:tcW w:w="1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2B3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26.8</w:t>
            </w:r>
          </w:p>
        </w:tc>
        <w:tc>
          <w:tcPr>
            <w:tcW w:w="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776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-0.13</w:t>
            </w: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DB97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27.5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2CC4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26.2</w:t>
            </w:r>
          </w:p>
        </w:tc>
        <w:tc>
          <w:tcPr>
            <w:tcW w:w="9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06E3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B552C5" w:rsidRPr="00C41C75" w14:paraId="0E11BE33" w14:textId="77777777" w:rsidTr="004B53EA">
        <w:trPr>
          <w:trHeight w:val="330"/>
        </w:trPr>
        <w:tc>
          <w:tcPr>
            <w:tcW w:w="56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B84DD" w14:textId="77777777" w:rsidR="00B552C5" w:rsidRPr="00C41C75" w:rsidRDefault="00B552C5" w:rsidP="00B552C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Psycholeptics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4DFEA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38.3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ECE60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025D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7C72C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0D3AD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32.3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574E2" w14:textId="77777777" w:rsidR="00B552C5" w:rsidRPr="00C41C75" w:rsidRDefault="00B552C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41C7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</w:tbl>
    <w:p w14:paraId="3412AB17" w14:textId="6775B9F1" w:rsidR="00224CCD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>S, propensity score; PPI, proton pump inhibitor; H</w:t>
      </w:r>
      <w:r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142">
        <w:rPr>
          <w:rFonts w:ascii="Times New Roman" w:hAnsi="Times New Roman" w:cs="Times New Roman"/>
          <w:sz w:val="24"/>
          <w:szCs w:val="24"/>
        </w:rPr>
        <w:t xml:space="preserve"> H</w:t>
      </w:r>
      <w:r w:rsidRPr="00062DD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97142">
        <w:rPr>
          <w:rFonts w:ascii="Times New Roman" w:hAnsi="Times New Roman" w:cs="Times New Roman"/>
          <w:sz w:val="24"/>
          <w:szCs w:val="24"/>
        </w:rPr>
        <w:t>receptor antagonist</w:t>
      </w:r>
      <w:r>
        <w:rPr>
          <w:rFonts w:ascii="Times New Roman" w:hAnsi="Times New Roman" w:cs="Times New Roman"/>
          <w:sz w:val="24"/>
          <w:szCs w:val="24"/>
        </w:rPr>
        <w:t>; SMD, standardized mean difference.</w:t>
      </w:r>
    </w:p>
    <w:p w14:paraId="6DC631E9" w14:textId="77777777" w:rsidR="00094AAD" w:rsidRDefault="00094AAD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26D527" w14:textId="6C64B023" w:rsidR="002A2B88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2A2B88" w:rsidSect="00F2781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23E02726" w14:textId="480DAD9E" w:rsidR="00094AAD" w:rsidRDefault="00CB6F61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="001B20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0D76B8">
        <w:rPr>
          <w:rFonts w:ascii="Times New Roman" w:hAnsi="Times New Roman" w:cs="Times New Roman"/>
          <w:sz w:val="24"/>
          <w:szCs w:val="24"/>
        </w:rPr>
        <w:t xml:space="preserve">Baseline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76B8">
        <w:rPr>
          <w:rFonts w:ascii="Times New Roman" w:hAnsi="Times New Roman" w:cs="Times New Roman"/>
          <w:sz w:val="24"/>
          <w:szCs w:val="24"/>
        </w:rPr>
        <w:t>haracteristics of PPI and H</w:t>
      </w:r>
      <w:r w:rsidRPr="001B4D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76B8">
        <w:rPr>
          <w:rFonts w:ascii="Times New Roman" w:hAnsi="Times New Roman" w:cs="Times New Roman"/>
          <w:sz w:val="24"/>
          <w:szCs w:val="24"/>
        </w:rPr>
        <w:t xml:space="preserve">RA groups with ≥180 days of use </w:t>
      </w:r>
      <w:r w:rsidR="00F04613">
        <w:rPr>
          <w:rFonts w:ascii="Times New Roman" w:hAnsi="Times New Roman" w:cs="Times New Roman"/>
          <w:sz w:val="24"/>
          <w:szCs w:val="24"/>
        </w:rPr>
        <w:t xml:space="preserve">in </w:t>
      </w:r>
      <w:r w:rsidR="00AA0455">
        <w:rPr>
          <w:rFonts w:ascii="Times New Roman" w:hAnsi="Times New Roman" w:cs="Times New Roman"/>
          <w:sz w:val="24"/>
          <w:szCs w:val="24"/>
        </w:rPr>
        <w:t>Kyung Hee University Medical center</w:t>
      </w:r>
      <w:r w:rsidR="00B32D56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27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53"/>
        <w:gridCol w:w="1112"/>
        <w:gridCol w:w="1459"/>
        <w:gridCol w:w="829"/>
        <w:gridCol w:w="1065"/>
        <w:gridCol w:w="1575"/>
        <w:gridCol w:w="732"/>
      </w:tblGrid>
      <w:tr w:rsidR="00A9418A" w:rsidRPr="00A9418A" w14:paraId="78B4A661" w14:textId="77777777" w:rsidTr="001A165F">
        <w:trPr>
          <w:trHeight w:val="330"/>
        </w:trPr>
        <w:tc>
          <w:tcPr>
            <w:tcW w:w="595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1A8C" w14:textId="77777777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8493F" w14:textId="77777777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8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ECE4D" w14:textId="729AD263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D46B4" w14:textId="77777777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After PS adjustment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E1BFD" w14:textId="19617D18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418A" w:rsidRPr="00A9418A" w14:paraId="2D64AB49" w14:textId="77777777" w:rsidTr="00BC73BF">
        <w:trPr>
          <w:trHeight w:val="330"/>
        </w:trPr>
        <w:tc>
          <w:tcPr>
            <w:tcW w:w="5953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BF9D" w14:textId="77777777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Characteristic (%)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C4ED" w14:textId="6F54D9AA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B774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45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783D" w14:textId="252F51CF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B774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82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8238" w14:textId="77777777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71D0" w14:textId="23624034" w:rsidR="00A9418A" w:rsidRPr="00A46CE6" w:rsidRDefault="00295A0E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B774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57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1FBD" w14:textId="0B45C1BE" w:rsidR="00A9418A" w:rsidRPr="00A46CE6" w:rsidRDefault="00295A0E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B774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73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7412" w14:textId="77777777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</w:tr>
      <w:tr w:rsidR="00A9418A" w:rsidRPr="00A9418A" w14:paraId="7BBFAD6C" w14:textId="77777777" w:rsidTr="00BC73BF">
        <w:trPr>
          <w:trHeight w:val="345"/>
        </w:trPr>
        <w:tc>
          <w:tcPr>
            <w:tcW w:w="5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0BD3B5" w14:textId="49A8FA65" w:rsidR="00A9418A" w:rsidRPr="00A46CE6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C58579" w14:textId="2FFDC0AC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(n=3099</w:t>
            </w:r>
            <w:r w:rsidR="00E74F55" w:rsidRPr="00A46CE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E27B4" w14:textId="77777777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(n=8257)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61FCD" w14:textId="36E20EE0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ECC2C" w14:textId="77777777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(n=749)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B7F84" w14:textId="4CF81606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46CE6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(n=749)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7A207" w14:textId="293E0A66" w:rsidR="00A9418A" w:rsidRPr="00A46CE6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9418A" w:rsidRPr="00A9418A" w14:paraId="369967A4" w14:textId="77777777" w:rsidTr="00BC73BF">
        <w:trPr>
          <w:trHeight w:val="330"/>
        </w:trPr>
        <w:tc>
          <w:tcPr>
            <w:tcW w:w="59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01FF" w14:textId="77777777" w:rsidR="00A9418A" w:rsidRPr="00A9418A" w:rsidRDefault="00A9418A" w:rsidP="00A9418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4D8F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2A15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5E3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38A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41F9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FAB3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9418A" w:rsidRPr="00A9418A" w14:paraId="51904774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C46A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15-19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D51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071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67B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2B4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EFD3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&lt;0.5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51DC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A9418A" w:rsidRPr="00A9418A" w14:paraId="6AE635CF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20183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25-29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C64B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24E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97B3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94C1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08B1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456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A9418A" w:rsidRPr="00A9418A" w14:paraId="3133F5D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B4069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30-34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B98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A75C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6D6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FC3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A892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2F01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A9418A" w:rsidRPr="00A9418A" w14:paraId="575FAB29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B642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35-39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DF8F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6C2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1F8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D78D3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EBE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C28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A9418A" w:rsidRPr="00A9418A" w14:paraId="0F78AA72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1B31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40-44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CB5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A13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0961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9EA3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A93C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F2A5B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A9418A" w:rsidRPr="00A9418A" w14:paraId="4D92ABA2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9289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45-49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514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1EB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06D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1E59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0C6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5B879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A9418A" w:rsidRPr="00A9418A" w14:paraId="6D80F41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501A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50-54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BEA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D1E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75E7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C303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246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725B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  <w:tr w:rsidR="00A9418A" w:rsidRPr="00A9418A" w14:paraId="3832C4C6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C08B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55-59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522A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DB8A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258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C71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8A0A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67B1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A9418A" w:rsidRPr="00A9418A" w14:paraId="060E9941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A0BF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60-64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777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B21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20BA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3E49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51A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88E6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A9418A" w:rsidRPr="00A9418A" w14:paraId="0F17A540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A00D7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65-69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3B1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5B95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63EE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8498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7A9C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7FC5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A9418A" w:rsidRPr="00A9418A" w14:paraId="70C0EFE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4552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75-79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0FB1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B5EB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D03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396C8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4C39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112F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A9418A" w:rsidRPr="00A9418A" w14:paraId="1A2EF060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0A65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80-84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953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7.1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291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233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BB1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21FA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3082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A9418A" w:rsidRPr="00A9418A" w14:paraId="410B3097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642D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85-89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C8E5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DC05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9C1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C93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F2D4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984B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</w:tr>
      <w:tr w:rsidR="00A9418A" w:rsidRPr="00A9418A" w14:paraId="6089E161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E54D" w14:textId="77777777" w:rsidR="00A9418A" w:rsidRPr="00A9418A" w:rsidRDefault="00A9418A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90-94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951C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40B7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9BC0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E48D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B9DC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EF16" w14:textId="77777777" w:rsidR="00A9418A" w:rsidRPr="00A9418A" w:rsidRDefault="00A9418A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</w:tr>
      <w:tr w:rsidR="006D2B2F" w:rsidRPr="00A9418A" w14:paraId="18DCDB08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1D88" w14:textId="76B472AA" w:rsidR="006D2B2F" w:rsidRPr="00A9418A" w:rsidRDefault="006D2B2F" w:rsidP="006D2B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: female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B55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58.3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704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D52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D05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59.6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DE9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57.6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352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6D2B2F" w:rsidRPr="00A9418A" w14:paraId="12A323A8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8EC8" w14:textId="741A58A8" w:rsidR="006D2B2F" w:rsidRPr="00A9418A" w:rsidRDefault="006D2B2F" w:rsidP="006D2B2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Medical history</w:t>
            </w:r>
            <w:r w:rsidR="00E74F5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1766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49D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B3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0D8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EC1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AC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D2B2F" w:rsidRPr="00A9418A" w14:paraId="2B8465FF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9796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Depressive disorder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07C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E5D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15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253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F34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341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6D2B2F" w:rsidRPr="00A9418A" w14:paraId="78C5C6B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A2FC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4BA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2E2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11.8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D07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F21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4C0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8E4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6D2B2F" w:rsidRPr="00A9418A" w14:paraId="1C69DCDC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0A6F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Gastroesophageal reflux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7C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F26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00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7C1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580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CE52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-0.19</w:t>
            </w:r>
          </w:p>
        </w:tc>
      </w:tr>
      <w:tr w:rsidR="006D2B2F" w:rsidRPr="00A9418A" w14:paraId="73F3C82E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98D3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34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38.8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95E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D472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EEF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27.8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FDA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F43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6D2B2F" w:rsidRPr="00A9418A" w14:paraId="69C3F04A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839F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Hypertensive disorder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4EC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38.2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4880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41.2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5CE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7E2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39.4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B09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1AD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6D2B2F" w:rsidRPr="00A9418A" w14:paraId="3333CF3A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3195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Osteoarthritis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EDC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13.7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E48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E4D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BEC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EA3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C6D2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6D2B2F" w:rsidRPr="00A9418A" w14:paraId="5B71969D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B30B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Visual system disorder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981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B3A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10.8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8BC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1C6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FC4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0DA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6D2B2F" w:rsidRPr="00A9418A" w14:paraId="14A4EEFD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ED09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509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E181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CC7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240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037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49B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6D2B2F" w:rsidRPr="00A9418A" w14:paraId="5F791AC2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1CE8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Heart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9E3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29.8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64B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BE4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CF6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26.4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CCC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B08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-0.03</w:t>
            </w:r>
          </w:p>
        </w:tc>
      </w:tr>
      <w:tr w:rsidR="006D2B2F" w:rsidRPr="00A9418A" w14:paraId="6FCDA38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7E03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046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5F3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14.1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E0F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C2E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4F6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8F7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6D2B2F" w:rsidRPr="00A9418A" w14:paraId="61C3B38A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21D9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Malignant neoplastic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577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AE6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8.3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590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DA9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C3D7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807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 w:rsidR="006D2B2F" w:rsidRPr="00A9418A" w14:paraId="6657994E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B290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Agents acting on the renin-angiotensin system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1AB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1D72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5EC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D34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521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34.1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D7E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6D2B2F" w:rsidRPr="00A9418A" w14:paraId="514C1C06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28FE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Antibacterials for systemic use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621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6FE2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A0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12C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22.5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1A6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F7E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6D2B2F" w:rsidRPr="00A9418A" w14:paraId="185E2329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EF3D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Antidepressants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E7E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572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184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988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AED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42E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6D2B2F" w:rsidRPr="00A9418A" w14:paraId="3121851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98CF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Antiinflammatory and antirheumatic products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30E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5FA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56.5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BA1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74B2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62.7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ABE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61.3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861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6D2B2F" w:rsidRPr="00A9418A" w14:paraId="48C93791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4BF8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Antineoplastic agents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E650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81C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15.9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818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A24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863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17.8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E94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6D2B2F" w:rsidRPr="00A9418A" w14:paraId="76A8F114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9488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23F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46.8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663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55.5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26C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F33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44F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50.1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967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 w:rsidR="006D2B2F" w:rsidRPr="00A9418A" w14:paraId="2D123A80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8AE5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for acid related disorders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4C2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29.5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7F2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53.6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8F97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7515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37.2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CA1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FEF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</w:tr>
      <w:tr w:rsidR="006D2B2F" w:rsidRPr="00A9418A" w14:paraId="428F519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0223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for obstructive airway diseases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D70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DB7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85C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149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25.3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B0A3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23.4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A42B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6D2B2F" w:rsidRPr="00A9418A" w14:paraId="43DB3A57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A3F6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Drugs used in diabetes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DE3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16.6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F47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18.8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9AC8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8F7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19.9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DE95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BD2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6D2B2F" w:rsidRPr="00A9418A" w14:paraId="134350D5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E5C9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Immunosuppressants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231E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FA3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6.5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9C7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BAA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481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5.8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C019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6D2B2F" w:rsidRPr="00A9418A" w14:paraId="154ABE8E" w14:textId="77777777" w:rsidTr="006D2B2F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B560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Lipid modifying agents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EDF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45.6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824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FF84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5D9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43.4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669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43.7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5925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6D2B2F" w:rsidRPr="00A9418A" w14:paraId="57BA5BFE" w14:textId="77777777" w:rsidTr="00591B14">
        <w:trPr>
          <w:trHeight w:val="330"/>
        </w:trPr>
        <w:tc>
          <w:tcPr>
            <w:tcW w:w="59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0674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Opioids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8B2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31.8</w:t>
            </w:r>
          </w:p>
        </w:tc>
        <w:tc>
          <w:tcPr>
            <w:tcW w:w="14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FAB7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30.1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0F4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  <w:tc>
          <w:tcPr>
            <w:tcW w:w="10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031C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32.9</w:t>
            </w:r>
          </w:p>
        </w:tc>
        <w:tc>
          <w:tcPr>
            <w:tcW w:w="15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227D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33.2</w:t>
            </w:r>
          </w:p>
        </w:tc>
        <w:tc>
          <w:tcPr>
            <w:tcW w:w="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DCAB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6D2B2F" w:rsidRPr="00A9418A" w14:paraId="748F1105" w14:textId="77777777" w:rsidTr="00591B14">
        <w:trPr>
          <w:trHeight w:val="330"/>
        </w:trPr>
        <w:tc>
          <w:tcPr>
            <w:tcW w:w="59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8113E" w14:textId="77777777" w:rsidR="006D2B2F" w:rsidRPr="00A9418A" w:rsidRDefault="006D2B2F" w:rsidP="00E74F55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Psycholeptics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A3590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27.9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5BE7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35.4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7A276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03F31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508BA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31.5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C9DCF" w14:textId="77777777" w:rsidR="006D2B2F" w:rsidRPr="00A9418A" w:rsidRDefault="006D2B2F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9418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</w:tr>
    </w:tbl>
    <w:p w14:paraId="6E56F743" w14:textId="51958A68" w:rsidR="00094AAD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>S, propensity score; PPI, proton pump inhibitor; H</w:t>
      </w:r>
      <w:r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142">
        <w:rPr>
          <w:rFonts w:ascii="Times New Roman" w:hAnsi="Times New Roman" w:cs="Times New Roman"/>
          <w:sz w:val="24"/>
          <w:szCs w:val="24"/>
        </w:rPr>
        <w:t xml:space="preserve"> H</w:t>
      </w:r>
      <w:r w:rsidRPr="00062DD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97142">
        <w:rPr>
          <w:rFonts w:ascii="Times New Roman" w:hAnsi="Times New Roman" w:cs="Times New Roman"/>
          <w:sz w:val="24"/>
          <w:szCs w:val="24"/>
        </w:rPr>
        <w:t>receptor antagonist</w:t>
      </w:r>
      <w:r>
        <w:rPr>
          <w:rFonts w:ascii="Times New Roman" w:hAnsi="Times New Roman" w:cs="Times New Roman"/>
          <w:sz w:val="24"/>
          <w:szCs w:val="24"/>
        </w:rPr>
        <w:t>; SMD, standardized mean difference.</w:t>
      </w:r>
    </w:p>
    <w:p w14:paraId="7D181D3E" w14:textId="77777777" w:rsidR="00094AAD" w:rsidRDefault="00094AAD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401600" w14:textId="77777777" w:rsidR="000A6281" w:rsidRDefault="000A6281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0A6281" w:rsidSect="00F2781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3023E1BA" w14:textId="7456F56C" w:rsidR="000A6281" w:rsidRDefault="000A6281" w:rsidP="000A628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="001B20B8">
        <w:rPr>
          <w:rFonts w:ascii="Times New Roman" w:hAnsi="Times New Roman" w:cs="Times New Roman"/>
          <w:sz w:val="24"/>
          <w:szCs w:val="24"/>
        </w:rPr>
        <w:t>S</w:t>
      </w:r>
      <w:r w:rsidR="00D5526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76B8">
        <w:rPr>
          <w:rFonts w:ascii="Times New Roman" w:hAnsi="Times New Roman" w:cs="Times New Roman"/>
          <w:sz w:val="24"/>
          <w:szCs w:val="24"/>
        </w:rPr>
        <w:t xml:space="preserve">Baseline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76B8">
        <w:rPr>
          <w:rFonts w:ascii="Times New Roman" w:hAnsi="Times New Roman" w:cs="Times New Roman"/>
          <w:sz w:val="24"/>
          <w:szCs w:val="24"/>
        </w:rPr>
        <w:t>haracteristics of PPI and H</w:t>
      </w:r>
      <w:r w:rsidRPr="001B4D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76B8">
        <w:rPr>
          <w:rFonts w:ascii="Times New Roman" w:hAnsi="Times New Roman" w:cs="Times New Roman"/>
          <w:sz w:val="24"/>
          <w:szCs w:val="24"/>
        </w:rPr>
        <w:t xml:space="preserve">RA groups with ≥180 days of use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1B20B8">
        <w:rPr>
          <w:rFonts w:ascii="Times New Roman" w:hAnsi="Times New Roman" w:cs="Times New Roman"/>
          <w:sz w:val="24"/>
          <w:szCs w:val="24"/>
        </w:rPr>
        <w:t>Kangwon National University Hospital</w:t>
      </w:r>
      <w:r w:rsidR="000205B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23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4"/>
        <w:gridCol w:w="1112"/>
        <w:gridCol w:w="1553"/>
        <w:gridCol w:w="1080"/>
        <w:gridCol w:w="1043"/>
        <w:gridCol w:w="1438"/>
        <w:gridCol w:w="1080"/>
      </w:tblGrid>
      <w:tr w:rsidR="005F43A5" w:rsidRPr="005F43A5" w14:paraId="1CF72817" w14:textId="77777777" w:rsidTr="001F6C72">
        <w:trPr>
          <w:trHeight w:val="330"/>
        </w:trPr>
        <w:tc>
          <w:tcPr>
            <w:tcW w:w="50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34DA" w14:textId="77777777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64DFC" w14:textId="77777777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AB5A1" w14:textId="5D1D0E73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6CFB5" w14:textId="77777777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After PS adjustment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B3403" w14:textId="7FB3D39F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F43A5" w:rsidRPr="005F43A5" w14:paraId="5401BE29" w14:textId="77777777" w:rsidTr="001F6C72">
        <w:trPr>
          <w:trHeight w:val="330"/>
        </w:trPr>
        <w:tc>
          <w:tcPr>
            <w:tcW w:w="50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BB64" w14:textId="77777777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Characteristic (%)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DEA4" w14:textId="35C30DA3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BC36D5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55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2852" w14:textId="16EEE7A1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BC36D5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BD77" w14:textId="77777777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  <w:tc>
          <w:tcPr>
            <w:tcW w:w="1043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3276" w14:textId="6638D4EA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PPI</w:t>
            </w:r>
            <w:r w:rsidR="00BC36D5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43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7D22" w14:textId="2D4D1583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H</w:t>
            </w: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  <w:vertAlign w:val="subscript"/>
              </w:rPr>
              <w:t>2</w:t>
            </w: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RA</w:t>
            </w:r>
            <w:r w:rsidR="00BC36D5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57E4" w14:textId="77777777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SMD</w:t>
            </w:r>
          </w:p>
        </w:tc>
      </w:tr>
      <w:tr w:rsidR="005F43A5" w:rsidRPr="005F43A5" w14:paraId="2B11E846" w14:textId="77777777" w:rsidTr="00274010">
        <w:trPr>
          <w:trHeight w:val="345"/>
        </w:trPr>
        <w:tc>
          <w:tcPr>
            <w:tcW w:w="50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9204E" w14:textId="605B243E" w:rsidR="005F43A5" w:rsidRPr="00A30800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94260" w14:textId="77777777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(n=2562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4483F" w14:textId="77777777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(n=8257)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47DE4" w14:textId="056B47F2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E67F8" w14:textId="77777777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(n=695)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794A0" w14:textId="7F90C49C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A30800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(n=695)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D7798" w14:textId="30CA6A42" w:rsidR="005F43A5" w:rsidRPr="00A30800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F43A5" w:rsidRPr="005F43A5" w14:paraId="6B5022E7" w14:textId="77777777" w:rsidTr="00274010">
        <w:trPr>
          <w:trHeight w:val="330"/>
        </w:trPr>
        <w:tc>
          <w:tcPr>
            <w:tcW w:w="50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880A" w14:textId="2DDDD599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11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D3D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50F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211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4CA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0EE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F61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F43A5" w:rsidRPr="005F43A5" w14:paraId="5E7C871F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E17D" w14:textId="77777777" w:rsidR="005F43A5" w:rsidRPr="00807E83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30-34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761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352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F8B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01A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A79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BEC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5F43A5" w:rsidRPr="005F43A5" w14:paraId="162CAB46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9E42" w14:textId="77777777" w:rsidR="005F43A5" w:rsidRPr="00807E83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807E8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35-39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2D5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EA2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811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006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7B3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CA9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5F43A5" w:rsidRPr="005F43A5" w14:paraId="0A2FA7FC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65C9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40-44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A33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5A1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865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8AD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9F7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830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5F43A5" w:rsidRPr="005F43A5" w14:paraId="0265BBD3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241E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45-49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8E3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468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5B6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0DE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2DF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3F2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</w:tr>
      <w:tr w:rsidR="005F43A5" w:rsidRPr="005F43A5" w14:paraId="1B040F29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3C7C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50-54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28A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7E9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54F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953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769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F12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5F43A5" w:rsidRPr="005F43A5" w14:paraId="2E06BF0D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5A23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55-59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93B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59E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A46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CBF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FC8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72F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5F43A5" w:rsidRPr="005F43A5" w14:paraId="7AA82085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296B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60-64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C39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549E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F8C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170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4EF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20A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5F43A5" w:rsidRPr="005F43A5" w14:paraId="3BDE2352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9291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65-69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8F1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DA4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410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EA6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867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CE7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5F43A5" w:rsidRPr="005F43A5" w14:paraId="6C4C79C2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C413" w14:textId="77777777" w:rsidR="005F43A5" w:rsidRPr="005F43A5" w:rsidRDefault="005F43A5" w:rsidP="006360F6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70-74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EB1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913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FBB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591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EED3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437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5F43A5" w:rsidRPr="005F43A5" w14:paraId="497DC06C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7EA88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75-79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425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E2C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470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B35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12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121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5F43A5" w:rsidRPr="005F43A5" w14:paraId="491762CE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B9A3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80-84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8A3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C3E5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773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CE3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38D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7B4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5F43A5" w:rsidRPr="005F43A5" w14:paraId="523ECFE6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5706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85-89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410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2D5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2CB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345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B3D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140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5F43A5" w:rsidRPr="005F43A5" w14:paraId="6E930375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8598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90-94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E64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AF6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BCD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7E1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E10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089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5F43A5" w:rsidRPr="005F43A5" w14:paraId="3B0C2DB0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9CB6" w14:textId="1AC8C625" w:rsidR="005F43A5" w:rsidRPr="005F43A5" w:rsidRDefault="001B68BC" w:rsidP="005F43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  <w:r w:rsidRPr="00FE5F5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: female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B9A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52.9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E73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A3E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2DF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51.9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FE8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578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5F43A5" w:rsidRPr="005F43A5" w14:paraId="39A4381D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89A2" w14:textId="23BBCF30" w:rsidR="005F43A5" w:rsidRPr="005F43A5" w:rsidRDefault="005F43A5" w:rsidP="005F43A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Medical history</w:t>
            </w:r>
            <w:r w:rsidR="001B68BC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FDB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3F7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758C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912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18A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7AD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5F43A5" w:rsidRPr="005F43A5" w14:paraId="439AAFE4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783D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B5D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F8B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1E6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4FC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508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E63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-0.10</w:t>
            </w:r>
          </w:p>
        </w:tc>
      </w:tr>
      <w:tr w:rsidR="005F43A5" w:rsidRPr="005F43A5" w14:paraId="20C769FE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8FBA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Hypertensive disorder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9A8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20.4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08B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947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C15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FDF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0B5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</w:tr>
      <w:tr w:rsidR="005F43A5" w:rsidRPr="005F43A5" w14:paraId="788BA047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F723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Visual system disorder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C69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76A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EE4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1A4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9CD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9C08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5F43A5" w:rsidRPr="005F43A5" w14:paraId="4EBA80AF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CE90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Atrial fibrillation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2D1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05A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5742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89F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65C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9BD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</w:tr>
      <w:tr w:rsidR="005F43A5" w:rsidRPr="005F43A5" w14:paraId="3E4EE420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98A8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522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8.2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817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DAD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323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515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EC3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5F43A5" w:rsidRPr="005F43A5" w14:paraId="2AEB1E0E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6EAC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AE8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32.7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363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357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088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CA0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2D5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-0.08</w:t>
            </w:r>
          </w:p>
        </w:tc>
      </w:tr>
      <w:tr w:rsidR="005F43A5" w:rsidRPr="005F43A5" w14:paraId="38617A9E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DC13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885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375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C8B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18B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14.2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CE7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4DE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</w:tr>
      <w:tr w:rsidR="005F43A5" w:rsidRPr="005F43A5" w14:paraId="047898A5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DCFD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Agents acting on the renin-angiotensin system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845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D54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CBE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44F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EFC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56E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</w:tr>
      <w:tr w:rsidR="005F43A5" w:rsidRPr="005F43A5" w14:paraId="17EFD743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9D8D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Antibacterials for systemic use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F91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FE5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296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125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3BE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4F7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0.09</w:t>
            </w:r>
          </w:p>
        </w:tc>
      </w:tr>
      <w:tr w:rsidR="005F43A5" w:rsidRPr="005F43A5" w14:paraId="4D7AA45D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D405" w14:textId="77777777" w:rsidR="005F43A5" w:rsidRPr="005F43A5" w:rsidRDefault="005F43A5" w:rsidP="001B68BC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Antidepressants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A3E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18.7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9CF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2B4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90B6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19.7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708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DAA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</w:tr>
      <w:tr w:rsidR="005F43A5" w:rsidRPr="005F43A5" w14:paraId="1037D049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5501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Antiepileptics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03A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9E2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E84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C8C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14.5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641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B27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5F43A5" w:rsidRPr="005F43A5" w14:paraId="629B2117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E2B74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Antiinflammatory and antirheumatic products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DE0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69.3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47B8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07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72D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67.3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90B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BA8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5F43A5" w:rsidRPr="005F43A5" w14:paraId="0F2B5030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4AD7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Antineoplastic agents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11F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C08B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E1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908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9A2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A1B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-0.10</w:t>
            </w:r>
          </w:p>
        </w:tc>
      </w:tr>
      <w:tr w:rsidR="005F43A5" w:rsidRPr="005F43A5" w14:paraId="4C765EE9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FF55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14B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196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59.4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605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580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59.1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FDDA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689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5F43A5" w:rsidRPr="005F43A5" w14:paraId="5C770FB1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017C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for acid related disorders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E10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31.3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30BE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BE2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-0.34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521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32.9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5A64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F54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5F43A5" w:rsidRPr="005F43A5" w14:paraId="3D549DE7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E439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for obstructive airway diseases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404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373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E989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FB3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18.4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740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09F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5F43A5" w:rsidRPr="005F43A5" w14:paraId="0BDEC624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77D6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used in diabetes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538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16.5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A64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E721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C80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18.1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D70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A020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0.07</w:t>
            </w:r>
          </w:p>
        </w:tc>
      </w:tr>
      <w:tr w:rsidR="005F43A5" w:rsidRPr="005F43A5" w14:paraId="5730F642" w14:textId="77777777" w:rsidTr="00ED56AE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16BC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Lipid modifying agents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2B53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38.8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E0E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B7E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561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39.6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62A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37.8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DC38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5F43A5" w:rsidRPr="005F43A5" w14:paraId="1F9E738D" w14:textId="77777777" w:rsidTr="00477CCF">
        <w:trPr>
          <w:trHeight w:val="330"/>
        </w:trPr>
        <w:tc>
          <w:tcPr>
            <w:tcW w:w="50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185F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Opioids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B88B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34.5</w:t>
            </w:r>
          </w:p>
        </w:tc>
        <w:tc>
          <w:tcPr>
            <w:tcW w:w="15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A9FF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44.5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A56D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-0.21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484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38.7</w:t>
            </w:r>
          </w:p>
        </w:tc>
        <w:tc>
          <w:tcPr>
            <w:tcW w:w="14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75A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A28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5F43A5" w:rsidRPr="005F43A5" w14:paraId="2FD22955" w14:textId="77777777" w:rsidTr="00477CCF">
        <w:trPr>
          <w:trHeight w:val="330"/>
        </w:trPr>
        <w:tc>
          <w:tcPr>
            <w:tcW w:w="50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3BAA5" w14:textId="77777777" w:rsidR="005F43A5" w:rsidRPr="005F43A5" w:rsidRDefault="005F43A5" w:rsidP="00ED56AE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Psycholeptics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C1E4A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C842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33.9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981D7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6E43C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29.8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E7E1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7AC85" w14:textId="77777777" w:rsidR="005F43A5" w:rsidRPr="005F43A5" w:rsidRDefault="005F43A5" w:rsidP="0013039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F43A5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</w:tbl>
    <w:p w14:paraId="7057FC5E" w14:textId="0860FD90" w:rsidR="00094AAD" w:rsidRPr="00D5526E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>S, propensity score; PPI, proton pump inhibitor; H</w:t>
      </w:r>
      <w:r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142">
        <w:rPr>
          <w:rFonts w:ascii="Times New Roman" w:hAnsi="Times New Roman" w:cs="Times New Roman"/>
          <w:sz w:val="24"/>
          <w:szCs w:val="24"/>
        </w:rPr>
        <w:t xml:space="preserve"> H</w:t>
      </w:r>
      <w:r w:rsidRPr="00062DD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097142">
        <w:rPr>
          <w:rFonts w:ascii="Times New Roman" w:hAnsi="Times New Roman" w:cs="Times New Roman"/>
          <w:sz w:val="24"/>
          <w:szCs w:val="24"/>
        </w:rPr>
        <w:t>receptor antagonist</w:t>
      </w:r>
      <w:r>
        <w:rPr>
          <w:rFonts w:ascii="Times New Roman" w:hAnsi="Times New Roman" w:cs="Times New Roman"/>
          <w:sz w:val="24"/>
          <w:szCs w:val="24"/>
        </w:rPr>
        <w:t>; SMD, standardized mean difference.</w:t>
      </w:r>
    </w:p>
    <w:p w14:paraId="275EC822" w14:textId="77777777" w:rsidR="000A6281" w:rsidRDefault="000A6281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065B9F" w14:textId="77777777" w:rsidR="000A6281" w:rsidRDefault="000A6281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A49E4B" w14:textId="77777777" w:rsidR="009C50A3" w:rsidRDefault="009C50A3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9C50A3" w:rsidSect="00F2781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D599524" w14:textId="3285F115" w:rsidR="009C50A3" w:rsidRDefault="009C50A3" w:rsidP="009C5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="00DC3B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0D76B8">
        <w:rPr>
          <w:rFonts w:ascii="Times New Roman" w:hAnsi="Times New Roman" w:cs="Times New Roman"/>
          <w:sz w:val="24"/>
          <w:szCs w:val="24"/>
        </w:rPr>
        <w:t xml:space="preserve">Baseline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76B8">
        <w:rPr>
          <w:rFonts w:ascii="Times New Roman" w:hAnsi="Times New Roman" w:cs="Times New Roman"/>
          <w:sz w:val="24"/>
          <w:szCs w:val="24"/>
        </w:rPr>
        <w:t>haracteristics of PPI and H</w:t>
      </w:r>
      <w:r w:rsidRPr="001B4D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76B8">
        <w:rPr>
          <w:rFonts w:ascii="Times New Roman" w:hAnsi="Times New Roman" w:cs="Times New Roman"/>
          <w:sz w:val="24"/>
          <w:szCs w:val="24"/>
        </w:rPr>
        <w:t xml:space="preserve">RA groups with ≥180 days of use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147CFE">
        <w:rPr>
          <w:rFonts w:ascii="Times New Roman" w:hAnsi="Times New Roman" w:cs="Times New Roman"/>
          <w:sz w:val="24"/>
          <w:szCs w:val="24"/>
        </w:rPr>
        <w:t>Pusan National University Hospital</w:t>
      </w:r>
      <w:r w:rsidR="0043742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23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20"/>
        <w:gridCol w:w="1260"/>
        <w:gridCol w:w="1405"/>
        <w:gridCol w:w="719"/>
        <w:gridCol w:w="1034"/>
        <w:gridCol w:w="1447"/>
        <w:gridCol w:w="719"/>
      </w:tblGrid>
      <w:tr w:rsidR="006D59DF" w:rsidRPr="00CD4C62" w14:paraId="262F9F20" w14:textId="77777777" w:rsidTr="00477CCF">
        <w:trPr>
          <w:trHeight w:val="330"/>
        </w:trPr>
        <w:tc>
          <w:tcPr>
            <w:tcW w:w="5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5A53" w14:textId="77777777" w:rsidR="006D59DF" w:rsidRPr="00CD4C62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7C4C5" w14:textId="77777777" w:rsidR="006D59DF" w:rsidRPr="00FB6339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49042" w14:textId="0085848E" w:rsidR="006D59DF" w:rsidRPr="00FB6339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F2245" w14:textId="77777777" w:rsidR="006D59DF" w:rsidRPr="00FB6339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After PS adjustment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2994A" w14:textId="5F19B614" w:rsidR="006D59DF" w:rsidRPr="00FB6339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D59DF" w:rsidRPr="00CD4C62" w14:paraId="48369D28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5031" w14:textId="77777777" w:rsidR="006D59DF" w:rsidRPr="00CD4C62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CD4C6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Characteristic (%)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18CE" w14:textId="45B3CDFE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PPI</w:t>
            </w:r>
            <w:r w:rsidR="0043742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68BB" w14:textId="1DF25B2C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</w:t>
            </w: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RA</w:t>
            </w:r>
            <w:r w:rsidR="0043742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BC3B" w14:textId="77777777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SMD</w:t>
            </w:r>
          </w:p>
        </w:tc>
        <w:tc>
          <w:tcPr>
            <w:tcW w:w="10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E54B" w14:textId="75A06EEA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PPI</w:t>
            </w:r>
            <w:r w:rsidR="0043742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617C" w14:textId="26CBEF3C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</w:t>
            </w: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RA</w:t>
            </w:r>
            <w:r w:rsidR="00437427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B9D2" w14:textId="77777777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SMD</w:t>
            </w:r>
          </w:p>
        </w:tc>
      </w:tr>
      <w:tr w:rsidR="006D59DF" w:rsidRPr="00CD4C62" w14:paraId="202ACE12" w14:textId="77777777" w:rsidTr="00477CCF">
        <w:trPr>
          <w:trHeight w:val="345"/>
        </w:trPr>
        <w:tc>
          <w:tcPr>
            <w:tcW w:w="5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7E8B6" w14:textId="05EEDA06" w:rsidR="006D59DF" w:rsidRPr="00CD4C62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77E82" w14:textId="57622474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(n=29979</w:t>
            </w:r>
            <w:r w:rsidR="00BD1A4B"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D2CBF" w14:textId="77777777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(n=2992)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A8E54" w14:textId="1D3AEBD8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2F892" w14:textId="77777777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(n=890)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6BA87" w14:textId="17E3E9F3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(n=890)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E9D70" w14:textId="3181E422" w:rsidR="006D59DF" w:rsidRPr="00FB6339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D59DF" w:rsidRPr="006D59DF" w14:paraId="03D35D21" w14:textId="77777777" w:rsidTr="00477CCF">
        <w:trPr>
          <w:trHeight w:val="330"/>
        </w:trPr>
        <w:tc>
          <w:tcPr>
            <w:tcW w:w="57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5019" w14:textId="77777777" w:rsidR="006D59DF" w:rsidRPr="006D59DF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947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7AB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7E0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60D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7FA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4E0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D59DF" w:rsidRPr="006D59DF" w14:paraId="7BB0452B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74C2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20-24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120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E21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AD0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9C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DB2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28C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6D59DF" w:rsidRPr="006D59DF" w14:paraId="0989C568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76C3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25-29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DF4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32E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4D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2FF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5A12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EBC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6D59DF" w:rsidRPr="006D59DF" w14:paraId="21910236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E786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30-34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B0C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DB5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82C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F4E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E8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D40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</w:tr>
      <w:tr w:rsidR="006D59DF" w:rsidRPr="006D59DF" w14:paraId="7AACDE5F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9A26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35-39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770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FFF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9E3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C5B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0B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137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5EB950CD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E569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40-44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D39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6D7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525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A09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7C6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249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22948D91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BF2A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45-49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56F1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4D9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853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E72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77E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476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6D59DF" w:rsidRPr="006D59DF" w14:paraId="50D5D68A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C86C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50-54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9B6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3CF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116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FE6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6291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4FA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6D59DF" w:rsidRPr="006D59DF" w14:paraId="61B709CB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3A0F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55-59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27B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8DC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5161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9A0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DE2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756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6D59DF" w:rsidRPr="006D59DF" w14:paraId="7BDFB045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A9FB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60-64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D7F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6AD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657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4CC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EBD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B15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6D59DF" w:rsidRPr="006D59DF" w14:paraId="26FDCF38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3A75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65-69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69D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B7B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F54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64E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EAE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B39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6D59DF" w:rsidRPr="006D59DF" w14:paraId="63508003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34F63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70-74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841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912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BDF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9DB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72B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4B4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6D59DF" w:rsidRPr="006D59DF" w14:paraId="3E528445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BED26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75-79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5A08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06B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E37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1FD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96D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01A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6D59DF" w:rsidRPr="006D59DF" w14:paraId="6925EDBB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21E8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80-84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F2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438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6BC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F54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6BA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9F3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6D59DF" w:rsidRPr="006D59DF" w14:paraId="6AB267E8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0176" w14:textId="77777777" w:rsidR="006D59DF" w:rsidRPr="006D59DF" w:rsidRDefault="006D59DF" w:rsidP="00BF31BA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85-89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B069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09C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DEC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5CC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07C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4471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6D59DF" w:rsidRPr="006D59DF" w14:paraId="0354586D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2CB6" w14:textId="3D962591" w:rsidR="006D59DF" w:rsidRPr="006D59DF" w:rsidRDefault="00E2142B" w:rsidP="006D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Sex</w:t>
            </w:r>
            <w:r w:rsidR="006D59DF"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: female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1E8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51.4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134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48.7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718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D64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4F4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A5A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6D59DF" w:rsidRPr="006D59DF" w14:paraId="3391DA2B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0AE3" w14:textId="07275113" w:rsidR="006D59DF" w:rsidRPr="006D59DF" w:rsidRDefault="006D59DF" w:rsidP="006D59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Medical history</w:t>
            </w:r>
            <w:r w:rsid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96A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B27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9BD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05F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529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2D9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D59DF" w:rsidRPr="006D59DF" w14:paraId="3BB86CE6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8074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Chronic liver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E45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4.2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B84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6C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B09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D7E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DDB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1E6014CF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83BB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5E0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C64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7C6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DA8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67A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6B6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406AA5AD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055D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BB8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A50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AA8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C9B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3E5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570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0.10</w:t>
            </w:r>
          </w:p>
        </w:tc>
      </w:tr>
      <w:tr w:rsidR="006D59DF" w:rsidRPr="006D59DF" w14:paraId="4CAC88D2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C5C6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Hypertensive disorder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144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798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382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3EC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E7C5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8DC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1327F82A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BA5B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Lesion of liver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F54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44B7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96D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10D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7.3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2A2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AFD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6D59DF" w:rsidRPr="006D59DF" w14:paraId="3F80F9CF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13CF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Visual system disorder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E10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10D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F353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1CA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2FE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91F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6D59DF" w:rsidRPr="006D59DF" w14:paraId="2C66290B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4E91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FEB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B8B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D0F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870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E5F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FBD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6D59DF" w:rsidRPr="006D59DF" w14:paraId="2E292A5A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5ED7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41C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9FA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53A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4DC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F87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0511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43720A1B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9BFA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Malignant neoplastic disease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CB7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20.3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7C6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A79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A88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CD8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C4B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6D59DF" w:rsidRPr="006D59DF" w14:paraId="429DD1E0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9570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Agents acting on the renin-angiotensin system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A52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B81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372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A31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27.1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887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43E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6D59DF" w:rsidRPr="006D59DF" w14:paraId="6F603685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4EA0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Antidepressants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183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790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D2B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C55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14.8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8FF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21C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6D59DF" w:rsidRPr="006D59DF" w14:paraId="2A944F56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7AFC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Antiepileptics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FA5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8.9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27C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FCA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FE2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676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701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6D59DF" w:rsidRPr="006D59DF" w14:paraId="5AA37030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71B2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Antiinflammatory and antirheumatic products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748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26.2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4F30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905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594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23.9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C2E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A2D9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6D59DF" w:rsidRPr="006D59DF" w14:paraId="6EAB03DA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D115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DED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60C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86F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950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42.4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878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39.2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36F2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6D59DF" w:rsidRPr="006D59DF" w14:paraId="0458D938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AB3F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for acid related disorders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5CD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6C7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BCB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-0.33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B95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10.6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C21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914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6D59DF" w:rsidRPr="006D59DF" w14:paraId="488D77FC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ED31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for obstructive airway diseases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6550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12.1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993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7CD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18B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8DB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829E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6D59DF" w:rsidRPr="006D59DF" w14:paraId="3E1E2935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E74B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used in diabetes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25E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D9E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05C1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A0D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13.5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4F3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9D004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6D59DF" w:rsidRPr="006D59DF" w14:paraId="7E730137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FA48E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Immunosuppressants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AE4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D48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2CD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2B77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5BA2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22CE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6D59DF" w:rsidRPr="006D59DF" w14:paraId="2864E845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86A8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Lipid modifying agents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8F4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A19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32.8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8DD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B62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36.2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5EA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B82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6D59DF" w:rsidRPr="006D59DF" w14:paraId="1AEA7D81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5DB5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Opioids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BCE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31.3</w:t>
            </w:r>
          </w:p>
        </w:tc>
        <w:tc>
          <w:tcPr>
            <w:tcW w:w="14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9CB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34.5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1E88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-0.07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F929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27.5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64BF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24.7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DED5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6D59DF" w:rsidRPr="006D59DF" w14:paraId="497F4D18" w14:textId="77777777" w:rsidTr="00477CCF">
        <w:trPr>
          <w:trHeight w:val="330"/>
        </w:trPr>
        <w:tc>
          <w:tcPr>
            <w:tcW w:w="57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D7576" w14:textId="77777777" w:rsidR="006D59DF" w:rsidRPr="006D59DF" w:rsidRDefault="006D59DF" w:rsidP="008E5642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Psycholeptics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0012A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9852C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6A573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61D06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4268D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7D1FB" w14:textId="77777777" w:rsidR="006D59DF" w:rsidRPr="006D59DF" w:rsidRDefault="006D59DF" w:rsidP="00FB633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6D59DF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</w:tbl>
    <w:p w14:paraId="00016E69" w14:textId="170B4EDB" w:rsidR="008D6E3C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>S, propensity score; PPI, proton pump inhibitor; H</w:t>
      </w:r>
      <w:r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142">
        <w:rPr>
          <w:rFonts w:ascii="Times New Roman" w:hAnsi="Times New Roman" w:cs="Times New Roman"/>
          <w:sz w:val="24"/>
          <w:szCs w:val="24"/>
        </w:rPr>
        <w:t xml:space="preserve"> H</w:t>
      </w:r>
      <w:r w:rsidRPr="00062D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 xml:space="preserve"> receptor antagonist</w:t>
      </w:r>
      <w:r>
        <w:rPr>
          <w:rFonts w:ascii="Times New Roman" w:hAnsi="Times New Roman" w:cs="Times New Roman"/>
          <w:sz w:val="24"/>
          <w:szCs w:val="24"/>
        </w:rPr>
        <w:t>; SMD, standardized mean difference.</w:t>
      </w:r>
    </w:p>
    <w:p w14:paraId="751D5703" w14:textId="77777777" w:rsidR="00B87836" w:rsidRDefault="00B87836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BAEEA1" w14:textId="4014B2D4" w:rsidR="002A2B88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2A2B88" w:rsidSect="00F2781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353F6ED7" w14:textId="1134D2C1" w:rsidR="00EB6949" w:rsidRDefault="00EB6949" w:rsidP="00EB69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Table </w:t>
      </w:r>
      <w:r w:rsidR="00DC3B17">
        <w:rPr>
          <w:rFonts w:ascii="Times New Roman" w:hAnsi="Times New Roman" w:cs="Times New Roman"/>
          <w:sz w:val="24"/>
          <w:szCs w:val="24"/>
        </w:rPr>
        <w:t>S</w:t>
      </w:r>
      <w:r w:rsidR="00691D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D76B8">
        <w:rPr>
          <w:rFonts w:ascii="Times New Roman" w:hAnsi="Times New Roman" w:cs="Times New Roman"/>
          <w:sz w:val="24"/>
          <w:szCs w:val="24"/>
        </w:rPr>
        <w:t xml:space="preserve">Baseline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D76B8">
        <w:rPr>
          <w:rFonts w:ascii="Times New Roman" w:hAnsi="Times New Roman" w:cs="Times New Roman"/>
          <w:sz w:val="24"/>
          <w:szCs w:val="24"/>
        </w:rPr>
        <w:t>haracteristics of PPI and H</w:t>
      </w:r>
      <w:r w:rsidRPr="001B4D1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D76B8">
        <w:rPr>
          <w:rFonts w:ascii="Times New Roman" w:hAnsi="Times New Roman" w:cs="Times New Roman"/>
          <w:sz w:val="24"/>
          <w:szCs w:val="24"/>
        </w:rPr>
        <w:t xml:space="preserve">RA groups with ≥180 days of use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2B6B6B">
        <w:rPr>
          <w:rFonts w:ascii="Times New Roman" w:hAnsi="Times New Roman" w:cs="Times New Roman"/>
          <w:sz w:val="24"/>
          <w:szCs w:val="24"/>
        </w:rPr>
        <w:t>Wonkwang University Hospital</w:t>
      </w:r>
    </w:p>
    <w:tbl>
      <w:tblPr>
        <w:tblW w:w="120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317"/>
        <w:gridCol w:w="1158"/>
        <w:gridCol w:w="1507"/>
        <w:gridCol w:w="858"/>
        <w:gridCol w:w="1031"/>
        <w:gridCol w:w="1469"/>
        <w:gridCol w:w="719"/>
      </w:tblGrid>
      <w:tr w:rsidR="00291555" w:rsidRPr="00FB6339" w14:paraId="764C69FB" w14:textId="77777777" w:rsidTr="002A433B">
        <w:trPr>
          <w:trHeight w:val="330"/>
        </w:trPr>
        <w:tc>
          <w:tcPr>
            <w:tcW w:w="53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703A" w14:textId="77777777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276E" w14:textId="77777777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6FF2" w14:textId="3BE6B0F5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B473F" w14:textId="77777777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After PS adjustment</w:t>
            </w: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F56F" w14:textId="7EA1BB85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291555" w:rsidRPr="00FB6339" w14:paraId="5904E2CF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AA709" w14:textId="77777777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Characteristic (%)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F0FE" w14:textId="56970230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PPI</w:t>
            </w:r>
            <w:r w:rsidR="00246EE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0954" w14:textId="7A3BDFCC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</w:t>
            </w: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RA</w:t>
            </w:r>
            <w:r w:rsidR="00246EE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B92D" w14:textId="7777777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SMD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CF22" w14:textId="660598AE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PPI</w:t>
            </w:r>
            <w:r w:rsidR="00246EE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38BF" w14:textId="7FBF49E9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</w:t>
            </w: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  <w:vertAlign w:val="subscript"/>
              </w:rPr>
              <w:t>2</w:t>
            </w: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RA</w:t>
            </w:r>
            <w:r w:rsidR="00246EE3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D8B7" w14:textId="7777777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SMD</w:t>
            </w:r>
          </w:p>
        </w:tc>
      </w:tr>
      <w:tr w:rsidR="00291555" w:rsidRPr="00FB6339" w14:paraId="603C9146" w14:textId="77777777" w:rsidTr="002A433B">
        <w:trPr>
          <w:trHeight w:val="345"/>
        </w:trPr>
        <w:tc>
          <w:tcPr>
            <w:tcW w:w="53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E02A1" w14:textId="3CDEFF32" w:rsidR="00291555" w:rsidRPr="002A433B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37B5C1" w14:textId="7777777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(n=6588)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469BC" w14:textId="7777777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(n=5623)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902BF" w14:textId="1C1F7A40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5518" w14:textId="7777777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(n=941)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C4F5D" w14:textId="1F648BB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(n=941)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D6DDD" w14:textId="1DA3C817" w:rsidR="00291555" w:rsidRPr="002A433B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291555" w:rsidRPr="00FB6339" w14:paraId="136ED526" w14:textId="77777777" w:rsidTr="002A433B">
        <w:trPr>
          <w:trHeight w:val="330"/>
        </w:trPr>
        <w:tc>
          <w:tcPr>
            <w:tcW w:w="53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0A0B" w14:textId="77777777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group</w:t>
            </w:r>
          </w:p>
        </w:tc>
        <w:tc>
          <w:tcPr>
            <w:tcW w:w="11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F2C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5B1A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588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557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B4A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4EE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91555" w:rsidRPr="00FB6339" w14:paraId="42AAC671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CA41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15-19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E2F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4F9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F5C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BE1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1F9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175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291555" w:rsidRPr="00FB6339" w14:paraId="542ECF19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A283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20-24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3DA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F7A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B6E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867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9F8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8FA7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291555" w:rsidRPr="00FB6339" w14:paraId="521FB2A3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E0C1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25-29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0A7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E2C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AF9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B5F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2EC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59A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291555" w:rsidRPr="00FB6339" w14:paraId="2F090D6E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F5ED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30-34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4F5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09C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3E0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6C1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63E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BCB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291555" w:rsidRPr="00FB6339" w14:paraId="7CBC29AC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F122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35-39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535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B82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9D4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B8F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B5D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CD1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-0.08</w:t>
            </w:r>
          </w:p>
        </w:tc>
      </w:tr>
      <w:tr w:rsidR="00291555" w:rsidRPr="00FB6339" w14:paraId="049A7811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9369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40-44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FA9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0255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FE3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060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509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DD4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291555" w:rsidRPr="00FB6339" w14:paraId="19F90191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D448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45-49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992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8CE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D0B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B36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7BD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009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291555" w:rsidRPr="00FB6339" w14:paraId="3035D0A8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E78E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50-54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D7D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C9E0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73B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EF8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137D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B0C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</w:tr>
      <w:tr w:rsidR="00291555" w:rsidRPr="00FB6339" w14:paraId="05F84FFB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9B5E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55-59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32E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766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321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ADE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13E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DD2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291555" w:rsidRPr="00FB6339" w14:paraId="57FD3F92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FABF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60-64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2B7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F89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0DC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2DC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5A9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615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</w:tr>
      <w:tr w:rsidR="00291555" w:rsidRPr="00FB6339" w14:paraId="4679759A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9783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65-69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3D6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76D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77C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381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032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DFF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291555" w:rsidRPr="00FB6339" w14:paraId="48129C20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717B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70-74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620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D1C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B4D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E91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89B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2F6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</w:tr>
      <w:tr w:rsidR="00291555" w:rsidRPr="00FB6339" w14:paraId="3CE388DD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C598F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75-79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85E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0A7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A0D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8DB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FE1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BD8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291555" w:rsidRPr="00FB6339" w14:paraId="10A6D8D4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5A6F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80-84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072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365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5A7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1993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C05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DE1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-0.02</w:t>
            </w:r>
          </w:p>
        </w:tc>
      </w:tr>
      <w:tr w:rsidR="00291555" w:rsidRPr="00FB6339" w14:paraId="6B6AA610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EBC5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85-89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CB9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56C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813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A12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448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2C4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291555" w:rsidRPr="00FB6339" w14:paraId="6C9F447A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A0D5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90-94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F04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D3F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F58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3D9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CC3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CF5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291555" w:rsidRPr="00FB6339" w14:paraId="6C03972A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FBED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95-99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737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50D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C27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F75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E52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D30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291555" w:rsidRPr="00FB6339" w14:paraId="0E186222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233D" w14:textId="2A213264" w:rsidR="00291555" w:rsidRPr="00FB6339" w:rsidRDefault="00246EE3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Sex</w:t>
            </w:r>
            <w:r w:rsidR="00291555"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: female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3B41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143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53.2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B35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C1E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53.1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CF0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54.5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038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291555" w:rsidRPr="00FB6339" w14:paraId="62CB9145" w14:textId="77777777" w:rsidTr="002A433B">
        <w:trPr>
          <w:trHeight w:val="330"/>
        </w:trPr>
        <w:tc>
          <w:tcPr>
            <w:tcW w:w="6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7124" w14:textId="116FC9DA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Medical history</w:t>
            </w:r>
            <w:r w:rsidR="002A433B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65429" w14:textId="77777777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79D2" w14:textId="77777777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275C" w14:textId="77777777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C57F" w14:textId="77777777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6125" w14:textId="77777777" w:rsidR="00291555" w:rsidRPr="00FB6339" w:rsidRDefault="00291555" w:rsidP="0029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91555" w:rsidRPr="00FB6339" w14:paraId="73C41F43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F330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3A3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88F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CAC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9DC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681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C6F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291555" w:rsidRPr="00FB6339" w14:paraId="2C1E6793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4141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Hyperlipidemia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347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17D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5FF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E1D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19.3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CD6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B46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291555" w:rsidRPr="00FB6339" w14:paraId="47FC9AF4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46EC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Hypertensive disorder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A16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D15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46.3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EA6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-0.31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C41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36.3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840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36.5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8F5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</w:t>
            </w:r>
          </w:p>
        </w:tc>
      </w:tr>
      <w:tr w:rsidR="00291555" w:rsidRPr="00FB6339" w14:paraId="1F8EC3A5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4BD9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Lesion of liver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891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24B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3.8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94F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883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E1A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5DF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291555" w:rsidRPr="00FB6339" w14:paraId="71EAACB9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4E9C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Visual system disorder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7CF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850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C54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A13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6B5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7.8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BBB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291555" w:rsidRPr="00FB6339" w14:paraId="00754C02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2839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Cerebrovascular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E5A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146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94D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67A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5B0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CE3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291555" w:rsidRPr="00FB6339" w14:paraId="2AF01FDF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ABDD" w14:textId="3FBBDAF5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Heart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0D8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145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24.1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09F2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137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18.5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77A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20.1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1CD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</w:tr>
      <w:tr w:rsidR="00291555" w:rsidRPr="00FB6339" w14:paraId="06EF6040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C5A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Ischemic heart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975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5B2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13.3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389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ECF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BAF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944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291555" w:rsidRPr="00FB6339" w14:paraId="2E4A9B71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C3A8A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Malignant neoplastic disease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77F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B1D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7C0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896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407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B50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291555" w:rsidRPr="00FB6339" w14:paraId="6D48D64B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FABD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Agents acting on the renin-angiotensin system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29C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1BB7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2D42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-0.35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931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929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C8F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0.03</w:t>
            </w:r>
          </w:p>
        </w:tc>
      </w:tr>
      <w:tr w:rsidR="00291555" w:rsidRPr="00FB6339" w14:paraId="4D44FCB0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FE86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Antibacterials for systemic use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172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D6A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D52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5AB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23.8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E9A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21.7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CCC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0.05</w:t>
            </w:r>
          </w:p>
        </w:tc>
      </w:tr>
      <w:tr w:rsidR="00291555" w:rsidRPr="00FB6339" w14:paraId="4EB5B523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BD75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Antidepressants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235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D74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27.9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8C9F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753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2F9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B79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291555" w:rsidRPr="00FB6339" w14:paraId="3D32F6D3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D4E9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Antiepileptics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B64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9.6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8E2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FEC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-0.38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E4B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714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1D8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291555" w:rsidRPr="00FB6339" w14:paraId="58664194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BF43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Antiinflammatory and antirheumatic products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598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50.4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C1B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58.7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BD3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512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45.5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0AA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44.3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AAA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0.02</w:t>
            </w:r>
          </w:p>
        </w:tc>
      </w:tr>
      <w:tr w:rsidR="00291555" w:rsidRPr="00FB6339" w14:paraId="0EAB5CFA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B456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Antineoplastic agents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944D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23.4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169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8.9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553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B9B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10.1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0ED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12.2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ABD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-0.07</w:t>
            </w:r>
          </w:p>
        </w:tc>
      </w:tr>
      <w:tr w:rsidR="00291555" w:rsidRPr="00FB6339" w14:paraId="092C4A91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9372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Antithrombotic agents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783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28.9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F2B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56.3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A36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-0.58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9EB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40.3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FAE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38.2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EFC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291555" w:rsidRPr="00FB6339" w14:paraId="20B7260B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4E0F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for acid related disorders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3D7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55.3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B18F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76.6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95B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598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60.6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782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57.5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B5F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0.06</w:t>
            </w:r>
          </w:p>
        </w:tc>
      </w:tr>
      <w:tr w:rsidR="00291555" w:rsidRPr="00FB6339" w14:paraId="78DAB0A9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2EE4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for obstructive airway diseases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B1D3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22.6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D30D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25.1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8D0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4811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16.9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1BA2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15.4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EC6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0.04</w:t>
            </w:r>
          </w:p>
        </w:tc>
      </w:tr>
      <w:tr w:rsidR="00291555" w:rsidRPr="00FB6339" w14:paraId="5FF45451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38A7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Drugs used in diabetes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693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11.8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10E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17.3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A1C0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F3D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E4E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14.1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75E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0.01</w:t>
            </w:r>
          </w:p>
        </w:tc>
      </w:tr>
      <w:tr w:rsidR="00291555" w:rsidRPr="00FB6339" w14:paraId="6540D360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9E1D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Lipid modifying agents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8D9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24.2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57F2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35.5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7FFE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1847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2FF1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31.6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E35A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-0.03</w:t>
            </w:r>
          </w:p>
        </w:tc>
      </w:tr>
      <w:tr w:rsidR="00291555" w:rsidRPr="00FB6339" w14:paraId="3408EA19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085C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Opioids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F55E9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41.1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B718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30.6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F055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0.22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B3D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30.6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F31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2EE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-0.01</w:t>
            </w:r>
          </w:p>
        </w:tc>
      </w:tr>
      <w:tr w:rsidR="00291555" w:rsidRPr="00FB6339" w14:paraId="63D07F5C" w14:textId="77777777" w:rsidTr="002A433B">
        <w:trPr>
          <w:trHeight w:val="330"/>
        </w:trPr>
        <w:tc>
          <w:tcPr>
            <w:tcW w:w="53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991EE" w14:textId="77777777" w:rsidR="00291555" w:rsidRPr="00FB6339" w:rsidRDefault="00291555" w:rsidP="00477CCF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Psycholeptics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030EC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1C94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41.9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409F4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-0.12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EA8F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38.8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4BE9B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35.3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126F6" w14:textId="77777777" w:rsidR="00291555" w:rsidRPr="00FB6339" w:rsidRDefault="00291555" w:rsidP="002A433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FB6339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0.07</w:t>
            </w:r>
          </w:p>
        </w:tc>
      </w:tr>
    </w:tbl>
    <w:p w14:paraId="5AF09536" w14:textId="4EC7F206" w:rsidR="00B87836" w:rsidRDefault="002A2B88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>S, propensity score; PPI, proton pump inhibitor; H</w:t>
      </w:r>
      <w:r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7142">
        <w:rPr>
          <w:rFonts w:ascii="Times New Roman" w:hAnsi="Times New Roman" w:cs="Times New Roman"/>
          <w:sz w:val="24"/>
          <w:szCs w:val="24"/>
        </w:rPr>
        <w:t xml:space="preserve"> H</w:t>
      </w:r>
      <w:r w:rsidRPr="00062DD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7142">
        <w:rPr>
          <w:rFonts w:ascii="Times New Roman" w:hAnsi="Times New Roman" w:cs="Times New Roman"/>
          <w:sz w:val="24"/>
          <w:szCs w:val="24"/>
        </w:rPr>
        <w:t xml:space="preserve"> receptor antagonist</w:t>
      </w:r>
      <w:r>
        <w:rPr>
          <w:rFonts w:ascii="Times New Roman" w:hAnsi="Times New Roman" w:cs="Times New Roman"/>
          <w:sz w:val="24"/>
          <w:szCs w:val="24"/>
        </w:rPr>
        <w:t>; SMD, standardized mean difference</w:t>
      </w:r>
      <w:r w:rsidR="0045783A">
        <w:rPr>
          <w:rFonts w:ascii="Times New Roman" w:hAnsi="Times New Roman" w:cs="Times New Roman"/>
          <w:sz w:val="24"/>
          <w:szCs w:val="24"/>
        </w:rPr>
        <w:t>.</w:t>
      </w:r>
    </w:p>
    <w:p w14:paraId="019AA354" w14:textId="77777777" w:rsidR="0045783A" w:rsidRDefault="0045783A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E6E6DB" w14:textId="7833166F" w:rsidR="00B87836" w:rsidRDefault="00B87836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87836" w:rsidSect="00F27814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tbl>
      <w:tblPr>
        <w:tblpPr w:leftFromText="142" w:rightFromText="142" w:vertAnchor="text" w:horzAnchor="margin" w:tblpY="817"/>
        <w:tblW w:w="869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545"/>
        <w:gridCol w:w="1417"/>
        <w:gridCol w:w="759"/>
        <w:gridCol w:w="397"/>
        <w:gridCol w:w="1301"/>
        <w:gridCol w:w="1417"/>
        <w:gridCol w:w="728"/>
      </w:tblGrid>
      <w:tr w:rsidR="00B940BE" w:rsidRPr="00717F02" w14:paraId="37702813" w14:textId="77777777" w:rsidTr="007C380F">
        <w:trPr>
          <w:trHeight w:val="360"/>
        </w:trPr>
        <w:tc>
          <w:tcPr>
            <w:tcW w:w="212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7698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Database</w:t>
            </w:r>
          </w:p>
        </w:tc>
        <w:tc>
          <w:tcPr>
            <w:tcW w:w="272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B64FB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Before PS adjustment</w:t>
            </w: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E121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4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270DA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After PS adjustment </w:t>
            </w:r>
          </w:p>
        </w:tc>
      </w:tr>
      <w:tr w:rsidR="00B940BE" w:rsidRPr="00717F02" w14:paraId="5E9351E1" w14:textId="77777777" w:rsidTr="007C380F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E2250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3746DA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PPI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619B2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H2RA</w:t>
            </w:r>
          </w:p>
        </w:tc>
        <w:tc>
          <w:tcPr>
            <w:tcW w:w="7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4AF4A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SMD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55377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F52A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PPI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D2CB1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H2RA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85360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SMD</w:t>
            </w:r>
          </w:p>
        </w:tc>
      </w:tr>
      <w:tr w:rsidR="00B940BE" w:rsidRPr="00717F02" w14:paraId="5A0F93F5" w14:textId="77777777" w:rsidTr="007C380F">
        <w:trPr>
          <w:trHeight w:val="330"/>
        </w:trPr>
        <w:tc>
          <w:tcPr>
            <w:tcW w:w="21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13EE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NHIS-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NSC</w:t>
            </w: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CDM </w:t>
            </w:r>
          </w:p>
        </w:tc>
        <w:tc>
          <w:tcPr>
            <w:tcW w:w="54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8094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95EB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3.6</w:t>
            </w:r>
          </w:p>
        </w:tc>
        <w:tc>
          <w:tcPr>
            <w:tcW w:w="7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1E47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0.24</w:t>
            </w: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75B1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D05B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10B7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4.2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3EA1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333333"/>
                <w:kern w:val="0"/>
                <w:sz w:val="24"/>
                <w:szCs w:val="24"/>
              </w:rPr>
              <w:t>0.02</w:t>
            </w:r>
          </w:p>
        </w:tc>
      </w:tr>
      <w:tr w:rsidR="00B940BE" w:rsidRPr="00717F02" w14:paraId="1DD0E7FF" w14:textId="77777777" w:rsidTr="007C380F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0662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Six-hospital CDM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920D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DC42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9A28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C3A0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BBD2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5A4D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3549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940BE" w:rsidRPr="00717F02" w14:paraId="3B29B8A8" w14:textId="77777777" w:rsidTr="007C380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D722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AUMC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27B8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74C4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6284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-0.15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173B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B88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839E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329F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B940BE" w:rsidRPr="00717F02" w14:paraId="51152AAD" w14:textId="77777777" w:rsidTr="007C380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D607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DCMC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B1F2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5DDE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D608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B637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367F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69CB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91C6" w14:textId="77777777" w:rsidR="00B940BE" w:rsidRPr="00717F02" w:rsidRDefault="00B940BE" w:rsidP="00B940B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D92999" w:rsidRPr="00717F02" w14:paraId="241E6331" w14:textId="77777777" w:rsidTr="007C380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A60E" w14:textId="1B5ABBD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KHMC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6783" w14:textId="02E4EFDD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F32A" w14:textId="23D2B313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85A6" w14:textId="652CA5D0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800A7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DEE37" w14:textId="7CE1F918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B53B" w14:textId="041E1A70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7F03" w14:textId="11E8F2F6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</w:tr>
      <w:tr w:rsidR="00D92999" w:rsidRPr="00717F02" w14:paraId="48603D6A" w14:textId="77777777" w:rsidTr="007C380F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0F35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KWMC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B2E5B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E4B8D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28AE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677C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FCCE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2EF2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D807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D92999" w:rsidRPr="00717F02" w14:paraId="412228D3" w14:textId="77777777" w:rsidTr="007C380F">
        <w:trPr>
          <w:trHeight w:val="33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00C54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PUNH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D9EB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D953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7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0D89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0615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07C7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44752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C92A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-0.01</w:t>
            </w:r>
          </w:p>
        </w:tc>
      </w:tr>
      <w:tr w:rsidR="00D92999" w:rsidRPr="00717F02" w14:paraId="6347D589" w14:textId="77777777" w:rsidTr="007C380F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4F4F4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WKUH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6075D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542A3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A6ED6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AD8E3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F71CD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DB08C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AB3FD" w14:textId="77777777" w:rsidR="00D92999" w:rsidRPr="00717F02" w:rsidRDefault="00D92999" w:rsidP="00D9299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717F0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</w:tr>
    </w:tbl>
    <w:p w14:paraId="3B83FDDC" w14:textId="77FF1E28" w:rsidR="00B45EEC" w:rsidRDefault="00B45EEC" w:rsidP="004949E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5C9A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DC3B17">
        <w:rPr>
          <w:rFonts w:ascii="Times New Roman" w:hAnsi="Times New Roman" w:cs="Times New Roman"/>
          <w:sz w:val="24"/>
          <w:szCs w:val="24"/>
        </w:rPr>
        <w:t>S</w:t>
      </w:r>
      <w:r w:rsidR="0065118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764D">
        <w:rPr>
          <w:rFonts w:ascii="Times New Roman" w:hAnsi="Times New Roman" w:cs="Times New Roman"/>
          <w:sz w:val="24"/>
          <w:szCs w:val="24"/>
        </w:rPr>
        <w:t>Charlson comorbidity index score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B9368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NHIS-</w:t>
      </w:r>
      <w:r w:rsidR="002C4426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NSC</w:t>
      </w:r>
      <w:r w:rsidR="002C4426" w:rsidRPr="00B9368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</w:t>
      </w:r>
      <w:r w:rsidRPr="00B9368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CDM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six hospital-CDM databases used in the study</w:t>
      </w:r>
      <w:r w:rsidR="002968BF">
        <w:rPr>
          <w:rFonts w:ascii="Times New Roman" w:hAnsi="Times New Roman" w:cs="Times New Roman"/>
          <w:sz w:val="24"/>
          <w:szCs w:val="24"/>
        </w:rPr>
        <w:t>.</w:t>
      </w:r>
    </w:p>
    <w:p w14:paraId="5154949C" w14:textId="091291E8" w:rsidR="007C380F" w:rsidRDefault="00AD3F62" w:rsidP="007C38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7142">
        <w:rPr>
          <w:rFonts w:ascii="Times New Roman" w:hAnsi="Times New Roman" w:cs="Times New Roman" w:hint="eastAsia"/>
          <w:sz w:val="24"/>
          <w:szCs w:val="24"/>
        </w:rPr>
        <w:t>P</w:t>
      </w:r>
      <w:r w:rsidRPr="00097142">
        <w:rPr>
          <w:rFonts w:ascii="Times New Roman" w:hAnsi="Times New Roman" w:cs="Times New Roman"/>
          <w:sz w:val="24"/>
          <w:szCs w:val="24"/>
        </w:rPr>
        <w:t xml:space="preserve">S, propensity score; </w:t>
      </w:r>
      <w:r w:rsidR="002608FF">
        <w:rPr>
          <w:rFonts w:ascii="Times New Roman" w:hAnsi="Times New Roman" w:cs="Times New Roman"/>
          <w:sz w:val="24"/>
          <w:szCs w:val="24"/>
        </w:rPr>
        <w:t>NHIS</w:t>
      </w:r>
      <w:r w:rsidR="002608FF" w:rsidRPr="00B1459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-</w:t>
      </w:r>
      <w:r w:rsidR="002608FF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NSC </w:t>
      </w:r>
      <w:r w:rsidR="002608FF">
        <w:rPr>
          <w:rFonts w:ascii="Times New Roman" w:hAnsi="Times New Roman" w:cs="Times New Roman"/>
          <w:sz w:val="24"/>
          <w:szCs w:val="24"/>
        </w:rPr>
        <w:t xml:space="preserve">CDM, </w:t>
      </w:r>
      <w:r w:rsidR="00062DD9">
        <w:rPr>
          <w:rFonts w:ascii="Times New Roman" w:hAnsi="Times New Roman" w:cs="Times New Roman"/>
          <w:sz w:val="24"/>
          <w:szCs w:val="24"/>
        </w:rPr>
        <w:t>N</w:t>
      </w:r>
      <w:r w:rsidR="002608FF">
        <w:rPr>
          <w:rFonts w:ascii="Times New Roman" w:hAnsi="Times New Roman" w:cs="Times New Roman"/>
          <w:sz w:val="24"/>
          <w:szCs w:val="24"/>
        </w:rPr>
        <w:t xml:space="preserve">ational </w:t>
      </w:r>
      <w:r w:rsidR="00062DD9">
        <w:rPr>
          <w:rFonts w:ascii="Times New Roman" w:hAnsi="Times New Roman" w:cs="Times New Roman"/>
          <w:sz w:val="24"/>
          <w:szCs w:val="24"/>
        </w:rPr>
        <w:t>H</w:t>
      </w:r>
      <w:r w:rsidR="002608FF">
        <w:rPr>
          <w:rFonts w:ascii="Times New Roman" w:hAnsi="Times New Roman" w:cs="Times New Roman"/>
          <w:sz w:val="24"/>
          <w:szCs w:val="24"/>
        </w:rPr>
        <w:t xml:space="preserve">ealth </w:t>
      </w:r>
      <w:r w:rsidR="00062DD9">
        <w:rPr>
          <w:rFonts w:ascii="Times New Roman" w:hAnsi="Times New Roman" w:cs="Times New Roman"/>
          <w:sz w:val="24"/>
          <w:szCs w:val="24"/>
        </w:rPr>
        <w:t>I</w:t>
      </w:r>
      <w:r w:rsidR="002608FF">
        <w:rPr>
          <w:rFonts w:ascii="Times New Roman" w:hAnsi="Times New Roman" w:cs="Times New Roman"/>
          <w:sz w:val="24"/>
          <w:szCs w:val="24"/>
        </w:rPr>
        <w:t xml:space="preserve">nsurance </w:t>
      </w:r>
      <w:r w:rsidR="00062DD9">
        <w:rPr>
          <w:rFonts w:ascii="Times New Roman" w:hAnsi="Times New Roman" w:cs="Times New Roman"/>
          <w:sz w:val="24"/>
          <w:szCs w:val="24"/>
        </w:rPr>
        <w:t>S</w:t>
      </w:r>
      <w:r w:rsidR="002608FF">
        <w:rPr>
          <w:rFonts w:ascii="Times New Roman" w:hAnsi="Times New Roman" w:cs="Times New Roman"/>
          <w:sz w:val="24"/>
          <w:szCs w:val="24"/>
        </w:rPr>
        <w:t xml:space="preserve">ervice </w:t>
      </w:r>
      <w:r w:rsidR="00062DD9">
        <w:rPr>
          <w:rFonts w:ascii="Times New Roman" w:hAnsi="Times New Roman" w:cs="Times New Roman"/>
          <w:sz w:val="24"/>
          <w:szCs w:val="24"/>
        </w:rPr>
        <w:t>N</w:t>
      </w:r>
      <w:r w:rsidR="002608FF">
        <w:rPr>
          <w:rFonts w:ascii="Times New Roman" w:hAnsi="Times New Roman" w:cs="Times New Roman"/>
          <w:sz w:val="24"/>
          <w:szCs w:val="24"/>
        </w:rPr>
        <w:t xml:space="preserve">ational </w:t>
      </w:r>
      <w:r w:rsidR="00062DD9">
        <w:rPr>
          <w:rFonts w:ascii="Times New Roman" w:hAnsi="Times New Roman" w:cs="Times New Roman"/>
          <w:sz w:val="24"/>
          <w:szCs w:val="24"/>
        </w:rPr>
        <w:t>S</w:t>
      </w:r>
      <w:r w:rsidR="002608FF">
        <w:rPr>
          <w:rFonts w:ascii="Times New Roman" w:hAnsi="Times New Roman" w:cs="Times New Roman"/>
          <w:sz w:val="24"/>
          <w:szCs w:val="24"/>
        </w:rPr>
        <w:t xml:space="preserve">ample </w:t>
      </w:r>
      <w:r w:rsidR="00062DD9">
        <w:rPr>
          <w:rFonts w:ascii="Times New Roman" w:hAnsi="Times New Roman" w:cs="Times New Roman"/>
          <w:sz w:val="24"/>
          <w:szCs w:val="24"/>
        </w:rPr>
        <w:t>C</w:t>
      </w:r>
      <w:r w:rsidR="002608FF">
        <w:rPr>
          <w:rFonts w:ascii="Times New Roman" w:hAnsi="Times New Roman" w:cs="Times New Roman"/>
          <w:sz w:val="24"/>
          <w:szCs w:val="24"/>
        </w:rPr>
        <w:t xml:space="preserve">ohort </w:t>
      </w:r>
      <w:r w:rsidR="00062DD9">
        <w:rPr>
          <w:rFonts w:ascii="Times New Roman" w:hAnsi="Times New Roman" w:cs="Times New Roman"/>
          <w:sz w:val="24"/>
          <w:szCs w:val="24"/>
        </w:rPr>
        <w:t>C</w:t>
      </w:r>
      <w:r w:rsidR="002608FF">
        <w:rPr>
          <w:rFonts w:ascii="Times New Roman" w:hAnsi="Times New Roman" w:cs="Times New Roman"/>
          <w:sz w:val="24"/>
          <w:szCs w:val="24"/>
        </w:rPr>
        <w:t xml:space="preserve">ommon </w:t>
      </w:r>
      <w:r w:rsidR="00062DD9">
        <w:rPr>
          <w:rFonts w:ascii="Times New Roman" w:hAnsi="Times New Roman" w:cs="Times New Roman"/>
          <w:sz w:val="24"/>
          <w:szCs w:val="24"/>
        </w:rPr>
        <w:t>D</w:t>
      </w:r>
      <w:r w:rsidR="002608FF">
        <w:rPr>
          <w:rFonts w:ascii="Times New Roman" w:hAnsi="Times New Roman" w:cs="Times New Roman"/>
          <w:sz w:val="24"/>
          <w:szCs w:val="24"/>
        </w:rPr>
        <w:t xml:space="preserve">ata </w:t>
      </w:r>
      <w:r w:rsidR="00062DD9">
        <w:rPr>
          <w:rFonts w:ascii="Times New Roman" w:hAnsi="Times New Roman" w:cs="Times New Roman"/>
          <w:sz w:val="24"/>
          <w:szCs w:val="24"/>
        </w:rPr>
        <w:t>M</w:t>
      </w:r>
      <w:r w:rsidR="002608FF">
        <w:rPr>
          <w:rFonts w:ascii="Times New Roman" w:hAnsi="Times New Roman" w:cs="Times New Roman"/>
          <w:sz w:val="24"/>
          <w:szCs w:val="24"/>
        </w:rPr>
        <w:t>odel</w:t>
      </w:r>
      <w:r w:rsidR="00DA1E2A">
        <w:rPr>
          <w:rFonts w:ascii="Times New Roman" w:hAnsi="Times New Roman" w:cs="Times New Roman"/>
          <w:sz w:val="24"/>
          <w:szCs w:val="24"/>
        </w:rPr>
        <w:t>;</w:t>
      </w:r>
      <w:r w:rsidR="007C380F" w:rsidRPr="007C380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F3E82">
        <w:rPr>
          <w:rFonts w:ascii="Times New Roman" w:hAnsi="Times New Roman" w:cs="Times New Roman" w:hint="eastAsia"/>
          <w:sz w:val="24"/>
          <w:szCs w:val="24"/>
        </w:rPr>
        <w:t>A</w:t>
      </w:r>
      <w:r w:rsidR="007F3E82">
        <w:rPr>
          <w:rFonts w:ascii="Times New Roman" w:hAnsi="Times New Roman" w:cs="Times New Roman"/>
          <w:sz w:val="24"/>
          <w:szCs w:val="24"/>
        </w:rPr>
        <w:t>UMC, Ajou University Medical Center; DCMC, Daegu Catholic Medical Center; KHMC, Kyung Hee University Medical center; KWMC, Kangwon National University Hospital; PUNH, Pusan National University Hospital; WKUH, Wonkwang University Hospital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7C380F" w:rsidRPr="00097142">
        <w:rPr>
          <w:rFonts w:ascii="Times New Roman" w:hAnsi="Times New Roman" w:cs="Times New Roman"/>
          <w:sz w:val="24"/>
          <w:szCs w:val="24"/>
        </w:rPr>
        <w:t>PPI, proton pump inhibitor; H</w:t>
      </w:r>
      <w:r w:rsidR="007C380F" w:rsidRPr="000971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C380F" w:rsidRPr="00097142">
        <w:rPr>
          <w:rFonts w:ascii="Times New Roman" w:hAnsi="Times New Roman" w:cs="Times New Roman"/>
          <w:sz w:val="24"/>
          <w:szCs w:val="24"/>
        </w:rPr>
        <w:t>RA</w:t>
      </w:r>
      <w:r w:rsidR="007C380F">
        <w:rPr>
          <w:rFonts w:ascii="Times New Roman" w:hAnsi="Times New Roman" w:cs="Times New Roman"/>
          <w:sz w:val="24"/>
          <w:szCs w:val="24"/>
        </w:rPr>
        <w:t>,</w:t>
      </w:r>
      <w:r w:rsidR="007C380F" w:rsidRPr="00097142">
        <w:rPr>
          <w:rFonts w:ascii="Times New Roman" w:hAnsi="Times New Roman" w:cs="Times New Roman"/>
          <w:sz w:val="24"/>
          <w:szCs w:val="24"/>
        </w:rPr>
        <w:t xml:space="preserve"> H2 receptor antagonist</w:t>
      </w:r>
      <w:r w:rsidR="007C380F">
        <w:rPr>
          <w:rFonts w:ascii="Times New Roman" w:hAnsi="Times New Roman" w:cs="Times New Roman"/>
          <w:sz w:val="24"/>
          <w:szCs w:val="24"/>
        </w:rPr>
        <w:t>; SMD, standardized mean difference.</w:t>
      </w:r>
    </w:p>
    <w:p w14:paraId="4E0433A8" w14:textId="215191D6" w:rsidR="00B55C9A" w:rsidRPr="007C380F" w:rsidRDefault="009A69BE" w:rsidP="007C38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2F6E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Romano’s Adaptation of the Charlson Comorbidity Index </w:t>
      </w:r>
      <w:r w:rsidR="0000320C">
        <w:rPr>
          <w:rFonts w:ascii="Times New Roman" w:eastAsia="MyriadPro-Regular" w:hAnsi="Times New Roman" w:cs="Times New Roman"/>
          <w:kern w:val="0"/>
          <w:sz w:val="24"/>
          <w:szCs w:val="24"/>
        </w:rPr>
        <w:t xml:space="preserve">was </w:t>
      </w:r>
      <w:r w:rsidRPr="00572F6E">
        <w:rPr>
          <w:rFonts w:ascii="Times New Roman" w:eastAsia="MyriadPro-Regular" w:hAnsi="Times New Roman" w:cs="Times New Roman"/>
          <w:kern w:val="0"/>
          <w:sz w:val="24"/>
          <w:szCs w:val="24"/>
        </w:rPr>
        <w:t>presented as the mean value.</w:t>
      </w:r>
    </w:p>
    <w:p w14:paraId="28088764" w14:textId="77777777" w:rsidR="00544BF3" w:rsidRDefault="00544BF3" w:rsidP="00040D60">
      <w:pPr>
        <w:wordWrap/>
        <w:adjustRightInd w:val="0"/>
        <w:spacing w:after="0" w:line="240" w:lineRule="auto"/>
        <w:jc w:val="left"/>
        <w:rPr>
          <w:rFonts w:ascii="Times New Roman" w:eastAsia="MyriadPro-Regular" w:hAnsi="Times New Roman" w:cs="Times New Roman"/>
          <w:kern w:val="0"/>
          <w:sz w:val="24"/>
          <w:szCs w:val="24"/>
        </w:rPr>
      </w:pPr>
    </w:p>
    <w:p w14:paraId="2ABE3F29" w14:textId="77777777" w:rsidR="00062DD9" w:rsidRDefault="00062DD9" w:rsidP="00D85512">
      <w:pPr>
        <w:wordWrap/>
        <w:adjustRightInd w:val="0"/>
        <w:spacing w:after="0" w:line="480" w:lineRule="auto"/>
        <w:jc w:val="left"/>
        <w:rPr>
          <w:rFonts w:ascii="Times New Roman" w:eastAsia="MyriadPro-Regular" w:hAnsi="Times New Roman" w:cs="Times New Roman" w:hint="eastAsia"/>
          <w:kern w:val="0"/>
          <w:sz w:val="24"/>
          <w:szCs w:val="24"/>
        </w:rPr>
        <w:sectPr w:rsidR="00062DD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50406CD" w14:textId="62354EA4" w:rsidR="00FF50C8" w:rsidRDefault="00062DD9" w:rsidP="00062DD9">
      <w:pPr>
        <w:wordWrap/>
        <w:adjustRightIn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upplementary Figure S1</w:t>
      </w:r>
      <w:r w:rsidRPr="00325135">
        <w:rPr>
          <w:rFonts w:ascii="Times New Roman" w:hAnsi="Times New Roman" w:cs="Times New Roman"/>
          <w:sz w:val="24"/>
          <w:szCs w:val="24"/>
        </w:rPr>
        <w:t>. A plot of calibrated significance testing in the analysis in the NHIS-CDM databas</w:t>
      </w:r>
      <w:r w:rsidR="00FF50C8">
        <w:rPr>
          <w:rFonts w:ascii="Times New Roman" w:hAnsi="Times New Roman" w:cs="Times New Roman" w:hint="eastAsia"/>
          <w:sz w:val="24"/>
          <w:szCs w:val="24"/>
        </w:rPr>
        <w:t>e</w:t>
      </w:r>
    </w:p>
    <w:p w14:paraId="607A9B77" w14:textId="5D6A4917" w:rsidR="00FF50C8" w:rsidRDefault="00FF50C8" w:rsidP="00FF50C8">
      <w:pPr>
        <w:wordWrap/>
        <w:adjustRightIn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F50C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182D64A" wp14:editId="2363B40B">
            <wp:extent cx="5721123" cy="4119018"/>
            <wp:effectExtent l="0" t="0" r="0" b="0"/>
            <wp:docPr id="4" name="그림 3" descr="라인, 텍스트, 그래프, 도표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E02058CF-DA81-702B-923E-FCCBA970FB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라인, 텍스트, 그래프, 도표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E02058CF-DA81-702B-923E-FCCBA970FB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" t="10837"/>
                    <a:stretch/>
                  </pic:blipFill>
                  <pic:spPr bwMode="auto">
                    <a:xfrm>
                      <a:off x="0" y="0"/>
                      <a:ext cx="5721123" cy="411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74728" w14:textId="77777777" w:rsidR="00062DD9" w:rsidRDefault="00062DD9" w:rsidP="00062DD9">
      <w:pPr>
        <w:wordWrap/>
        <w:adjustRightIn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5135">
        <w:rPr>
          <w:rFonts w:ascii="Times New Roman" w:hAnsi="Times New Roman" w:cs="Times New Roman"/>
          <w:sz w:val="24"/>
          <w:szCs w:val="24"/>
        </w:rPr>
        <w:t xml:space="preserve">Blue dots indicate the estimates for negative control outcomes. The estimates in the orange areas have a P &lt; 0.005 based on a calibrated P-value </w:t>
      </w:r>
      <w:r>
        <w:rPr>
          <w:rFonts w:ascii="Times New Roman" w:hAnsi="Times New Roman" w:cs="Times New Roman"/>
          <w:sz w:val="24"/>
          <w:szCs w:val="24"/>
        </w:rPr>
        <w:t>calculation.</w:t>
      </w:r>
      <w:r w:rsidRPr="003251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6F58C" w14:textId="3EBA758C" w:rsidR="00062DD9" w:rsidRPr="00062DD9" w:rsidRDefault="00FF50C8" w:rsidP="00D85512">
      <w:pPr>
        <w:wordWrap/>
        <w:adjustRightInd w:val="0"/>
        <w:spacing w:after="0" w:line="480" w:lineRule="auto"/>
        <w:jc w:val="left"/>
        <w:rPr>
          <w:rFonts w:ascii="Times New Roman" w:eastAsia="MyriadPro-Regular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NHIS</w:t>
      </w:r>
      <w:r w:rsidRPr="00B1459E"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>-</w:t>
      </w:r>
      <w:r>
        <w:rPr>
          <w:rFonts w:ascii="Times New Roman" w:eastAsia="맑은 고딕" w:hAnsi="Times New Roman" w:cs="Times New Roman"/>
          <w:color w:val="000000"/>
          <w:kern w:val="0"/>
          <w:sz w:val="24"/>
          <w:szCs w:val="24"/>
        </w:rPr>
        <w:t xml:space="preserve">NSC </w:t>
      </w:r>
      <w:r>
        <w:rPr>
          <w:rFonts w:ascii="Times New Roman" w:hAnsi="Times New Roman" w:cs="Times New Roman"/>
          <w:sz w:val="24"/>
          <w:szCs w:val="24"/>
        </w:rPr>
        <w:t>CDM, National Health Insurance Service National Sample Cohort Common Data Model</w:t>
      </w:r>
    </w:p>
    <w:p w14:paraId="2F321343" w14:textId="123C4152" w:rsidR="00062DD9" w:rsidRPr="00325135" w:rsidRDefault="00FF50C8" w:rsidP="00D85512">
      <w:pPr>
        <w:wordWrap/>
        <w:adjustRightInd w:val="0"/>
        <w:spacing w:after="0" w:line="480" w:lineRule="auto"/>
        <w:jc w:val="left"/>
        <w:rPr>
          <w:rFonts w:ascii="Times New Roman" w:eastAsia="MyriadPro-Regular" w:hAnsi="Times New Roman" w:cs="Times New Roman"/>
          <w:kern w:val="0"/>
          <w:sz w:val="24"/>
          <w:szCs w:val="24"/>
        </w:rPr>
      </w:pPr>
      <w:r>
        <w:rPr>
          <w:rFonts w:ascii="Times New Roman" w:eastAsia="MyriadPro-Regular" w:hAnsi="Times New Roman" w:cs="Times New Roman" w:hint="eastAsia"/>
          <w:kern w:val="0"/>
          <w:sz w:val="24"/>
          <w:szCs w:val="24"/>
        </w:rPr>
        <w:t>\</w:t>
      </w:r>
    </w:p>
    <w:sectPr w:rsidR="00062DD9" w:rsidRPr="0032513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E1158" w14:textId="77777777" w:rsidR="00732C3F" w:rsidRDefault="00732C3F" w:rsidP="00D8645F">
      <w:pPr>
        <w:spacing w:after="0" w:line="240" w:lineRule="auto"/>
      </w:pPr>
      <w:r>
        <w:separator/>
      </w:r>
    </w:p>
  </w:endnote>
  <w:endnote w:type="continuationSeparator" w:id="0">
    <w:p w14:paraId="69463781" w14:textId="77777777" w:rsidR="00732C3F" w:rsidRDefault="00732C3F" w:rsidP="00D8645F">
      <w:pPr>
        <w:spacing w:after="0" w:line="240" w:lineRule="auto"/>
      </w:pPr>
      <w:r>
        <w:continuationSeparator/>
      </w:r>
    </w:p>
  </w:endnote>
  <w:endnote w:type="continuationNotice" w:id="1">
    <w:p w14:paraId="45E9DEBC" w14:textId="77777777" w:rsidR="00732C3F" w:rsidRDefault="00732C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MyriadPro-Regular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3BD9" w14:textId="77777777" w:rsidR="00732C3F" w:rsidRDefault="00732C3F" w:rsidP="00D8645F">
      <w:pPr>
        <w:spacing w:after="0" w:line="240" w:lineRule="auto"/>
      </w:pPr>
      <w:r>
        <w:separator/>
      </w:r>
    </w:p>
  </w:footnote>
  <w:footnote w:type="continuationSeparator" w:id="0">
    <w:p w14:paraId="3E648B5A" w14:textId="77777777" w:rsidR="00732C3F" w:rsidRDefault="00732C3F" w:rsidP="00D8645F">
      <w:pPr>
        <w:spacing w:after="0" w:line="240" w:lineRule="auto"/>
      </w:pPr>
      <w:r>
        <w:continuationSeparator/>
      </w:r>
    </w:p>
  </w:footnote>
  <w:footnote w:type="continuationNotice" w:id="1">
    <w:p w14:paraId="4AE9A4B7" w14:textId="77777777" w:rsidR="00732C3F" w:rsidRDefault="00732C3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3NLG0sDAytzQ3NjZW0lEKTi0uzszPAykwNK4FAFGia70tAAAA"/>
  </w:docVars>
  <w:rsids>
    <w:rsidRoot w:val="00B55C9A"/>
    <w:rsid w:val="0000320C"/>
    <w:rsid w:val="000046C1"/>
    <w:rsid w:val="0001648F"/>
    <w:rsid w:val="000205B7"/>
    <w:rsid w:val="0003317D"/>
    <w:rsid w:val="00040D60"/>
    <w:rsid w:val="00045832"/>
    <w:rsid w:val="000549BE"/>
    <w:rsid w:val="00062DD9"/>
    <w:rsid w:val="00067F60"/>
    <w:rsid w:val="000846EA"/>
    <w:rsid w:val="00094AAD"/>
    <w:rsid w:val="000A039C"/>
    <w:rsid w:val="000A6281"/>
    <w:rsid w:val="000F07E5"/>
    <w:rsid w:val="0013039F"/>
    <w:rsid w:val="00135149"/>
    <w:rsid w:val="00141A8D"/>
    <w:rsid w:val="00147CFE"/>
    <w:rsid w:val="001514B4"/>
    <w:rsid w:val="0015368B"/>
    <w:rsid w:val="001807AD"/>
    <w:rsid w:val="001832AA"/>
    <w:rsid w:val="00194C5A"/>
    <w:rsid w:val="001970F9"/>
    <w:rsid w:val="001A165F"/>
    <w:rsid w:val="001B20B8"/>
    <w:rsid w:val="001B68BC"/>
    <w:rsid w:val="001B7739"/>
    <w:rsid w:val="001F6C72"/>
    <w:rsid w:val="001F722D"/>
    <w:rsid w:val="00201E94"/>
    <w:rsid w:val="002154FE"/>
    <w:rsid w:val="00216732"/>
    <w:rsid w:val="002178E3"/>
    <w:rsid w:val="00224CCD"/>
    <w:rsid w:val="00235C10"/>
    <w:rsid w:val="00246EE3"/>
    <w:rsid w:val="002608FF"/>
    <w:rsid w:val="00274010"/>
    <w:rsid w:val="00291555"/>
    <w:rsid w:val="00295A0E"/>
    <w:rsid w:val="002968BF"/>
    <w:rsid w:val="002A2B88"/>
    <w:rsid w:val="002A433B"/>
    <w:rsid w:val="002B2CF3"/>
    <w:rsid w:val="002B6B6B"/>
    <w:rsid w:val="002C2F17"/>
    <w:rsid w:val="002C4426"/>
    <w:rsid w:val="002E6FCB"/>
    <w:rsid w:val="002F17E7"/>
    <w:rsid w:val="00325135"/>
    <w:rsid w:val="00326186"/>
    <w:rsid w:val="0033135B"/>
    <w:rsid w:val="00334E0E"/>
    <w:rsid w:val="0034278A"/>
    <w:rsid w:val="00363210"/>
    <w:rsid w:val="00367E88"/>
    <w:rsid w:val="0037062F"/>
    <w:rsid w:val="00371170"/>
    <w:rsid w:val="00381AD8"/>
    <w:rsid w:val="003836FB"/>
    <w:rsid w:val="003A31B9"/>
    <w:rsid w:val="003C78DB"/>
    <w:rsid w:val="003D1EBD"/>
    <w:rsid w:val="003F5D07"/>
    <w:rsid w:val="0040626D"/>
    <w:rsid w:val="00432EFF"/>
    <w:rsid w:val="00437427"/>
    <w:rsid w:val="00442AC5"/>
    <w:rsid w:val="00447E9C"/>
    <w:rsid w:val="004576EC"/>
    <w:rsid w:val="0045783A"/>
    <w:rsid w:val="00462557"/>
    <w:rsid w:val="00467045"/>
    <w:rsid w:val="0047376E"/>
    <w:rsid w:val="00477CCF"/>
    <w:rsid w:val="00487470"/>
    <w:rsid w:val="004949E0"/>
    <w:rsid w:val="004B53EA"/>
    <w:rsid w:val="004B7E07"/>
    <w:rsid w:val="004E7AB1"/>
    <w:rsid w:val="005265EC"/>
    <w:rsid w:val="00527072"/>
    <w:rsid w:val="005400EA"/>
    <w:rsid w:val="00543E5F"/>
    <w:rsid w:val="00544BF3"/>
    <w:rsid w:val="005627B6"/>
    <w:rsid w:val="00572F6E"/>
    <w:rsid w:val="00583EA7"/>
    <w:rsid w:val="005919F3"/>
    <w:rsid w:val="00591B14"/>
    <w:rsid w:val="00594CDE"/>
    <w:rsid w:val="005D1332"/>
    <w:rsid w:val="005E5687"/>
    <w:rsid w:val="005F43A5"/>
    <w:rsid w:val="006360F6"/>
    <w:rsid w:val="00651186"/>
    <w:rsid w:val="00685852"/>
    <w:rsid w:val="00691D1F"/>
    <w:rsid w:val="006D2B2F"/>
    <w:rsid w:val="006D59DF"/>
    <w:rsid w:val="006F58D2"/>
    <w:rsid w:val="00701B0A"/>
    <w:rsid w:val="007040B6"/>
    <w:rsid w:val="00707380"/>
    <w:rsid w:val="00717CDF"/>
    <w:rsid w:val="00717F02"/>
    <w:rsid w:val="00732C3F"/>
    <w:rsid w:val="0073779A"/>
    <w:rsid w:val="0075142D"/>
    <w:rsid w:val="00762518"/>
    <w:rsid w:val="007A03E2"/>
    <w:rsid w:val="007C2C0C"/>
    <w:rsid w:val="007C380F"/>
    <w:rsid w:val="007E2D46"/>
    <w:rsid w:val="007F3E82"/>
    <w:rsid w:val="00802CA2"/>
    <w:rsid w:val="00804648"/>
    <w:rsid w:val="00807E83"/>
    <w:rsid w:val="00814ABA"/>
    <w:rsid w:val="00835507"/>
    <w:rsid w:val="00835F6D"/>
    <w:rsid w:val="008578E3"/>
    <w:rsid w:val="00864808"/>
    <w:rsid w:val="0086626A"/>
    <w:rsid w:val="00870E0D"/>
    <w:rsid w:val="00880A22"/>
    <w:rsid w:val="008B2BE1"/>
    <w:rsid w:val="008B3519"/>
    <w:rsid w:val="008D6E3C"/>
    <w:rsid w:val="008E0EC2"/>
    <w:rsid w:val="008E377B"/>
    <w:rsid w:val="008E3C6A"/>
    <w:rsid w:val="008E5642"/>
    <w:rsid w:val="008E75C5"/>
    <w:rsid w:val="008F414B"/>
    <w:rsid w:val="008F4272"/>
    <w:rsid w:val="009620F4"/>
    <w:rsid w:val="00963DD2"/>
    <w:rsid w:val="00966221"/>
    <w:rsid w:val="00972DF3"/>
    <w:rsid w:val="009769BB"/>
    <w:rsid w:val="00976B94"/>
    <w:rsid w:val="009A69BE"/>
    <w:rsid w:val="009B6800"/>
    <w:rsid w:val="009C50A3"/>
    <w:rsid w:val="009E3747"/>
    <w:rsid w:val="009F544A"/>
    <w:rsid w:val="00A30800"/>
    <w:rsid w:val="00A46CE6"/>
    <w:rsid w:val="00A754C5"/>
    <w:rsid w:val="00A9418A"/>
    <w:rsid w:val="00AA0455"/>
    <w:rsid w:val="00AA37ED"/>
    <w:rsid w:val="00AB7608"/>
    <w:rsid w:val="00AD191A"/>
    <w:rsid w:val="00AD3F62"/>
    <w:rsid w:val="00AD6443"/>
    <w:rsid w:val="00B117F6"/>
    <w:rsid w:val="00B11B88"/>
    <w:rsid w:val="00B15AF9"/>
    <w:rsid w:val="00B32D56"/>
    <w:rsid w:val="00B41F38"/>
    <w:rsid w:val="00B45EEC"/>
    <w:rsid w:val="00B552C5"/>
    <w:rsid w:val="00B55C9A"/>
    <w:rsid w:val="00B606D8"/>
    <w:rsid w:val="00B77400"/>
    <w:rsid w:val="00B87836"/>
    <w:rsid w:val="00B940BE"/>
    <w:rsid w:val="00B97059"/>
    <w:rsid w:val="00BB42E1"/>
    <w:rsid w:val="00BB6CD4"/>
    <w:rsid w:val="00BC36D5"/>
    <w:rsid w:val="00BC73BF"/>
    <w:rsid w:val="00BD067F"/>
    <w:rsid w:val="00BD1A4B"/>
    <w:rsid w:val="00BF31BA"/>
    <w:rsid w:val="00BF71A5"/>
    <w:rsid w:val="00C03C80"/>
    <w:rsid w:val="00C22399"/>
    <w:rsid w:val="00C4196C"/>
    <w:rsid w:val="00C41C75"/>
    <w:rsid w:val="00C65DC7"/>
    <w:rsid w:val="00C95DFE"/>
    <w:rsid w:val="00CA3BE9"/>
    <w:rsid w:val="00CA77AE"/>
    <w:rsid w:val="00CB3CF2"/>
    <w:rsid w:val="00CB6F61"/>
    <w:rsid w:val="00CC36E1"/>
    <w:rsid w:val="00CD4C62"/>
    <w:rsid w:val="00D13DC3"/>
    <w:rsid w:val="00D31A3A"/>
    <w:rsid w:val="00D33057"/>
    <w:rsid w:val="00D3627F"/>
    <w:rsid w:val="00D5526E"/>
    <w:rsid w:val="00D66250"/>
    <w:rsid w:val="00D85512"/>
    <w:rsid w:val="00D8645F"/>
    <w:rsid w:val="00D92999"/>
    <w:rsid w:val="00DA1E2A"/>
    <w:rsid w:val="00DA1E6C"/>
    <w:rsid w:val="00DB26EF"/>
    <w:rsid w:val="00DC3B17"/>
    <w:rsid w:val="00E13624"/>
    <w:rsid w:val="00E2142B"/>
    <w:rsid w:val="00E579A7"/>
    <w:rsid w:val="00E6213C"/>
    <w:rsid w:val="00E718E8"/>
    <w:rsid w:val="00E74F55"/>
    <w:rsid w:val="00EB6949"/>
    <w:rsid w:val="00ED56AE"/>
    <w:rsid w:val="00EF2A0D"/>
    <w:rsid w:val="00EF390F"/>
    <w:rsid w:val="00F04613"/>
    <w:rsid w:val="00F0608E"/>
    <w:rsid w:val="00F27814"/>
    <w:rsid w:val="00F5099A"/>
    <w:rsid w:val="00F6596F"/>
    <w:rsid w:val="00F66129"/>
    <w:rsid w:val="00F827AA"/>
    <w:rsid w:val="00F97EE1"/>
    <w:rsid w:val="00FB6339"/>
    <w:rsid w:val="00FC1720"/>
    <w:rsid w:val="00FC3590"/>
    <w:rsid w:val="00FD66F0"/>
    <w:rsid w:val="00FD764D"/>
    <w:rsid w:val="00FE5F5A"/>
    <w:rsid w:val="00FF50C8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AFA62"/>
  <w15:chartTrackingRefBased/>
  <w15:docId w15:val="{70C26138-591D-40BA-9DBF-19AA75A9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9B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864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8645F"/>
  </w:style>
  <w:style w:type="paragraph" w:styleId="a4">
    <w:name w:val="footer"/>
    <w:basedOn w:val="a"/>
    <w:link w:val="Char0"/>
    <w:uiPriority w:val="99"/>
    <w:unhideWhenUsed/>
    <w:rsid w:val="00D864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8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2749</Words>
  <Characters>15674</Characters>
  <Application>Microsoft Office Word</Application>
  <DocSecurity>0</DocSecurity>
  <Lines>130</Lines>
  <Paragraphs>36</Paragraphs>
  <ScaleCrop>false</ScaleCrop>
  <Company/>
  <LinksUpToDate>false</LinksUpToDate>
  <CharactersWithSpaces>18387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 동호</dc:creator>
  <cp:keywords/>
  <dc:description/>
  <cp:lastModifiedBy>ShinDong Ho</cp:lastModifiedBy>
  <cp:revision>3</cp:revision>
  <dcterms:created xsi:type="dcterms:W3CDTF">2023-07-10T16:08:00Z</dcterms:created>
  <dcterms:modified xsi:type="dcterms:W3CDTF">2023-07-10T16:12:00Z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b1655b464f6326713ef2c7928c8c6586fed20d8f11cbb6115f19b0348fee266f</vt:lpwstr>
  </property>
</Properties>
</file>