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68AE9" w14:textId="2873930D" w:rsidR="00F77681" w:rsidRPr="00F77681" w:rsidRDefault="00F77681" w:rsidP="00F77681">
      <w:pPr>
        <w:rPr>
          <w:rFonts w:ascii="Times New Roman" w:eastAsia="Calibri" w:hAnsi="Times New Roman" w:cs="Times New Roman"/>
          <w:b/>
          <w:lang w:val="en-US"/>
        </w:rPr>
      </w:pPr>
      <w:r>
        <w:rPr>
          <w:rFonts w:ascii="Times New Roman" w:eastAsia="Calibri" w:hAnsi="Times New Roman" w:cs="Times New Roman"/>
          <w:b/>
          <w:lang w:val="en-US"/>
        </w:rPr>
        <w:t>Supplementary Table 2</w:t>
      </w:r>
      <w:r w:rsidRPr="00F77681">
        <w:rPr>
          <w:rFonts w:ascii="Times New Roman" w:eastAsia="Calibri" w:hAnsi="Times New Roman" w:cs="Times New Roman"/>
          <w:b/>
          <w:lang w:val="en-US"/>
        </w:rPr>
        <w:t xml:space="preserve">. </w:t>
      </w:r>
      <w:r w:rsidRPr="00F77681">
        <w:rPr>
          <w:rFonts w:ascii="Times New Roman" w:eastAsia="Calibri" w:hAnsi="Times New Roman" w:cs="Times New Roman"/>
          <w:lang w:val="en-US"/>
        </w:rPr>
        <w:t xml:space="preserve">Quality assessment list for field-based fitness test </w:t>
      </w:r>
      <w:r>
        <w:rPr>
          <w:rFonts w:ascii="Times New Roman" w:eastAsia="Calibri" w:hAnsi="Times New Roman" w:cs="Times New Roman"/>
          <w:lang w:val="en-US"/>
        </w:rPr>
        <w:t>safe</w:t>
      </w:r>
      <w:r w:rsidRPr="00F77681">
        <w:rPr>
          <w:rFonts w:ascii="Times New Roman" w:eastAsia="Calibri" w:hAnsi="Times New Roman" w:cs="Times New Roman"/>
          <w:lang w:val="en-US"/>
        </w:rPr>
        <w:t>ty studies</w:t>
      </w:r>
      <w:r w:rsidR="003963AB">
        <w:rPr>
          <w:rFonts w:ascii="Times New Roman" w:eastAsia="Calibri" w:hAnsi="Times New Roman" w:cs="Times New Roman"/>
          <w:lang w:val="en-US"/>
        </w:rPr>
        <w:t>.</w:t>
      </w:r>
    </w:p>
    <w:p w14:paraId="2E48EF9E" w14:textId="77777777" w:rsidR="00F77681" w:rsidRPr="00A77CA5" w:rsidRDefault="00F77681" w:rsidP="00F77681">
      <w:pPr>
        <w:rPr>
          <w:rFonts w:ascii="Times New Roman" w:hAnsi="Times New Roman" w:cs="Times New Roman"/>
          <w:lang w:val="en-US"/>
        </w:rPr>
      </w:pPr>
    </w:p>
    <w:tbl>
      <w:tblPr>
        <w:tblW w:w="855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6"/>
        <w:gridCol w:w="947"/>
        <w:gridCol w:w="3772"/>
      </w:tblGrid>
      <w:tr w:rsidR="00F77681" w:rsidRPr="005A7C47" w14:paraId="569F61D5" w14:textId="77777777" w:rsidTr="00B65548">
        <w:trPr>
          <w:trHeight w:val="337"/>
        </w:trPr>
        <w:tc>
          <w:tcPr>
            <w:tcW w:w="3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1D3AD8" w14:textId="77777777" w:rsidR="00F77681" w:rsidRPr="005A7C47" w:rsidRDefault="00F77681" w:rsidP="00B6554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A7C47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Grading system parameter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673E05" w14:textId="77777777" w:rsidR="00F77681" w:rsidRPr="005A7C47" w:rsidRDefault="00F77681" w:rsidP="00B6554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A7C47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Grade</w:t>
            </w:r>
          </w:p>
        </w:tc>
        <w:tc>
          <w:tcPr>
            <w:tcW w:w="3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C31F95" w14:textId="77777777" w:rsidR="00F77681" w:rsidRPr="005A7C47" w:rsidRDefault="00F77681" w:rsidP="00B6554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A7C47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Criterion</w:t>
            </w:r>
          </w:p>
        </w:tc>
      </w:tr>
      <w:tr w:rsidR="00F77681" w:rsidRPr="005A7C47" w14:paraId="1F0960A2" w14:textId="77777777" w:rsidTr="00B65548">
        <w:trPr>
          <w:trHeight w:val="454"/>
        </w:trPr>
        <w:tc>
          <w:tcPr>
            <w:tcW w:w="383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7905E4" w14:textId="77777777" w:rsidR="00F77681" w:rsidRPr="005A7C47" w:rsidRDefault="00F77681" w:rsidP="00B6554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A7C47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Number of study subjects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E3C9AE" w14:textId="77777777" w:rsidR="00F77681" w:rsidRPr="005A7C47" w:rsidRDefault="00F77681" w:rsidP="00B6554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A7C47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BCE77C" w14:textId="77777777" w:rsidR="00F77681" w:rsidRPr="005A7C47" w:rsidRDefault="00F77681" w:rsidP="00B6554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A7C47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n ≤ 10</w:t>
            </w:r>
          </w:p>
        </w:tc>
      </w:tr>
      <w:tr w:rsidR="00F77681" w:rsidRPr="005A7C47" w14:paraId="048CBD3C" w14:textId="77777777" w:rsidTr="00B65548">
        <w:trPr>
          <w:trHeight w:val="337"/>
        </w:trPr>
        <w:tc>
          <w:tcPr>
            <w:tcW w:w="383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5CCDF7F" w14:textId="77777777" w:rsidR="00F77681" w:rsidRPr="005A7C47" w:rsidRDefault="00F77681" w:rsidP="00B6554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</w:p>
        </w:tc>
        <w:tc>
          <w:tcPr>
            <w:tcW w:w="94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FA6F143" w14:textId="77777777" w:rsidR="00F77681" w:rsidRPr="005A7C47" w:rsidRDefault="00F77681" w:rsidP="00B6554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A7C47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1</w:t>
            </w:r>
          </w:p>
        </w:tc>
        <w:tc>
          <w:tcPr>
            <w:tcW w:w="377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2828749" w14:textId="77777777" w:rsidR="00F77681" w:rsidRPr="005A7C47" w:rsidRDefault="00F77681" w:rsidP="00B6554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A7C47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n = 11-50</w:t>
            </w:r>
          </w:p>
        </w:tc>
      </w:tr>
      <w:tr w:rsidR="00F77681" w:rsidRPr="005A7C47" w14:paraId="24579DFE" w14:textId="77777777" w:rsidTr="00B65548">
        <w:trPr>
          <w:trHeight w:val="337"/>
        </w:trPr>
        <w:tc>
          <w:tcPr>
            <w:tcW w:w="383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64465BD" w14:textId="77777777" w:rsidR="00F77681" w:rsidRPr="005A7C47" w:rsidRDefault="00F77681" w:rsidP="00B6554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</w:p>
        </w:tc>
        <w:tc>
          <w:tcPr>
            <w:tcW w:w="94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8FFCD51" w14:textId="77777777" w:rsidR="00F77681" w:rsidRPr="005A7C47" w:rsidRDefault="00F77681" w:rsidP="00B6554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A7C47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2</w:t>
            </w:r>
          </w:p>
        </w:tc>
        <w:tc>
          <w:tcPr>
            <w:tcW w:w="377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874651A" w14:textId="77777777" w:rsidR="00F77681" w:rsidRPr="005A7C47" w:rsidRDefault="00F77681" w:rsidP="00B6554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A7C47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n ≥ 51</w:t>
            </w:r>
          </w:p>
        </w:tc>
      </w:tr>
      <w:tr w:rsidR="00F77681" w:rsidRPr="003963AB" w14:paraId="2C78A045" w14:textId="77777777" w:rsidTr="00B65548">
        <w:trPr>
          <w:trHeight w:val="337"/>
        </w:trPr>
        <w:tc>
          <w:tcPr>
            <w:tcW w:w="3836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054E360" w14:textId="77777777" w:rsidR="00F77681" w:rsidRPr="005619DD" w:rsidRDefault="00F77681" w:rsidP="00B6554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</w:p>
          <w:p w14:paraId="63A3CC5D" w14:textId="77777777" w:rsidR="00F77681" w:rsidRPr="005619DD" w:rsidRDefault="00F77681" w:rsidP="00B6554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619DD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Description of the study population</w:t>
            </w:r>
          </w:p>
          <w:p w14:paraId="1DE3FA9B" w14:textId="77777777" w:rsidR="00F77681" w:rsidRPr="005619DD" w:rsidRDefault="00F77681" w:rsidP="00B6554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619DD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with respect to age, sex, health status,</w:t>
            </w:r>
          </w:p>
          <w:p w14:paraId="4E11D896" w14:textId="77777777" w:rsidR="00F77681" w:rsidRPr="005619DD" w:rsidRDefault="00F77681" w:rsidP="00B6554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619DD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fitness levels, pubertal status, ethnicity, physical activity patterns, body composition, etc.</w:t>
            </w:r>
          </w:p>
        </w:tc>
        <w:tc>
          <w:tcPr>
            <w:tcW w:w="94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DAEC8E3" w14:textId="77777777" w:rsidR="00F77681" w:rsidRPr="005619DD" w:rsidRDefault="00F77681" w:rsidP="00B6554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</w:p>
          <w:p w14:paraId="555D7080" w14:textId="77777777" w:rsidR="00F77681" w:rsidRPr="005619DD" w:rsidRDefault="00F77681" w:rsidP="00B6554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619DD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0</w:t>
            </w:r>
          </w:p>
        </w:tc>
        <w:tc>
          <w:tcPr>
            <w:tcW w:w="377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B1B5A3" w14:textId="77777777" w:rsidR="00F77681" w:rsidRPr="005619DD" w:rsidRDefault="00F77681" w:rsidP="00B6554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</w:p>
          <w:p w14:paraId="489237EF" w14:textId="77777777" w:rsidR="00F77681" w:rsidRPr="005619DD" w:rsidRDefault="00F77681" w:rsidP="00B6554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619DD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Less items than required for grade 1</w:t>
            </w:r>
          </w:p>
        </w:tc>
      </w:tr>
      <w:tr w:rsidR="00F77681" w:rsidRPr="003963AB" w14:paraId="167E61EC" w14:textId="77777777" w:rsidTr="00B65548">
        <w:trPr>
          <w:trHeight w:val="337"/>
        </w:trPr>
        <w:tc>
          <w:tcPr>
            <w:tcW w:w="383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A945BE" w14:textId="77777777" w:rsidR="00F77681" w:rsidRPr="005619DD" w:rsidRDefault="00F77681" w:rsidP="00B6554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</w:p>
        </w:tc>
        <w:tc>
          <w:tcPr>
            <w:tcW w:w="94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E55939" w14:textId="77777777" w:rsidR="00F77681" w:rsidRPr="005619DD" w:rsidRDefault="00F77681" w:rsidP="00B6554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619DD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1</w:t>
            </w:r>
          </w:p>
        </w:tc>
        <w:tc>
          <w:tcPr>
            <w:tcW w:w="377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B9CB953" w14:textId="77777777" w:rsidR="00F77681" w:rsidRPr="005619DD" w:rsidRDefault="00F77681" w:rsidP="00B6554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619DD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At least age, sex, health status, and fitness levels</w:t>
            </w:r>
          </w:p>
        </w:tc>
      </w:tr>
      <w:tr w:rsidR="00F77681" w:rsidRPr="003963AB" w14:paraId="05ABC2E6" w14:textId="77777777" w:rsidTr="00B65548">
        <w:trPr>
          <w:trHeight w:val="372"/>
        </w:trPr>
        <w:tc>
          <w:tcPr>
            <w:tcW w:w="383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97F5A21" w14:textId="77777777" w:rsidR="00F77681" w:rsidRPr="005619DD" w:rsidRDefault="00F77681" w:rsidP="00B6554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</w:p>
        </w:tc>
        <w:tc>
          <w:tcPr>
            <w:tcW w:w="94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B14AB9" w14:textId="77777777" w:rsidR="00F77681" w:rsidRPr="005619DD" w:rsidRDefault="00F77681" w:rsidP="00B6554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619DD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2</w:t>
            </w:r>
          </w:p>
        </w:tc>
        <w:tc>
          <w:tcPr>
            <w:tcW w:w="377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D8C97E4" w14:textId="77777777" w:rsidR="00F77681" w:rsidRPr="005619DD" w:rsidRDefault="00F77681" w:rsidP="00B6554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619DD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More items than required for grade 1</w:t>
            </w:r>
          </w:p>
        </w:tc>
      </w:tr>
      <w:tr w:rsidR="00F77681" w:rsidRPr="003963AB" w14:paraId="7C0BE8F5" w14:textId="77777777" w:rsidTr="00B65548">
        <w:trPr>
          <w:trHeight w:val="337"/>
        </w:trPr>
        <w:tc>
          <w:tcPr>
            <w:tcW w:w="3836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60A675" w14:textId="77777777" w:rsidR="00F77681" w:rsidRPr="005619DD" w:rsidRDefault="00F77681" w:rsidP="00B6554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</w:p>
          <w:p w14:paraId="7BDE931E" w14:textId="7E925B26" w:rsidR="00F77681" w:rsidRPr="005619DD" w:rsidRDefault="00F77681" w:rsidP="00B6554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619DD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Number of questions/ item</w:t>
            </w:r>
            <w:r w:rsidR="005619DD" w:rsidRPr="005619DD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s</w:t>
            </w:r>
            <w:r w:rsidRPr="005619DD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 xml:space="preserve"> reported: </w:t>
            </w:r>
            <w:r w:rsidRPr="005619DD">
              <w:rPr>
                <w:rStyle w:val="fontstyle01"/>
                <w:rFonts w:ascii="Times New Roman" w:hAnsi="Times New Roman" w:cs="Times New Roman"/>
                <w:sz w:val="24"/>
                <w:szCs w:val="24"/>
                <w:lang w:val="en-US"/>
              </w:rPr>
              <w:t>adverse events (</w:t>
            </w:r>
            <w:r w:rsidRPr="005619DD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i.e., ins</w:t>
            </w:r>
            <w:r w:rsidRPr="005619DD">
              <w:rPr>
                <w:rStyle w:val="fontstyle01"/>
                <w:rFonts w:ascii="Times New Roman" w:hAnsi="Times New Roman" w:cs="Times New Roman"/>
                <w:sz w:val="24"/>
                <w:szCs w:val="24"/>
                <w:lang w:val="en-US"/>
              </w:rPr>
              <w:t>trument allergy, sick feeling</w:t>
            </w:r>
            <w:r w:rsidRPr="005619DD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 xml:space="preserve">, pain, </w:t>
            </w:r>
            <w:r w:rsidRPr="005619DD">
              <w:rPr>
                <w:rStyle w:val="fontstyle01"/>
                <w:rFonts w:ascii="Times New Roman" w:hAnsi="Times New Roman" w:cs="Times New Roman"/>
                <w:sz w:val="24"/>
                <w:szCs w:val="24"/>
                <w:lang w:val="en-US"/>
              </w:rPr>
              <w:t>musculoskeletal</w:t>
            </w:r>
            <w:r w:rsidRPr="005619DD">
              <w:rPr>
                <w:rFonts w:ascii="Times New Roman" w:hAnsi="Times New Roman" w:cs="Times New Roman"/>
                <w:color w:val="231F20"/>
                <w:lang w:val="en-US"/>
              </w:rPr>
              <w:t xml:space="preserve"> </w:t>
            </w:r>
            <w:r w:rsidRPr="005619DD">
              <w:rPr>
                <w:rStyle w:val="fontstyle01"/>
                <w:rFonts w:ascii="Times New Roman" w:hAnsi="Times New Roman" w:cs="Times New Roman"/>
                <w:sz w:val="24"/>
                <w:szCs w:val="24"/>
                <w:lang w:val="en-US"/>
              </w:rPr>
              <w:t>injuries, falls...)</w:t>
            </w:r>
            <w:r w:rsidRPr="005619DD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 xml:space="preserve">, </w:t>
            </w:r>
            <w:r w:rsidRPr="005619DD">
              <w:rPr>
                <w:rStyle w:val="fontstyle01"/>
                <w:rFonts w:ascii="Times New Roman" w:hAnsi="Times New Roman" w:cs="Times New Roman"/>
                <w:sz w:val="24"/>
                <w:szCs w:val="24"/>
                <w:lang w:val="en-US"/>
              </w:rPr>
              <w:t>delayed-onset muscle soreness, heart rate, Borg rating of shortness of breath</w:t>
            </w:r>
            <w:r w:rsidRPr="005619DD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, etc.</w:t>
            </w:r>
          </w:p>
        </w:tc>
        <w:tc>
          <w:tcPr>
            <w:tcW w:w="94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4BEE414" w14:textId="77777777" w:rsidR="00F77681" w:rsidRPr="005619DD" w:rsidRDefault="00F77681" w:rsidP="00B6554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</w:p>
          <w:p w14:paraId="4A40A89C" w14:textId="77777777" w:rsidR="00F77681" w:rsidRPr="005619DD" w:rsidRDefault="00F77681" w:rsidP="00B6554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619DD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0</w:t>
            </w:r>
          </w:p>
        </w:tc>
        <w:tc>
          <w:tcPr>
            <w:tcW w:w="377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D913E3E" w14:textId="77777777" w:rsidR="00F77681" w:rsidRPr="005619DD" w:rsidRDefault="00F77681" w:rsidP="00B6554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</w:p>
          <w:p w14:paraId="380D94A2" w14:textId="77777777" w:rsidR="00F77681" w:rsidRPr="005619DD" w:rsidRDefault="00F77681" w:rsidP="00B65548">
            <w:pPr>
              <w:rPr>
                <w:rFonts w:ascii="Times New Roman" w:eastAsia="Times New Roman" w:hAnsi="Times New Roman" w:cs="Times New Roman"/>
                <w:b/>
                <w:color w:val="000000"/>
                <w:lang w:val="en-GB" w:eastAsia="es-ES"/>
              </w:rPr>
            </w:pPr>
            <w:r w:rsidRPr="005619DD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Less that required for grade 1 or 2</w:t>
            </w:r>
          </w:p>
        </w:tc>
      </w:tr>
      <w:tr w:rsidR="00F77681" w:rsidRPr="005A7C47" w14:paraId="1DC67800" w14:textId="77777777" w:rsidTr="00B65548">
        <w:trPr>
          <w:trHeight w:val="337"/>
        </w:trPr>
        <w:tc>
          <w:tcPr>
            <w:tcW w:w="383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FF50499" w14:textId="77777777" w:rsidR="00F77681" w:rsidRPr="005619DD" w:rsidRDefault="00F77681" w:rsidP="00B6554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</w:p>
        </w:tc>
        <w:tc>
          <w:tcPr>
            <w:tcW w:w="94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5BE5CB1" w14:textId="77777777" w:rsidR="00F77681" w:rsidRPr="005619DD" w:rsidRDefault="00F77681" w:rsidP="00B6554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619DD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1</w:t>
            </w:r>
          </w:p>
        </w:tc>
        <w:tc>
          <w:tcPr>
            <w:tcW w:w="377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2F6B690" w14:textId="77777777" w:rsidR="00F77681" w:rsidRPr="005619DD" w:rsidRDefault="00F77681" w:rsidP="00B6554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619DD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 xml:space="preserve">At least </w:t>
            </w:r>
            <w:r w:rsidRPr="005619DD">
              <w:rPr>
                <w:rStyle w:val="fontstyle01"/>
                <w:rFonts w:ascii="Times New Roman" w:hAnsi="Times New Roman" w:cs="Times New Roman"/>
                <w:sz w:val="24"/>
                <w:szCs w:val="24"/>
                <w:lang w:val="en-US"/>
              </w:rPr>
              <w:t>adverse events</w:t>
            </w:r>
          </w:p>
        </w:tc>
      </w:tr>
      <w:tr w:rsidR="00F77681" w:rsidRPr="003963AB" w14:paraId="1B2E1D48" w14:textId="77777777" w:rsidTr="00B65548">
        <w:trPr>
          <w:trHeight w:val="337"/>
        </w:trPr>
        <w:tc>
          <w:tcPr>
            <w:tcW w:w="383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F648A0" w14:textId="77777777" w:rsidR="00F77681" w:rsidRPr="005619DD" w:rsidRDefault="00F77681" w:rsidP="00B6554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</w:p>
        </w:tc>
        <w:tc>
          <w:tcPr>
            <w:tcW w:w="94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4D1DE8" w14:textId="77777777" w:rsidR="00F77681" w:rsidRPr="005619DD" w:rsidRDefault="00F77681" w:rsidP="00B6554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619DD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2</w:t>
            </w:r>
          </w:p>
        </w:tc>
        <w:tc>
          <w:tcPr>
            <w:tcW w:w="377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8129D1" w14:textId="77777777" w:rsidR="00F77681" w:rsidRPr="005619DD" w:rsidRDefault="00F77681" w:rsidP="00B6554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619DD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 xml:space="preserve">At least </w:t>
            </w:r>
            <w:r w:rsidRPr="005619DD">
              <w:rPr>
                <w:rStyle w:val="fontstyle01"/>
                <w:rFonts w:ascii="Times New Roman" w:hAnsi="Times New Roman" w:cs="Times New Roman"/>
                <w:sz w:val="24"/>
                <w:szCs w:val="24"/>
                <w:lang w:val="en-US"/>
              </w:rPr>
              <w:t>adverse events, AND delayed-onset muscle soreness OR heart rate OR Borg rating of shortness of breath</w:t>
            </w:r>
          </w:p>
        </w:tc>
      </w:tr>
    </w:tbl>
    <w:p w14:paraId="53260B47" w14:textId="0428B34F" w:rsidR="00F77681" w:rsidRDefault="00582668" w:rsidP="00F77681">
      <w:pPr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   </w:t>
      </w:r>
      <w:r w:rsidR="00F77681" w:rsidRPr="000A6F37">
        <w:rPr>
          <w:rFonts w:ascii="Times New Roman" w:hAnsi="Times New Roman" w:cs="Times New Roman"/>
          <w:sz w:val="22"/>
          <w:szCs w:val="22"/>
          <w:lang w:val="en-US"/>
        </w:rPr>
        <w:t>Rating for total score</w:t>
      </w:r>
      <w:r w:rsidR="003963AB">
        <w:rPr>
          <w:rFonts w:ascii="Times New Roman" w:hAnsi="Times New Roman" w:cs="Times New Roman"/>
          <w:sz w:val="22"/>
          <w:szCs w:val="22"/>
          <w:lang w:val="en-US"/>
        </w:rPr>
        <w:t>.</w:t>
      </w:r>
      <w:r w:rsidR="00F77681" w:rsidRPr="000A6F3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3963AB">
        <w:rPr>
          <w:rFonts w:ascii="Times New Roman" w:hAnsi="Times New Roman" w:cs="Times New Roman"/>
          <w:sz w:val="22"/>
          <w:szCs w:val="22"/>
          <w:lang w:val="en-US"/>
        </w:rPr>
        <w:t>h</w:t>
      </w:r>
      <w:r w:rsidR="00F77681" w:rsidRPr="000A6F37">
        <w:rPr>
          <w:rFonts w:ascii="Times New Roman" w:hAnsi="Times New Roman" w:cs="Times New Roman"/>
          <w:sz w:val="22"/>
          <w:szCs w:val="22"/>
          <w:lang w:val="en-US"/>
        </w:rPr>
        <w:t xml:space="preserve">igh quality = </w:t>
      </w:r>
      <w:r w:rsidR="00F77681">
        <w:rPr>
          <w:rFonts w:ascii="Times New Roman" w:hAnsi="Times New Roman" w:cs="Times New Roman"/>
          <w:sz w:val="22"/>
          <w:szCs w:val="22"/>
          <w:lang w:val="en-US"/>
        </w:rPr>
        <w:t>5-6</w:t>
      </w:r>
      <w:r w:rsidR="00F77681" w:rsidRPr="000A6F37">
        <w:rPr>
          <w:rFonts w:ascii="Times New Roman" w:hAnsi="Times New Roman" w:cs="Times New Roman"/>
          <w:sz w:val="22"/>
          <w:szCs w:val="22"/>
          <w:lang w:val="en-US"/>
        </w:rPr>
        <w:t xml:space="preserve">; </w:t>
      </w:r>
      <w:r w:rsidR="003963AB">
        <w:rPr>
          <w:rFonts w:ascii="Times New Roman" w:hAnsi="Times New Roman" w:cs="Times New Roman"/>
          <w:sz w:val="22"/>
          <w:szCs w:val="22"/>
          <w:lang w:val="en-US"/>
        </w:rPr>
        <w:t>l</w:t>
      </w:r>
      <w:r w:rsidR="00F77681" w:rsidRPr="000A6F37">
        <w:rPr>
          <w:rFonts w:ascii="Times New Roman" w:hAnsi="Times New Roman" w:cs="Times New Roman"/>
          <w:sz w:val="22"/>
          <w:szCs w:val="22"/>
          <w:lang w:val="en-US"/>
        </w:rPr>
        <w:t xml:space="preserve">ow quality = </w:t>
      </w:r>
      <w:r w:rsidR="00F77681">
        <w:rPr>
          <w:rFonts w:ascii="Times New Roman" w:hAnsi="Times New Roman" w:cs="Times New Roman"/>
          <w:sz w:val="22"/>
          <w:szCs w:val="22"/>
          <w:lang w:val="en-US"/>
        </w:rPr>
        <w:t>3-4</w:t>
      </w:r>
      <w:r w:rsidR="00F77681" w:rsidRPr="000A6F37">
        <w:rPr>
          <w:rFonts w:ascii="Times New Roman" w:hAnsi="Times New Roman" w:cs="Times New Roman"/>
          <w:sz w:val="22"/>
          <w:szCs w:val="22"/>
          <w:lang w:val="en-US"/>
        </w:rPr>
        <w:t xml:space="preserve">; </w:t>
      </w:r>
      <w:r w:rsidR="003963AB">
        <w:rPr>
          <w:rFonts w:ascii="Times New Roman" w:hAnsi="Times New Roman" w:cs="Times New Roman"/>
          <w:sz w:val="22"/>
          <w:szCs w:val="22"/>
          <w:lang w:val="en-US"/>
        </w:rPr>
        <w:t>v</w:t>
      </w:r>
      <w:r w:rsidR="00F77681" w:rsidRPr="000A6F37">
        <w:rPr>
          <w:rFonts w:ascii="Times New Roman" w:hAnsi="Times New Roman" w:cs="Times New Roman"/>
          <w:sz w:val="22"/>
          <w:szCs w:val="22"/>
          <w:lang w:val="en-US"/>
        </w:rPr>
        <w:t xml:space="preserve">ery low quality = 0– </w:t>
      </w:r>
      <w:r w:rsidR="00F77681">
        <w:rPr>
          <w:rFonts w:ascii="Times New Roman" w:hAnsi="Times New Roman" w:cs="Times New Roman"/>
          <w:sz w:val="22"/>
          <w:szCs w:val="22"/>
          <w:lang w:val="en-US"/>
        </w:rPr>
        <w:t>2</w:t>
      </w:r>
      <w:r w:rsidR="003963AB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758B7E81" w14:textId="77777777" w:rsidR="00582668" w:rsidRDefault="00582668" w:rsidP="00F77681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0381014B" w14:textId="77777777" w:rsidR="00582668" w:rsidRDefault="00582668" w:rsidP="00F77681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071B596A" w14:textId="77777777" w:rsidR="00582668" w:rsidRDefault="00582668" w:rsidP="00F77681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3F41EFB4" w14:textId="77777777" w:rsidR="00582668" w:rsidRDefault="00582668" w:rsidP="00F77681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0EF6D5FA" w14:textId="1F59890C" w:rsidR="00084B55" w:rsidRPr="005619DD" w:rsidRDefault="00084B55" w:rsidP="006417A2">
      <w:pPr>
        <w:jc w:val="both"/>
        <w:rPr>
          <w:lang w:val="en-US"/>
        </w:rPr>
      </w:pPr>
    </w:p>
    <w:sectPr w:rsidR="00084B55" w:rsidRPr="005619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1ef757c0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ta2ztvshws2daerdep5vxdn0a52sx2v22et&quot;&gt;SAFETY REVISION_INTRO&lt;record-ids&gt;&lt;item&gt;25&lt;/item&gt;&lt;/record-ids&gt;&lt;/item&gt;&lt;/Libraries&gt;"/>
  </w:docVars>
  <w:rsids>
    <w:rsidRoot w:val="00F77681"/>
    <w:rsid w:val="00084B55"/>
    <w:rsid w:val="00297E77"/>
    <w:rsid w:val="003963AB"/>
    <w:rsid w:val="003A44C9"/>
    <w:rsid w:val="005619DD"/>
    <w:rsid w:val="00582668"/>
    <w:rsid w:val="006417A2"/>
    <w:rsid w:val="00A1486B"/>
    <w:rsid w:val="00A77CA5"/>
    <w:rsid w:val="00B10536"/>
    <w:rsid w:val="00B1452F"/>
    <w:rsid w:val="00DE27C7"/>
    <w:rsid w:val="00F7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D58C8"/>
  <w15:chartTrackingRefBased/>
  <w15:docId w15:val="{AFAF8836-2B05-4A68-A66E-9702055B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681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ntstyle01">
    <w:name w:val="fontstyle01"/>
    <w:basedOn w:val="Fuentedeprrafopredeter"/>
    <w:rsid w:val="00F77681"/>
    <w:rPr>
      <w:rFonts w:ascii="AdvOT1ef757c0" w:hAnsi="AdvOT1ef757c0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EndNoteBibliographyTitle">
    <w:name w:val="EndNote Bibliography Title"/>
    <w:basedOn w:val="Normal"/>
    <w:link w:val="EndNoteBibliographyTitleCar"/>
    <w:rsid w:val="006417A2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6417A2"/>
    <w:rPr>
      <w:rFonts w:ascii="Calibri" w:hAnsi="Calibri" w:cs="Calibri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6417A2"/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Fuentedeprrafopredeter"/>
    <w:link w:val="EndNoteBibliography"/>
    <w:rsid w:val="006417A2"/>
    <w:rPr>
      <w:rFonts w:ascii="Calibri" w:hAnsi="Calibri" w:cs="Calibri"/>
      <w:noProof/>
      <w:sz w:val="24"/>
      <w:szCs w:val="24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77CA5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7CA5"/>
    <w:rPr>
      <w:rFonts w:ascii="Times New Roman" w:hAnsi="Times New Roman" w:cs="Times New Roman"/>
      <w:sz w:val="18"/>
      <w:szCs w:val="18"/>
      <w:lang w:val="es-ES_tradnl"/>
    </w:rPr>
  </w:style>
  <w:style w:type="paragraph" w:styleId="Revisin">
    <w:name w:val="Revision"/>
    <w:hidden/>
    <w:uiPriority w:val="99"/>
    <w:semiHidden/>
    <w:rsid w:val="00DE27C7"/>
    <w:pPr>
      <w:spacing w:after="0" w:line="240" w:lineRule="auto"/>
    </w:pPr>
    <w:rPr>
      <w:sz w:val="24"/>
      <w:szCs w:val="24"/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DE27C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E27C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E27C7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E27C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E27C7"/>
    <w:rPr>
      <w:b/>
      <w:bCs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José Castro Piñero</cp:lastModifiedBy>
  <cp:revision>4</cp:revision>
  <dcterms:created xsi:type="dcterms:W3CDTF">2023-03-09T15:22:00Z</dcterms:created>
  <dcterms:modified xsi:type="dcterms:W3CDTF">2023-06-07T09:35:00Z</dcterms:modified>
</cp:coreProperties>
</file>