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09603" w14:textId="4E57BD7E" w:rsidR="00CB5F8C" w:rsidRPr="00BA16A7" w:rsidRDefault="00BA16A7" w:rsidP="00CB5F8C">
      <w:pPr>
        <w:rPr>
          <w:rFonts w:asciiTheme="minorHAnsi" w:hAnsiTheme="minorHAnsi" w:cstheme="minorHAnsi"/>
          <w:sz w:val="20"/>
          <w:szCs w:val="20"/>
        </w:rPr>
      </w:pPr>
      <w:r w:rsidRPr="00BA16A7">
        <w:rPr>
          <w:rFonts w:asciiTheme="minorHAnsi" w:eastAsia="Calibri" w:hAnsiTheme="minorHAnsi" w:cstheme="minorHAnsi"/>
          <w:color w:val="000000"/>
          <w:sz w:val="20"/>
          <w:szCs w:val="20"/>
        </w:rPr>
        <w:t>Table S1: Relative contribution of different microbiological samples to identifying each bacterial etiology of pneumonia</w:t>
      </w:r>
    </w:p>
    <w:p w14:paraId="55FE5518" w14:textId="77777777" w:rsidR="00BA16A7" w:rsidRPr="005843F4" w:rsidRDefault="00BA16A7" w:rsidP="00CB5F8C">
      <w:pPr>
        <w:rPr>
          <w:rFonts w:asciiTheme="minorHAnsi" w:hAnsiTheme="minorHAnsi" w:cstheme="minorHAnsi"/>
        </w:rPr>
      </w:pPr>
    </w:p>
    <w:tbl>
      <w:tblPr>
        <w:tblStyle w:val="TableGrid"/>
        <w:tblW w:w="5920" w:type="pct"/>
        <w:tblInd w:w="-725" w:type="dxa"/>
        <w:tblLayout w:type="fixed"/>
        <w:tblLook w:val="04A0" w:firstRow="1" w:lastRow="0" w:firstColumn="1" w:lastColumn="0" w:noHBand="0" w:noVBand="1"/>
      </w:tblPr>
      <w:tblGrid>
        <w:gridCol w:w="2250"/>
        <w:gridCol w:w="1080"/>
        <w:gridCol w:w="901"/>
        <w:gridCol w:w="720"/>
        <w:gridCol w:w="540"/>
        <w:gridCol w:w="808"/>
        <w:gridCol w:w="901"/>
        <w:gridCol w:w="903"/>
        <w:gridCol w:w="901"/>
        <w:gridCol w:w="906"/>
        <w:gridCol w:w="1160"/>
      </w:tblGrid>
      <w:tr w:rsidR="005A1D86" w:rsidRPr="005A1D86" w14:paraId="51D3B7C8" w14:textId="0E338FB9" w:rsidTr="005A1D86">
        <w:trPr>
          <w:trHeight w:val="1223"/>
        </w:trPr>
        <w:tc>
          <w:tcPr>
            <w:tcW w:w="1016" w:type="pct"/>
          </w:tcPr>
          <w:p w14:paraId="12B7E7B4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Etiology</w:t>
            </w:r>
          </w:p>
        </w:tc>
        <w:tc>
          <w:tcPr>
            <w:tcW w:w="488" w:type="pct"/>
          </w:tcPr>
          <w:p w14:paraId="3440AC8C" w14:textId="2B69D56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Total number</w:t>
            </w:r>
            <w:r w:rsidR="001044C1"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 of pathogens</w:t>
            </w:r>
          </w:p>
        </w:tc>
        <w:tc>
          <w:tcPr>
            <w:tcW w:w="407" w:type="pct"/>
          </w:tcPr>
          <w:p w14:paraId="30284DA1" w14:textId="0383AF03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Sputum </w:t>
            </w:r>
          </w:p>
        </w:tc>
        <w:tc>
          <w:tcPr>
            <w:tcW w:w="325" w:type="pct"/>
          </w:tcPr>
          <w:p w14:paraId="1536DA01" w14:textId="6DDDAB8D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Blood </w:t>
            </w:r>
          </w:p>
        </w:tc>
        <w:tc>
          <w:tcPr>
            <w:tcW w:w="244" w:type="pct"/>
          </w:tcPr>
          <w:p w14:paraId="74561AE6" w14:textId="6C0B398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BAL </w:t>
            </w:r>
          </w:p>
        </w:tc>
        <w:tc>
          <w:tcPr>
            <w:tcW w:w="365" w:type="pct"/>
          </w:tcPr>
          <w:p w14:paraId="52F112CF" w14:textId="05AAF33F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Pleural Fluid </w:t>
            </w:r>
          </w:p>
        </w:tc>
        <w:tc>
          <w:tcPr>
            <w:tcW w:w="407" w:type="pct"/>
          </w:tcPr>
          <w:p w14:paraId="5597A0D0" w14:textId="0A426D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Urine Antigen </w:t>
            </w:r>
          </w:p>
        </w:tc>
        <w:tc>
          <w:tcPr>
            <w:tcW w:w="408" w:type="pct"/>
          </w:tcPr>
          <w:p w14:paraId="2652CEC9" w14:textId="685516D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Sputum </w:t>
            </w:r>
            <w:r w:rsidR="005A1D86">
              <w:rPr>
                <w:rFonts w:asciiTheme="minorHAnsi" w:hAnsiTheme="minorHAnsi" w:cstheme="minorHAnsi"/>
                <w:sz w:val="20"/>
                <w:szCs w:val="20"/>
              </w:rPr>
              <w:t>+</w:t>
            </w: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 Blood</w:t>
            </w:r>
          </w:p>
        </w:tc>
        <w:tc>
          <w:tcPr>
            <w:tcW w:w="407" w:type="pct"/>
          </w:tcPr>
          <w:p w14:paraId="2755CCB5" w14:textId="2516F77C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Sputum </w:t>
            </w:r>
            <w:r w:rsidR="005A1D86">
              <w:rPr>
                <w:rFonts w:asciiTheme="minorHAnsi" w:hAnsiTheme="minorHAnsi" w:cstheme="minorHAnsi"/>
                <w:sz w:val="20"/>
                <w:szCs w:val="20"/>
              </w:rPr>
              <w:t xml:space="preserve">+ </w:t>
            </w: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BAL</w:t>
            </w:r>
          </w:p>
        </w:tc>
        <w:tc>
          <w:tcPr>
            <w:tcW w:w="409" w:type="pct"/>
          </w:tcPr>
          <w:p w14:paraId="7181F39E" w14:textId="79BB98E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Sputum </w:t>
            </w:r>
            <w:r w:rsidR="005A1D86">
              <w:rPr>
                <w:rFonts w:asciiTheme="minorHAnsi" w:hAnsiTheme="minorHAnsi" w:cstheme="minorHAnsi"/>
                <w:sz w:val="20"/>
                <w:szCs w:val="20"/>
              </w:rPr>
              <w:t>+</w:t>
            </w: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 Urine Antigen</w:t>
            </w:r>
          </w:p>
        </w:tc>
        <w:tc>
          <w:tcPr>
            <w:tcW w:w="524" w:type="pct"/>
          </w:tcPr>
          <w:p w14:paraId="6B1D5245" w14:textId="64155678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Pleural Fluid </w:t>
            </w:r>
            <w:r w:rsidR="005A1D86">
              <w:rPr>
                <w:rFonts w:asciiTheme="minorHAnsi" w:hAnsiTheme="minorHAnsi" w:cstheme="minorHAnsi"/>
                <w:sz w:val="20"/>
                <w:szCs w:val="20"/>
              </w:rPr>
              <w:t>+</w:t>
            </w: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 xml:space="preserve"> Blood</w:t>
            </w:r>
          </w:p>
        </w:tc>
      </w:tr>
      <w:tr w:rsidR="005A1D86" w:rsidRPr="005A1D86" w14:paraId="4849FD23" w14:textId="5EEA0565" w:rsidTr="005A1D86">
        <w:trPr>
          <w:trHeight w:val="405"/>
        </w:trPr>
        <w:tc>
          <w:tcPr>
            <w:tcW w:w="1016" w:type="pct"/>
          </w:tcPr>
          <w:p w14:paraId="423E476D" w14:textId="7C489E4E" w:rsidR="00C41D0F" w:rsidRPr="005A1D86" w:rsidRDefault="00C41D0F" w:rsidP="00CB5F8C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Methicillin-Resistant Staphylococcus aureus (MRSA)</w:t>
            </w:r>
          </w:p>
        </w:tc>
        <w:tc>
          <w:tcPr>
            <w:tcW w:w="488" w:type="pct"/>
          </w:tcPr>
          <w:p w14:paraId="6A46FD48" w14:textId="69A5527F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07" w:type="pct"/>
          </w:tcPr>
          <w:p w14:paraId="406FA772" w14:textId="6E050025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325" w:type="pct"/>
          </w:tcPr>
          <w:p w14:paraId="167796A9" w14:textId="50E38859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44" w:type="pct"/>
          </w:tcPr>
          <w:p w14:paraId="04DB877F" w14:textId="0895947C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8134EFE" w14:textId="6D6DFD03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0C2C423E" w14:textId="2F903D20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74E9CC27" w14:textId="43F29061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5211B980" w14:textId="4B99AF1B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9" w:type="pct"/>
          </w:tcPr>
          <w:p w14:paraId="43BEFEB3" w14:textId="4B85B0CB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52DDD5EC" w14:textId="5D5C27AF" w:rsidR="00C41D0F" w:rsidRPr="005A1D86" w:rsidRDefault="00861FC5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3DA9AA1D" w14:textId="23649D98" w:rsidTr="005A1D86">
        <w:trPr>
          <w:trHeight w:val="405"/>
        </w:trPr>
        <w:tc>
          <w:tcPr>
            <w:tcW w:w="1016" w:type="pct"/>
          </w:tcPr>
          <w:p w14:paraId="040C64B3" w14:textId="7C0DADDE" w:rsidR="00C41D0F" w:rsidRPr="005A1D86" w:rsidRDefault="00C41D0F" w:rsidP="00CB5F8C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Methicillin-Susceptible Staphylococcus aureus (MSSA)</w:t>
            </w:r>
          </w:p>
        </w:tc>
        <w:tc>
          <w:tcPr>
            <w:tcW w:w="488" w:type="pct"/>
          </w:tcPr>
          <w:p w14:paraId="6A7FDE52" w14:textId="065AB678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07" w:type="pct"/>
          </w:tcPr>
          <w:p w14:paraId="4680F1F0" w14:textId="62DC301D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325" w:type="pct"/>
          </w:tcPr>
          <w:p w14:paraId="5BCE7195" w14:textId="7F202BA0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19E84277" w14:textId="103698BB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7E4A80D4" w14:textId="198DFE4D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0B3D4EAA" w14:textId="77618492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49FF76CC" w14:textId="342EB69B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687D3BEF" w14:textId="7327C282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27713923" w14:textId="575DDD9A" w:rsidR="00C41D0F" w:rsidRPr="005A1D86" w:rsidRDefault="00C41D0F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65FEA868" w14:textId="336B3DBD" w:rsidR="00C41D0F" w:rsidRPr="005A1D86" w:rsidRDefault="00861FC5" w:rsidP="00CB5F8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4F149234" w14:textId="758F95F7" w:rsidTr="005A1D86">
        <w:trPr>
          <w:trHeight w:val="405"/>
        </w:trPr>
        <w:tc>
          <w:tcPr>
            <w:tcW w:w="1016" w:type="pct"/>
          </w:tcPr>
          <w:p w14:paraId="5981030D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Pseudomonas aeruginosa</w:t>
            </w:r>
          </w:p>
        </w:tc>
        <w:tc>
          <w:tcPr>
            <w:tcW w:w="488" w:type="pct"/>
          </w:tcPr>
          <w:p w14:paraId="455EF3AC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07" w:type="pct"/>
          </w:tcPr>
          <w:p w14:paraId="66B6E12D" w14:textId="1469CCE2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325" w:type="pct"/>
          </w:tcPr>
          <w:p w14:paraId="10E9776F" w14:textId="39E5C02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44" w:type="pct"/>
          </w:tcPr>
          <w:p w14:paraId="67978901" w14:textId="15F2AEF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1335670" w14:textId="1A2EF1C8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309C59A3" w14:textId="15FE340A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3B6FE798" w14:textId="541F27D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46320455" w14:textId="3E09B85D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9" w:type="pct"/>
          </w:tcPr>
          <w:p w14:paraId="0DB8418F" w14:textId="4A47620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20790C0F" w14:textId="342C5B5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275DAF55" w14:textId="5ED06181" w:rsidTr="005A1D86">
        <w:trPr>
          <w:trHeight w:val="405"/>
        </w:trPr>
        <w:tc>
          <w:tcPr>
            <w:tcW w:w="1016" w:type="pct"/>
          </w:tcPr>
          <w:p w14:paraId="6339A284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Streptococcus pneumoniae</w:t>
            </w:r>
          </w:p>
        </w:tc>
        <w:tc>
          <w:tcPr>
            <w:tcW w:w="488" w:type="pct"/>
          </w:tcPr>
          <w:p w14:paraId="351C82B0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07" w:type="pct"/>
          </w:tcPr>
          <w:p w14:paraId="21CE6086" w14:textId="2F879B7A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325" w:type="pct"/>
          </w:tcPr>
          <w:p w14:paraId="0559AC35" w14:textId="00646C5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44" w:type="pct"/>
          </w:tcPr>
          <w:p w14:paraId="5C301138" w14:textId="7539321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2B2AFED2" w14:textId="2E427AD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7DB1ECBD" w14:textId="476E3FB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3B117260" w14:textId="279E0BD8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488EC862" w14:textId="6B8F84F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577DE5D3" w14:textId="7BEC824B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7B398BB2" w14:textId="24B9171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5D9C0193" w14:textId="69B112D7" w:rsidTr="005A1D86">
        <w:trPr>
          <w:trHeight w:val="405"/>
        </w:trPr>
        <w:tc>
          <w:tcPr>
            <w:tcW w:w="1016" w:type="pct"/>
          </w:tcPr>
          <w:p w14:paraId="501C1D47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Haemophilus influenza</w:t>
            </w:r>
          </w:p>
        </w:tc>
        <w:tc>
          <w:tcPr>
            <w:tcW w:w="488" w:type="pct"/>
          </w:tcPr>
          <w:p w14:paraId="619C1EFB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07" w:type="pct"/>
          </w:tcPr>
          <w:p w14:paraId="3D5D7C7E" w14:textId="6D3F582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325" w:type="pct"/>
          </w:tcPr>
          <w:p w14:paraId="467DCA89" w14:textId="3B4F689D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62CFBEA9" w14:textId="706D222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2C739DA" w14:textId="25C336B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3CBAF57B" w14:textId="4D15CA9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56D251E1" w14:textId="5809D5BA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23FB3071" w14:textId="32254BF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9" w:type="pct"/>
          </w:tcPr>
          <w:p w14:paraId="144E8972" w14:textId="0C59165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492CA097" w14:textId="6BB771D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63BEC079" w14:textId="50199C91" w:rsidTr="005A1D86">
        <w:trPr>
          <w:trHeight w:val="202"/>
        </w:trPr>
        <w:tc>
          <w:tcPr>
            <w:tcW w:w="1016" w:type="pct"/>
          </w:tcPr>
          <w:p w14:paraId="44F54044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Serratia marcescens</w:t>
            </w:r>
          </w:p>
        </w:tc>
        <w:tc>
          <w:tcPr>
            <w:tcW w:w="488" w:type="pct"/>
          </w:tcPr>
          <w:p w14:paraId="0FAF3EB5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07" w:type="pct"/>
          </w:tcPr>
          <w:p w14:paraId="51055C9A" w14:textId="50BBC6CD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25" w:type="pct"/>
          </w:tcPr>
          <w:p w14:paraId="55BE5849" w14:textId="4EC67838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44" w:type="pct"/>
          </w:tcPr>
          <w:p w14:paraId="024DC848" w14:textId="0265AF8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3DF5F16" w14:textId="120A674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1783B1C4" w14:textId="3428642A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7D092AE0" w14:textId="0C975C2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5F00E68C" w14:textId="2EFEDCB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9" w:type="pct"/>
          </w:tcPr>
          <w:p w14:paraId="07875296" w14:textId="25B7F7AD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01984D1B" w14:textId="779756EA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3D8874EE" w14:textId="4AD2C3E6" w:rsidTr="005A1D86">
        <w:trPr>
          <w:trHeight w:val="202"/>
        </w:trPr>
        <w:tc>
          <w:tcPr>
            <w:tcW w:w="1016" w:type="pct"/>
          </w:tcPr>
          <w:p w14:paraId="27EABE7F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Escherichia coli</w:t>
            </w:r>
          </w:p>
        </w:tc>
        <w:tc>
          <w:tcPr>
            <w:tcW w:w="488" w:type="pct"/>
          </w:tcPr>
          <w:p w14:paraId="739ACE1F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07" w:type="pct"/>
          </w:tcPr>
          <w:p w14:paraId="14E2801D" w14:textId="2638948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50598DF5" w14:textId="63A6C14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44" w:type="pct"/>
          </w:tcPr>
          <w:p w14:paraId="16A7DD67" w14:textId="1DA56CB6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64CB03F" w14:textId="6E4832D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76932EDD" w14:textId="62D27EAD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40E57363" w14:textId="40528B5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5AA81974" w14:textId="39B84FF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2E59B7CD" w14:textId="6EDF810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12B22626" w14:textId="03EE3B22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13439B3B" w14:textId="576E4BB5" w:rsidTr="005A1D86">
        <w:trPr>
          <w:trHeight w:val="405"/>
        </w:trPr>
        <w:tc>
          <w:tcPr>
            <w:tcW w:w="1016" w:type="pct"/>
          </w:tcPr>
          <w:p w14:paraId="36FAB1BE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Legionella pneumophilia</w:t>
            </w:r>
          </w:p>
        </w:tc>
        <w:tc>
          <w:tcPr>
            <w:tcW w:w="488" w:type="pct"/>
          </w:tcPr>
          <w:p w14:paraId="4A819359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67FEA88D" w14:textId="0F65D76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2F9526A7" w14:textId="5104D5E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07F8B10F" w14:textId="418E7F5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70A04C09" w14:textId="12B9167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6A31F1F" w14:textId="5BE062B3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8" w:type="pct"/>
          </w:tcPr>
          <w:p w14:paraId="6AAD3E80" w14:textId="619E7FA2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1AB3B7E" w14:textId="1893457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1A4A1191" w14:textId="4A3765A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524" w:type="pct"/>
          </w:tcPr>
          <w:p w14:paraId="3D5B38AB" w14:textId="655F3F05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506FE251" w14:textId="6F99D0C2" w:rsidTr="005A1D86">
        <w:trPr>
          <w:trHeight w:val="252"/>
        </w:trPr>
        <w:tc>
          <w:tcPr>
            <w:tcW w:w="1016" w:type="pct"/>
          </w:tcPr>
          <w:p w14:paraId="23A6DB09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Stenotrophomonas </w:t>
            </w:r>
            <w:proofErr w:type="spellStart"/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maltophilia</w:t>
            </w:r>
            <w:proofErr w:type="spellEnd"/>
          </w:p>
        </w:tc>
        <w:tc>
          <w:tcPr>
            <w:tcW w:w="488" w:type="pct"/>
          </w:tcPr>
          <w:p w14:paraId="532DAF60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1AADDE2E" w14:textId="170CB08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25" w:type="pct"/>
          </w:tcPr>
          <w:p w14:paraId="1B313832" w14:textId="5CDBDA71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4A459375" w14:textId="795806E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6726386" w14:textId="410CB9CF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32AB9E09" w14:textId="20410C8C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6A36B94E" w14:textId="7A8B223C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4B8D0DC6" w14:textId="46AD4DA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157D2EC1" w14:textId="01891B9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7AEA9E1B" w14:textId="1201A173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28200E8E" w14:textId="15C066ED" w:rsidTr="005A1D86">
        <w:trPr>
          <w:trHeight w:val="405"/>
        </w:trPr>
        <w:tc>
          <w:tcPr>
            <w:tcW w:w="1016" w:type="pct"/>
          </w:tcPr>
          <w:p w14:paraId="6F4A165D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Streptococcus </w:t>
            </w:r>
            <w:proofErr w:type="spellStart"/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gordonii</w:t>
            </w:r>
            <w:proofErr w:type="spellEnd"/>
          </w:p>
        </w:tc>
        <w:tc>
          <w:tcPr>
            <w:tcW w:w="488" w:type="pct"/>
          </w:tcPr>
          <w:p w14:paraId="0848DEEE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6E9D0EB9" w14:textId="43FA5AEC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1A4ACD3D" w14:textId="78A77A94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42B064B8" w14:textId="4C168450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3E58F74" w14:textId="64DDABD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66A41633" w14:textId="16DED758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0414AC3B" w14:textId="7DF7FC1E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721D1868" w14:textId="2D90111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469C2B2D" w14:textId="0AECABD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113941FB" w14:textId="639B6B34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3B12630C" w14:textId="5CA4F048" w:rsidTr="005A1D86">
        <w:trPr>
          <w:trHeight w:val="405"/>
        </w:trPr>
        <w:tc>
          <w:tcPr>
            <w:tcW w:w="1016" w:type="pct"/>
          </w:tcPr>
          <w:p w14:paraId="70DB1D1F" w14:textId="77777777" w:rsidR="00C41D0F" w:rsidRPr="005A1D86" w:rsidRDefault="00C41D0F" w:rsidP="001C7288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proofErr w:type="spellStart"/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Peptostreptococcus</w:t>
            </w:r>
            <w:proofErr w:type="spellEnd"/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5A1D86">
              <w:rPr>
                <w:rFonts w:asciiTheme="minorHAnsi" w:hAnsiTheme="minorHAnsi" w:cstheme="minorHAnsi"/>
                <w:i/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488" w:type="pct"/>
          </w:tcPr>
          <w:p w14:paraId="20F92FAA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12A65AE9" w14:textId="34896D6A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12FA616F" w14:textId="17373D3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2A788910" w14:textId="3D3472A6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C082D22" w14:textId="27174D39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07" w:type="pct"/>
          </w:tcPr>
          <w:p w14:paraId="237BDAFE" w14:textId="201F13F6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6D2EE4F4" w14:textId="634D8D0C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29ED0037" w14:textId="3128E68B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2DDC5E8E" w14:textId="09212C8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3EA2D98A" w14:textId="5C6C8D1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553084FF" w14:textId="088065BE" w:rsidTr="005A1D86">
        <w:trPr>
          <w:trHeight w:val="202"/>
        </w:trPr>
        <w:tc>
          <w:tcPr>
            <w:tcW w:w="4476" w:type="pct"/>
            <w:gridSpan w:val="10"/>
          </w:tcPr>
          <w:p w14:paraId="5B9300C1" w14:textId="282E6606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Mixed infections</w:t>
            </w:r>
          </w:p>
        </w:tc>
        <w:tc>
          <w:tcPr>
            <w:tcW w:w="524" w:type="pct"/>
          </w:tcPr>
          <w:p w14:paraId="40CBDEFF" w14:textId="77777777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A1D86" w:rsidRPr="005A1D86" w14:paraId="3F0E068D" w14:textId="6836C695" w:rsidTr="00BA16A7">
        <w:trPr>
          <w:trHeight w:val="620"/>
        </w:trPr>
        <w:tc>
          <w:tcPr>
            <w:tcW w:w="1016" w:type="pct"/>
          </w:tcPr>
          <w:p w14:paraId="4154A637" w14:textId="1CA23E0D" w:rsidR="00C41D0F" w:rsidRPr="005A1D86" w:rsidRDefault="00C41D0F" w:rsidP="00C41D0F">
            <w:pPr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S.pneumoniae</w:t>
            </w:r>
            <w:proofErr w:type="spellEnd"/>
            <w:proofErr w:type="gramEnd"/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</w:t>
            </w: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Moraxella catarrhalis</w:t>
            </w:r>
          </w:p>
          <w:p w14:paraId="416AFBEF" w14:textId="03F46FD6" w:rsidR="00C41D0F" w:rsidRPr="005A1D86" w:rsidRDefault="00C41D0F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8" w:type="pct"/>
          </w:tcPr>
          <w:p w14:paraId="404FDCBC" w14:textId="23AA1782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52D3FB20" w14:textId="792530B5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2955EADF" w14:textId="5755407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6020243B" w14:textId="7C97E86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730A0D70" w14:textId="6ABCA8D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509E4E24" w14:textId="62A5204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4C1AE69E" w14:textId="73D4597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7F072CEE" w14:textId="347A5A31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1A2971C3" w14:textId="54E2E9C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186D3C31" w14:textId="5E9A0F99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4A25597B" w14:textId="31AAD328" w:rsidTr="005A1D86">
        <w:trPr>
          <w:trHeight w:val="619"/>
        </w:trPr>
        <w:tc>
          <w:tcPr>
            <w:tcW w:w="1016" w:type="pct"/>
          </w:tcPr>
          <w:p w14:paraId="181E302F" w14:textId="5E08D6E3" w:rsidR="00C41D0F" w:rsidRPr="00BA16A7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 xml:space="preserve">Streptococcus </w:t>
            </w:r>
            <w:proofErr w:type="spellStart"/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anginosus</w:t>
            </w:r>
            <w:proofErr w:type="spellEnd"/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/MRSA</w:t>
            </w:r>
          </w:p>
        </w:tc>
        <w:tc>
          <w:tcPr>
            <w:tcW w:w="488" w:type="pct"/>
          </w:tcPr>
          <w:p w14:paraId="592B3032" w14:textId="22CA7DC0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68E4E60C" w14:textId="202F91A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305A4C2D" w14:textId="5BF347A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132930D1" w14:textId="1F117E6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4DCFABF5" w14:textId="7D2C1FD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02677E3F" w14:textId="20CE922A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2E428CEE" w14:textId="2FCA0FEE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121F0EA5" w14:textId="75D1D98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28577BCD" w14:textId="0E93E9F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01737795" w14:textId="4FE4E4A2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5A1D86" w:rsidRPr="005A1D86" w14:paraId="44A65EB8" w14:textId="45BF3EA2" w:rsidTr="00BA16A7">
        <w:trPr>
          <w:trHeight w:val="215"/>
        </w:trPr>
        <w:tc>
          <w:tcPr>
            <w:tcW w:w="1016" w:type="pct"/>
          </w:tcPr>
          <w:p w14:paraId="15E6A76B" w14:textId="599DC942" w:rsidR="00C41D0F" w:rsidRPr="00BA16A7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E. coli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/MSSA</w:t>
            </w:r>
          </w:p>
        </w:tc>
        <w:tc>
          <w:tcPr>
            <w:tcW w:w="488" w:type="pct"/>
          </w:tcPr>
          <w:p w14:paraId="4CB15E48" w14:textId="1B23FFC8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4B7AC2A7" w14:textId="3A379BF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3F8A59FC" w14:textId="026701B7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39AADFCE" w14:textId="44B978A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6A6D9F5" w14:textId="1A57BC0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0A5B113A" w14:textId="32D60D79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6B58B1B5" w14:textId="58CFB12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207307D9" w14:textId="4F1868D5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9" w:type="pct"/>
          </w:tcPr>
          <w:p w14:paraId="76658AC5" w14:textId="5B845AD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54D2ACD6" w14:textId="7F9CB779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65F6599B" w14:textId="313D66D5" w:rsidTr="005A1D86">
        <w:trPr>
          <w:trHeight w:val="192"/>
        </w:trPr>
        <w:tc>
          <w:tcPr>
            <w:tcW w:w="1016" w:type="pct"/>
          </w:tcPr>
          <w:p w14:paraId="29F63E14" w14:textId="153ED6C0" w:rsidR="00C41D0F" w:rsidRPr="00BA16A7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H. influenzae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/MRSA</w:t>
            </w:r>
          </w:p>
        </w:tc>
        <w:tc>
          <w:tcPr>
            <w:tcW w:w="488" w:type="pct"/>
          </w:tcPr>
          <w:p w14:paraId="66B8615A" w14:textId="767A90A9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4A7B9C9A" w14:textId="570CA911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033390CC" w14:textId="32CAEE1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6C469535" w14:textId="2E1DD86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6AD70DD0" w14:textId="4A03C9A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5739C332" w14:textId="0E5BC42B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5E023EE3" w14:textId="71815772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17336F9F" w14:textId="0A04A89A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2B4DE27B" w14:textId="6FC4DCE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1B9ED219" w14:textId="6E5B9CA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5DDAA6D7" w14:textId="36EEBEF5" w:rsidTr="005A1D86">
        <w:trPr>
          <w:trHeight w:val="192"/>
        </w:trPr>
        <w:tc>
          <w:tcPr>
            <w:tcW w:w="1016" w:type="pct"/>
          </w:tcPr>
          <w:p w14:paraId="596C15F6" w14:textId="26C13B33" w:rsidR="00C41D0F" w:rsidRPr="00BA16A7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E.</w:t>
            </w:r>
            <w:r w:rsidR="001044C1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coli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</w:t>
            </w: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Proteus</w:t>
            </w:r>
            <w:r w:rsidR="001044C1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 xml:space="preserve"> mirabilis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</w:t>
            </w:r>
            <w:proofErr w:type="spellStart"/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Klebsiella</w:t>
            </w:r>
            <w:proofErr w:type="spellEnd"/>
            <w:r w:rsidR="001044C1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 xml:space="preserve"> pneumoniae</w:t>
            </w:r>
          </w:p>
        </w:tc>
        <w:tc>
          <w:tcPr>
            <w:tcW w:w="488" w:type="pct"/>
          </w:tcPr>
          <w:p w14:paraId="22936BC4" w14:textId="1A8A8170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07" w:type="pct"/>
          </w:tcPr>
          <w:p w14:paraId="0C99F92D" w14:textId="4E945FC2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325" w:type="pct"/>
          </w:tcPr>
          <w:p w14:paraId="09F8E4F4" w14:textId="4B949924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2C74218F" w14:textId="1EC3CD07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7E383846" w14:textId="589D3BF1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4DD3C0A7" w14:textId="23116172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4F929DCF" w14:textId="6CD4248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46BCF18E" w14:textId="218A789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598BA8E1" w14:textId="5841AE3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0020877D" w14:textId="6AC67BDA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2E4FDBD3" w14:textId="7AFA68A6" w:rsidTr="005A1D86">
        <w:trPr>
          <w:trHeight w:val="192"/>
        </w:trPr>
        <w:tc>
          <w:tcPr>
            <w:tcW w:w="1016" w:type="pct"/>
          </w:tcPr>
          <w:p w14:paraId="15F93AE7" w14:textId="3058E3B6" w:rsidR="00C41D0F" w:rsidRPr="005A1D86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P</w:t>
            </w:r>
            <w:r w:rsidR="005A1D86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. aeruginosa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/MSSA</w:t>
            </w:r>
          </w:p>
        </w:tc>
        <w:tc>
          <w:tcPr>
            <w:tcW w:w="488" w:type="pct"/>
          </w:tcPr>
          <w:p w14:paraId="15555D41" w14:textId="2D2A668D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06E735F9" w14:textId="4EACF73A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6F0E3D23" w14:textId="5B8A59A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104C63F3" w14:textId="659E0E1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DA31B0C" w14:textId="7B8F91E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555176EC" w14:textId="4DDDF774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314C143A" w14:textId="576B0C8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4EB0BC67" w14:textId="40CDA79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6D389242" w14:textId="2CA3E77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738DA8E1" w14:textId="26F360E7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24735687" w14:textId="1C94C2A4" w:rsidTr="005A1D86">
        <w:trPr>
          <w:trHeight w:val="192"/>
        </w:trPr>
        <w:tc>
          <w:tcPr>
            <w:tcW w:w="1016" w:type="pct"/>
          </w:tcPr>
          <w:p w14:paraId="478FAC30" w14:textId="3E6FA8F3" w:rsidR="00C41D0F" w:rsidRPr="005A1D86" w:rsidRDefault="005A1D86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P. aeruginosa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="00C41D0F"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/MSSA</w:t>
            </w:r>
          </w:p>
        </w:tc>
        <w:tc>
          <w:tcPr>
            <w:tcW w:w="488" w:type="pct"/>
          </w:tcPr>
          <w:p w14:paraId="6DCD833A" w14:textId="5C955B43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00304774" w14:textId="68DB0875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5731D886" w14:textId="61D938E3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2E4C6D0A" w14:textId="6568346E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44FFF120" w14:textId="69B0433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29D21FF5" w14:textId="2A106EDA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7D20D0D8" w14:textId="5379660E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EF8DC50" w14:textId="734CFE2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5C28CDFD" w14:textId="6BBEFA8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11FBCDA5" w14:textId="189EF214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276D1F83" w14:textId="040CF209" w:rsidTr="005A1D86">
        <w:trPr>
          <w:trHeight w:val="192"/>
        </w:trPr>
        <w:tc>
          <w:tcPr>
            <w:tcW w:w="1016" w:type="pct"/>
          </w:tcPr>
          <w:p w14:paraId="2742686E" w14:textId="75BD588F" w:rsidR="00C41D0F" w:rsidRPr="005A1D86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Acinetobacter</w:t>
            </w:r>
            <w:r w:rsidR="005A1D86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A1D86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baumanii</w:t>
            </w:r>
            <w:proofErr w:type="spellEnd"/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/MRSA</w:t>
            </w:r>
          </w:p>
        </w:tc>
        <w:tc>
          <w:tcPr>
            <w:tcW w:w="488" w:type="pct"/>
          </w:tcPr>
          <w:p w14:paraId="39AD1543" w14:textId="35E058A8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401578E4" w14:textId="7AB5EAF0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12CB9C98" w14:textId="24B9B0A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28433DED" w14:textId="02BB944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6AB643F" w14:textId="7134EAF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83192BC" w14:textId="16271141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50D72BEF" w14:textId="73CD970B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9BD5068" w14:textId="3128762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1EC284CB" w14:textId="784AC635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7FADF47E" w14:textId="67A2D6F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1C8BB748" w14:textId="4F8992F0" w:rsidTr="005A1D86">
        <w:trPr>
          <w:trHeight w:val="192"/>
        </w:trPr>
        <w:tc>
          <w:tcPr>
            <w:tcW w:w="1016" w:type="pct"/>
          </w:tcPr>
          <w:p w14:paraId="07DDA9BC" w14:textId="1428A79F" w:rsidR="00C41D0F" w:rsidRPr="00BA16A7" w:rsidRDefault="005A1D86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.</w:t>
            </w: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baumanii</w:t>
            </w:r>
            <w:proofErr w:type="spellEnd"/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</w:t>
            </w:r>
            <w:r w:rsidR="00C41D0F"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MSSA</w:t>
            </w:r>
          </w:p>
        </w:tc>
        <w:tc>
          <w:tcPr>
            <w:tcW w:w="488" w:type="pct"/>
          </w:tcPr>
          <w:p w14:paraId="5DC53F60" w14:textId="3002E516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731D3AE9" w14:textId="7A1B460B" w:rsidR="00C41D0F" w:rsidRPr="005A1D86" w:rsidRDefault="001044C1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25" w:type="pct"/>
          </w:tcPr>
          <w:p w14:paraId="4369F235" w14:textId="6D1E8BF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527DB4F1" w14:textId="47EB62D5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B936BA6" w14:textId="2C3B6DE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2195A0F0" w14:textId="374F3F83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044BE4AB" w14:textId="764457A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E90208D" w14:textId="36E4BF4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2A3DB66A" w14:textId="008AAD1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6BD6E31E" w14:textId="631ED17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56100267" w14:textId="2DD3DF40" w:rsidTr="005A1D86">
        <w:trPr>
          <w:trHeight w:val="192"/>
        </w:trPr>
        <w:tc>
          <w:tcPr>
            <w:tcW w:w="1016" w:type="pct"/>
          </w:tcPr>
          <w:p w14:paraId="4614C4BB" w14:textId="76B33A7A" w:rsidR="00C41D0F" w:rsidRPr="00BA16A7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K</w:t>
            </w:r>
            <w:r w:rsidR="005A1D86" w:rsidRPr="005A1D86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. pneumoniae</w:t>
            </w:r>
            <w:r w:rsid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/MSSA/MRSA</w:t>
            </w:r>
          </w:p>
        </w:tc>
        <w:tc>
          <w:tcPr>
            <w:tcW w:w="488" w:type="pct"/>
          </w:tcPr>
          <w:p w14:paraId="25CC265B" w14:textId="4353D98F" w:rsidR="00C41D0F" w:rsidRPr="005A1D86" w:rsidRDefault="005A1D86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07" w:type="pct"/>
          </w:tcPr>
          <w:p w14:paraId="23E84488" w14:textId="3057F14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2099D639" w14:textId="38D0AEBA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48BC00C1" w14:textId="38CBDF4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6F75C0DB" w14:textId="00425CA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13747C1C" w14:textId="0CE81CD3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76C9FD09" w14:textId="74B13076" w:rsidR="00C41D0F" w:rsidRPr="005A1D86" w:rsidRDefault="005A1D86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07" w:type="pct"/>
          </w:tcPr>
          <w:p w14:paraId="3DFD2B52" w14:textId="4C9D0F7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3473B5BE" w14:textId="4067E230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34285CB6" w14:textId="6C5D129E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  <w:tr w:rsidR="005A1D86" w:rsidRPr="005A1D86" w14:paraId="438BCB6D" w14:textId="0B799061" w:rsidTr="005A1D86">
        <w:trPr>
          <w:trHeight w:val="192"/>
        </w:trPr>
        <w:tc>
          <w:tcPr>
            <w:tcW w:w="1016" w:type="pct"/>
          </w:tcPr>
          <w:p w14:paraId="40704946" w14:textId="54D7519B" w:rsidR="00C41D0F" w:rsidRPr="00BA16A7" w:rsidRDefault="00C41D0F" w:rsidP="001C7288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A16A7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H</w:t>
            </w:r>
            <w:r w:rsidR="005A1D86" w:rsidRPr="00BA16A7">
              <w:rPr>
                <w:rFonts w:asciiTheme="minorHAnsi" w:hAnsiTheme="minorHAnsi" w:cstheme="minorHAnsi"/>
                <w:i/>
                <w:color w:val="000000"/>
                <w:sz w:val="20"/>
                <w:szCs w:val="20"/>
              </w:rPr>
              <w:t>. influenzae</w:t>
            </w:r>
            <w:r w:rsidRPr="005A1D8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/MRSA</w:t>
            </w:r>
          </w:p>
        </w:tc>
        <w:tc>
          <w:tcPr>
            <w:tcW w:w="488" w:type="pct"/>
          </w:tcPr>
          <w:p w14:paraId="2EB7EB8E" w14:textId="388F3EEB" w:rsidR="00C41D0F" w:rsidRPr="005A1D86" w:rsidRDefault="005A1D86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A1D8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07" w:type="pct"/>
          </w:tcPr>
          <w:p w14:paraId="60D47A5B" w14:textId="49A026AB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25" w:type="pct"/>
          </w:tcPr>
          <w:p w14:paraId="5266D1BE" w14:textId="1FF83DEC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244" w:type="pct"/>
          </w:tcPr>
          <w:p w14:paraId="4D895A50" w14:textId="116C4B5F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295A854F" w14:textId="02943DA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10B8DDCD" w14:textId="0C0ED83D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1F21BA7F" w14:textId="308A4D18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7" w:type="pct"/>
          </w:tcPr>
          <w:p w14:paraId="6BFC5660" w14:textId="44BC4D47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409" w:type="pct"/>
          </w:tcPr>
          <w:p w14:paraId="4A8AA293" w14:textId="06ED76E6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524" w:type="pct"/>
          </w:tcPr>
          <w:p w14:paraId="51A4A00B" w14:textId="5EF7061B" w:rsidR="00C41D0F" w:rsidRPr="005A1D86" w:rsidRDefault="00861FC5" w:rsidP="001C72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</w:tr>
    </w:tbl>
    <w:p w14:paraId="38222C4C" w14:textId="77777777" w:rsidR="000B289F" w:rsidRDefault="000B289F">
      <w:bookmarkStart w:id="0" w:name="_GoBack"/>
      <w:bookmarkEnd w:id="0"/>
    </w:p>
    <w:sectPr w:rsidR="000B289F" w:rsidSect="00925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F8C"/>
    <w:rsid w:val="000B289F"/>
    <w:rsid w:val="001044C1"/>
    <w:rsid w:val="001757C1"/>
    <w:rsid w:val="005A1D86"/>
    <w:rsid w:val="00861FC5"/>
    <w:rsid w:val="0092570A"/>
    <w:rsid w:val="00BA16A7"/>
    <w:rsid w:val="00C41D0F"/>
    <w:rsid w:val="00CB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243F2"/>
  <w15:chartTrackingRefBased/>
  <w15:docId w15:val="{1578BECB-E849-AF49-9251-645ECA24A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5F8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Ankomah, Pierre O.,M.D.</dc:creator>
  <cp:keywords/>
  <dc:description/>
  <cp:lastModifiedBy>Ankomah, Pierre O.,M.D.</cp:lastModifiedBy>
  <cp:revision>2</cp:revision>
  <dcterms:created xsi:type="dcterms:W3CDTF">2020-11-19T22:53:00Z</dcterms:created>
  <dcterms:modified xsi:type="dcterms:W3CDTF">2020-12-21T01:11:00Z</dcterms:modified>
</cp:coreProperties>
</file>