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98895" w14:textId="77777777" w:rsidR="00320EB1" w:rsidRDefault="00320EB1" w:rsidP="00320EB1">
      <w:pPr>
        <w:ind w:firstLineChars="150" w:firstLine="300"/>
        <w:jc w:val="center"/>
        <w:rPr>
          <w:rFonts w:ascii="Times New Roman" w:hAnsi="Times New Roman" w:cs="Times New Roman"/>
          <w:sz w:val="20"/>
          <w:szCs w:val="20"/>
        </w:rPr>
      </w:pPr>
      <w:r w:rsidRPr="00E73520">
        <w:rPr>
          <w:rFonts w:ascii="Times New Roman" w:hAnsi="Times New Roman" w:cs="Times New Roman" w:hint="eastAsia"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 w:rsidRPr="00E73520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BC14A7">
        <w:rPr>
          <w:rFonts w:ascii="Times New Roman" w:hAnsi="Times New Roman" w:cs="Times New Roman" w:hint="eastAsia"/>
          <w:sz w:val="20"/>
          <w:szCs w:val="20"/>
        </w:rPr>
        <w:t>ummar</w:t>
      </w:r>
      <w:r>
        <w:rPr>
          <w:rFonts w:ascii="Times New Roman" w:hAnsi="Times New Roman" w:cs="Times New Roman" w:hint="eastAsia"/>
          <w:sz w:val="20"/>
          <w:szCs w:val="20"/>
        </w:rPr>
        <w:t>y of clinical and tumor genomic characteristic of patients</w:t>
      </w:r>
    </w:p>
    <w:tbl>
      <w:tblPr>
        <w:tblStyle w:val="a7"/>
        <w:tblW w:w="9357" w:type="dxa"/>
        <w:tblInd w:w="-3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426"/>
        <w:gridCol w:w="850"/>
        <w:gridCol w:w="936"/>
        <w:gridCol w:w="709"/>
        <w:gridCol w:w="1134"/>
        <w:gridCol w:w="850"/>
        <w:gridCol w:w="992"/>
        <w:gridCol w:w="709"/>
        <w:gridCol w:w="1191"/>
        <w:gridCol w:w="567"/>
      </w:tblGrid>
      <w:tr w:rsidR="001F0A3B" w:rsidRPr="003A4B31" w14:paraId="583B8BDE" w14:textId="77777777" w:rsidTr="00783447">
        <w:trPr>
          <w:trHeight w:val="122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1449F1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Source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659CC3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Age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3BA235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Sex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A9C07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 status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D08B0A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Histology of initial diagnosis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2D7F3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Genomic profile of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br/>
              <w:t>original NSCLC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34C88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Treatment before transformation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2BF3A5" w14:textId="7B837799" w:rsidR="003A4B31" w:rsidRPr="003A4B31" w:rsidRDefault="001F0A3B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T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ime to transformation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5B03E7" w14:textId="77777777" w:rsidR="00D05D45" w:rsidRPr="00D350DD" w:rsidRDefault="003A4B31" w:rsidP="00D05D4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Histology after transformation</w:t>
            </w:r>
            <w:r w:rsidR="00D05D45">
              <w:rPr>
                <w:rFonts w:ascii="Times New Roman" w:hAnsi="Times New Roman" w:cs="Times New Roman"/>
                <w:sz w:val="13"/>
                <w:szCs w:val="13"/>
              </w:rPr>
              <w:t xml:space="preserve"> and </w:t>
            </w:r>
            <w:r w:rsidR="00D05D45" w:rsidRPr="00D350DD">
              <w:rPr>
                <w:rFonts w:ascii="Times New Roman" w:hAnsi="Times New Roman" w:cs="Times New Roman"/>
                <w:sz w:val="13"/>
                <w:szCs w:val="13"/>
              </w:rPr>
              <w:t>Neuroendocrine Markers</w:t>
            </w:r>
          </w:p>
          <w:p w14:paraId="462ECC8B" w14:textId="2BB18F95" w:rsidR="003A4B31" w:rsidRPr="003A4B31" w:rsidRDefault="00D05D45" w:rsidP="00D05D45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D350DD">
              <w:rPr>
                <w:rFonts w:ascii="Times New Roman" w:hAnsi="Times New Roman" w:cs="Times New Roman"/>
                <w:sz w:val="13"/>
                <w:szCs w:val="13"/>
              </w:rPr>
              <w:t>(C/S/N)</w:t>
            </w:r>
            <w:r w:rsidR="0029402A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69D4E7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Genomic profile of SCLC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1964AE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Treatment for SCLC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10383AFC" w14:textId="77777777" w:rsidR="003A4B31" w:rsidRPr="003A4B31" w:rsidRDefault="003A4B31" w:rsidP="0078344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Patient outcome</w:t>
            </w:r>
          </w:p>
        </w:tc>
      </w:tr>
      <w:tr w:rsidR="001F0A3B" w:rsidRPr="003A4B31" w14:paraId="6381FF23" w14:textId="77777777" w:rsidTr="00783447">
        <w:trPr>
          <w:trHeight w:val="1573"/>
        </w:trPr>
        <w:tc>
          <w:tcPr>
            <w:tcW w:w="568" w:type="dxa"/>
            <w:tcBorders>
              <w:top w:val="single" w:sz="4" w:space="0" w:color="auto"/>
            </w:tcBorders>
            <w:noWrap/>
            <w:hideMark/>
          </w:tcPr>
          <w:p w14:paraId="7F71B7EF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14:paraId="48AA486E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hideMark/>
          </w:tcPr>
          <w:p w14:paraId="47A9807F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4CB36E7D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Smoker(30 cigarettes a day)</w:t>
            </w:r>
          </w:p>
        </w:tc>
        <w:tc>
          <w:tcPr>
            <w:tcW w:w="936" w:type="dxa"/>
            <w:tcBorders>
              <w:top w:val="single" w:sz="4" w:space="0" w:color="auto"/>
            </w:tcBorders>
            <w:hideMark/>
          </w:tcPr>
          <w:p w14:paraId="1AA28FE6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69771FE7" w14:textId="51435B39" w:rsidR="003A4B31" w:rsidRPr="003A4B31" w:rsidRDefault="000C5CF4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NOTCH1 RB1  ATM ASCL1 NRAS  KRAS MET BRAF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1A0FC759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Gemcitabine/cisplatin(1mo)&gt;-surgery &gt;-Gemcitabine/cisplatin &gt;-nivolumab&gt;-docetaxel/docetaxel&gt;-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6A5F606B" w14:textId="77777777" w:rsidR="003A4B31" w:rsidRPr="003A4B31" w:rsidRDefault="003A4B31" w:rsidP="00783447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12mo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4E5A079E" w14:textId="77777777" w:rsid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6802E6D3" w14:textId="77D718E7" w:rsidR="00D05D45" w:rsidRPr="003A4B31" w:rsidRDefault="00D05D45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D05D45">
              <w:rPr>
                <w:rFonts w:ascii="Times New Roman" w:hAnsi="Times New Roman" w:cs="Times New Roman"/>
                <w:sz w:val="13"/>
                <w:szCs w:val="13"/>
              </w:rPr>
              <w:t>+/+/+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525E1374" w14:textId="29A6F538" w:rsidR="003A4B31" w:rsidRPr="003A4B31" w:rsidRDefault="000C5CF4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RB1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TP53 SETD2 ERBB2 NOTCH1 ATM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hideMark/>
          </w:tcPr>
          <w:p w14:paraId="7E1D2B12" w14:textId="77777777" w:rsidR="003A4B31" w:rsidRPr="003A4B31" w:rsidRDefault="003A4B31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cisplatinum/etoposide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400A3AE3" w14:textId="40C93069" w:rsidR="003A4B31" w:rsidRPr="003A4B31" w:rsidRDefault="000E0D60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Died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6mo post SCLC dx</w:t>
            </w:r>
          </w:p>
        </w:tc>
      </w:tr>
      <w:tr w:rsidR="001F0A3B" w:rsidRPr="003A4B31" w14:paraId="2F13CA34" w14:textId="77777777" w:rsidTr="00783447">
        <w:trPr>
          <w:trHeight w:val="1080"/>
        </w:trPr>
        <w:tc>
          <w:tcPr>
            <w:tcW w:w="568" w:type="dxa"/>
            <w:noWrap/>
            <w:hideMark/>
          </w:tcPr>
          <w:p w14:paraId="0D25D868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P2</w:t>
            </w:r>
          </w:p>
        </w:tc>
        <w:tc>
          <w:tcPr>
            <w:tcW w:w="425" w:type="dxa"/>
            <w:noWrap/>
            <w:hideMark/>
          </w:tcPr>
          <w:p w14:paraId="7FEBB677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65</w:t>
            </w:r>
          </w:p>
        </w:tc>
        <w:tc>
          <w:tcPr>
            <w:tcW w:w="426" w:type="dxa"/>
            <w:hideMark/>
          </w:tcPr>
          <w:p w14:paraId="10C3E546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463F7370" w14:textId="77777777" w:rsidR="003A4B31" w:rsidRPr="003A4B31" w:rsidRDefault="003A4B31" w:rsidP="0078344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Smoker(20 cigarettes a day)</w:t>
            </w:r>
          </w:p>
        </w:tc>
        <w:tc>
          <w:tcPr>
            <w:tcW w:w="936" w:type="dxa"/>
            <w:hideMark/>
          </w:tcPr>
          <w:p w14:paraId="0B3C74B2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SCC</w:t>
            </w:r>
          </w:p>
        </w:tc>
        <w:tc>
          <w:tcPr>
            <w:tcW w:w="709" w:type="dxa"/>
            <w:hideMark/>
          </w:tcPr>
          <w:p w14:paraId="29557E72" w14:textId="0466F66F" w:rsidR="003A4B31" w:rsidRPr="003A4B31" w:rsidRDefault="000C5CF4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TP53 PIK3CA SOX2</w:t>
            </w:r>
          </w:p>
        </w:tc>
        <w:tc>
          <w:tcPr>
            <w:tcW w:w="1134" w:type="dxa"/>
            <w:hideMark/>
          </w:tcPr>
          <w:p w14:paraId="4FE0B494" w14:textId="33B6214D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adical resection&gt;- Paclitaxel/cisplatin</w:t>
            </w:r>
          </w:p>
        </w:tc>
        <w:tc>
          <w:tcPr>
            <w:tcW w:w="850" w:type="dxa"/>
            <w:hideMark/>
          </w:tcPr>
          <w:p w14:paraId="7A7C7172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10mo</w:t>
            </w:r>
          </w:p>
        </w:tc>
        <w:tc>
          <w:tcPr>
            <w:tcW w:w="992" w:type="dxa"/>
            <w:hideMark/>
          </w:tcPr>
          <w:p w14:paraId="38D9D356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131920E5" w14:textId="0DE5FE02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+/+/+</w:t>
            </w:r>
          </w:p>
        </w:tc>
        <w:tc>
          <w:tcPr>
            <w:tcW w:w="709" w:type="dxa"/>
            <w:hideMark/>
          </w:tcPr>
          <w:p w14:paraId="460FBC0B" w14:textId="4CE8E835" w:rsidR="003A4B31" w:rsidRPr="003A4B31" w:rsidRDefault="000C5CF4" w:rsidP="000C5CF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NOTCH1 RB1  TP53 PIK3CA ASCL1 ERBB2 SETD2</w:t>
            </w:r>
          </w:p>
        </w:tc>
        <w:tc>
          <w:tcPr>
            <w:tcW w:w="1191" w:type="dxa"/>
            <w:hideMark/>
          </w:tcPr>
          <w:p w14:paraId="64ADDD71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  <w:tc>
          <w:tcPr>
            <w:tcW w:w="567" w:type="dxa"/>
            <w:hideMark/>
          </w:tcPr>
          <w:p w14:paraId="7D152405" w14:textId="671F7CFA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Died 13 m</w:t>
            </w:r>
            <w:r w:rsidR="000E0D60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post SCLC dx</w:t>
            </w:r>
          </w:p>
        </w:tc>
      </w:tr>
      <w:tr w:rsidR="001F0A3B" w:rsidRPr="003A4B31" w14:paraId="3B97DFD1" w14:textId="77777777" w:rsidTr="00783447">
        <w:trPr>
          <w:trHeight w:val="3156"/>
        </w:trPr>
        <w:tc>
          <w:tcPr>
            <w:tcW w:w="568" w:type="dxa"/>
            <w:noWrap/>
            <w:hideMark/>
          </w:tcPr>
          <w:p w14:paraId="2541066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P3</w:t>
            </w:r>
          </w:p>
        </w:tc>
        <w:tc>
          <w:tcPr>
            <w:tcW w:w="425" w:type="dxa"/>
            <w:noWrap/>
            <w:hideMark/>
          </w:tcPr>
          <w:p w14:paraId="4AA0861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56</w:t>
            </w:r>
          </w:p>
        </w:tc>
        <w:tc>
          <w:tcPr>
            <w:tcW w:w="426" w:type="dxa"/>
            <w:hideMark/>
          </w:tcPr>
          <w:p w14:paraId="0B463D24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F</w:t>
            </w:r>
          </w:p>
        </w:tc>
        <w:tc>
          <w:tcPr>
            <w:tcW w:w="850" w:type="dxa"/>
            <w:hideMark/>
          </w:tcPr>
          <w:p w14:paraId="20A43472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567CACE4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08017881" w14:textId="7143AB01" w:rsidR="003A4B31" w:rsidRPr="003A4B31" w:rsidRDefault="000C5CF4" w:rsidP="00E223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TP53 RB1 PIK3CA</w:t>
            </w:r>
          </w:p>
        </w:tc>
        <w:tc>
          <w:tcPr>
            <w:tcW w:w="1134" w:type="dxa"/>
            <w:hideMark/>
          </w:tcPr>
          <w:p w14:paraId="3B789FE4" w14:textId="3EACD90A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emetrexed/cisplatin(3mo)&gt;-pemetrexed/cisplatin/pabolizumab/radiotherapy&gt;-pemetrexed/pabolizumab&gt;-pabolizumab</w:t>
            </w:r>
          </w:p>
        </w:tc>
        <w:tc>
          <w:tcPr>
            <w:tcW w:w="850" w:type="dxa"/>
            <w:hideMark/>
          </w:tcPr>
          <w:p w14:paraId="1D9ABC0E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10mo</w:t>
            </w:r>
          </w:p>
        </w:tc>
        <w:tc>
          <w:tcPr>
            <w:tcW w:w="992" w:type="dxa"/>
            <w:hideMark/>
          </w:tcPr>
          <w:p w14:paraId="4B4E3F02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542D30D6" w14:textId="1F08F47B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/+/+</w:t>
            </w:r>
          </w:p>
        </w:tc>
        <w:tc>
          <w:tcPr>
            <w:tcW w:w="709" w:type="dxa"/>
            <w:hideMark/>
          </w:tcPr>
          <w:p w14:paraId="64B77415" w14:textId="173D5685" w:rsidR="003A4B31" w:rsidRPr="003A4B31" w:rsidRDefault="000C5CF4" w:rsidP="00070A8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C5CF4">
              <w:rPr>
                <w:rFonts w:ascii="Times New Roman" w:hAnsi="Times New Roman" w:cs="Times New Roman"/>
                <w:sz w:val="13"/>
                <w:szCs w:val="13"/>
              </w:rPr>
              <w:t>NOTCH1 RB1  TP53 PIK3CA  ATM  SOX2</w:t>
            </w:r>
            <w:bookmarkStart w:id="0" w:name="_GoBack"/>
            <w:bookmarkEnd w:id="0"/>
          </w:p>
        </w:tc>
        <w:tc>
          <w:tcPr>
            <w:tcW w:w="1191" w:type="dxa"/>
            <w:hideMark/>
          </w:tcPr>
          <w:p w14:paraId="6CED2A82" w14:textId="49F523F0" w:rsidR="003A4B31" w:rsidRPr="003A4B31" w:rsidRDefault="000E0D60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toposide/carboplatin/ Endostar&gt;-cisplatinum&gt;-etoposide/carboplatin+Anlotinib&gt;-etoposide/carboplatin/durvalumab&gt;-durvalumab&gt;-Anlotinib</w:t>
            </w:r>
          </w:p>
        </w:tc>
        <w:tc>
          <w:tcPr>
            <w:tcW w:w="567" w:type="dxa"/>
            <w:hideMark/>
          </w:tcPr>
          <w:p w14:paraId="6184B81B" w14:textId="77777777" w:rsidR="003A4B31" w:rsidRPr="003A4B31" w:rsidRDefault="003A4B31" w:rsidP="00E223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Survival after 12mo  post SCLC dx</w:t>
            </w:r>
          </w:p>
        </w:tc>
      </w:tr>
      <w:tr w:rsidR="001F0A3B" w:rsidRPr="003A4B31" w14:paraId="56F75986" w14:textId="77777777" w:rsidTr="00783447">
        <w:trPr>
          <w:trHeight w:val="1840"/>
        </w:trPr>
        <w:tc>
          <w:tcPr>
            <w:tcW w:w="568" w:type="dxa"/>
            <w:noWrap/>
            <w:hideMark/>
          </w:tcPr>
          <w:p w14:paraId="4C722001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P4</w:t>
            </w:r>
          </w:p>
        </w:tc>
        <w:tc>
          <w:tcPr>
            <w:tcW w:w="425" w:type="dxa"/>
            <w:noWrap/>
            <w:hideMark/>
          </w:tcPr>
          <w:p w14:paraId="5142A05A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53</w:t>
            </w:r>
          </w:p>
        </w:tc>
        <w:tc>
          <w:tcPr>
            <w:tcW w:w="426" w:type="dxa"/>
            <w:hideMark/>
          </w:tcPr>
          <w:p w14:paraId="040E7C4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3AC38D7C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7B179D05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53EFB3E3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EGFR</w:t>
            </w:r>
          </w:p>
        </w:tc>
        <w:tc>
          <w:tcPr>
            <w:tcW w:w="1134" w:type="dxa"/>
            <w:hideMark/>
          </w:tcPr>
          <w:p w14:paraId="2DD4FB09" w14:textId="65A074E2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adical resection&gt;-Icotinib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（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25mo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）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&gt;-radical resection&gt;-,etoposide/cisplatinum(4cycles)&gt;-radiotherapy</w:t>
            </w:r>
          </w:p>
        </w:tc>
        <w:tc>
          <w:tcPr>
            <w:tcW w:w="850" w:type="dxa"/>
            <w:hideMark/>
          </w:tcPr>
          <w:p w14:paraId="5EAF4D80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47mo</w:t>
            </w:r>
          </w:p>
        </w:tc>
        <w:tc>
          <w:tcPr>
            <w:tcW w:w="992" w:type="dxa"/>
            <w:hideMark/>
          </w:tcPr>
          <w:p w14:paraId="3597E1A9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063D216A" w14:textId="700AAFE2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-/+/+</w:t>
            </w:r>
          </w:p>
        </w:tc>
        <w:tc>
          <w:tcPr>
            <w:tcW w:w="709" w:type="dxa"/>
            <w:hideMark/>
          </w:tcPr>
          <w:p w14:paraId="723780EC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  <w:tc>
          <w:tcPr>
            <w:tcW w:w="1191" w:type="dxa"/>
            <w:hideMark/>
          </w:tcPr>
          <w:p w14:paraId="5659DE63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Irinotecan/cisplatinum</w:t>
            </w:r>
          </w:p>
        </w:tc>
        <w:tc>
          <w:tcPr>
            <w:tcW w:w="567" w:type="dxa"/>
            <w:hideMark/>
          </w:tcPr>
          <w:p w14:paraId="50B55128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Died 16mo post SCLC dx</w:t>
            </w:r>
          </w:p>
        </w:tc>
      </w:tr>
      <w:tr w:rsidR="001F0A3B" w:rsidRPr="003A4B31" w14:paraId="0B788520" w14:textId="77777777" w:rsidTr="00783447">
        <w:trPr>
          <w:trHeight w:val="946"/>
        </w:trPr>
        <w:tc>
          <w:tcPr>
            <w:tcW w:w="568" w:type="dxa"/>
            <w:noWrap/>
            <w:hideMark/>
          </w:tcPr>
          <w:p w14:paraId="6A325C65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P5</w:t>
            </w:r>
          </w:p>
        </w:tc>
        <w:tc>
          <w:tcPr>
            <w:tcW w:w="425" w:type="dxa"/>
            <w:noWrap/>
            <w:hideMark/>
          </w:tcPr>
          <w:p w14:paraId="290F6C0E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57</w:t>
            </w:r>
          </w:p>
        </w:tc>
        <w:tc>
          <w:tcPr>
            <w:tcW w:w="426" w:type="dxa"/>
            <w:hideMark/>
          </w:tcPr>
          <w:p w14:paraId="4FB11500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577F7884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Smoker(20 cigarettes a day)</w:t>
            </w:r>
          </w:p>
        </w:tc>
        <w:tc>
          <w:tcPr>
            <w:tcW w:w="936" w:type="dxa"/>
            <w:hideMark/>
          </w:tcPr>
          <w:p w14:paraId="503F3FC9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SCC</w:t>
            </w:r>
          </w:p>
        </w:tc>
        <w:tc>
          <w:tcPr>
            <w:tcW w:w="709" w:type="dxa"/>
            <w:hideMark/>
          </w:tcPr>
          <w:p w14:paraId="257EE813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hideMark/>
          </w:tcPr>
          <w:p w14:paraId="1099E384" w14:textId="36B80CF3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G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emcitabine1/cisplatinum&gt;-radiotherapy</w:t>
            </w:r>
          </w:p>
        </w:tc>
        <w:tc>
          <w:tcPr>
            <w:tcW w:w="850" w:type="dxa"/>
            <w:hideMark/>
          </w:tcPr>
          <w:p w14:paraId="7ABA04C8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11mo</w:t>
            </w:r>
          </w:p>
        </w:tc>
        <w:tc>
          <w:tcPr>
            <w:tcW w:w="992" w:type="dxa"/>
            <w:hideMark/>
          </w:tcPr>
          <w:p w14:paraId="650A6DEE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4D5677F3" w14:textId="0238C47A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1" w:name="OLE_LINK3"/>
            <w:bookmarkStart w:id="2" w:name="OLE_LINK4"/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-/+/+</w:t>
            </w:r>
            <w:bookmarkEnd w:id="1"/>
            <w:bookmarkEnd w:id="2"/>
          </w:p>
        </w:tc>
        <w:tc>
          <w:tcPr>
            <w:tcW w:w="709" w:type="dxa"/>
            <w:hideMark/>
          </w:tcPr>
          <w:p w14:paraId="09447288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21EA894D" w14:textId="3A5C56E9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N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ot available</w:t>
            </w:r>
          </w:p>
        </w:tc>
        <w:tc>
          <w:tcPr>
            <w:tcW w:w="567" w:type="dxa"/>
            <w:hideMark/>
          </w:tcPr>
          <w:p w14:paraId="3DA203CC" w14:textId="15DA02AE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L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oss to follow-up</w:t>
            </w:r>
          </w:p>
        </w:tc>
      </w:tr>
      <w:tr w:rsidR="001F0A3B" w:rsidRPr="003A4B31" w14:paraId="36EDFD51" w14:textId="77777777" w:rsidTr="00783447">
        <w:trPr>
          <w:trHeight w:val="1080"/>
        </w:trPr>
        <w:tc>
          <w:tcPr>
            <w:tcW w:w="568" w:type="dxa"/>
            <w:noWrap/>
            <w:hideMark/>
          </w:tcPr>
          <w:p w14:paraId="2997D233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P6</w:t>
            </w:r>
          </w:p>
        </w:tc>
        <w:tc>
          <w:tcPr>
            <w:tcW w:w="425" w:type="dxa"/>
            <w:noWrap/>
            <w:hideMark/>
          </w:tcPr>
          <w:p w14:paraId="4067C37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55</w:t>
            </w:r>
          </w:p>
        </w:tc>
        <w:tc>
          <w:tcPr>
            <w:tcW w:w="426" w:type="dxa"/>
            <w:hideMark/>
          </w:tcPr>
          <w:p w14:paraId="67C3B839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5A7F61C9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Smoker(20 cigarettes a day)</w:t>
            </w:r>
          </w:p>
        </w:tc>
        <w:tc>
          <w:tcPr>
            <w:tcW w:w="936" w:type="dxa"/>
            <w:hideMark/>
          </w:tcPr>
          <w:p w14:paraId="63D73841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52960674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L858R</w:t>
            </w:r>
          </w:p>
        </w:tc>
        <w:tc>
          <w:tcPr>
            <w:tcW w:w="1134" w:type="dxa"/>
            <w:hideMark/>
          </w:tcPr>
          <w:p w14:paraId="60827F1C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Pemetrexed/ cisplatin Bevacizumab 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Icotinib&gt;-PC</w:t>
            </w:r>
          </w:p>
        </w:tc>
        <w:tc>
          <w:tcPr>
            <w:tcW w:w="850" w:type="dxa"/>
            <w:hideMark/>
          </w:tcPr>
          <w:p w14:paraId="09532F64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22mo</w:t>
            </w:r>
          </w:p>
        </w:tc>
        <w:tc>
          <w:tcPr>
            <w:tcW w:w="992" w:type="dxa"/>
            <w:hideMark/>
          </w:tcPr>
          <w:p w14:paraId="56D629A7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574DB71D" w14:textId="23083AF7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+/+/+</w:t>
            </w:r>
          </w:p>
        </w:tc>
        <w:tc>
          <w:tcPr>
            <w:tcW w:w="709" w:type="dxa"/>
            <w:hideMark/>
          </w:tcPr>
          <w:p w14:paraId="5B76BEAE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757E0FAB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hideMark/>
          </w:tcPr>
          <w:p w14:paraId="002C19F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&gt;24 mo after SCLC 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dx(Alive)</w:t>
            </w:r>
          </w:p>
        </w:tc>
      </w:tr>
      <w:tr w:rsidR="001F0A3B" w:rsidRPr="003A4B31" w14:paraId="73E5CD2B" w14:textId="77777777" w:rsidTr="00783447">
        <w:trPr>
          <w:trHeight w:val="426"/>
        </w:trPr>
        <w:tc>
          <w:tcPr>
            <w:tcW w:w="568" w:type="dxa"/>
            <w:noWrap/>
            <w:hideMark/>
          </w:tcPr>
          <w:p w14:paraId="631BD04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lastRenderedPageBreak/>
              <w:t>P7</w:t>
            </w:r>
          </w:p>
        </w:tc>
        <w:tc>
          <w:tcPr>
            <w:tcW w:w="425" w:type="dxa"/>
            <w:noWrap/>
            <w:hideMark/>
          </w:tcPr>
          <w:p w14:paraId="3D1364A7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60</w:t>
            </w:r>
          </w:p>
        </w:tc>
        <w:tc>
          <w:tcPr>
            <w:tcW w:w="426" w:type="dxa"/>
            <w:hideMark/>
          </w:tcPr>
          <w:p w14:paraId="2C094179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F</w:t>
            </w:r>
          </w:p>
        </w:tc>
        <w:tc>
          <w:tcPr>
            <w:tcW w:w="850" w:type="dxa"/>
            <w:hideMark/>
          </w:tcPr>
          <w:p w14:paraId="7A217A86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71665007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7D190537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19-Del</w:t>
            </w:r>
          </w:p>
        </w:tc>
        <w:tc>
          <w:tcPr>
            <w:tcW w:w="1134" w:type="dxa"/>
            <w:hideMark/>
          </w:tcPr>
          <w:p w14:paraId="43EA05BE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Gefitinib&gt;-osimertinib</w:t>
            </w:r>
          </w:p>
        </w:tc>
        <w:tc>
          <w:tcPr>
            <w:tcW w:w="850" w:type="dxa"/>
            <w:hideMark/>
          </w:tcPr>
          <w:p w14:paraId="03EB201F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19mo</w:t>
            </w:r>
          </w:p>
        </w:tc>
        <w:tc>
          <w:tcPr>
            <w:tcW w:w="992" w:type="dxa"/>
            <w:hideMark/>
          </w:tcPr>
          <w:p w14:paraId="0DCAE096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6E3BED6C" w14:textId="561AD1F0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-/+/+</w:t>
            </w:r>
          </w:p>
        </w:tc>
        <w:tc>
          <w:tcPr>
            <w:tcW w:w="709" w:type="dxa"/>
            <w:hideMark/>
          </w:tcPr>
          <w:p w14:paraId="0C102FDD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6408ECDA" w14:textId="536EEFCC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toposide/cisplatinum&gt;-Icotinib&gt;-etoposide/cisplatinum&gt;-osimertinib</w:t>
            </w:r>
          </w:p>
        </w:tc>
        <w:tc>
          <w:tcPr>
            <w:tcW w:w="567" w:type="dxa"/>
            <w:hideMark/>
          </w:tcPr>
          <w:p w14:paraId="4573508B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Died 11 m post SCLC dx</w:t>
            </w:r>
          </w:p>
        </w:tc>
      </w:tr>
      <w:tr w:rsidR="001F0A3B" w:rsidRPr="003A4B31" w14:paraId="3AB7F280" w14:textId="77777777" w:rsidTr="00783447">
        <w:trPr>
          <w:trHeight w:val="983"/>
        </w:trPr>
        <w:tc>
          <w:tcPr>
            <w:tcW w:w="568" w:type="dxa"/>
            <w:noWrap/>
            <w:hideMark/>
          </w:tcPr>
          <w:p w14:paraId="51FCE14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P8</w:t>
            </w:r>
          </w:p>
        </w:tc>
        <w:tc>
          <w:tcPr>
            <w:tcW w:w="425" w:type="dxa"/>
            <w:noWrap/>
            <w:hideMark/>
          </w:tcPr>
          <w:p w14:paraId="6D5C62B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70</w:t>
            </w:r>
          </w:p>
        </w:tc>
        <w:tc>
          <w:tcPr>
            <w:tcW w:w="426" w:type="dxa"/>
            <w:hideMark/>
          </w:tcPr>
          <w:p w14:paraId="0C452B6E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549FDFF8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Smoker(25 cigarettes a day)</w:t>
            </w:r>
          </w:p>
        </w:tc>
        <w:tc>
          <w:tcPr>
            <w:tcW w:w="936" w:type="dxa"/>
            <w:hideMark/>
          </w:tcPr>
          <w:p w14:paraId="1460121A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SCC</w:t>
            </w:r>
          </w:p>
        </w:tc>
        <w:tc>
          <w:tcPr>
            <w:tcW w:w="709" w:type="dxa"/>
            <w:hideMark/>
          </w:tcPr>
          <w:p w14:paraId="44A31D3A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hideMark/>
          </w:tcPr>
          <w:p w14:paraId="40A5133C" w14:textId="77777777" w:rsidR="003A4B31" w:rsidRPr="003A4B31" w:rsidRDefault="003A4B31" w:rsidP="00E12796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Paclitaxel/carboplatin/BGB-A317 (3cycles)</w:t>
            </w:r>
          </w:p>
        </w:tc>
        <w:tc>
          <w:tcPr>
            <w:tcW w:w="850" w:type="dxa"/>
            <w:hideMark/>
          </w:tcPr>
          <w:p w14:paraId="17DFC47C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13mo</w:t>
            </w:r>
          </w:p>
        </w:tc>
        <w:tc>
          <w:tcPr>
            <w:tcW w:w="992" w:type="dxa"/>
            <w:hideMark/>
          </w:tcPr>
          <w:p w14:paraId="5DF4BE2D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7E817ACC" w14:textId="4E2F05D8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+</w:t>
            </w: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/+/+</w:t>
            </w:r>
          </w:p>
        </w:tc>
        <w:tc>
          <w:tcPr>
            <w:tcW w:w="709" w:type="dxa"/>
            <w:hideMark/>
          </w:tcPr>
          <w:p w14:paraId="4850D553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6014BCAC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BGB-A317 </w:t>
            </w:r>
          </w:p>
        </w:tc>
        <w:tc>
          <w:tcPr>
            <w:tcW w:w="567" w:type="dxa"/>
            <w:hideMark/>
          </w:tcPr>
          <w:p w14:paraId="1697056D" w14:textId="282EA1E1" w:rsidR="003A4B31" w:rsidRPr="003A4B31" w:rsidRDefault="000E0D60" w:rsidP="001F0A3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L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ost to follow-up</w:t>
            </w:r>
          </w:p>
        </w:tc>
      </w:tr>
      <w:tr w:rsidR="001F0A3B" w:rsidRPr="003A4B31" w14:paraId="207101BF" w14:textId="77777777" w:rsidTr="00783447">
        <w:trPr>
          <w:trHeight w:val="983"/>
        </w:trPr>
        <w:tc>
          <w:tcPr>
            <w:tcW w:w="568" w:type="dxa"/>
            <w:noWrap/>
            <w:hideMark/>
          </w:tcPr>
          <w:p w14:paraId="3DDEF26A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P9</w:t>
            </w:r>
          </w:p>
        </w:tc>
        <w:tc>
          <w:tcPr>
            <w:tcW w:w="425" w:type="dxa"/>
            <w:noWrap/>
            <w:hideMark/>
          </w:tcPr>
          <w:p w14:paraId="2D06A526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54</w:t>
            </w:r>
          </w:p>
        </w:tc>
        <w:tc>
          <w:tcPr>
            <w:tcW w:w="426" w:type="dxa"/>
            <w:hideMark/>
          </w:tcPr>
          <w:p w14:paraId="72FA7812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F</w:t>
            </w:r>
          </w:p>
        </w:tc>
        <w:tc>
          <w:tcPr>
            <w:tcW w:w="850" w:type="dxa"/>
            <w:hideMark/>
          </w:tcPr>
          <w:p w14:paraId="0DDD3F81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7BDA002A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75455652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19-Del</w:t>
            </w:r>
          </w:p>
        </w:tc>
        <w:tc>
          <w:tcPr>
            <w:tcW w:w="1134" w:type="dxa"/>
            <w:hideMark/>
          </w:tcPr>
          <w:p w14:paraId="000D8CCA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Gefitinib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（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12mo T790M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）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&gt;- Osimertinib(3mo)</w:t>
            </w:r>
          </w:p>
        </w:tc>
        <w:tc>
          <w:tcPr>
            <w:tcW w:w="850" w:type="dxa"/>
            <w:hideMark/>
          </w:tcPr>
          <w:p w14:paraId="22DEE4BF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15mo</w:t>
            </w:r>
          </w:p>
        </w:tc>
        <w:tc>
          <w:tcPr>
            <w:tcW w:w="992" w:type="dxa"/>
            <w:hideMark/>
          </w:tcPr>
          <w:p w14:paraId="7D001C1D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5BFA322D" w14:textId="4A5C5104" w:rsidR="00042E20" w:rsidRPr="003A4B31" w:rsidRDefault="00042E20" w:rsidP="00042E2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042E20">
              <w:rPr>
                <w:rFonts w:ascii="Times New Roman" w:hAnsi="Times New Roman" w:cs="Times New Roman"/>
                <w:sz w:val="13"/>
                <w:szCs w:val="13"/>
              </w:rPr>
              <w:t>-/+/+</w:t>
            </w:r>
          </w:p>
        </w:tc>
        <w:tc>
          <w:tcPr>
            <w:tcW w:w="709" w:type="dxa"/>
            <w:hideMark/>
          </w:tcPr>
          <w:p w14:paraId="2863D811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1964D759" w14:textId="794D00A1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emetrexed</w:t>
            </w:r>
          </w:p>
        </w:tc>
        <w:tc>
          <w:tcPr>
            <w:tcW w:w="567" w:type="dxa"/>
            <w:hideMark/>
          </w:tcPr>
          <w:p w14:paraId="4CA63CA2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Died 12 mo post SCLC dx</w:t>
            </w:r>
          </w:p>
        </w:tc>
      </w:tr>
      <w:tr w:rsidR="001F0A3B" w:rsidRPr="003A4B31" w14:paraId="64DA89C2" w14:textId="77777777" w:rsidTr="00783447">
        <w:trPr>
          <w:trHeight w:val="981"/>
        </w:trPr>
        <w:tc>
          <w:tcPr>
            <w:tcW w:w="568" w:type="dxa"/>
            <w:noWrap/>
            <w:hideMark/>
          </w:tcPr>
          <w:p w14:paraId="2A5CCFA2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P10</w:t>
            </w:r>
          </w:p>
        </w:tc>
        <w:tc>
          <w:tcPr>
            <w:tcW w:w="425" w:type="dxa"/>
            <w:noWrap/>
            <w:hideMark/>
          </w:tcPr>
          <w:p w14:paraId="45964C1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65</w:t>
            </w:r>
          </w:p>
        </w:tc>
        <w:tc>
          <w:tcPr>
            <w:tcW w:w="426" w:type="dxa"/>
            <w:hideMark/>
          </w:tcPr>
          <w:p w14:paraId="31F32C09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F</w:t>
            </w:r>
          </w:p>
        </w:tc>
        <w:tc>
          <w:tcPr>
            <w:tcW w:w="850" w:type="dxa"/>
            <w:hideMark/>
          </w:tcPr>
          <w:p w14:paraId="58ED28E3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1D468195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34E5E0EF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19-Del</w:t>
            </w:r>
          </w:p>
        </w:tc>
        <w:tc>
          <w:tcPr>
            <w:tcW w:w="1134" w:type="dxa"/>
            <w:hideMark/>
          </w:tcPr>
          <w:p w14:paraId="71F30651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EGFR-TKI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（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Details are not available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）</w:t>
            </w:r>
          </w:p>
        </w:tc>
        <w:tc>
          <w:tcPr>
            <w:tcW w:w="850" w:type="dxa"/>
            <w:hideMark/>
          </w:tcPr>
          <w:p w14:paraId="134634EF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35mo</w:t>
            </w:r>
          </w:p>
        </w:tc>
        <w:tc>
          <w:tcPr>
            <w:tcW w:w="992" w:type="dxa"/>
            <w:hideMark/>
          </w:tcPr>
          <w:p w14:paraId="529CD221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076970B2" w14:textId="5DF3BE3C" w:rsidR="00042E20" w:rsidRPr="003A4B31" w:rsidRDefault="00C07E10" w:rsidP="00C07E1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C07E10">
              <w:rPr>
                <w:rFonts w:ascii="Times New Roman" w:hAnsi="Times New Roman" w:cs="Times New Roman"/>
                <w:sz w:val="13"/>
                <w:szCs w:val="13"/>
              </w:rPr>
              <w:t>+/+/+</w:t>
            </w:r>
          </w:p>
        </w:tc>
        <w:tc>
          <w:tcPr>
            <w:tcW w:w="709" w:type="dxa"/>
            <w:hideMark/>
          </w:tcPr>
          <w:p w14:paraId="73151528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0AD99E17" w14:textId="101580D8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N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ot available</w:t>
            </w:r>
          </w:p>
        </w:tc>
        <w:tc>
          <w:tcPr>
            <w:tcW w:w="567" w:type="dxa"/>
            <w:hideMark/>
          </w:tcPr>
          <w:p w14:paraId="599283E3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Died 2 mo post SCLC dx</w:t>
            </w:r>
          </w:p>
        </w:tc>
      </w:tr>
      <w:tr w:rsidR="001F0A3B" w:rsidRPr="003A4B31" w14:paraId="5641F377" w14:textId="77777777" w:rsidTr="00783447">
        <w:trPr>
          <w:trHeight w:val="2541"/>
        </w:trPr>
        <w:tc>
          <w:tcPr>
            <w:tcW w:w="568" w:type="dxa"/>
            <w:noWrap/>
            <w:hideMark/>
          </w:tcPr>
          <w:p w14:paraId="2EE3BFB4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P11</w:t>
            </w:r>
          </w:p>
        </w:tc>
        <w:tc>
          <w:tcPr>
            <w:tcW w:w="425" w:type="dxa"/>
            <w:noWrap/>
            <w:hideMark/>
          </w:tcPr>
          <w:p w14:paraId="723E2944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31</w:t>
            </w:r>
          </w:p>
        </w:tc>
        <w:tc>
          <w:tcPr>
            <w:tcW w:w="426" w:type="dxa"/>
            <w:hideMark/>
          </w:tcPr>
          <w:p w14:paraId="55C1FD7A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F</w:t>
            </w:r>
          </w:p>
        </w:tc>
        <w:tc>
          <w:tcPr>
            <w:tcW w:w="850" w:type="dxa"/>
            <w:hideMark/>
          </w:tcPr>
          <w:p w14:paraId="0E262131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67D40F8B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4D6530EB" w14:textId="522C41EF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3" w:name="RANGE!F12"/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S768I</w:t>
            </w:r>
            <w:r w:rsidR="000E0D60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L858R</w:t>
            </w:r>
            <w:bookmarkEnd w:id="3"/>
          </w:p>
        </w:tc>
        <w:tc>
          <w:tcPr>
            <w:tcW w:w="1134" w:type="dxa"/>
            <w:hideMark/>
          </w:tcPr>
          <w:p w14:paraId="3E129704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Endostain/ Icotinib (20mo)</w:t>
            </w:r>
          </w:p>
        </w:tc>
        <w:tc>
          <w:tcPr>
            <w:tcW w:w="850" w:type="dxa"/>
            <w:hideMark/>
          </w:tcPr>
          <w:p w14:paraId="6A3840A7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22mo</w:t>
            </w:r>
          </w:p>
        </w:tc>
        <w:tc>
          <w:tcPr>
            <w:tcW w:w="992" w:type="dxa"/>
            <w:hideMark/>
          </w:tcPr>
          <w:p w14:paraId="6AD5F2C3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0B153C75" w14:textId="62AE06EE" w:rsidR="00C07E10" w:rsidRPr="003A4B31" w:rsidRDefault="00C07E10" w:rsidP="00C07E1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C07E10">
              <w:rPr>
                <w:rFonts w:ascii="Times New Roman" w:hAnsi="Times New Roman" w:cs="Times New Roman"/>
                <w:sz w:val="13"/>
                <w:szCs w:val="13"/>
              </w:rPr>
              <w:t>+/+/+</w:t>
            </w:r>
          </w:p>
        </w:tc>
        <w:tc>
          <w:tcPr>
            <w:tcW w:w="709" w:type="dxa"/>
            <w:hideMark/>
          </w:tcPr>
          <w:p w14:paraId="48BD1CA9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1A01562A" w14:textId="77777777" w:rsidR="003A4B31" w:rsidRPr="003A4B31" w:rsidRDefault="003A4B31" w:rsidP="00E12796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Pemetrexed/ cisplatin/AZD9291&gt;-irinotecan/carboplatin&gt;-docetaxel&gt;-Icotinib &gt;-etoposide/cisplatinum&gt;-gemcitabine</w:t>
            </w:r>
          </w:p>
        </w:tc>
        <w:tc>
          <w:tcPr>
            <w:tcW w:w="567" w:type="dxa"/>
            <w:hideMark/>
          </w:tcPr>
          <w:p w14:paraId="405349C5" w14:textId="657E4E69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L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oss to follow-up after 12mo post SCLC dx</w:t>
            </w:r>
          </w:p>
        </w:tc>
      </w:tr>
      <w:tr w:rsidR="001F0A3B" w:rsidRPr="003A4B31" w14:paraId="2550BE7A" w14:textId="77777777" w:rsidTr="00783447">
        <w:trPr>
          <w:trHeight w:val="1080"/>
        </w:trPr>
        <w:tc>
          <w:tcPr>
            <w:tcW w:w="568" w:type="dxa"/>
            <w:noWrap/>
            <w:hideMark/>
          </w:tcPr>
          <w:p w14:paraId="3B260176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P12</w:t>
            </w:r>
          </w:p>
        </w:tc>
        <w:tc>
          <w:tcPr>
            <w:tcW w:w="425" w:type="dxa"/>
            <w:noWrap/>
            <w:hideMark/>
          </w:tcPr>
          <w:p w14:paraId="3C12CE8E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44</w:t>
            </w:r>
          </w:p>
        </w:tc>
        <w:tc>
          <w:tcPr>
            <w:tcW w:w="426" w:type="dxa"/>
            <w:hideMark/>
          </w:tcPr>
          <w:p w14:paraId="388AEA63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444EB8C6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Never</w:t>
            </w:r>
          </w:p>
        </w:tc>
        <w:tc>
          <w:tcPr>
            <w:tcW w:w="936" w:type="dxa"/>
            <w:hideMark/>
          </w:tcPr>
          <w:p w14:paraId="1B13517C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4F29B572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19Del,T790M</w:t>
            </w:r>
          </w:p>
        </w:tc>
        <w:tc>
          <w:tcPr>
            <w:tcW w:w="1134" w:type="dxa"/>
            <w:hideMark/>
          </w:tcPr>
          <w:p w14:paraId="0E22C77C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Mefatinib&gt;-osimertinib&gt;-Pemetrexed/ carboplatin</w:t>
            </w:r>
          </w:p>
        </w:tc>
        <w:tc>
          <w:tcPr>
            <w:tcW w:w="850" w:type="dxa"/>
            <w:hideMark/>
          </w:tcPr>
          <w:p w14:paraId="674B9731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17mo</w:t>
            </w:r>
          </w:p>
        </w:tc>
        <w:tc>
          <w:tcPr>
            <w:tcW w:w="992" w:type="dxa"/>
            <w:hideMark/>
          </w:tcPr>
          <w:p w14:paraId="494CCD93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59F42703" w14:textId="34DFED77" w:rsidR="00C07E10" w:rsidRPr="003A4B31" w:rsidRDefault="00C07E10" w:rsidP="00C07E1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C07E10">
              <w:rPr>
                <w:rFonts w:ascii="Times New Roman" w:hAnsi="Times New Roman" w:cs="Times New Roman"/>
                <w:sz w:val="13"/>
                <w:szCs w:val="13"/>
              </w:rPr>
              <w:t>+/+/+</w:t>
            </w:r>
          </w:p>
        </w:tc>
        <w:tc>
          <w:tcPr>
            <w:tcW w:w="709" w:type="dxa"/>
            <w:hideMark/>
          </w:tcPr>
          <w:p w14:paraId="068993BB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66F52727" w14:textId="5656DE7E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toposide/cisplatinum</w:t>
            </w:r>
          </w:p>
        </w:tc>
        <w:tc>
          <w:tcPr>
            <w:tcW w:w="567" w:type="dxa"/>
            <w:hideMark/>
          </w:tcPr>
          <w:p w14:paraId="65EBE22D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Survival after 6mo  post SCLC dx</w:t>
            </w:r>
          </w:p>
        </w:tc>
      </w:tr>
      <w:tr w:rsidR="001F0A3B" w:rsidRPr="003A4B31" w14:paraId="49B1C73B" w14:textId="77777777" w:rsidTr="00783447">
        <w:trPr>
          <w:trHeight w:val="1080"/>
        </w:trPr>
        <w:tc>
          <w:tcPr>
            <w:tcW w:w="568" w:type="dxa"/>
            <w:noWrap/>
            <w:hideMark/>
          </w:tcPr>
          <w:p w14:paraId="25A817E7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P13</w:t>
            </w:r>
          </w:p>
        </w:tc>
        <w:tc>
          <w:tcPr>
            <w:tcW w:w="425" w:type="dxa"/>
            <w:noWrap/>
            <w:hideMark/>
          </w:tcPr>
          <w:p w14:paraId="3CA9BAA1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54</w:t>
            </w:r>
          </w:p>
        </w:tc>
        <w:tc>
          <w:tcPr>
            <w:tcW w:w="426" w:type="dxa"/>
            <w:hideMark/>
          </w:tcPr>
          <w:p w14:paraId="566997CA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2BF11067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Smoker(10 cigarettes a day)</w:t>
            </w:r>
          </w:p>
        </w:tc>
        <w:tc>
          <w:tcPr>
            <w:tcW w:w="936" w:type="dxa"/>
            <w:hideMark/>
          </w:tcPr>
          <w:p w14:paraId="5A0F0819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LADC</w:t>
            </w:r>
          </w:p>
        </w:tc>
        <w:tc>
          <w:tcPr>
            <w:tcW w:w="709" w:type="dxa"/>
            <w:hideMark/>
          </w:tcPr>
          <w:p w14:paraId="0DB68844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hideMark/>
          </w:tcPr>
          <w:p w14:paraId="2E9662BC" w14:textId="39315996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rlotinib</w:t>
            </w:r>
          </w:p>
        </w:tc>
        <w:tc>
          <w:tcPr>
            <w:tcW w:w="850" w:type="dxa"/>
            <w:hideMark/>
          </w:tcPr>
          <w:p w14:paraId="5A568B74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10mo</w:t>
            </w:r>
          </w:p>
        </w:tc>
        <w:tc>
          <w:tcPr>
            <w:tcW w:w="992" w:type="dxa"/>
            <w:hideMark/>
          </w:tcPr>
          <w:p w14:paraId="0DA5B0B2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4530D415" w14:textId="34A6F64E" w:rsidR="00C07E10" w:rsidRPr="003A4B31" w:rsidRDefault="00C07E10" w:rsidP="00C07E10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C07E10">
              <w:rPr>
                <w:rFonts w:ascii="Times New Roman" w:hAnsi="Times New Roman" w:cs="Times New Roman"/>
                <w:sz w:val="13"/>
                <w:szCs w:val="13"/>
              </w:rPr>
              <w:t>-/+/+</w:t>
            </w:r>
          </w:p>
        </w:tc>
        <w:tc>
          <w:tcPr>
            <w:tcW w:w="709" w:type="dxa"/>
            <w:hideMark/>
          </w:tcPr>
          <w:p w14:paraId="7D44F587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598C3C52" w14:textId="74116595" w:rsidR="003A4B31" w:rsidRPr="003A4B31" w:rsidRDefault="000E0D60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  <w:r w:rsidR="003A4B31"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toposide/carboplatin</w:t>
            </w:r>
          </w:p>
        </w:tc>
        <w:tc>
          <w:tcPr>
            <w:tcW w:w="567" w:type="dxa"/>
            <w:hideMark/>
          </w:tcPr>
          <w:p w14:paraId="73F2EE6D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Alive 3 mo post SCLC dx;then lost to follow-up</w:t>
            </w:r>
          </w:p>
        </w:tc>
      </w:tr>
      <w:tr w:rsidR="001F0A3B" w:rsidRPr="003A4B31" w14:paraId="231585D7" w14:textId="77777777" w:rsidTr="00783447">
        <w:trPr>
          <w:trHeight w:val="540"/>
        </w:trPr>
        <w:tc>
          <w:tcPr>
            <w:tcW w:w="568" w:type="dxa"/>
            <w:noWrap/>
            <w:hideMark/>
          </w:tcPr>
          <w:p w14:paraId="4434F109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P14</w:t>
            </w:r>
          </w:p>
        </w:tc>
        <w:tc>
          <w:tcPr>
            <w:tcW w:w="425" w:type="dxa"/>
            <w:noWrap/>
            <w:hideMark/>
          </w:tcPr>
          <w:p w14:paraId="3E0FAE80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69</w:t>
            </w:r>
          </w:p>
        </w:tc>
        <w:tc>
          <w:tcPr>
            <w:tcW w:w="426" w:type="dxa"/>
            <w:hideMark/>
          </w:tcPr>
          <w:p w14:paraId="7AA6423B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</w:tc>
        <w:tc>
          <w:tcPr>
            <w:tcW w:w="850" w:type="dxa"/>
            <w:hideMark/>
          </w:tcPr>
          <w:p w14:paraId="5747DA8D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30-pack year</w:t>
            </w:r>
          </w:p>
        </w:tc>
        <w:tc>
          <w:tcPr>
            <w:tcW w:w="936" w:type="dxa"/>
            <w:hideMark/>
          </w:tcPr>
          <w:p w14:paraId="7A983C7E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SCC</w:t>
            </w:r>
          </w:p>
        </w:tc>
        <w:tc>
          <w:tcPr>
            <w:tcW w:w="709" w:type="dxa"/>
            <w:hideMark/>
          </w:tcPr>
          <w:p w14:paraId="3D55B5D8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hideMark/>
          </w:tcPr>
          <w:p w14:paraId="1C2DF3EA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Sintilimab</w:t>
            </w:r>
          </w:p>
        </w:tc>
        <w:tc>
          <w:tcPr>
            <w:tcW w:w="850" w:type="dxa"/>
            <w:hideMark/>
          </w:tcPr>
          <w:p w14:paraId="29F326AF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3mo</w:t>
            </w:r>
          </w:p>
        </w:tc>
        <w:tc>
          <w:tcPr>
            <w:tcW w:w="992" w:type="dxa"/>
            <w:hideMark/>
          </w:tcPr>
          <w:p w14:paraId="0443D8F8" w14:textId="77777777" w:rsid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SCLC</w:t>
            </w:r>
          </w:p>
          <w:p w14:paraId="701FD6C5" w14:textId="5C6A210E" w:rsidR="00C07E10" w:rsidRPr="003A4B31" w:rsidRDefault="00F470A3" w:rsidP="00F470A3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+</w:t>
            </w:r>
            <w:r w:rsidR="00C07E10" w:rsidRPr="00C07E10">
              <w:rPr>
                <w:rFonts w:ascii="Times New Roman" w:hAnsi="Times New Roman" w:cs="Times New Roman"/>
                <w:sz w:val="13"/>
                <w:szCs w:val="13"/>
              </w:rPr>
              <w:t>/+/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  <w:hideMark/>
          </w:tcPr>
          <w:p w14:paraId="107F438C" w14:textId="77777777" w:rsidR="003A4B31" w:rsidRPr="003A4B31" w:rsidRDefault="003A4B31" w:rsidP="001F0A3B">
            <w:pPr>
              <w:ind w:firstLineChars="150" w:firstLine="195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91" w:type="dxa"/>
            <w:hideMark/>
          </w:tcPr>
          <w:p w14:paraId="7D4F0E9F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Symptomatic therapy</w:t>
            </w:r>
          </w:p>
        </w:tc>
        <w:tc>
          <w:tcPr>
            <w:tcW w:w="567" w:type="dxa"/>
            <w:hideMark/>
          </w:tcPr>
          <w:p w14:paraId="5CF0F5E0" w14:textId="77777777" w:rsidR="003A4B31" w:rsidRPr="003A4B31" w:rsidRDefault="003A4B31" w:rsidP="000E0D6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A4B31">
              <w:rPr>
                <w:rFonts w:ascii="Times New Roman" w:hAnsi="Times New Roman" w:cs="Times New Roman" w:hint="eastAsia"/>
                <w:sz w:val="13"/>
                <w:szCs w:val="13"/>
              </w:rPr>
              <w:t>Died 2 mo post SCLC dx</w:t>
            </w:r>
          </w:p>
        </w:tc>
      </w:tr>
    </w:tbl>
    <w:p w14:paraId="3842F1B6" w14:textId="3F722AB2" w:rsidR="00602EA2" w:rsidRPr="00680B4B" w:rsidRDefault="00AD3E27" w:rsidP="00AD3E27">
      <w:pPr>
        <w:rPr>
          <w:rFonts w:ascii="Times New Roman" w:hAnsi="Times New Roman" w:cs="Times New Roman"/>
          <w:sz w:val="15"/>
          <w:szCs w:val="15"/>
          <w:lang w:val="en-GB"/>
        </w:rPr>
      </w:pPr>
      <w:r w:rsidRPr="00680B4B">
        <w:rPr>
          <w:rFonts w:ascii="Times New Roman" w:hAnsi="Times New Roman" w:cs="Times New Roman"/>
          <w:sz w:val="15"/>
          <w:szCs w:val="15"/>
          <w:lang w:val="en-GB"/>
        </w:rPr>
        <w:t>Abbreviations: EGFR, epidermal growth factor receptor; LADC, lung adenocarcinoma; SCLC, small-cell lung cancer.</w:t>
      </w:r>
      <w:r w:rsidRPr="00680B4B">
        <w:rPr>
          <w:rFonts w:ascii="Times New Roman" w:hAnsi="Times New Roman" w:cs="Times New Roman" w:hint="eastAsia"/>
          <w:sz w:val="15"/>
          <w:szCs w:val="15"/>
          <w:lang w:val="en-GB"/>
        </w:rPr>
        <w:t xml:space="preserve"> </w:t>
      </w:r>
      <w:r w:rsidR="00602EA2" w:rsidRPr="00680B4B">
        <w:rPr>
          <w:rFonts w:ascii="Times New Roman" w:hAnsi="Times New Roman" w:cs="Times New Roman"/>
          <w:sz w:val="15"/>
          <w:szCs w:val="15"/>
          <w:lang w:val="en-GB"/>
        </w:rPr>
        <w:t>F: female; M: male;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 xml:space="preserve"> 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lastRenderedPageBreak/>
        <w:t>NA: not available;</w:t>
      </w:r>
      <w:r w:rsidR="00602EA2" w:rsidRPr="00680B4B">
        <w:rPr>
          <w:rFonts w:ascii="Times New Roman" w:hAnsi="Times New Roman" w:cs="Times New Roman"/>
          <w:sz w:val="15"/>
          <w:szCs w:val="15"/>
          <w:lang w:val="en-GB"/>
        </w:rPr>
        <w:t xml:space="preserve"> 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dx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：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diagnosis; m:month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；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 xml:space="preserve"> SCC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：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squamous cell cancer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；</w:t>
      </w:r>
      <w:r w:rsidR="00602EA2" w:rsidRPr="00680B4B">
        <w:rPr>
          <w:sz w:val="15"/>
          <w:szCs w:val="15"/>
        </w:rPr>
        <w:t xml:space="preserve"> </w:t>
      </w:r>
      <w:r w:rsidR="00602EA2" w:rsidRPr="00680B4B">
        <w:rPr>
          <w:rFonts w:ascii="Times New Roman" w:hAnsi="Times New Roman" w:cs="Times New Roman"/>
          <w:sz w:val="15"/>
          <w:szCs w:val="15"/>
          <w:lang w:val="en-GB"/>
        </w:rPr>
        <w:t>Age</w:t>
      </w:r>
      <w:r w:rsidR="00602EA2" w:rsidRPr="00680B4B">
        <w:rPr>
          <w:rFonts w:ascii="Times New Roman" w:hAnsi="Times New Roman" w:cs="Times New Roman" w:hint="eastAsia"/>
          <w:sz w:val="15"/>
          <w:szCs w:val="15"/>
          <w:vertAlign w:val="superscript"/>
          <w:lang w:val="en-GB"/>
        </w:rPr>
        <w:t>*</w:t>
      </w:r>
      <w:r w:rsidR="00602EA2" w:rsidRPr="00680B4B">
        <w:rPr>
          <w:rFonts w:ascii="Times New Roman" w:hAnsi="Times New Roman" w:cs="Times New Roman" w:hint="eastAsia"/>
          <w:sz w:val="15"/>
          <w:szCs w:val="15"/>
          <w:lang w:val="en-GB"/>
        </w:rPr>
        <w:t>:</w:t>
      </w:r>
      <w:r w:rsidR="00602EA2" w:rsidRPr="00680B4B">
        <w:rPr>
          <w:rFonts w:ascii="Times New Roman" w:hAnsi="Times New Roman" w:cs="Times New Roman"/>
          <w:sz w:val="15"/>
          <w:szCs w:val="15"/>
          <w:lang w:val="en-GB"/>
        </w:rPr>
        <w:t xml:space="preserve"> at the diagnosis of </w:t>
      </w:r>
      <w:r w:rsidRPr="00680B4B">
        <w:rPr>
          <w:rFonts w:ascii="Times New Roman" w:hAnsi="Times New Roman" w:cs="Times New Roman"/>
          <w:sz w:val="15"/>
          <w:szCs w:val="15"/>
          <w:lang w:val="en-GB"/>
        </w:rPr>
        <w:t>initial</w:t>
      </w:r>
      <w:r w:rsidR="00602EA2" w:rsidRPr="00680B4B">
        <w:rPr>
          <w:rFonts w:ascii="Times New Roman" w:hAnsi="Times New Roman" w:cs="Times New Roman"/>
          <w:sz w:val="15"/>
          <w:szCs w:val="15"/>
          <w:lang w:val="en-GB"/>
        </w:rPr>
        <w:t xml:space="preserve"> disease</w:t>
      </w:r>
      <w:r w:rsidRPr="00680B4B">
        <w:rPr>
          <w:rFonts w:ascii="Times New Roman" w:hAnsi="Times New Roman" w:cs="Times New Roman" w:hint="eastAsia"/>
          <w:sz w:val="15"/>
          <w:szCs w:val="15"/>
          <w:lang w:val="en-GB"/>
        </w:rPr>
        <w:t>.</w:t>
      </w:r>
    </w:p>
    <w:p w14:paraId="7B3FA1DD" w14:textId="77777777" w:rsidR="003C11F0" w:rsidRPr="00AD3E27" w:rsidRDefault="003C11F0">
      <w:pPr>
        <w:rPr>
          <w:lang w:val="en-GB"/>
        </w:rPr>
      </w:pPr>
    </w:p>
    <w:sectPr w:rsidR="003C11F0" w:rsidRPr="00AD3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4D592" w14:textId="77777777" w:rsidR="00613BAA" w:rsidRDefault="00613BAA" w:rsidP="00320EB1">
      <w:r>
        <w:separator/>
      </w:r>
    </w:p>
  </w:endnote>
  <w:endnote w:type="continuationSeparator" w:id="0">
    <w:p w14:paraId="2609D1B0" w14:textId="77777777" w:rsidR="00613BAA" w:rsidRDefault="00613BAA" w:rsidP="0032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B68C4" w14:textId="77777777" w:rsidR="00613BAA" w:rsidRDefault="00613BAA" w:rsidP="00320EB1">
      <w:r>
        <w:separator/>
      </w:r>
    </w:p>
  </w:footnote>
  <w:footnote w:type="continuationSeparator" w:id="0">
    <w:p w14:paraId="4369D6BD" w14:textId="77777777" w:rsidR="00613BAA" w:rsidRDefault="00613BAA" w:rsidP="00320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57"/>
    <w:rsid w:val="00042E20"/>
    <w:rsid w:val="00070A8F"/>
    <w:rsid w:val="000A7FC9"/>
    <w:rsid w:val="000C5CF4"/>
    <w:rsid w:val="000E0D60"/>
    <w:rsid w:val="000F16AF"/>
    <w:rsid w:val="000F3C81"/>
    <w:rsid w:val="000F62C9"/>
    <w:rsid w:val="001F0A3B"/>
    <w:rsid w:val="00214258"/>
    <w:rsid w:val="0027144A"/>
    <w:rsid w:val="0029402A"/>
    <w:rsid w:val="002E205B"/>
    <w:rsid w:val="00320EB1"/>
    <w:rsid w:val="003A4B31"/>
    <w:rsid w:val="003C11F0"/>
    <w:rsid w:val="004634B2"/>
    <w:rsid w:val="00487313"/>
    <w:rsid w:val="00487F46"/>
    <w:rsid w:val="004C3CF7"/>
    <w:rsid w:val="00602EA2"/>
    <w:rsid w:val="00613BAA"/>
    <w:rsid w:val="00680B4B"/>
    <w:rsid w:val="00733303"/>
    <w:rsid w:val="00756655"/>
    <w:rsid w:val="00783447"/>
    <w:rsid w:val="007B6C0A"/>
    <w:rsid w:val="00831A57"/>
    <w:rsid w:val="00847FBA"/>
    <w:rsid w:val="008A029B"/>
    <w:rsid w:val="009E4AF2"/>
    <w:rsid w:val="00A15F0A"/>
    <w:rsid w:val="00AC396A"/>
    <w:rsid w:val="00AD3E27"/>
    <w:rsid w:val="00AE222F"/>
    <w:rsid w:val="00B1514B"/>
    <w:rsid w:val="00B16E99"/>
    <w:rsid w:val="00B34411"/>
    <w:rsid w:val="00BC14A7"/>
    <w:rsid w:val="00C07E10"/>
    <w:rsid w:val="00C1581A"/>
    <w:rsid w:val="00CA1FD3"/>
    <w:rsid w:val="00D05D45"/>
    <w:rsid w:val="00D350DD"/>
    <w:rsid w:val="00D862B2"/>
    <w:rsid w:val="00DC4EF0"/>
    <w:rsid w:val="00DD6854"/>
    <w:rsid w:val="00DE542D"/>
    <w:rsid w:val="00E12796"/>
    <w:rsid w:val="00E223F3"/>
    <w:rsid w:val="00E30322"/>
    <w:rsid w:val="00E71E2C"/>
    <w:rsid w:val="00F4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E520D"/>
  <w15:docId w15:val="{802EE71F-EFA6-40CA-81D2-8222C218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E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E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EB1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320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20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6C0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6C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0492A-A282-4869-B7C7-FE98CDBE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3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Gqq</dc:creator>
  <cp:keywords/>
  <dc:description/>
  <cp:lastModifiedBy>GQQ</cp:lastModifiedBy>
  <cp:revision>28</cp:revision>
  <dcterms:created xsi:type="dcterms:W3CDTF">2020-10-06T02:45:00Z</dcterms:created>
  <dcterms:modified xsi:type="dcterms:W3CDTF">2023-06-26T14:54:00Z</dcterms:modified>
</cp:coreProperties>
</file>