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ascii="Times New Roman" w:hAnsi="Times New Roman"/>
          <w:sz w:val="24"/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Supplementary Material</w:t>
      </w:r>
    </w:p>
    <w:p>
      <w:pP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Supplementary Table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1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: Mendelian randomization analysis of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tea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urolithiasis.</w:t>
      </w:r>
    </w:p>
    <w:p>
      <w:pP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: Mendelian randomization analysis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resh fruit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of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urolithiasis.</w:t>
      </w:r>
    </w:p>
    <w:p>
      <w:pP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Supplementary Table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3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: Mendelian randomization analysis of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ried fruit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urolithiasis.</w:t>
      </w:r>
    </w:p>
    <w:p>
      <w:pP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: Mendelian randomization analysis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c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ooked vegetable of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urolithiasis.</w:t>
      </w:r>
    </w:p>
    <w:p>
      <w:pP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: Mendelian randomization analysis of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alad / raw vegetable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urolithiasis.</w:t>
      </w:r>
    </w:p>
    <w:p>
      <w:pP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: Mendelian randomization analysis of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rocessed meat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urolithiasis.</w:t>
      </w:r>
    </w:p>
    <w:p>
      <w:pP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: Mendelian randomization analysis of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beef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urolithiasis.</w:t>
      </w:r>
    </w:p>
    <w:p>
      <w:pP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: Mendelian randomization analysis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oultry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of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urolithiasis.</w:t>
      </w:r>
    </w:p>
    <w:p>
      <w:pP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: Mendelian randomization analysis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pork 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of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urolithiasis.</w:t>
      </w:r>
    </w:p>
    <w:p>
      <w:pP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: Mendelian randomization analysis of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amb/mutton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urolithiasis.</w:t>
      </w:r>
    </w:p>
    <w:p>
      <w:pP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: Mendelian randomization analysis of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o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ily fish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urolithiasis.</w:t>
      </w:r>
    </w:p>
    <w:p>
      <w:pP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: Mendelian randomization analysis of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on-oily fish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urolithiasis.</w:t>
      </w:r>
    </w:p>
    <w:p>
      <w:pP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: Mendelian randomization analysis of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heese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urolithiasis.</w:t>
      </w:r>
    </w:p>
    <w:p>
      <w:pP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: Mendelian randomization analysis of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ereal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urolithiasis.</w:t>
      </w:r>
    </w:p>
    <w:p>
      <w:pP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: Mendelian randomization analysi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s a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lcoholic drinks of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urolithiasis.</w:t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Figure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1. Scatter plot using all IVs of various dietary factors on 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urolithiasis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rPr>
          <w:rFonts w:ascii="Times New Roman" w:hAnsi="Times New Roman"/>
          <w:sz w:val="24"/>
        </w:rPr>
      </w:pPr>
    </w:p>
    <w:p>
      <w:pP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Abbreviation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: MR, 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Mendelian randomization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;Chr, chromosome ;SE, Standard error; A1= effect_allele; A2= other_allele; F, F statistics. F=(Beta.exposure /SE.exposure )^2</w:t>
      </w:r>
    </w:p>
    <w:p>
      <w:pP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Supplementary Table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1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: Mendelian randomization analysis of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tea </w:t>
      </w:r>
      <w:r>
        <w:rPr>
          <w:rFonts w:hint="eastAsia" w:ascii="Times New Roman" w:hAnsi="Times New Roman" w:cs="Times New Roman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urolithiasis.</w:t>
      </w:r>
    </w:p>
    <w:tbl>
      <w:tblPr>
        <w:tblStyle w:val="4"/>
        <w:tblpPr w:leftFromText="180" w:rightFromText="180" w:vertAnchor="text" w:horzAnchor="margin" w:tblpX="-58" w:tblpY="56"/>
        <w:tblOverlap w:val="never"/>
        <w:tblW w:w="507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"/>
        <w:gridCol w:w="968"/>
        <w:gridCol w:w="509"/>
        <w:gridCol w:w="402"/>
        <w:gridCol w:w="608"/>
        <w:gridCol w:w="604"/>
        <w:gridCol w:w="632"/>
        <w:gridCol w:w="906"/>
        <w:gridCol w:w="628"/>
        <w:gridCol w:w="664"/>
        <w:gridCol w:w="599"/>
        <w:gridCol w:w="6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05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SNP</w:t>
            </w:r>
          </w:p>
        </w:tc>
        <w:tc>
          <w:tcPr>
            <w:tcW w:w="254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chr</w:t>
            </w:r>
          </w:p>
        </w:tc>
        <w:tc>
          <w:tcPr>
            <w:tcW w:w="559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pos</w:t>
            </w:r>
          </w:p>
        </w:tc>
        <w:tc>
          <w:tcPr>
            <w:tcW w:w="294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A1</w:t>
            </w:r>
          </w:p>
        </w:tc>
        <w:tc>
          <w:tcPr>
            <w:tcW w:w="232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A2</w:t>
            </w:r>
          </w:p>
        </w:tc>
        <w:tc>
          <w:tcPr>
            <w:tcW w:w="351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EAF</w:t>
            </w:r>
          </w:p>
        </w:tc>
        <w:tc>
          <w:tcPr>
            <w:tcW w:w="123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Tea</w:t>
            </w:r>
          </w:p>
        </w:tc>
        <w:tc>
          <w:tcPr>
            <w:tcW w:w="109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rolithiasis </w:t>
            </w:r>
          </w:p>
        </w:tc>
        <w:tc>
          <w:tcPr>
            <w:tcW w:w="372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05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6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34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72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0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rs10741694</w:t>
            </w:r>
          </w:p>
        </w:tc>
        <w:tc>
          <w:tcPr>
            <w:tcW w:w="25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55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16286183</w:t>
            </w:r>
          </w:p>
        </w:tc>
        <w:tc>
          <w:tcPr>
            <w:tcW w:w="29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34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7.90E-12</w:t>
            </w:r>
          </w:p>
        </w:tc>
        <w:tc>
          <w:tcPr>
            <w:tcW w:w="36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38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34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0.559 </w:t>
            </w:r>
          </w:p>
        </w:tc>
        <w:tc>
          <w:tcPr>
            <w:tcW w:w="37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46.78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rs10752269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12692902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0.781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rs10764990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129152608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0.53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0.128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rs11164870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93552187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0.989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rs1156588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58515375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0.727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rs11587444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150722844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1.00E-10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-0.006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0.791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41.79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rs12591786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60902512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3.70E-10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0.034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0.653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39.27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rs13282783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22088975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7.90E-09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0.430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rs132904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41798896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7.80E-11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-0.067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42.30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rs141071726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17558580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0.041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-0.053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0.088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0.548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rs1453548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59192089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0.472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rs149805207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137095269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-0.072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-0.001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0.073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0.989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rs17245213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1679769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-0.035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0.197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rs17576658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100272019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4.10E-08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-0.005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0.826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rs17685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75616105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1.60E-22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0.617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95.36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rs2273447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62900120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3.30E-11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-0.042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0.154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43.99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rs2279844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40819809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0.989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rs2351187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86850616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-0.006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0.773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rs2472297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75027880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0.053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2.30E-109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0.445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493.65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rs2478875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51283110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5.10E-17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-0.060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70.30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rs2645929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56444529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0.85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0.790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rs2783129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80168720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3.80E-08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0.717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rs34619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60465365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4.30E-08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-0.005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0.793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rs4410790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17284577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0.041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3.40E-76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-0.034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0.117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341.27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rs4808193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19410622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1.70E-11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0.743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45.24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rs4817505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34343828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4.20E-12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0.417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48.01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rs56188862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174189269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-0.016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4.30E-13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0.044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0.040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52.50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rs56348300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7054124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0.063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0.037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rs57462170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50239803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-0.079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rs57631352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4338173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-0.036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0.097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rs6829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111531264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3.70E-08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0.330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rs713598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141673345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0.35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5.20E-10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0.034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0.108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38.59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rs72797284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152031650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-0.017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7.00E-13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-0.006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0.827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51.56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rs7757102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137222671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0.57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0.653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rs9302428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24717600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0.724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rs9624470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24820268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1.30E-31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-0.034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0.098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136.84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rs9648476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39293033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0.340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05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rs977474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11284772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0.92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2.40E-14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0.037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0.393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58.18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05" w:type="pct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rs9937354</w:t>
            </w:r>
          </w:p>
        </w:tc>
        <w:tc>
          <w:tcPr>
            <w:tcW w:w="25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53799847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36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4.90E-11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0.069 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43.23 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: Mendelian randomization analysis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resh fruit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of </w:t>
      </w:r>
      <w:r>
        <w:rPr>
          <w:rFonts w:hint="eastAsia" w:ascii="Times New Roman" w:hAnsi="Times New Roman" w:cs="Times New Roman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urolithiasis.</w:t>
      </w:r>
    </w:p>
    <w:tbl>
      <w:tblPr>
        <w:tblStyle w:val="4"/>
        <w:tblpPr w:leftFromText="180" w:rightFromText="180" w:vertAnchor="text" w:horzAnchor="margin" w:tblpY="56"/>
        <w:tblOverlap w:val="never"/>
        <w:tblW w:w="504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504"/>
        <w:gridCol w:w="891"/>
        <w:gridCol w:w="509"/>
        <w:gridCol w:w="402"/>
        <w:gridCol w:w="608"/>
        <w:gridCol w:w="604"/>
        <w:gridCol w:w="632"/>
        <w:gridCol w:w="906"/>
        <w:gridCol w:w="628"/>
        <w:gridCol w:w="664"/>
        <w:gridCol w:w="599"/>
        <w:gridCol w:w="6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82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SNP</w:t>
            </w:r>
          </w:p>
        </w:tc>
        <w:tc>
          <w:tcPr>
            <w:tcW w:w="29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hr</w:t>
            </w:r>
          </w:p>
        </w:tc>
        <w:tc>
          <w:tcPr>
            <w:tcW w:w="518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os</w:t>
            </w:r>
          </w:p>
        </w:tc>
        <w:tc>
          <w:tcPr>
            <w:tcW w:w="296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A1</w:t>
            </w:r>
          </w:p>
        </w:tc>
        <w:tc>
          <w:tcPr>
            <w:tcW w:w="23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A2</w:t>
            </w:r>
          </w:p>
        </w:tc>
        <w:tc>
          <w:tcPr>
            <w:tcW w:w="35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EAF</w:t>
            </w:r>
          </w:p>
        </w:tc>
        <w:tc>
          <w:tcPr>
            <w:tcW w:w="12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Fresh fruit</w:t>
            </w:r>
          </w:p>
        </w:tc>
        <w:tc>
          <w:tcPr>
            <w:tcW w:w="11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rolithiasis</w:t>
            </w:r>
          </w:p>
        </w:tc>
        <w:tc>
          <w:tcPr>
            <w:tcW w:w="375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82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8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75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rs10064431</w:t>
            </w:r>
          </w:p>
        </w:tc>
        <w:tc>
          <w:tcPr>
            <w:tcW w:w="29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1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92950673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6.00E-10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0.327 </w:t>
            </w: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38.31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rs10192394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146298007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38.88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rs10249294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143723137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4.10E-54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239.94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rs10271924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153495206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rs1051547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19279380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37.22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rs10828266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22098701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8.10E-20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83.02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rs10838724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47527052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49.34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rs10840126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8825774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rs11032362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33759092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34.06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rs11085749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10961273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7.10E-10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37.99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rs11248509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125134393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rs11896330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60235568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43.92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rs12044599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204564714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3.70E-10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39.27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rs12536253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127595077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rs12641371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59882235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41.15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rs12780952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107577033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rs13072255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21038260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53.87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rs1356292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185824903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34.89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rs1375566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85642479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38.29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rs139042899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58443095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rs149449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95902093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rs1620977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72729142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91.45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rs17049185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58072660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rs1866823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57436577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rs2048522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44800515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1.80E-14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58.74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rs2093654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5780121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rs2143081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50782834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45.84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rs2790688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153992909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45.54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rs28479795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79943606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2.50E-14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58.11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rs2867113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651365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rs329274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35078743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rs34162196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22038125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4.00E-19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79.89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rs4302893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1734863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rs4953150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45157336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6.60E-11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42.62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rs559734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97304868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rs586346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31875712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29.90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rs60452247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63981507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39.42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rs6475724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23274223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rs72974263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225447371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rs73455661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57968685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4.10E-14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57.10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rs739320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49261368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49.64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rs7554485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65945906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40.79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rs7818437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10209623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rs7869969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96217447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rs7982441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55924013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9.80E-10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37.37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rs8095324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24131659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rs817223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104094008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rs862227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73602926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68.70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rs9517948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100650708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rs9919429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65313819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2" w:type="pct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rs994270</w:t>
            </w:r>
          </w:p>
        </w:tc>
        <w:tc>
          <w:tcPr>
            <w:tcW w:w="29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51187787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4.20E-20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-0.069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84.32 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Supplementary Table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3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: Mendelian randomization analysis of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ried fruit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urolithiasis.</w:t>
      </w:r>
    </w:p>
    <w:tbl>
      <w:tblPr>
        <w:tblStyle w:val="4"/>
        <w:tblpPr w:leftFromText="180" w:rightFromText="180" w:vertAnchor="text" w:horzAnchor="margin" w:tblpY="56"/>
        <w:tblOverlap w:val="never"/>
        <w:tblW w:w="504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502"/>
        <w:gridCol w:w="968"/>
        <w:gridCol w:w="509"/>
        <w:gridCol w:w="402"/>
        <w:gridCol w:w="608"/>
        <w:gridCol w:w="604"/>
        <w:gridCol w:w="632"/>
        <w:gridCol w:w="906"/>
        <w:gridCol w:w="628"/>
        <w:gridCol w:w="664"/>
        <w:gridCol w:w="599"/>
        <w:gridCol w:w="6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39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SNP</w:t>
            </w:r>
          </w:p>
        </w:tc>
        <w:tc>
          <w:tcPr>
            <w:tcW w:w="292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chr</w:t>
            </w:r>
          </w:p>
        </w:tc>
        <w:tc>
          <w:tcPr>
            <w:tcW w:w="56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pos</w:t>
            </w:r>
          </w:p>
        </w:tc>
        <w:tc>
          <w:tcPr>
            <w:tcW w:w="296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A1</w:t>
            </w:r>
          </w:p>
        </w:tc>
        <w:tc>
          <w:tcPr>
            <w:tcW w:w="23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A2</w:t>
            </w:r>
          </w:p>
        </w:tc>
        <w:tc>
          <w:tcPr>
            <w:tcW w:w="35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EAF</w:t>
            </w:r>
          </w:p>
        </w:tc>
        <w:tc>
          <w:tcPr>
            <w:tcW w:w="12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Dried fruit</w:t>
            </w:r>
          </w:p>
        </w:tc>
        <w:tc>
          <w:tcPr>
            <w:tcW w:w="11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rolithiasis</w:t>
            </w:r>
          </w:p>
        </w:tc>
        <w:tc>
          <w:tcPr>
            <w:tcW w:w="375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39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75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3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rs10026792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6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2862190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3.90E-09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0.491 </w:t>
            </w: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34.66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rs10129747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77433198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rs10740991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22058137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2.00E-19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81.23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rs10896126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66292908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68.07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rs11037497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43622423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38.41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rs11152349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60233646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29.74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rs11586016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44031793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rs11720884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43941406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7.60E-09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rs11772627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2109821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3.00E-17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71.32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rs11811826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204603861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43.43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rs12137234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72270797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rs1582322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52105988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rs1622515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95523433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rs1648404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37175523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rs17175518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57850583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rs17184707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166183577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rs1797235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47821612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rs2328887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25430149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8.80E-12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46.59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rs2533273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153485282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34.68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rs261809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241054465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rs3101339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72748669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6.20E-17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69.91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rs34162196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22038125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7.10E-16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65.10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rs3764002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108618630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47.65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rs4140799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72170969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rs4149513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101022726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49.25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rs4269101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18763543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55.17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rs429358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45411941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6.70E-18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74.31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rs4800488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21117571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7.70E-13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51.37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rs57499472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147239337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8.10E-09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rs72720396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91191582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8.70E-09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rs746868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31540429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5.20E-14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56.66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rs75641275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98327133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rs7582086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60231826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rs7599488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60718347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6.70E-10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38.10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rs7808471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132716502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41.72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rs7829800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144258705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34.17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rs7916868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64988931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9.10E-09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rs8081370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1373612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rs862227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73602926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4.30E-08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rs893856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126723567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rs9385269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98547979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7.20E-13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0.147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51.48 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: Mendelian randomization analysis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c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ooked vegetable of </w:t>
      </w:r>
      <w:r>
        <w:rPr>
          <w:rFonts w:hint="eastAsia" w:ascii="Times New Roman" w:hAnsi="Times New Roman" w:cs="Times New Roman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urolithiasis.</w:t>
      </w:r>
    </w:p>
    <w:tbl>
      <w:tblPr>
        <w:tblStyle w:val="4"/>
        <w:tblpPr w:leftFromText="180" w:rightFromText="180" w:vertAnchor="text" w:horzAnchor="margin" w:tblpY="56"/>
        <w:tblOverlap w:val="never"/>
        <w:tblW w:w="504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502"/>
        <w:gridCol w:w="968"/>
        <w:gridCol w:w="509"/>
        <w:gridCol w:w="402"/>
        <w:gridCol w:w="608"/>
        <w:gridCol w:w="604"/>
        <w:gridCol w:w="632"/>
        <w:gridCol w:w="906"/>
        <w:gridCol w:w="628"/>
        <w:gridCol w:w="664"/>
        <w:gridCol w:w="599"/>
        <w:gridCol w:w="6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39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SNP</w:t>
            </w:r>
          </w:p>
        </w:tc>
        <w:tc>
          <w:tcPr>
            <w:tcW w:w="292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chr</w:t>
            </w:r>
          </w:p>
        </w:tc>
        <w:tc>
          <w:tcPr>
            <w:tcW w:w="56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pos</w:t>
            </w:r>
          </w:p>
        </w:tc>
        <w:tc>
          <w:tcPr>
            <w:tcW w:w="296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A1</w:t>
            </w:r>
          </w:p>
        </w:tc>
        <w:tc>
          <w:tcPr>
            <w:tcW w:w="23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A2</w:t>
            </w:r>
          </w:p>
        </w:tc>
        <w:tc>
          <w:tcPr>
            <w:tcW w:w="35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EAF</w:t>
            </w:r>
          </w:p>
        </w:tc>
        <w:tc>
          <w:tcPr>
            <w:tcW w:w="12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Cooked vegetable</w:t>
            </w:r>
          </w:p>
        </w:tc>
        <w:tc>
          <w:tcPr>
            <w:tcW w:w="11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rolithiasis</w:t>
            </w:r>
          </w:p>
        </w:tc>
        <w:tc>
          <w:tcPr>
            <w:tcW w:w="375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39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75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3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rs10156602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56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96345328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1.80E-11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0.469 </w:t>
            </w: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45.21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rs10161952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59474383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rs11138705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83121545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rs12550717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10266706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rs12629972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25121444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55.02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rs1421085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53800954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8.30E-11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42.19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rs1816263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141217079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3.70E-08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rs2052063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118040352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rs2102738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172525884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34.07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rs2252508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153913770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rs2844672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31005139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rs28450747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42137653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4.30E-08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rs28711392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13349559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43.35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rs34155012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48977215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rs349062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84788804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rs4851029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104159785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7.80E-11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42.31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rs838133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49259529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4.50E-13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52.40 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: Mendelian randomization analysis of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alad / raw vegetable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urolithiasis.</w:t>
      </w:r>
    </w:p>
    <w:tbl>
      <w:tblPr>
        <w:tblStyle w:val="4"/>
        <w:tblpPr w:leftFromText="180" w:rightFromText="180" w:vertAnchor="text" w:horzAnchor="margin" w:tblpY="56"/>
        <w:tblOverlap w:val="never"/>
        <w:tblW w:w="504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502"/>
        <w:gridCol w:w="968"/>
        <w:gridCol w:w="509"/>
        <w:gridCol w:w="402"/>
        <w:gridCol w:w="608"/>
        <w:gridCol w:w="604"/>
        <w:gridCol w:w="632"/>
        <w:gridCol w:w="906"/>
        <w:gridCol w:w="628"/>
        <w:gridCol w:w="664"/>
        <w:gridCol w:w="652"/>
        <w:gridCol w:w="5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39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SNP</w:t>
            </w:r>
          </w:p>
        </w:tc>
        <w:tc>
          <w:tcPr>
            <w:tcW w:w="292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chr</w:t>
            </w:r>
          </w:p>
        </w:tc>
        <w:tc>
          <w:tcPr>
            <w:tcW w:w="56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pos</w:t>
            </w:r>
          </w:p>
        </w:tc>
        <w:tc>
          <w:tcPr>
            <w:tcW w:w="296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A1</w:t>
            </w:r>
          </w:p>
        </w:tc>
        <w:tc>
          <w:tcPr>
            <w:tcW w:w="23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A2</w:t>
            </w:r>
          </w:p>
        </w:tc>
        <w:tc>
          <w:tcPr>
            <w:tcW w:w="35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EAF</w:t>
            </w:r>
          </w:p>
        </w:tc>
        <w:tc>
          <w:tcPr>
            <w:tcW w:w="12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Salad / raw vegetable</w:t>
            </w:r>
          </w:p>
        </w:tc>
        <w:tc>
          <w:tcPr>
            <w:tcW w:w="113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rolithiasis</w:t>
            </w:r>
          </w:p>
        </w:tc>
        <w:tc>
          <w:tcPr>
            <w:tcW w:w="344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39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37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44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3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rs1052352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56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31195279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1.00E-08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0.073 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7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0.000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4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rs10819082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128645617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0.154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rs12203592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396321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0.060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rs12908495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97011280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0.455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rs13102393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63738189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0.739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rs13102393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63738189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0.445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0.749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rs17460017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137717681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7.20E-10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0.515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37.97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rs2194027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87822672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0.616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rs3095337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30737591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9.00E-13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0.037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0.417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51.06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rs34186148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43854655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0.117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29.80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rs4083969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231866480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0.051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0.197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rs4291983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38106410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3.70E-09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0.057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34.76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rs57221424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35215670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5.50E-09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0.193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rs62461186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77730153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0.312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37.30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rs6482190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22037809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0.460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50.24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rs75248709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92348945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0.046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0.122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rs7619139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25110415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8.00E-18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73.95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rs7821179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83061099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0.676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29.96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rs790561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64618026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0.483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63.78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rs8130508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19049865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0.856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rs9427220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153761750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2.80E-08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0.768 </w:t>
            </w:r>
          </w:p>
        </w:tc>
        <w:tc>
          <w:tcPr>
            <w:tcW w:w="344" w:type="pct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30.84 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: Mendelian randomization analysis of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rocessed meat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urolithiasis.</w:t>
      </w:r>
    </w:p>
    <w:tbl>
      <w:tblPr>
        <w:tblStyle w:val="4"/>
        <w:tblpPr w:leftFromText="180" w:rightFromText="180" w:vertAnchor="text" w:horzAnchor="margin" w:tblpY="56"/>
        <w:tblOverlap w:val="never"/>
        <w:tblW w:w="504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502"/>
        <w:gridCol w:w="968"/>
        <w:gridCol w:w="509"/>
        <w:gridCol w:w="402"/>
        <w:gridCol w:w="608"/>
        <w:gridCol w:w="604"/>
        <w:gridCol w:w="632"/>
        <w:gridCol w:w="906"/>
        <w:gridCol w:w="628"/>
        <w:gridCol w:w="664"/>
        <w:gridCol w:w="599"/>
        <w:gridCol w:w="6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398" w:hRule="atLeast"/>
        </w:trPr>
        <w:tc>
          <w:tcPr>
            <w:tcW w:w="539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SNP</w:t>
            </w:r>
          </w:p>
        </w:tc>
        <w:tc>
          <w:tcPr>
            <w:tcW w:w="292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chr</w:t>
            </w:r>
          </w:p>
        </w:tc>
        <w:tc>
          <w:tcPr>
            <w:tcW w:w="56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pos</w:t>
            </w:r>
          </w:p>
        </w:tc>
        <w:tc>
          <w:tcPr>
            <w:tcW w:w="296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A1</w:t>
            </w:r>
          </w:p>
        </w:tc>
        <w:tc>
          <w:tcPr>
            <w:tcW w:w="23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A2</w:t>
            </w:r>
          </w:p>
        </w:tc>
        <w:tc>
          <w:tcPr>
            <w:tcW w:w="35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EAF</w:t>
            </w:r>
          </w:p>
        </w:tc>
        <w:tc>
          <w:tcPr>
            <w:tcW w:w="12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Processed meat</w:t>
            </w:r>
          </w:p>
        </w:tc>
        <w:tc>
          <w:tcPr>
            <w:tcW w:w="11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rolithiasis</w:t>
            </w:r>
          </w:p>
        </w:tc>
        <w:tc>
          <w:tcPr>
            <w:tcW w:w="375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39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75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3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rs10454812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6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52800358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6.70E-09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-0.071 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rs11032380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33800533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rs11887120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25485735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rs11894162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107197420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rs1422192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87959023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34.92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rs2029401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92891029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6.30E-12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47.22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rs203319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41914593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39.84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rs2873054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81888255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40.85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rs34241936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74065908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rs3762621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173306140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3.60E-08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rs4077924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181991389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29.93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rs4240672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10767917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66.84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rs4778053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93424341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rs6010651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62418243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rs6484504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31424823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43.43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rs6765179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25276416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rs6786550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62560523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rs6961970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113901132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9.50E-09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rs7531118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72837239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44.33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rs77165542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430975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rs8096167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34800257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4.70E-08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29.86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rs838133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49259529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1.60E-18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rs9809856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18227421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2.50E-10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0.976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40.06 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: Mendelian randomization analysis of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beef </w:t>
      </w:r>
      <w:r>
        <w:rPr>
          <w:rFonts w:hint="eastAsia" w:ascii="Times New Roman" w:hAnsi="Times New Roman" w:cs="Times New Roman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urolithiasis.</w:t>
      </w:r>
    </w:p>
    <w:tbl>
      <w:tblPr>
        <w:tblStyle w:val="4"/>
        <w:tblpPr w:leftFromText="180" w:rightFromText="180" w:vertAnchor="text" w:horzAnchor="margin" w:tblpY="56"/>
        <w:tblOverlap w:val="never"/>
        <w:tblW w:w="504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502"/>
        <w:gridCol w:w="968"/>
        <w:gridCol w:w="509"/>
        <w:gridCol w:w="402"/>
        <w:gridCol w:w="608"/>
        <w:gridCol w:w="604"/>
        <w:gridCol w:w="632"/>
        <w:gridCol w:w="906"/>
        <w:gridCol w:w="628"/>
        <w:gridCol w:w="664"/>
        <w:gridCol w:w="599"/>
        <w:gridCol w:w="6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39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SNP</w:t>
            </w:r>
          </w:p>
        </w:tc>
        <w:tc>
          <w:tcPr>
            <w:tcW w:w="292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chr</w:t>
            </w:r>
          </w:p>
        </w:tc>
        <w:tc>
          <w:tcPr>
            <w:tcW w:w="56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pos</w:t>
            </w:r>
          </w:p>
        </w:tc>
        <w:tc>
          <w:tcPr>
            <w:tcW w:w="296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A1</w:t>
            </w:r>
          </w:p>
        </w:tc>
        <w:tc>
          <w:tcPr>
            <w:tcW w:w="23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A2</w:t>
            </w:r>
          </w:p>
        </w:tc>
        <w:tc>
          <w:tcPr>
            <w:tcW w:w="35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EAF</w:t>
            </w:r>
          </w:p>
        </w:tc>
        <w:tc>
          <w:tcPr>
            <w:tcW w:w="12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Beef</w:t>
            </w:r>
          </w:p>
        </w:tc>
        <w:tc>
          <w:tcPr>
            <w:tcW w:w="11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rolithiasis </w:t>
            </w:r>
          </w:p>
        </w:tc>
        <w:tc>
          <w:tcPr>
            <w:tcW w:w="375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39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75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3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rs10789340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6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72940273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6.80E-15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0.651 </w:t>
            </w: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60.65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rs10959890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11526198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rs1105388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205308591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rs11165829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97743702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rs11878917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42588999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29.87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rs12247907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65317045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rs132901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41797547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44.27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rs1421085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53800954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48.39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rs1470610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33866464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rs429358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45411941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3.60E-10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39.32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rs4676964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71034748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9.60E-15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59.97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rs62169335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147946069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rs62396185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26180634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2.80E-14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57.89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rs7791463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97819047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rs784251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53412903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rs79809011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10126532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rs9407624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15568070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0.739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64.33 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: Mendelian randomization analysis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oultry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of </w:t>
      </w:r>
      <w:r>
        <w:rPr>
          <w:rFonts w:hint="eastAsia" w:ascii="Times New Roman" w:hAnsi="Times New Roman" w:cs="Times New Roman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urolithiasis.</w:t>
      </w:r>
    </w:p>
    <w:tbl>
      <w:tblPr>
        <w:tblStyle w:val="4"/>
        <w:tblpPr w:leftFromText="180" w:rightFromText="180" w:vertAnchor="text" w:horzAnchor="margin" w:tblpY="56"/>
        <w:tblOverlap w:val="never"/>
        <w:tblW w:w="504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502"/>
        <w:gridCol w:w="968"/>
        <w:gridCol w:w="509"/>
        <w:gridCol w:w="402"/>
        <w:gridCol w:w="608"/>
        <w:gridCol w:w="604"/>
        <w:gridCol w:w="632"/>
        <w:gridCol w:w="906"/>
        <w:gridCol w:w="628"/>
        <w:gridCol w:w="664"/>
        <w:gridCol w:w="599"/>
        <w:gridCol w:w="6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39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SNP</w:t>
            </w:r>
          </w:p>
        </w:tc>
        <w:tc>
          <w:tcPr>
            <w:tcW w:w="292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chr</w:t>
            </w:r>
          </w:p>
        </w:tc>
        <w:tc>
          <w:tcPr>
            <w:tcW w:w="56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pos</w:t>
            </w:r>
          </w:p>
        </w:tc>
        <w:tc>
          <w:tcPr>
            <w:tcW w:w="296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A1</w:t>
            </w:r>
          </w:p>
        </w:tc>
        <w:tc>
          <w:tcPr>
            <w:tcW w:w="23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A2</w:t>
            </w:r>
          </w:p>
        </w:tc>
        <w:tc>
          <w:tcPr>
            <w:tcW w:w="35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EAF</w:t>
            </w:r>
          </w:p>
        </w:tc>
        <w:tc>
          <w:tcPr>
            <w:tcW w:w="12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Poultry</w:t>
            </w:r>
          </w:p>
        </w:tc>
        <w:tc>
          <w:tcPr>
            <w:tcW w:w="11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rolithiasis </w:t>
            </w:r>
          </w:p>
        </w:tc>
        <w:tc>
          <w:tcPr>
            <w:tcW w:w="375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39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75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3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rs1051730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56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78894339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1.70E-08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0.201 </w:t>
            </w: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rs2426440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50999841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4.70E-08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29.85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rs2565017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21070280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rs2965200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19476365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rs7046351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15664421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37.13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rs7829800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144258705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3.70E-09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34.78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rs9923768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6163838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rs9997448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140870515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2.70E-08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0.478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30.89 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: Mendelian randomization analysis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pork 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of </w:t>
      </w:r>
      <w:r>
        <w:rPr>
          <w:rFonts w:hint="eastAsia" w:ascii="Times New Roman" w:hAnsi="Times New Roman" w:cs="Times New Roman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urolithiasis.</w:t>
      </w:r>
    </w:p>
    <w:tbl>
      <w:tblPr>
        <w:tblStyle w:val="4"/>
        <w:tblpPr w:leftFromText="180" w:rightFromText="180" w:vertAnchor="text" w:horzAnchor="margin" w:tblpY="56"/>
        <w:tblOverlap w:val="never"/>
        <w:tblW w:w="504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502"/>
        <w:gridCol w:w="968"/>
        <w:gridCol w:w="509"/>
        <w:gridCol w:w="402"/>
        <w:gridCol w:w="608"/>
        <w:gridCol w:w="604"/>
        <w:gridCol w:w="632"/>
        <w:gridCol w:w="906"/>
        <w:gridCol w:w="628"/>
        <w:gridCol w:w="664"/>
        <w:gridCol w:w="599"/>
        <w:gridCol w:w="6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39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SNP</w:t>
            </w:r>
          </w:p>
        </w:tc>
        <w:tc>
          <w:tcPr>
            <w:tcW w:w="292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chr</w:t>
            </w:r>
          </w:p>
        </w:tc>
        <w:tc>
          <w:tcPr>
            <w:tcW w:w="56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pos</w:t>
            </w:r>
          </w:p>
        </w:tc>
        <w:tc>
          <w:tcPr>
            <w:tcW w:w="296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A1</w:t>
            </w:r>
          </w:p>
        </w:tc>
        <w:tc>
          <w:tcPr>
            <w:tcW w:w="23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A2</w:t>
            </w:r>
          </w:p>
        </w:tc>
        <w:tc>
          <w:tcPr>
            <w:tcW w:w="35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EAF</w:t>
            </w:r>
          </w:p>
        </w:tc>
        <w:tc>
          <w:tcPr>
            <w:tcW w:w="12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Pork</w:t>
            </w:r>
          </w:p>
        </w:tc>
        <w:tc>
          <w:tcPr>
            <w:tcW w:w="11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rolithiasis </w:t>
            </w:r>
          </w:p>
        </w:tc>
        <w:tc>
          <w:tcPr>
            <w:tcW w:w="375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39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75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3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rs10972033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56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34269732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1.30E-09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0.546 </w:t>
            </w: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rs11211124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45962409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rs12721051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45422160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5.60E-11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42.94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rs1355171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15681694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55.30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rs2387807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38446861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rs254152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115641827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rs34161520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125127645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9.60E-09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rs36124222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74196202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rs3964074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74166991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rs4146837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93446869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34.62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rs7641973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81910489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rs9973426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155751852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1.00E-08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0.968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32.76 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: Mendelian randomization analysis of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l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amb/mutton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urolithiasis.</w:t>
      </w:r>
    </w:p>
    <w:tbl>
      <w:tblPr>
        <w:tblStyle w:val="4"/>
        <w:tblpPr w:leftFromText="180" w:rightFromText="180" w:vertAnchor="text" w:horzAnchor="margin" w:tblpX="-72" w:tblpY="56"/>
        <w:tblOverlap w:val="never"/>
        <w:tblW w:w="508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440"/>
        <w:gridCol w:w="968"/>
        <w:gridCol w:w="509"/>
        <w:gridCol w:w="402"/>
        <w:gridCol w:w="608"/>
        <w:gridCol w:w="604"/>
        <w:gridCol w:w="632"/>
        <w:gridCol w:w="906"/>
        <w:gridCol w:w="628"/>
        <w:gridCol w:w="664"/>
        <w:gridCol w:w="599"/>
        <w:gridCol w:w="6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12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SNP</w:t>
            </w:r>
          </w:p>
        </w:tc>
        <w:tc>
          <w:tcPr>
            <w:tcW w:w="25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chr</w:t>
            </w:r>
          </w:p>
        </w:tc>
        <w:tc>
          <w:tcPr>
            <w:tcW w:w="558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pos</w:t>
            </w:r>
          </w:p>
        </w:tc>
        <w:tc>
          <w:tcPr>
            <w:tcW w:w="29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A1</w:t>
            </w:r>
          </w:p>
        </w:tc>
        <w:tc>
          <w:tcPr>
            <w:tcW w:w="231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A2</w:t>
            </w:r>
          </w:p>
        </w:tc>
        <w:tc>
          <w:tcPr>
            <w:tcW w:w="350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EAF</w:t>
            </w:r>
          </w:p>
        </w:tc>
        <w:tc>
          <w:tcPr>
            <w:tcW w:w="123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Lamb/mutton</w:t>
            </w:r>
          </w:p>
        </w:tc>
        <w:tc>
          <w:tcPr>
            <w:tcW w:w="109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rolithiasis </w:t>
            </w:r>
          </w:p>
        </w:tc>
        <w:tc>
          <w:tcPr>
            <w:tcW w:w="372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12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8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6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5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6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34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72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rs11090045</w:t>
            </w:r>
          </w:p>
        </w:tc>
        <w:tc>
          <w:tcPr>
            <w:tcW w:w="25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41753603</w:t>
            </w:r>
          </w:p>
        </w:tc>
        <w:tc>
          <w:tcPr>
            <w:tcW w:w="29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0.35 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36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3.00E-11</w:t>
            </w:r>
          </w:p>
        </w:tc>
        <w:tc>
          <w:tcPr>
            <w:tcW w:w="36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8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4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0.335 </w:t>
            </w:r>
          </w:p>
        </w:tc>
        <w:tc>
          <w:tcPr>
            <w:tcW w:w="37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44.16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rs11743441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88065637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0.335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rs12634740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175671450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0.212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rs136548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27253353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2.90E-10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0.142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39.73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rs139237013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56662691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0.097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0.050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0.054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rs1556147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131936055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0.404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34.08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rs16891982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33951693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-0.024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-0.067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0.079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0.396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rs17270057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42670527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4.30E-08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0.042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0.943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rs1958801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98872110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-0.042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0.086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rs2140714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83786985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0.53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7.70E-09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0.978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rs2222760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151345113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0.168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rs2678900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58177683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9.90E-12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0.041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0.052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46.35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rs2726033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28338039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1.50E-10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0.155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41.09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rs276453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15573753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2.90E-22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-0.007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0.727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94.15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rs2926119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64293179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0.53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-0.017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0.394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29.96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rs3105056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55946152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1.80E-12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0.734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49.72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rs3964074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74166991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0.752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rs4272399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4836291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0.480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rs429358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45411941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2.70E-19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0.034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0.205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80.61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rs4489752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126590934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0.84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2.80E-12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0.153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48.86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rs55813438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5694999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4.70E-11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0.671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43.30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rs56394517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243582753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-0.002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0.962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rs62106258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417167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2.00E-10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-0.003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0.072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0.965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40.44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rs62398404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37669616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-0.027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0.370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34.64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rs6581296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60473007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-0.001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0.974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rs660880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6866978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0.49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6.80E-10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0.034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0.091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38.06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rs673696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31097262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3.70E-09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-0.085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0.038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rs6829572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93984155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-0.036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0.089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rs7447465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164566362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2.00E-10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-0.033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0.121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40.47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rs7550173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72944617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-0.026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0.244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12" w:type="pct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rs994270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51187787</w:t>
            </w:r>
          </w:p>
        </w:tc>
        <w:tc>
          <w:tcPr>
            <w:tcW w:w="29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34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1.40E-08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-0.069 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34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32.24 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: Mendelian randomization analysis of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o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ily fish </w:t>
      </w:r>
      <w:r>
        <w:rPr>
          <w:rFonts w:hint="eastAsia" w:ascii="Times New Roman" w:hAnsi="Times New Roman" w:cs="Times New Roman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urolithiasis.</w:t>
      </w:r>
    </w:p>
    <w:tbl>
      <w:tblPr>
        <w:tblStyle w:val="4"/>
        <w:tblpPr w:leftFromText="180" w:rightFromText="180" w:vertAnchor="text" w:horzAnchor="margin" w:tblpX="-65" w:tblpY="56"/>
        <w:tblOverlap w:val="never"/>
        <w:tblW w:w="508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468"/>
        <w:gridCol w:w="968"/>
        <w:gridCol w:w="509"/>
        <w:gridCol w:w="402"/>
        <w:gridCol w:w="608"/>
        <w:gridCol w:w="604"/>
        <w:gridCol w:w="632"/>
        <w:gridCol w:w="906"/>
        <w:gridCol w:w="628"/>
        <w:gridCol w:w="664"/>
        <w:gridCol w:w="599"/>
        <w:gridCol w:w="6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92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SNP</w:t>
            </w:r>
          </w:p>
        </w:tc>
        <w:tc>
          <w:tcPr>
            <w:tcW w:w="270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chr</w:t>
            </w:r>
          </w:p>
        </w:tc>
        <w:tc>
          <w:tcPr>
            <w:tcW w:w="558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pos</w:t>
            </w:r>
          </w:p>
        </w:tc>
        <w:tc>
          <w:tcPr>
            <w:tcW w:w="29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A1</w:t>
            </w:r>
          </w:p>
        </w:tc>
        <w:tc>
          <w:tcPr>
            <w:tcW w:w="232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A2</w:t>
            </w:r>
          </w:p>
        </w:tc>
        <w:tc>
          <w:tcPr>
            <w:tcW w:w="351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EAF</w:t>
            </w:r>
          </w:p>
        </w:tc>
        <w:tc>
          <w:tcPr>
            <w:tcW w:w="123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Oily fish</w:t>
            </w:r>
          </w:p>
        </w:tc>
        <w:tc>
          <w:tcPr>
            <w:tcW w:w="109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rolithiasis </w:t>
            </w:r>
          </w:p>
        </w:tc>
        <w:tc>
          <w:tcPr>
            <w:tcW w:w="372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92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8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6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6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34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72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rs10061973</w:t>
            </w:r>
          </w:p>
        </w:tc>
        <w:tc>
          <w:tcPr>
            <w:tcW w:w="270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166811498</w:t>
            </w:r>
          </w:p>
        </w:tc>
        <w:tc>
          <w:tcPr>
            <w:tcW w:w="29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36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1.50E-08</w:t>
            </w:r>
          </w:p>
        </w:tc>
        <w:tc>
          <w:tcPr>
            <w:tcW w:w="36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-0.024 </w:t>
            </w:r>
          </w:p>
        </w:tc>
        <w:tc>
          <w:tcPr>
            <w:tcW w:w="38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0.238 </w:t>
            </w:r>
          </w:p>
        </w:tc>
        <w:tc>
          <w:tcPr>
            <w:tcW w:w="37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rs10076975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164518993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0.330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rs10510554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25099776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0.53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0.583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rs10513136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141107612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0.081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0.874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rs10828250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21847178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2.60E-22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0.258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94.41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rs114497213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115214586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1.10E-10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0.119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0.053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41.60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rs11767283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121947456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2.50E-14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-0.016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0.488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58.06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rs11859365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83683945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9.40E-25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0.043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0.054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105.53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rs11986122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10009949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2.90E-14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0.038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0.911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57.78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rs1201289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176822676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-0.005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0.805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29.97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rs12663865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88103149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0.689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rs12855717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101252635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0.57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2.00E-10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-0.028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0.172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40.46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rs12896749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100279492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-0.002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0.913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rs12983532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18467322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0.406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rs13070166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85517507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4.40E-10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0.562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38.91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rs1361016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54220229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0.469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rs1421085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53800954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2.50E-21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0.072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89.94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rs16891727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26488860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-0.024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6.80E-17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-0.034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0.037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0.364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69.74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rs17050031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59488019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3.50E-10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0.713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39.35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rs1876245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71534763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5.00E-15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0.142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61.27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rs1951286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29766012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3.00E-13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0.034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0.115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53.20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rs2374424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83187113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0.141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34.23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rs275160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145967878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8.00E-09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0.492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rs2827161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23340050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0.994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rs28533540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47867762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0.57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2.80E-14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0.516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57.87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rs28623270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29389026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7.30E-11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-0.004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0.900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42.44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rs303817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52176235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8.00E-10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-0.017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0.450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37.77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rs3124402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55975115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-0.022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1.90E-24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0.797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104.09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rs35287743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110057250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-0.028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7.00E-21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-0.028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0.434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87.86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rs4002471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49215095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-0.019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1.50E-23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0.034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0.096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100.00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rs4510068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44184828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4.00E-11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0.449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43.60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rs45501495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204596454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3.70E-12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-0.058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48.26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rs4869859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155847549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3.10E-13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-0.026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0.208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53.13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rs4982738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23650191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0.705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rs510161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28728332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0.327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29.91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rs552234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106772283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0.746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37.09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rs55930451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49039237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-0.017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-0.022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0.038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0.565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rs55985303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77224951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6.60E-09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-0.033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0.142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rs59355765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53431951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-0.016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4.70E-10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0.404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38.78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rs6033437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12495731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0.331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rs6059844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33036482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9.20E-09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-0.036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0.081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rs6089753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61154107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0.821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rs61882686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46390680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8.00E-09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0.038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0.948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rs631490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111452040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6.00E-13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0.066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51.85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rs6465487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95760694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2.70E-10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0.647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39.88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rs703987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80939219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0.984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rs7243428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35156177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0.583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rs7254235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22212505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4.30E-08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0.925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rs75887709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37438329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-0.016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0.034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0.782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rs7683782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14935830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0.714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rs790564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64604218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7.90E-12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0.398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46.79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rs905575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147076253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0.91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3.60E-08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0.775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rs9301837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93477312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-0.016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8.10E-09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-0.044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0.070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rs9597870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59412819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0.634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rs9606833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31750013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2.70E-14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0.367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57.97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rs973526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72556393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2.50E-09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0.250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rs9841174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167184878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8.50E-14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-0.005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0.823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55.69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rs9889161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51495068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2.80E-11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-0.027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0.232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44.29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92" w:type="pct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rs9958909</w:t>
            </w:r>
          </w:p>
        </w:tc>
        <w:tc>
          <w:tcPr>
            <w:tcW w:w="27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1841371</w:t>
            </w:r>
          </w:p>
        </w:tc>
        <w:tc>
          <w:tcPr>
            <w:tcW w:w="29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2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34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1.40E-08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-0.005 </w:t>
            </w: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34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0.866 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32.19 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: Mendelian randomization analysis of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on-oily fish</w:t>
      </w:r>
      <w:r>
        <w:rPr>
          <w:rFonts w:hint="eastAsia" w:ascii="Times New Roman" w:hAnsi="Times New Roman" w:cs="Times New Roman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urolithiasis.</w:t>
      </w:r>
    </w:p>
    <w:tbl>
      <w:tblPr>
        <w:tblStyle w:val="4"/>
        <w:tblpPr w:leftFromText="180" w:rightFromText="180" w:vertAnchor="text" w:horzAnchor="margin" w:tblpY="56"/>
        <w:tblOverlap w:val="never"/>
        <w:tblW w:w="504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502"/>
        <w:gridCol w:w="968"/>
        <w:gridCol w:w="509"/>
        <w:gridCol w:w="402"/>
        <w:gridCol w:w="608"/>
        <w:gridCol w:w="604"/>
        <w:gridCol w:w="632"/>
        <w:gridCol w:w="906"/>
        <w:gridCol w:w="628"/>
        <w:gridCol w:w="664"/>
        <w:gridCol w:w="599"/>
        <w:gridCol w:w="6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39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SNP</w:t>
            </w:r>
          </w:p>
        </w:tc>
        <w:tc>
          <w:tcPr>
            <w:tcW w:w="292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chr</w:t>
            </w:r>
          </w:p>
        </w:tc>
        <w:tc>
          <w:tcPr>
            <w:tcW w:w="56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pos</w:t>
            </w:r>
          </w:p>
        </w:tc>
        <w:tc>
          <w:tcPr>
            <w:tcW w:w="296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A1</w:t>
            </w:r>
          </w:p>
        </w:tc>
        <w:tc>
          <w:tcPr>
            <w:tcW w:w="23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A2</w:t>
            </w:r>
          </w:p>
        </w:tc>
        <w:tc>
          <w:tcPr>
            <w:tcW w:w="35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EAF</w:t>
            </w:r>
          </w:p>
        </w:tc>
        <w:tc>
          <w:tcPr>
            <w:tcW w:w="12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Non-oily fish</w:t>
            </w:r>
          </w:p>
        </w:tc>
        <w:tc>
          <w:tcPr>
            <w:tcW w:w="11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rolithiasis </w:t>
            </w:r>
          </w:p>
        </w:tc>
        <w:tc>
          <w:tcPr>
            <w:tcW w:w="375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39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75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3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rs11680516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6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208205711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1.40E-09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-0.016 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0.568 </w:t>
            </w: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rs16822430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144147475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rs17317920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25517103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rs35287743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110057250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3.60E-12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48.31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rs3799077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69996217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37.30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rs4318925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32761506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rs56094641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53806453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2.50E-14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58.12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rs6957745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73056750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rs7148387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29775132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rs838133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49259529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4.70E-22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93.22 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: Mendelian randomization analysis of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heese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urolithiasis.</w:t>
      </w:r>
    </w:p>
    <w:tbl>
      <w:tblPr>
        <w:tblStyle w:val="4"/>
        <w:tblpPr w:leftFromText="180" w:rightFromText="180" w:vertAnchor="text" w:horzAnchor="margin" w:tblpX="-85" w:tblpY="56"/>
        <w:tblOverlap w:val="never"/>
        <w:tblW w:w="509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502"/>
        <w:gridCol w:w="968"/>
        <w:gridCol w:w="509"/>
        <w:gridCol w:w="402"/>
        <w:gridCol w:w="608"/>
        <w:gridCol w:w="604"/>
        <w:gridCol w:w="632"/>
        <w:gridCol w:w="906"/>
        <w:gridCol w:w="628"/>
        <w:gridCol w:w="664"/>
        <w:gridCol w:w="599"/>
        <w:gridCol w:w="6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8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SNP</w:t>
            </w:r>
          </w:p>
        </w:tc>
        <w:tc>
          <w:tcPr>
            <w:tcW w:w="289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chr</w:t>
            </w:r>
          </w:p>
        </w:tc>
        <w:tc>
          <w:tcPr>
            <w:tcW w:w="557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pos</w:t>
            </w:r>
          </w:p>
        </w:tc>
        <w:tc>
          <w:tcPr>
            <w:tcW w:w="29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A1</w:t>
            </w:r>
          </w:p>
        </w:tc>
        <w:tc>
          <w:tcPr>
            <w:tcW w:w="231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A2</w:t>
            </w:r>
          </w:p>
        </w:tc>
        <w:tc>
          <w:tcPr>
            <w:tcW w:w="350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EAF</w:t>
            </w:r>
          </w:p>
        </w:tc>
        <w:tc>
          <w:tcPr>
            <w:tcW w:w="12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Cheese</w:t>
            </w:r>
          </w:p>
        </w:tc>
        <w:tc>
          <w:tcPr>
            <w:tcW w:w="108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rolithiasis </w:t>
            </w:r>
          </w:p>
        </w:tc>
        <w:tc>
          <w:tcPr>
            <w:tcW w:w="371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8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7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6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52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8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34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71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rs1024853</w:t>
            </w:r>
          </w:p>
        </w:tc>
        <w:tc>
          <w:tcPr>
            <w:tcW w:w="28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107291383</w:t>
            </w:r>
          </w:p>
        </w:tc>
        <w:tc>
          <w:tcPr>
            <w:tcW w:w="29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34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36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1.30E-08</w:t>
            </w:r>
          </w:p>
        </w:tc>
        <w:tc>
          <w:tcPr>
            <w:tcW w:w="36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38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0.653 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rs1073242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58715219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6.70E-12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0.939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47.11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rs10896050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65577516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7.20E-11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0.384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42.46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rs10938397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45182527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0.081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rs113367286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140144414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1.30E-09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-0.025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0.265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rs11620149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89816082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3.60E-08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0.034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0.411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rs11649653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30918487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1.50E-09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0.082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rs12296440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49927148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2.80E-10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0.447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39.78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rs12447542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7744180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6.80E-09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-0.059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0.047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rs12475594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58433375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-0.047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0.065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29.95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rs12672200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115461436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9.00E-09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0.711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rs12786959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89943676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-0.016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0.758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rs1291145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35528475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-0.020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4.40E-17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-0.077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70.58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rs12951057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44794558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-0.021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3.60E-12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0.199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48.31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rs13107325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103188709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-0.029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7.00E-12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0.084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0.436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47.03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rs1434511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44829435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0.53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9.50E-09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0.905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rs1514755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166299635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3.90E-10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0.587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39.17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rs17115145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30122409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0.752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rs1806771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63682387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-0.022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4.10E-08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0.038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0.487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rs1931805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62630863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0.136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rs2339928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24049453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1.20E-09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0.500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rs26579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87985295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0.555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rs2802530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98546134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0.85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-0.052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0.063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rs2854175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61998469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3.70E-11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-0.035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0.149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43.77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rs2960578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21143739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2.60E-14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0.658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58.00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rs34198643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2203808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-0.017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4.50E-10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0.330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38.87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rs35270670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83481880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1.50E-09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0.600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rs3911016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88029000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5.30E-10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0.642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38.55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rs4296548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36915814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0.143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rs4503172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124640841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0.61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0.248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rs4692708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170228542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-0.003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0.908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rs4776970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68080886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0.35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3.50E-11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0.716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43.85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rs4860341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61251106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0.91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0.740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rs504675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45154689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1.00E-31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-0.003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0.902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137.32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rs524468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371786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0.333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rs531358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93676011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0.686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rs6126641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51296552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0.266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rs61734410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1252369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2.20E-10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-0.003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0.901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40.32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rs61953351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121456616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0.506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rs62034322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28535834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1.40E-09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0.327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rs62236533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41992169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0.046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0.302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46.11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rs62245792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68410652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0.384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rs6685323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154295592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0.973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29.80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rs67238148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7946480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0.551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37.15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rs6774906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194803510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0.052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0.774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rs6873324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153597288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0.39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0.035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0.098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rs7012814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9173358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-0.019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2.10E-16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0.335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67.49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rs71386942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71992817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9.90E-09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0.204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rs72970243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136484232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6.70E-11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0.062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42.60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rs7298331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22322789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0.062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rs73024305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124942269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4.00E-11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-0.040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0.054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0.458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43.61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rs73096946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17788715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-0.021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1.90E-11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-0.017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0.626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45.09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rs73335955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106766879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0.052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0.522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rs7386207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144246027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3.60E-08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-0.021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0.342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rs77742462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107637010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-0.047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9.80E-09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-0.122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0.073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0.095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rs78876700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4670487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-0.044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0.223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rs79184944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161549397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2.40E-09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-0.005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0.825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rs7936836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43633645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2.60E-12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0.660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48.96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rs919109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46675977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7.90E-10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-0.042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0.119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37.79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rs9504123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4478474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1.50E-08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-0.042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0.065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83" w:type="pct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rs975303</w:t>
            </w:r>
          </w:p>
        </w:tc>
        <w:tc>
          <w:tcPr>
            <w:tcW w:w="28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19028788</w:t>
            </w:r>
          </w:p>
        </w:tc>
        <w:tc>
          <w:tcPr>
            <w:tcW w:w="29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34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2.50E-13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34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0.670 </w:t>
            </w:r>
          </w:p>
        </w:tc>
        <w:tc>
          <w:tcPr>
            <w:tcW w:w="371" w:type="pct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53.56 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: Mendelian randomization analysis of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ereal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urolithiasis.</w:t>
      </w:r>
    </w:p>
    <w:tbl>
      <w:tblPr>
        <w:tblStyle w:val="4"/>
        <w:tblpPr w:leftFromText="180" w:rightFromText="180" w:vertAnchor="text" w:horzAnchor="margin" w:tblpY="56"/>
        <w:tblOverlap w:val="never"/>
        <w:tblW w:w="504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502"/>
        <w:gridCol w:w="968"/>
        <w:gridCol w:w="509"/>
        <w:gridCol w:w="402"/>
        <w:gridCol w:w="608"/>
        <w:gridCol w:w="604"/>
        <w:gridCol w:w="632"/>
        <w:gridCol w:w="906"/>
        <w:gridCol w:w="628"/>
        <w:gridCol w:w="664"/>
        <w:gridCol w:w="599"/>
        <w:gridCol w:w="6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39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SNP</w:t>
            </w:r>
          </w:p>
        </w:tc>
        <w:tc>
          <w:tcPr>
            <w:tcW w:w="292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chr</w:t>
            </w:r>
          </w:p>
        </w:tc>
        <w:tc>
          <w:tcPr>
            <w:tcW w:w="56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pos</w:t>
            </w:r>
          </w:p>
        </w:tc>
        <w:tc>
          <w:tcPr>
            <w:tcW w:w="296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A1</w:t>
            </w:r>
          </w:p>
        </w:tc>
        <w:tc>
          <w:tcPr>
            <w:tcW w:w="23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A2</w:t>
            </w:r>
          </w:p>
        </w:tc>
        <w:tc>
          <w:tcPr>
            <w:tcW w:w="35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EAF</w:t>
            </w:r>
          </w:p>
        </w:tc>
        <w:tc>
          <w:tcPr>
            <w:tcW w:w="12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Cereal</w:t>
            </w:r>
          </w:p>
        </w:tc>
        <w:tc>
          <w:tcPr>
            <w:tcW w:w="11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rolithiasis </w:t>
            </w:r>
          </w:p>
        </w:tc>
        <w:tc>
          <w:tcPr>
            <w:tcW w:w="375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39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75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3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rs10057775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6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87469663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3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35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0.85 </w:t>
            </w: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4.50E-12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-0.032 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0.261 </w:t>
            </w: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47.91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rs10837531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40966859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rs10857964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113097633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40.80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rs11038810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46210773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rs1104608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73912588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rs11097340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93465297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40.38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rs11670024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18818335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rs11940694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39414993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5.00E-12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47.67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rs12354267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44248272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rs13234131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73025975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40.89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rs184643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45189441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45.44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rs1853931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125170409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3.80E-10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39.22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rs2450126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77916279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rs2472297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75027880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4.50E-15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61.47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rs2504706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51258579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5.30E-18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74.77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rs2799849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86752641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9.80E-11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41.85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rs2817377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50789176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rs2927238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76758514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rs3115230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123009766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rs3859193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38125856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9.50E-09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rs4410790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17284577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34.92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rs4739095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64391730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9.90E-10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37.35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rs4797242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6407483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34.40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rs491711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28742220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rs4988235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136608646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rs56131196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45422846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2.70E-15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62.51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rs62442924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1989976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rs627185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121553314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36.55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rs6510177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31211647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rs6545770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60204427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44.39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rs67723420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35775115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rs68136852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27382061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rs6918737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19721681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7.60E-11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42.37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rs7040561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128528978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41.68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rs7619139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25110415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9.70E-21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87.23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rs78854891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42752078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37.14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rs79642906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59650336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rs8097544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1839564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3.20E-22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94.00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rs9374896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98310484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95.69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rs9846396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141140968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44.19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rs9987289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9183358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7.80E-09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-0.027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0.390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33.34 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: Mendelian randomization analysi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s a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lcoholic drinks of </w:t>
      </w:r>
      <w:r>
        <w:rPr>
          <w:rFonts w:hint="eastAsia" w:ascii="Times New Roman" w:hAnsi="Times New Roman" w:cs="Times New Roman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urolithiasis.</w:t>
      </w:r>
    </w:p>
    <w:tbl>
      <w:tblPr>
        <w:tblStyle w:val="4"/>
        <w:tblpPr w:leftFromText="180" w:rightFromText="180" w:vertAnchor="text" w:horzAnchor="margin" w:tblpY="56"/>
        <w:tblOverlap w:val="never"/>
        <w:tblW w:w="504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502"/>
        <w:gridCol w:w="968"/>
        <w:gridCol w:w="509"/>
        <w:gridCol w:w="402"/>
        <w:gridCol w:w="608"/>
        <w:gridCol w:w="604"/>
        <w:gridCol w:w="632"/>
        <w:gridCol w:w="906"/>
        <w:gridCol w:w="628"/>
        <w:gridCol w:w="664"/>
        <w:gridCol w:w="599"/>
        <w:gridCol w:w="6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39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SNP</w:t>
            </w:r>
          </w:p>
        </w:tc>
        <w:tc>
          <w:tcPr>
            <w:tcW w:w="292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chr</w:t>
            </w:r>
          </w:p>
        </w:tc>
        <w:tc>
          <w:tcPr>
            <w:tcW w:w="56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pos</w:t>
            </w:r>
          </w:p>
        </w:tc>
        <w:tc>
          <w:tcPr>
            <w:tcW w:w="296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A1</w:t>
            </w:r>
          </w:p>
        </w:tc>
        <w:tc>
          <w:tcPr>
            <w:tcW w:w="23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A2</w:t>
            </w:r>
          </w:p>
        </w:tc>
        <w:tc>
          <w:tcPr>
            <w:tcW w:w="35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EAF</w:t>
            </w:r>
          </w:p>
        </w:tc>
        <w:tc>
          <w:tcPr>
            <w:tcW w:w="124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lcoholic drinks</w:t>
            </w:r>
          </w:p>
        </w:tc>
        <w:tc>
          <w:tcPr>
            <w:tcW w:w="11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rolithiasis </w:t>
            </w:r>
          </w:p>
        </w:tc>
        <w:tc>
          <w:tcPr>
            <w:tcW w:w="375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39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Beta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375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color w:val="000000" w:themeColor="text1"/>
                <w:sz w:val="15"/>
                <w:szCs w:val="15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3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rs10085696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6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69783020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3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35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35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-0.016 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1.24E-10</w:t>
            </w:r>
          </w:p>
        </w:tc>
        <w:tc>
          <w:tcPr>
            <w:tcW w:w="36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0.806 </w:t>
            </w: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41.40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rs11860773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73912503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8.35E-10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37.70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rs1229984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100239319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1.00E-200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-0.219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927.00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rs13107325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103188709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1.23E-20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86.80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rs13332432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85721809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5.94E-11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42.80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rs1387766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92081800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4.79E-08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29.80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rs153106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28526897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3.63E-12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48.30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rs16854020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42117559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4.82E-10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38.70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rs17542254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113655696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8.96E-10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37.50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rs2049045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27694241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rs2299409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103812171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29.80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rs28601761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126500031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7.60E-09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rs28680958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173848808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9.78E-09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rs28712821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39413780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206.00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rs28732378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85403892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2.24E-14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58.30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rs28929474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94844947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2.39E-11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44.60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rs331939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143654889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34.40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rs34121753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7733833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rs4309187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113412443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1.37E-12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50.20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rs4752999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47428565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2.03E-12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49.50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rs494904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45141180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1.41E-14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59.20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rs55872084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155902003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rs55932213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108755622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31.70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rs6106989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25027630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3.81E-08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rs6739804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63269604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4.72E-10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38.80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rs676388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49211969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5.49E-15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61.10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rs75120545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44271496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7.59E-09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33.40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rs76640332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44189858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1.47E-18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rs78234152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100279889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2.18E-19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81.10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rs79616692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72338507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rs962961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57281154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2.78E-09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0.653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35.30 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hint="eastAsia" w:ascii="Times New Roman" w:hAnsi="Times New Roman" w:eastAsia="宋体"/>
          <w:sz w:val="24"/>
          <w:lang w:eastAsia="zh-CN"/>
        </w:rPr>
      </w:pPr>
      <w:r>
        <w:rPr>
          <w:rFonts w:hint="eastAsia" w:ascii="Times New Roman" w:hAnsi="Times New Roman" w:eastAsia="宋体"/>
          <w:sz w:val="24"/>
          <w:lang w:eastAsia="zh-CN"/>
        </w:rPr>
        <w:drawing>
          <wp:inline distT="0" distB="0" distL="114300" distR="114300">
            <wp:extent cx="4845050" cy="7811135"/>
            <wp:effectExtent l="0" t="0" r="6350" b="12065"/>
            <wp:docPr id="1" name="图片 1" descr="sca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atter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45050" cy="781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Supplementary </w:t>
      </w:r>
      <w:r>
        <w:rPr>
          <w:rFonts w:hint="eastAsia" w:ascii="Times New Roman" w:hAnsi="Times New Roman" w:cs="Times New Roman"/>
          <w:lang w:val="en-US" w:eastAsia="zh-CN"/>
        </w:rPr>
        <w:t>Figure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1. Scatter plot using all IVs of various dietary factors on </w:t>
      </w:r>
      <w:r>
        <w:rPr>
          <w:rFonts w:hint="default" w:ascii="Times New Roman" w:hAnsi="Times New Roman" w:cs="Times New Roman"/>
          <w:lang w:val="en-US" w:eastAsia="zh-CN"/>
        </w:rPr>
        <w:t>urolithiasis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lang w:val="en-US" w:eastAsia="zh-CN"/>
        </w:rPr>
      </w:pPr>
      <w:bookmarkStart w:id="1" w:name="_GoBack"/>
      <w:bookmarkEnd w:id="1"/>
      <w:r>
        <w:rPr>
          <w:rFonts w:hint="eastAsia" w:ascii="Times New Roman" w:hAnsi="Times New Roman" w:cs="Times New Roman"/>
          <w:lang w:val="en-US" w:eastAsia="zh-CN"/>
        </w:rPr>
        <w:t xml:space="preserve">(A) Tea intake </w:t>
      </w:r>
      <w:r>
        <w:rPr>
          <w:rFonts w:hint="eastAsia" w:ascii="Times New Roman" w:hAnsi="Times New Roman" w:cs="Times New Roman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lang w:val="en-US" w:eastAsia="zh-CN"/>
        </w:rPr>
        <w:t>urolithiasis</w:t>
      </w:r>
      <w:r>
        <w:rPr>
          <w:rFonts w:hint="eastAsia" w:ascii="Times New Roman" w:hAnsi="Times New Roman" w:cs="Times New Roman"/>
          <w:lang w:val="en-US" w:eastAsia="zh-CN"/>
        </w:rPr>
        <w:t>; (B) Fresh fruit intake</w:t>
      </w:r>
      <w:r>
        <w:rPr>
          <w:rFonts w:hint="eastAsia" w:ascii="Times New Roman" w:hAnsi="Times New Roman" w:cs="Times New Roman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lang w:val="en-US" w:eastAsia="zh-CN"/>
        </w:rPr>
        <w:t>urolithiasis</w:t>
      </w:r>
      <w:r>
        <w:rPr>
          <w:rFonts w:hint="eastAsia" w:ascii="Times New Roman" w:hAnsi="Times New Roman" w:cs="Times New Roman"/>
          <w:lang w:val="en-US" w:eastAsia="zh-CN"/>
        </w:rPr>
        <w:t xml:space="preserve">; (C) </w:t>
      </w:r>
      <w:bookmarkStart w:id="0" w:name="OLE_LINK1"/>
      <w:r>
        <w:rPr>
          <w:rFonts w:hint="eastAsia" w:ascii="Times New Roman" w:hAnsi="Times New Roman" w:cs="Times New Roman"/>
          <w:lang w:val="en-US" w:eastAsia="zh-CN"/>
        </w:rPr>
        <w:t>Dried fruit intake</w:t>
      </w:r>
      <w:bookmarkEnd w:id="0"/>
      <w:r>
        <w:rPr>
          <w:rFonts w:hint="eastAsia" w:ascii="Times New Roman" w:hAnsi="Times New Roman" w:cs="Times New Roman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lang w:val="en-US" w:eastAsia="zh-CN"/>
        </w:rPr>
        <w:t>urolithiasis</w:t>
      </w:r>
      <w:r>
        <w:rPr>
          <w:rFonts w:hint="eastAsia" w:ascii="Times New Roman" w:hAnsi="Times New Roman" w:cs="Times New Roman"/>
          <w:lang w:val="en-US" w:eastAsia="zh-CN"/>
        </w:rPr>
        <w:t xml:space="preserve">; (D) Salad / raw vegetable intake </w:t>
      </w:r>
      <w:r>
        <w:rPr>
          <w:rFonts w:hint="eastAsia" w:ascii="Times New Roman" w:hAnsi="Times New Roman" w:cs="Times New Roman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lang w:val="en-US" w:eastAsia="zh-CN"/>
        </w:rPr>
        <w:t>urolithiasis</w:t>
      </w:r>
      <w:r>
        <w:rPr>
          <w:rFonts w:hint="eastAsia" w:ascii="Times New Roman" w:hAnsi="Times New Roman" w:cs="Times New Roman"/>
          <w:lang w:val="en-US" w:eastAsia="zh-CN"/>
        </w:rPr>
        <w:t xml:space="preserve">; (E) Cooked vegetable intake </w:t>
      </w:r>
      <w:r>
        <w:rPr>
          <w:rFonts w:hint="eastAsia" w:ascii="Times New Roman" w:hAnsi="Times New Roman" w:cs="Times New Roman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lang w:val="en-US" w:eastAsia="zh-CN"/>
        </w:rPr>
        <w:t>urolithiasis</w:t>
      </w:r>
      <w:r>
        <w:rPr>
          <w:rFonts w:hint="eastAsia" w:ascii="Times New Roman" w:hAnsi="Times New Roman" w:cs="Times New Roman"/>
          <w:lang w:val="en-US" w:eastAsia="zh-CN"/>
        </w:rPr>
        <w:t xml:space="preserve">; (G) Processed meat intake </w:t>
      </w:r>
      <w:r>
        <w:rPr>
          <w:rFonts w:hint="eastAsia" w:ascii="Times New Roman" w:hAnsi="Times New Roman" w:cs="Times New Roman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lang w:val="en-US" w:eastAsia="zh-CN"/>
        </w:rPr>
        <w:t>urolithiasis</w:t>
      </w:r>
      <w:r>
        <w:rPr>
          <w:rFonts w:hint="eastAsia" w:ascii="Times New Roman" w:hAnsi="Times New Roman" w:cs="Times New Roman"/>
          <w:lang w:val="en-US" w:eastAsia="zh-CN"/>
        </w:rPr>
        <w:t xml:space="preserve">; (H) Beef intake </w:t>
      </w:r>
      <w:r>
        <w:rPr>
          <w:rFonts w:hint="eastAsia" w:ascii="Times New Roman" w:hAnsi="Times New Roman" w:cs="Times New Roman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lang w:val="en-US" w:eastAsia="zh-CN"/>
        </w:rPr>
        <w:t>urolithiasis</w:t>
      </w:r>
      <w:r>
        <w:rPr>
          <w:rFonts w:hint="eastAsia" w:ascii="Times New Roman" w:hAnsi="Times New Roman" w:cs="Times New Roman"/>
          <w:lang w:val="en-US" w:eastAsia="zh-CN"/>
        </w:rPr>
        <w:t xml:space="preserve">; (A) Poultry intake </w:t>
      </w:r>
      <w:r>
        <w:rPr>
          <w:rFonts w:hint="eastAsia" w:ascii="Times New Roman" w:hAnsi="Times New Roman" w:cs="Times New Roman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lang w:val="en-US" w:eastAsia="zh-CN"/>
        </w:rPr>
        <w:t>urolithiasis</w:t>
      </w:r>
      <w:r>
        <w:rPr>
          <w:rFonts w:hint="eastAsia" w:ascii="Times New Roman" w:hAnsi="Times New Roman" w:cs="Times New Roman"/>
          <w:lang w:val="en-US" w:eastAsia="zh-CN"/>
        </w:rPr>
        <w:t xml:space="preserve">; (I) Pork intake </w:t>
      </w:r>
      <w:r>
        <w:rPr>
          <w:rFonts w:hint="eastAsia" w:ascii="Times New Roman" w:hAnsi="Times New Roman" w:cs="Times New Roman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lang w:val="en-US" w:eastAsia="zh-CN"/>
        </w:rPr>
        <w:t>urolithiasis</w:t>
      </w:r>
      <w:r>
        <w:rPr>
          <w:rFonts w:hint="eastAsia" w:ascii="Times New Roman" w:hAnsi="Times New Roman" w:cs="Times New Roman"/>
          <w:lang w:val="en-US" w:eastAsia="zh-CN"/>
        </w:rPr>
        <w:t xml:space="preserve">; (J) Lamb/mutton intake </w:t>
      </w:r>
      <w:r>
        <w:rPr>
          <w:rFonts w:hint="eastAsia" w:ascii="Times New Roman" w:hAnsi="Times New Roman" w:cs="Times New Roman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lang w:val="en-US" w:eastAsia="zh-CN"/>
        </w:rPr>
        <w:t>urolithiasis</w:t>
      </w:r>
      <w:r>
        <w:rPr>
          <w:rFonts w:hint="eastAsia" w:ascii="Times New Roman" w:hAnsi="Times New Roman" w:cs="Times New Roman"/>
          <w:lang w:val="en-US" w:eastAsia="zh-CN"/>
        </w:rPr>
        <w:t xml:space="preserve">; (K) Oily fish intake </w:t>
      </w:r>
      <w:r>
        <w:rPr>
          <w:rFonts w:hint="eastAsia" w:ascii="Times New Roman" w:hAnsi="Times New Roman" w:cs="Times New Roman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lang w:val="en-US" w:eastAsia="zh-CN"/>
        </w:rPr>
        <w:t>urolithiasis</w:t>
      </w:r>
      <w:r>
        <w:rPr>
          <w:rFonts w:hint="eastAsia" w:ascii="Times New Roman" w:hAnsi="Times New Roman" w:cs="Times New Roman"/>
          <w:lang w:val="en-US" w:eastAsia="zh-CN"/>
        </w:rPr>
        <w:t xml:space="preserve">; (L) Non-oily fish intake </w:t>
      </w:r>
      <w:r>
        <w:rPr>
          <w:rFonts w:hint="eastAsia" w:ascii="Times New Roman" w:hAnsi="Times New Roman" w:cs="Times New Roman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lang w:val="en-US" w:eastAsia="zh-CN"/>
        </w:rPr>
        <w:t>urolithiasis</w:t>
      </w:r>
      <w:r>
        <w:rPr>
          <w:rFonts w:hint="eastAsia" w:ascii="Times New Roman" w:hAnsi="Times New Roman" w:cs="Times New Roman"/>
          <w:lang w:val="en-US" w:eastAsia="zh-CN"/>
        </w:rPr>
        <w:t xml:space="preserve">; (M) Cheese intake </w:t>
      </w:r>
      <w:r>
        <w:rPr>
          <w:rFonts w:hint="eastAsia" w:ascii="Times New Roman" w:hAnsi="Times New Roman" w:cs="Times New Roman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lang w:val="en-US" w:eastAsia="zh-CN"/>
        </w:rPr>
        <w:t>urolithiasis</w:t>
      </w:r>
      <w:r>
        <w:rPr>
          <w:rFonts w:hint="eastAsia" w:ascii="Times New Roman" w:hAnsi="Times New Roman" w:cs="Times New Roman"/>
          <w:lang w:val="en-US" w:eastAsia="zh-CN"/>
        </w:rPr>
        <w:t xml:space="preserve">; (N) Cereal intake </w:t>
      </w:r>
      <w:r>
        <w:rPr>
          <w:rFonts w:hint="eastAsia" w:ascii="Times New Roman" w:hAnsi="Times New Roman" w:cs="Times New Roman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lang w:val="en-US" w:eastAsia="zh-CN"/>
        </w:rPr>
        <w:t>urolithiasis</w:t>
      </w:r>
      <w:r>
        <w:rPr>
          <w:rFonts w:hint="eastAsia" w:ascii="Times New Roman" w:hAnsi="Times New Roman" w:cs="Times New Roman"/>
          <w:lang w:val="en-US" w:eastAsia="zh-CN"/>
        </w:rPr>
        <w:t xml:space="preserve">; (O) Alcoholic drinks per week </w:t>
      </w:r>
      <w:r>
        <w:rPr>
          <w:rFonts w:hint="eastAsia" w:ascii="Times New Roman" w:hAnsi="Times New Roman" w:cs="Times New Roman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lang w:val="en-US" w:eastAsia="zh-CN"/>
        </w:rPr>
        <w:t>urolithiasis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hNzg3N2IwMTQzM2EyNDhhZGFmYzU1ZGEyMzUwZWYifQ=="/>
  </w:docVars>
  <w:rsids>
    <w:rsidRoot w:val="00172A27"/>
    <w:rsid w:val="04C23E02"/>
    <w:rsid w:val="0C097C21"/>
    <w:rsid w:val="0FE663C2"/>
    <w:rsid w:val="13176846"/>
    <w:rsid w:val="1B1B7007"/>
    <w:rsid w:val="1ED05F80"/>
    <w:rsid w:val="230F7587"/>
    <w:rsid w:val="32721DF8"/>
    <w:rsid w:val="32DB0B2A"/>
    <w:rsid w:val="33090960"/>
    <w:rsid w:val="33A914A0"/>
    <w:rsid w:val="341A6620"/>
    <w:rsid w:val="36097A13"/>
    <w:rsid w:val="39F256FE"/>
    <w:rsid w:val="3C5C5A05"/>
    <w:rsid w:val="45E347CF"/>
    <w:rsid w:val="464C4814"/>
    <w:rsid w:val="4B8A1D1C"/>
    <w:rsid w:val="4BE65DAE"/>
    <w:rsid w:val="4F8F7555"/>
    <w:rsid w:val="52C83F4F"/>
    <w:rsid w:val="62287D0D"/>
    <w:rsid w:val="62E24EE3"/>
    <w:rsid w:val="6388047C"/>
    <w:rsid w:val="64E536C8"/>
    <w:rsid w:val="680B7D1F"/>
    <w:rsid w:val="6934160C"/>
    <w:rsid w:val="6BD72DB0"/>
    <w:rsid w:val="707A4920"/>
    <w:rsid w:val="70952404"/>
    <w:rsid w:val="70D42C7B"/>
    <w:rsid w:val="716B6D87"/>
    <w:rsid w:val="74DA68E4"/>
    <w:rsid w:val="79570AB9"/>
    <w:rsid w:val="7DE8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Supplementary Material"/>
    <w:basedOn w:val="2"/>
    <w:next w:val="2"/>
    <w:qFormat/>
    <w:uiPriority w:val="0"/>
    <w:pPr>
      <w:spacing w:after="120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6695</Words>
  <Characters>33578</Characters>
  <Lines>0</Lines>
  <Paragraphs>0</Paragraphs>
  <TotalTime>2</TotalTime>
  <ScaleCrop>false</ScaleCrop>
  <LinksUpToDate>false</LinksUpToDate>
  <CharactersWithSpaces>37252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2023-02-24T11:44:00Z</dcterms:created>
  <dc:creator>cdh</dc:creator>
  <cp:lastModifiedBy>Dee。</cp:lastModifiedBy>
  <dcterms:modified xsi:type="dcterms:W3CDTF">2023-02-25T07:44:41Z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05F29604A1B94DD787362AAAC8F69CCF</vt:lpwstr>
  </property>
</Properties>
</file>