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1503"/>
        <w:gridCol w:w="1503"/>
        <w:gridCol w:w="1503"/>
        <w:gridCol w:w="1503"/>
        <w:gridCol w:w="1503"/>
        <w:gridCol w:w="1503"/>
        <w:gridCol w:w="1503"/>
        <w:gridCol w:w="1503"/>
        <w:gridCol w:w="1503"/>
      </w:tblGrid>
      <w:tr w:rsidR="005F7915" w:rsidRPr="005F7915" w14:paraId="615E1922" w14:textId="77777777" w:rsidTr="005F7915">
        <w:trPr>
          <w:trHeight w:val="48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1FA43FE7" w14:textId="77777777" w:rsid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6051A4" w14:textId="77777777" w:rsidR="005F7915" w:rsidRDefault="005F7915" w:rsidP="005F79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AB43E1B" w14:textId="7B343849" w:rsidR="005F7915" w:rsidRPr="00A455BE" w:rsidRDefault="005F7915" w:rsidP="005F79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5FBF698C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D41149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Pannicke et al. 1996 (18)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4C00B4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Carpenter et al. 1996(16)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67D402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Broome et al. 1996(8)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E136CE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Hallett et al. 1999(22)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A45344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Classen et al. 2001(21)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BF4674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Baguette et al. 2002(23)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A2B11FD" w14:textId="5D388A51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Isoyama et al. 2003(24)</w:t>
            </w:r>
          </w:p>
        </w:tc>
      </w:tr>
      <w:tr w:rsidR="005F7915" w:rsidRPr="005F7915" w14:paraId="10A4AE29" w14:textId="77777777" w:rsidTr="005F7915">
        <w:trPr>
          <w:trHeight w:val="110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71F721D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Genetic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B066F" w14:textId="5D1F27F4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2A09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Missense and frameshift mutations in exons 5 and 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6EF7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E37D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447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C71C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4E1D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Point mutation T218C in exon 3 and deletion A468 in exon 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9B29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</w:tr>
      <w:tr w:rsidR="005F7915" w:rsidRPr="005F7915" w14:paraId="3A944621" w14:textId="77777777" w:rsidTr="005F7915">
        <w:trPr>
          <w:trHeight w:val="132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18BA1EE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3741679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Infection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330624C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 RTI, rec sepsis, persitent diarrhea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237F844" w14:textId="0F4CB660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 cell immunodeficiency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83C2FC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 RTI, Rec AOM, Rec sinusitis, severe VZV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802C94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DF081A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VZV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EAAF43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CMCC, Rec RTI, fulminant VZV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F67577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</w:tr>
      <w:tr w:rsidR="005F7915" w:rsidRPr="005F7915" w14:paraId="4DA5275B" w14:textId="77777777" w:rsidTr="005F7915">
        <w:trPr>
          <w:trHeight w:val="44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553333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Clinic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43E1571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Autoimmunity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611F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B6AE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Immune cytopenias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C84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12E8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E05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8E69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2048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</w:tr>
      <w:tr w:rsidR="005F7915" w:rsidRPr="005F7915" w14:paraId="17E8C5D2" w14:textId="77777777" w:rsidTr="005F7915">
        <w:trPr>
          <w:trHeight w:val="66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53E3A64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5F6DB71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Others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F1514D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EBV related lypmhoma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6CE4EA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3AB695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1F58CF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42ECA4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21410F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6DBC38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</w:tr>
      <w:tr w:rsidR="005F7915" w:rsidRPr="005F7915" w14:paraId="155EF16A" w14:textId="77777777" w:rsidTr="005F7915">
        <w:trPr>
          <w:trHeight w:val="286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57F9D07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Pretransplantation Neurological Development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F7ADD" w14:textId="0CFD4896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9400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Statomotoric retardation  at 6 months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970C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Spastic quadriplegia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788C3" w14:textId="6BD64F72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24 months: mild CP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662D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200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 months: truncal hypotonia. 12 months: sit but not crawling/walking, kyphosis and hypertonia and hyperreflexia of the limbs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CC4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Generalized hypotonia, GDST at 5 months:  rolling back to the stomach, absence of sitting without support, hypertonia of extremities, babbling, reaching for objects, voluntary grasping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3F08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</w:tr>
      <w:tr w:rsidR="005F7915" w:rsidRPr="005F7915" w14:paraId="272DD781" w14:textId="77777777" w:rsidTr="005F7915">
        <w:trPr>
          <w:trHeight w:val="66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66033D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Age of   Transplantation (mo) and sex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63B1B21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30B223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35, F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D2C280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60,M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207F65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78, F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682867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86CECF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25, F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5CC0EC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12, F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05EFD7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42, M</w:t>
            </w:r>
          </w:p>
        </w:tc>
      </w:tr>
      <w:tr w:rsidR="005F7915" w:rsidRPr="005F7915" w14:paraId="4B9986A3" w14:textId="77777777" w:rsidTr="005F7915">
        <w:trPr>
          <w:trHeight w:val="44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14895" w14:textId="17B2C805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A320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Donor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D1AD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Haplo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B991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MSD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C481D" w14:textId="40B0282E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9/10 RD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7750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3895" w14:textId="410247AD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MSD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18332" w14:textId="0F847EF5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MSD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2F18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1st: Haplo, 2nd: MUD</w:t>
            </w:r>
          </w:p>
        </w:tc>
      </w:tr>
      <w:tr w:rsidR="005F7915" w:rsidRPr="005F7915" w14:paraId="6B73AE5B" w14:textId="77777777" w:rsidTr="005F7915">
        <w:trPr>
          <w:trHeight w:val="44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5BCF01F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Transplantation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A558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Source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8FF700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A7AD7C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5B3B49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A240EE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45B712D" w14:textId="69073EF0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311C85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C3F1776" w14:textId="56067765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1st: BM 2nd: CB</w:t>
            </w:r>
          </w:p>
        </w:tc>
      </w:tr>
      <w:tr w:rsidR="005F7915" w:rsidRPr="005F7915" w14:paraId="5D88EB67" w14:textId="77777777" w:rsidTr="005F7915">
        <w:trPr>
          <w:trHeight w:val="44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4C481" w14:textId="511F4158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374F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Conditioning Regimen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BC58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4DDA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Bu/Cy/Mel/ATG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FA68" w14:textId="371ABD23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Bu/Cy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B495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9551E" w14:textId="17D6BE56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Bu/Flu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31087" w14:textId="24509BD2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Bu/Cy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E076" w14:textId="43769211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1st:Cy/ATG 2nd: Bu/Cy</w:t>
            </w:r>
          </w:p>
        </w:tc>
      </w:tr>
      <w:tr w:rsidR="005F7915" w:rsidRPr="005F7915" w14:paraId="405F104C" w14:textId="77777777" w:rsidTr="005F7915">
        <w:trPr>
          <w:trHeight w:val="88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68BBB4C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412C80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GVHD Prophylaxis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F91766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A7966C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E67B934" w14:textId="36CE7AA8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CsA+MTX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C38D77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BAF707D" w14:textId="2A4448C3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47B26FB" w14:textId="18A8307E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3932E2C" w14:textId="0759087A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CsA+MTX</w:t>
            </w:r>
          </w:p>
        </w:tc>
      </w:tr>
      <w:tr w:rsidR="005F7915" w:rsidRPr="005F7915" w14:paraId="3606D48A" w14:textId="77777777" w:rsidTr="005F7915">
        <w:trPr>
          <w:trHeight w:val="44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1A0103E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Complications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0B6E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GVHD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47B0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18D1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B6B9" w14:textId="7DA6D45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4AB5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805D" w14:textId="042DB56D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F37C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Acute: Skin Gr(I)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ABFA4" w14:textId="6895CE91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Acute: Skin Gr(II), GI Gr(III)</w:t>
            </w:r>
          </w:p>
        </w:tc>
      </w:tr>
      <w:tr w:rsidR="005F7915" w:rsidRPr="005F7915" w14:paraId="141AE0F4" w14:textId="77777777" w:rsidTr="005F7915">
        <w:trPr>
          <w:trHeight w:val="132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836E" w14:textId="562284D0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2EFE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Others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8B920D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systemic adenovirus infection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12DC85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46BDBE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Sinusitis, CDT, renal failure, UTI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8E09B3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BAE71F4" w14:textId="054E0E3C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E567EAC" w14:textId="1E84D224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7466EF0" w14:textId="687E6759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1st: 2ndary graft loss. 2nd:bacterial pneumonia</w:t>
            </w:r>
          </w:p>
        </w:tc>
      </w:tr>
      <w:tr w:rsidR="005F7915" w:rsidRPr="005F7915" w14:paraId="777F20BC" w14:textId="77777777" w:rsidTr="005F7915">
        <w:trPr>
          <w:trHeight w:val="66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634BC7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Chimerism, %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2F1A8B" w14:textId="544FAAF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9FCE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7B21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C83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7BD3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CB4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9BE1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DDEF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</w:tr>
      <w:tr w:rsidR="005F7915" w:rsidRPr="005F7915" w14:paraId="0551266C" w14:textId="77777777" w:rsidTr="005F7915">
        <w:trPr>
          <w:trHeight w:val="660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6317D44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Prognosis</w:t>
            </w: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br/>
              <w:t>(last F/U in months)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80ECD" w14:textId="0F5F3D5F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59C81E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Died, Adeno (36)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02F391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(72)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EAD91C7" w14:textId="53C2255A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(89)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3BE4D26" w14:textId="5A1FBE3E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(96)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6A253B7" w14:textId="0ED2347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(44)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C727411" w14:textId="31341200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Al+W (36)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DDB68D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Died, bacterial pneumonia(45)</w:t>
            </w:r>
          </w:p>
        </w:tc>
      </w:tr>
      <w:tr w:rsidR="005F7915" w:rsidRPr="005F7915" w14:paraId="06979D4A" w14:textId="77777777" w:rsidTr="005F7915">
        <w:trPr>
          <w:trHeight w:val="3300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53BA07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Posttransplantation Neurological Development at last F/U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2B8743DB" w14:textId="35A35022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F42E77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4B7E32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moderately-severe spastic CP; no progression in spasticity but no new developmental acquisitions milestones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D923E49" w14:textId="79E5E26F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She scored in the average range on a full- scale IQ test and did well in school.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E6C5EAB" w14:textId="032CC17A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 reversal, no further deterioration, of neurological abnormalities.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E78B26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50 months: speak in complete sentences, walk freely, spasticity, especially of legs, truncal hypotonia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7609239" w14:textId="67071041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36 months the fine motor, adaptive, language, and social patterns are those of a 15- month-old child (has pincer movement of forefinger and thumb, builds tower of two cubes, scribbles, knows four to six words, reacts when wet or soiled).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ED6841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</w:tr>
      <w:tr w:rsidR="00A455BE" w:rsidRPr="005F7915" w14:paraId="57489336" w14:textId="77777777" w:rsidTr="005F7915">
        <w:trPr>
          <w:trHeight w:val="1975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309150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4E7906E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40AF02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Myers et al. 2004(12)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2AC34B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Delicou et al. 2007(13)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36FA9A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Aytekin et al. 2007(7)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DCB21B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Singh et al. 2012(10)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4DA2C7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Brodzoski et al. 2015(20)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0E9E00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Celmeli et al. 2015(9)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7432E0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Yeates et al. 2017(11)</w:t>
            </w:r>
          </w:p>
        </w:tc>
      </w:tr>
      <w:tr w:rsidR="00A455BE" w:rsidRPr="005F7915" w14:paraId="5317922C" w14:textId="77777777" w:rsidTr="005F7915">
        <w:trPr>
          <w:trHeight w:val="1423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644627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Genetic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588210F2" w14:textId="15076A88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0D10A1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E7C65E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55E111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4C2150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4AD11BE" w14:textId="704AD8C3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Exon 6 (14q13.1) c.729C&gt;G (p.Asn243Lys) and c.746A&gt;C (p.Tyr249Cys)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E8E9750" w14:textId="026AB59E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Homozygous missense, exon 4 (p. A117T), c.349G&gt;A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F4FCA7B" w14:textId="52C61CC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Homozygous, exon 2, c.59A&gt;C, p.20H&gt;P</w:t>
            </w:r>
          </w:p>
        </w:tc>
      </w:tr>
      <w:tr w:rsidR="00A455BE" w:rsidRPr="005F7915" w14:paraId="2D956ECE" w14:textId="77777777" w:rsidTr="005F7915">
        <w:trPr>
          <w:trHeight w:val="1684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A4F726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64E3EF9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Infection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76C6E52" w14:textId="75D37C2F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Treatment resistant candidiasis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5D1052C" w14:textId="4D500F7C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Orbital cellulitis,  salmonella sepsis,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EC04A7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1F59D2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 RTI, severe HSV stomatitis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699FC6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 RTI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C74566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 RTI, bronchiectasis, severe VZV, HSV keratitis, oral moniliasis, Rec. skin ulcers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623919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Recurrent infections, CMV, Aspergillus</w:t>
            </w:r>
          </w:p>
        </w:tc>
      </w:tr>
      <w:tr w:rsidR="00A455BE" w:rsidRPr="005F7915" w14:paraId="4B28530B" w14:textId="77777777" w:rsidTr="005F7915">
        <w:trPr>
          <w:trHeight w:val="983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8C88E9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Clinic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2113ABE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Autoimmunity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AB5628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B90B63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AIHA, thrombocytopenia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9AA730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B0ADB4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A8B44E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BDF336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CC3B5F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</w:tr>
      <w:tr w:rsidR="00A455BE" w:rsidRPr="005F7915" w14:paraId="69527487" w14:textId="77777777" w:rsidTr="005F7915">
        <w:trPr>
          <w:trHeight w:val="1124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5069B1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4977E5B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Others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7B4981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Neutropenia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63A7DF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Neutropenia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CFE887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BC688D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FTT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A7B5AE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95ADA08" w14:textId="136EDDFE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Sclerosing cholangitis, FTT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D6B52C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Neutropenia</w:t>
            </w:r>
          </w:p>
        </w:tc>
      </w:tr>
      <w:tr w:rsidR="00A455BE" w:rsidRPr="005F7915" w14:paraId="3DC531FA" w14:textId="77777777" w:rsidTr="005F7915">
        <w:trPr>
          <w:trHeight w:val="1550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B4D44A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Pretransplantation Neurological Development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7E4F5377" w14:textId="1F4719DD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442012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 months: borderline gross motor skills. 15 months: ataxia, hypotonia, and expressive speech delay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333180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 months: spastic muscular hypertonia. Bayley III scale showed an age of three months.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A2C81E1" w14:textId="05B7FCC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Truncal hypotonia and mild developmental delay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87F725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Gross motor delay from 3 months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C51AEF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9 mo: unable to sit without support, general muscular hypotonia, hold his head. 24 mo: truncal ataxia, areflexia of the lower extremities, </w:t>
            </w: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general muscular hypotonia, unable to walk independently, bilateral pes planus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4B2519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cerebral palsy, spastic paraplegia, ataxia, delayed psychomotor development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7F1AEA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Irritable, developmental delay and hypotonia</w:t>
            </w:r>
          </w:p>
        </w:tc>
      </w:tr>
      <w:tr w:rsidR="00A455BE" w:rsidRPr="005F7915" w14:paraId="7BAD7F6C" w14:textId="77777777" w:rsidTr="005F7915">
        <w:trPr>
          <w:trHeight w:val="782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11B155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Age of   Transplantation (mo) and sex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170E9C6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693B1B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42, 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B15116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48, 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24922B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25, 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AC583D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16, 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65FEC9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30, 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904C8C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168, F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798602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16, F</w:t>
            </w:r>
          </w:p>
        </w:tc>
      </w:tr>
      <w:tr w:rsidR="00A455BE" w:rsidRPr="005F7915" w14:paraId="31E3F5EF" w14:textId="77777777" w:rsidTr="005F7915">
        <w:trPr>
          <w:trHeight w:val="425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9FE4879" w14:textId="7E69B27D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3B2F15B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Donor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860B31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5/6 UD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0C3809A" w14:textId="37F14ED6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MSD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729687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MRD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A9972E1" w14:textId="3F6A3119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MUD x2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BD8C687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9/10 UD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6450A0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MUD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19D7D7D" w14:textId="67EA5F40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MSD</w:t>
            </w:r>
          </w:p>
        </w:tc>
      </w:tr>
      <w:tr w:rsidR="00A455BE" w:rsidRPr="005F7915" w14:paraId="4BDB4F57" w14:textId="77777777" w:rsidTr="005F7915">
        <w:trPr>
          <w:trHeight w:val="848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15E9D4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Transplantation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75C4834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Source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EEC6C5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CB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F053F1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751338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131F53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49A1E65" w14:textId="25550BE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78CDEA2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PBSC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245D3CF" w14:textId="4AB6FEE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</w:tr>
      <w:tr w:rsidR="00A455BE" w:rsidRPr="005F7915" w14:paraId="0EC1AFF7" w14:textId="77777777" w:rsidTr="005F7915">
        <w:trPr>
          <w:trHeight w:val="81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77F9DB7" w14:textId="695DB729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35D24F8C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Conditioning Regimen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0426E12" w14:textId="4B48988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Bu/Cy/ATG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F859BED" w14:textId="3B105DD1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Bu/Cy/ATG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3BBC8C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61394D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1st: Flu/Mel/Alem  2nd:Flu/Treo/Alem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8414496" w14:textId="7DEBEE8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Bu/Flu/Alem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AF0F17B" w14:textId="5F2B3F9C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Flu/Mel/ATG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86CBDF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</w:tr>
      <w:tr w:rsidR="00A455BE" w:rsidRPr="005F7915" w14:paraId="3EA243B0" w14:textId="77777777" w:rsidTr="005F7915">
        <w:trPr>
          <w:trHeight w:val="1269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7883F6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00F5B78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GVHD Prophylaxis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D8F613B" w14:textId="193419E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CsA+C/s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091F970" w14:textId="7ED302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Tacro+MTX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B1B1D5E" w14:textId="001294F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A429DA2" w14:textId="63EA1D80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CsA+MMF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8A5F458" w14:textId="277A99CF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MTX+CsA+ C/s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19B990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CsA+MMF + defibrotide (history of cholangitis, VOD prophylaxis)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94B73B1" w14:textId="256B674D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</w:t>
            </w:r>
          </w:p>
        </w:tc>
      </w:tr>
      <w:tr w:rsidR="00A455BE" w:rsidRPr="005F7915" w14:paraId="5F3755DD" w14:textId="77777777" w:rsidTr="005F7915">
        <w:trPr>
          <w:trHeight w:val="841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20B907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Complications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40B2747B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GVHD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92B7CB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Acute: Skin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45C066B" w14:textId="2466CB4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96F0878" w14:textId="1691B951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3A4B60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0E789CD" w14:textId="6F7F0D53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Acute: Skin Gr(III)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D9E48D9" w14:textId="782F0C21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C5DA2B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Acute: Skin Gr(I)</w:t>
            </w:r>
          </w:p>
        </w:tc>
      </w:tr>
      <w:tr w:rsidR="00A455BE" w:rsidRPr="005F7915" w14:paraId="63ECD75A" w14:textId="77777777" w:rsidTr="005F7915">
        <w:trPr>
          <w:trHeight w:val="983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8E5D8F9" w14:textId="3FF14C3E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54C1B28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Others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5EBD33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312D8D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Mucositis and enteritis (grade I)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514C315" w14:textId="2706C2E9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BCGitis, HA.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88CF1D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1st: 2ndary graft loss. 2nd: none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225BC11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mucositis grades II- III, metapneumovirus, CMV enteritis, engraftment syndrome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CAC832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CMV viremia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13185F6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</w:tr>
      <w:tr w:rsidR="00A455BE" w:rsidRPr="005F7915" w14:paraId="54946ADA" w14:textId="77777777" w:rsidTr="005F7915">
        <w:trPr>
          <w:trHeight w:val="1139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00E7F40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Chimerism, %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17347A3E" w14:textId="49703D0F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34254A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2B619A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F03021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174382D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 (CD3 chimerism)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29BC793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D44393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 (without B cell engrafment)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D536D4A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93( T cell chimerism)</w:t>
            </w:r>
          </w:p>
        </w:tc>
      </w:tr>
      <w:tr w:rsidR="00A455BE" w:rsidRPr="005F7915" w14:paraId="7DF19C7B" w14:textId="77777777" w:rsidTr="005F7915">
        <w:trPr>
          <w:trHeight w:val="1125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CD40529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lastRenderedPageBreak/>
              <w:t>Prognosis</w:t>
            </w: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br/>
              <w:t>(last F/U in months)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4CD6D92D" w14:textId="71E34F2C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95660AC" w14:textId="38614C50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(54)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1C791B5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(60)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02DA3D2" w14:textId="07B96053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A+W, on IVIG (57)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1F28BAE" w14:textId="6DB0F9A9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(28)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0E54443" w14:textId="3966BA5C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(51)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678A513" w14:textId="35083FE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(NA)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5D616F24" w14:textId="18884AA6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(45)</w:t>
            </w:r>
          </w:p>
        </w:tc>
      </w:tr>
      <w:tr w:rsidR="00A455BE" w:rsidRPr="005F7915" w14:paraId="226A00C3" w14:textId="77777777" w:rsidTr="005F7915">
        <w:trPr>
          <w:trHeight w:val="2841"/>
        </w:trPr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90D03C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Posttransplantation Neurological Development at last F/U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center"/>
            <w:hideMark/>
          </w:tcPr>
          <w:p w14:paraId="4357F00B" w14:textId="3FA491F4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FA0B9A7" w14:textId="27801AB4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54 months: normal receptive language and cognitive abilities, mild expressive speech delay; gross motor delay, hypotonia.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3FF0578" w14:textId="788D35CB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 months: ability to stand, walk, and run with persistent mild leg spasticity.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981C99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57 months: normal receptive language and cognitive abilities, persistent spasticity of the lower extremities.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31EE558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Walk independently and speech improving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3512BBF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51 mo: gross and fine motor skills: 36-48 mo; cognitive and social/emotional skills: 48 mo; language skills: 36 mo, persisting hyporeflexia in the lower extremities without spasticity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C0822DE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F2E6874" w14:textId="77777777" w:rsidR="00A455BE" w:rsidRPr="00A455BE" w:rsidRDefault="00A455BE" w:rsidP="005F791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mild-moderate developmental delay, global hypotonia, articulate few words due to pharyngeal hypotonia,normal comprehension,sit unaided, stand, walk with support.</w:t>
            </w:r>
          </w:p>
        </w:tc>
      </w:tr>
    </w:tbl>
    <w:p w14:paraId="1DCE375E" w14:textId="2201923A" w:rsidR="00EA5682" w:rsidRPr="005F7915" w:rsidRDefault="00EA5682">
      <w:pPr>
        <w:rPr>
          <w:rFonts w:ascii="Times New Roman" w:hAnsi="Times New Roman" w:cs="Times New Roman"/>
          <w:sz w:val="18"/>
          <w:szCs w:val="18"/>
        </w:rPr>
      </w:pPr>
    </w:p>
    <w:p w14:paraId="31537D9C" w14:textId="6B068889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74B0D8D1" w14:textId="3F7ABD3E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62BABBFA" w14:textId="30CA5876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5DB07D42" w14:textId="56C23760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73D33504" w14:textId="08A5BDD0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596F82A4" w14:textId="25F3C29E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137DF69A" w14:textId="5C5594BF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5A3841B8" w14:textId="3B3E23FC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59F742DA" w14:textId="7DCC89E5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2AD31B31" w14:textId="7FC6EA28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0D120C0D" w14:textId="08650A98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275421B7" w14:textId="619E41AB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0F4A354F" w14:textId="2CEBD8AA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6EE3B7BD" w14:textId="310CC087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5142C00D" w14:textId="08CE97BB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789F8EB6" w14:textId="1C32DBA6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662128C6" w14:textId="212619FC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4DBF9B28" w14:textId="4AB039BA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65A3797F" w14:textId="4B78F0AD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79B5FA21" w14:textId="5549C9A9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0ACA3409" w14:textId="0A3AF65E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130A375D" w14:textId="09FA9BA4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6E31A689" w14:textId="77777777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p w14:paraId="1D21D24C" w14:textId="358D6D00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0D9B661B" w14:textId="1DA8C9C4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6F512144" w14:textId="16762F55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4F028CA5" w14:textId="2FDA7BB2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75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046"/>
        <w:gridCol w:w="1620"/>
        <w:gridCol w:w="1620"/>
        <w:gridCol w:w="1620"/>
        <w:gridCol w:w="1620"/>
        <w:gridCol w:w="1620"/>
        <w:gridCol w:w="1620"/>
        <w:gridCol w:w="1985"/>
      </w:tblGrid>
      <w:tr w:rsidR="00A455BE" w:rsidRPr="005F7915" w14:paraId="483EE3EE" w14:textId="77777777" w:rsidTr="005F7915">
        <w:trPr>
          <w:trHeight w:val="94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4364D19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238BAFB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56A159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Schejter et al (P4) 2020(4)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1CBE72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Schejter et al (P3) 2020(4)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66E8E3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Schejter et al (P2) 2020(4)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A52BAC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Kutukculer et al. (P2) 2020(25)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2D46C9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Torun et al (P1) 2022(14)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A569FD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Torun et al (P2) 2022(14)</w:t>
            </w:r>
          </w:p>
        </w:tc>
      </w:tr>
      <w:tr w:rsidR="00A455BE" w:rsidRPr="005F7915" w14:paraId="04D9BDED" w14:textId="77777777" w:rsidTr="005F7915">
        <w:trPr>
          <w:trHeight w:val="1128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2FBAFFB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Genetic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12304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91CE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Homozygous mutations: c.635T&gt;G p.(Leu212Arg)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5C81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Homozygous mutation c.635T&gt;G p.(Leu212Arg)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165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 Homozygous mutation, c.244C&gt;T p.(Gln82Ter)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A92C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Homozygous mutation IVS -3-18 G&gt;A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6BE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Homozygus splice site mutation in exon 4, c.286-18G&gt;A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0683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Homozygus mutation in exon 3 c.265G&gt;A (p.Glu89Lys)</w:t>
            </w:r>
          </w:p>
        </w:tc>
      </w:tr>
      <w:tr w:rsidR="00A455BE" w:rsidRPr="005F7915" w14:paraId="4E89E2B9" w14:textId="77777777" w:rsidTr="005F7915">
        <w:trPr>
          <w:trHeight w:val="1130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057E15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366BF7C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Infection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70D8A3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 menengitis, diarrhea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D7B988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sinopulm inf, diarrhea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996356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CMCC, fevers, diarrhea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28B6E2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 RTI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A0DE82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Disseminated VZV after the vaccination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28FB7C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CMV infection</w:t>
            </w:r>
          </w:p>
        </w:tc>
      </w:tr>
      <w:tr w:rsidR="00A455BE" w:rsidRPr="005F7915" w14:paraId="45E1623A" w14:textId="77777777" w:rsidTr="005F7915">
        <w:trPr>
          <w:trHeight w:val="862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ACBAB1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Clinic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126FBA6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Autoimmunity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862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D79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689E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AIHA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2D8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2A6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4836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ITP</w:t>
            </w:r>
          </w:p>
        </w:tc>
      </w:tr>
      <w:tr w:rsidR="00A455BE" w:rsidRPr="005F7915" w14:paraId="5F19DC06" w14:textId="77777777" w:rsidTr="005F7915">
        <w:trPr>
          <w:trHeight w:val="690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2822F2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07589E9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Others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DC937E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FTT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B72C7C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FTT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D67DB8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45D1AD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Microcephaly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2DB735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7E3895F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Ptosis</w:t>
            </w:r>
          </w:p>
        </w:tc>
      </w:tr>
      <w:tr w:rsidR="00A455BE" w:rsidRPr="005F7915" w14:paraId="2E89E06A" w14:textId="77777777" w:rsidTr="005F7915">
        <w:trPr>
          <w:trHeight w:val="1863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7E1ABC3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Pretransplantation Neurological Development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2F18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A65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No developmental delay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EEB3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Motor delay but normal speech development: he grasped objects at 5 months of age, sat at 11 months of age, and spoke two words at 1 year of age.  18 mo: unable to crawl or stand.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34D4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Mild hypotonia, very mild developmental delay, walked with support, slight hyperreflexia of her lower limbs.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7F5E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Neuromotor development delay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94B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 mo: unable to sit without support, DDST: language, 10 mo; motor skills, 5 mo; hypotonia.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ABE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DDST: Mild-moderate developmental delay,  walk with support, construct a few two-word sentences, hyperreflexia </w:t>
            </w:r>
          </w:p>
        </w:tc>
      </w:tr>
      <w:tr w:rsidR="00A455BE" w:rsidRPr="005F7915" w14:paraId="07A448BC" w14:textId="77777777" w:rsidTr="005F7915">
        <w:trPr>
          <w:trHeight w:val="568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A73030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Age of   Transplantation (mo) and sex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947BFB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092B4B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6,5, 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72B6CC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18, 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7F9E7A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30, 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938390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13,M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CF068B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15, 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DEEA7B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31, F</w:t>
            </w:r>
          </w:p>
        </w:tc>
      </w:tr>
      <w:tr w:rsidR="00A455BE" w:rsidRPr="005F7915" w14:paraId="4D23B41E" w14:textId="77777777" w:rsidTr="005F7915">
        <w:trPr>
          <w:trHeight w:val="568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70B72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EE24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Donor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B19F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MRD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06C6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MSD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8A6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MRD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A5DB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 5/6 UD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722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MSD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A03E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MRD</w:t>
            </w:r>
          </w:p>
        </w:tc>
      </w:tr>
      <w:tr w:rsidR="00A455BE" w:rsidRPr="005F7915" w14:paraId="3349464F" w14:textId="77777777" w:rsidTr="005F7915">
        <w:trPr>
          <w:trHeight w:val="568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6DC1B38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lastRenderedPageBreak/>
              <w:t>Transplantation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0E03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Source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17765C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BM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C88EA3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B8E5F8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FF2A6B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AF18B1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F71294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</w:tr>
      <w:tr w:rsidR="00A455BE" w:rsidRPr="005F7915" w14:paraId="39CAA7DF" w14:textId="77777777" w:rsidTr="005F7915">
        <w:trPr>
          <w:trHeight w:val="703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B237C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D1D4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Conditioning Regimen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8B60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Flu/Treo/ATG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B51A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Flu/Treo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949B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Bu/Cy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D29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ADE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0D9A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Bu/Flu/ATG</w:t>
            </w:r>
          </w:p>
        </w:tc>
      </w:tr>
      <w:tr w:rsidR="00A455BE" w:rsidRPr="005F7915" w14:paraId="347D4C71" w14:textId="77777777" w:rsidTr="005F7915">
        <w:trPr>
          <w:trHeight w:val="727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E96E57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DECC1D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GVHD Prophylaxis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ED5523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CsA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8C0AED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CsA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2FFA52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CsA+MTX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46E999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207DF7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CsA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314EAB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CsA+MTX </w:t>
            </w:r>
          </w:p>
        </w:tc>
      </w:tr>
      <w:tr w:rsidR="00A455BE" w:rsidRPr="005F7915" w14:paraId="017D22BD" w14:textId="77777777" w:rsidTr="005F7915">
        <w:trPr>
          <w:trHeight w:val="850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45EA5C5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Complications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59F3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GVHD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AF05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Acute skin Gr(I) GI Gr(I)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39CF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None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880C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Acute skin Gr(II) Chronic: GI+Skin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100BF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690E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1CEF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None </w:t>
            </w:r>
          </w:p>
        </w:tc>
      </w:tr>
      <w:tr w:rsidR="00A455BE" w:rsidRPr="005F7915" w14:paraId="6E7052ED" w14:textId="77777777" w:rsidTr="005F7915">
        <w:trPr>
          <w:trHeight w:val="1132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A53D9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F859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Others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09514BF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Paraflu, line infect, EBV, CMV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249DF6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RSV, paraflu 3, adeno, EBV, staph aureus,BCGitis, rec. AOM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70BF0C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Stridor, GI bleeding, VOD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0208F8F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VOD, multiorgan failure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C301A4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C6CA12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CMV enteritis</w:t>
            </w:r>
          </w:p>
        </w:tc>
      </w:tr>
      <w:tr w:rsidR="00A455BE" w:rsidRPr="005F7915" w14:paraId="04306D64" w14:textId="77777777" w:rsidTr="005F7915">
        <w:trPr>
          <w:trHeight w:val="836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62A399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Chimerism, 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CF15569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966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DD2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914A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A874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3F67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25CD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99</w:t>
            </w:r>
          </w:p>
        </w:tc>
      </w:tr>
      <w:tr w:rsidR="00A455BE" w:rsidRPr="005F7915" w14:paraId="192041AF" w14:textId="77777777" w:rsidTr="005F7915">
        <w:trPr>
          <w:trHeight w:val="1863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50E13B2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Prognosis</w:t>
            </w: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br/>
              <w:t>(last F/U in months)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7B00B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B19848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A+W, on IVIG (14)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CFD92C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(36)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6F5639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A+W (138)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EFA7CA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DİED, VOD (14)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A8C387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 (25)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05E9FA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A+W(55)</w:t>
            </w:r>
          </w:p>
        </w:tc>
      </w:tr>
      <w:tr w:rsidR="00A455BE" w:rsidRPr="005F7915" w14:paraId="07377ABF" w14:textId="77777777" w:rsidTr="005F7915">
        <w:trPr>
          <w:trHeight w:val="1863"/>
        </w:trPr>
        <w:tc>
          <w:tcPr>
            <w:tcW w:w="2046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58492E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Posttransplantation Neurological Development at last F/U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bottom"/>
            <w:hideMark/>
          </w:tcPr>
          <w:p w14:paraId="4A041722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9F8592F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12 mo: stand, walk with support, speak 3 words.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7820DC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26 mo: walk, speech is appropriately for his age, some mild ataxia.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35783D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Normal, particularly motor and cognitive development, she is an excellent grade five student attending a regular school.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F6A260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640A5B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Sit unassisted,walk with support, construct two-word sentences, DDST:  developmental delay in every area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6923386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55 mo: count to 20, knew the colors, walk without support, could not stand on one foot, mild ataxia</w:t>
            </w:r>
          </w:p>
        </w:tc>
      </w:tr>
    </w:tbl>
    <w:p w14:paraId="7B037ABE" w14:textId="1613E41E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2D7D4F2E" w14:textId="787313B1" w:rsidR="00A455BE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71C76ABA" w14:textId="77777777" w:rsidR="005F7915" w:rsidRPr="005F7915" w:rsidRDefault="005F7915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742" w:type="dxa"/>
        <w:tblLook w:val="04A0" w:firstRow="1" w:lastRow="0" w:firstColumn="1" w:lastColumn="0" w:noHBand="0" w:noVBand="1"/>
      </w:tblPr>
      <w:tblGrid>
        <w:gridCol w:w="1790"/>
        <w:gridCol w:w="1664"/>
        <w:gridCol w:w="2139"/>
        <w:gridCol w:w="2139"/>
        <w:gridCol w:w="1732"/>
        <w:gridCol w:w="2139"/>
        <w:gridCol w:w="2139"/>
      </w:tblGrid>
      <w:tr w:rsidR="00A455BE" w:rsidRPr="005F7915" w14:paraId="185EF360" w14:textId="77777777" w:rsidTr="00A455BE">
        <w:trPr>
          <w:trHeight w:val="356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6C7759A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CF7735C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5C113EC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P1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CA3290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A6989E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DDBF14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9C5126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P5</w:t>
            </w:r>
          </w:p>
        </w:tc>
      </w:tr>
      <w:tr w:rsidR="00A455BE" w:rsidRPr="005F7915" w14:paraId="4C56D420" w14:textId="77777777" w:rsidTr="005F7915">
        <w:trPr>
          <w:trHeight w:val="1069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0DAB5F2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Genetic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E1444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C37E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Homozygous mutation, c.349G&gt;A (p.A117T)(p.Ala117Thr) 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E33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Homozygus mutation, deletion of exon3-5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F030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homozygot missense mutation (p.R67P(c.200G&gt;C)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4378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homozygot missense mutation (p.R67P(c.200G&gt;C)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305E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</w:tr>
      <w:tr w:rsidR="00A455BE" w:rsidRPr="005F7915" w14:paraId="66A6AA2C" w14:textId="77777777" w:rsidTr="005F7915">
        <w:trPr>
          <w:trHeight w:val="1126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A149B9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43A243D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Infection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310F08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Treatment resistant oral candidiasis, rec RTI, rec sepsis, CMV retinitis and viremia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BE88D6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Severe gastroenteritis, CMV retinitis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385E69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Rec RTI, tuberculosis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2EBE2A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wheezing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E62280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</w:tr>
      <w:tr w:rsidR="00A455BE" w:rsidRPr="00A455BE" w14:paraId="197F32BA" w14:textId="77777777" w:rsidTr="00A455BE">
        <w:trPr>
          <w:trHeight w:val="356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2DB501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Clinic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529BA69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Autoimmunity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1F55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AIHA, ITP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D332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0AD1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C6B1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4821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</w:tr>
      <w:tr w:rsidR="00A455BE" w:rsidRPr="005F7915" w14:paraId="018921CF" w14:textId="77777777" w:rsidTr="00A455BE">
        <w:trPr>
          <w:trHeight w:val="734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FC9CDF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3BEFE9C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Others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DE9529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Neutropenia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B121AA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0959B0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66999C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Spasm in upper extremity, eczema, food allergy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C3D94F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FTT, neutropenia</w:t>
            </w:r>
          </w:p>
        </w:tc>
      </w:tr>
      <w:tr w:rsidR="00A455BE" w:rsidRPr="00A455BE" w14:paraId="767B92E6" w14:textId="77777777" w:rsidTr="00A455BE">
        <w:trPr>
          <w:trHeight w:val="1714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04E2B45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Pretransplantation Neurological Development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E31C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8B91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18 mo: global developmental delay, mild truncal hypotonia; 38 mo: unable to speak, unable to walk, sit wihout support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2829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12 mo: gross motor delay (only hold head), no speeach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C8A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Gross developmental delay, dystonica, hold head: 6mo, sit wihout support 12 mo, walk with support: 24 mo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5800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 mo: mild hypotonia, hold head, sit with support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CBD6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 mo: hold head steady, unsopprted; 6 mo: roll over from tummy to back</w:t>
            </w:r>
          </w:p>
        </w:tc>
      </w:tr>
      <w:tr w:rsidR="00A455BE" w:rsidRPr="005F7915" w14:paraId="2D4B21C5" w14:textId="77777777" w:rsidTr="00A455BE">
        <w:trPr>
          <w:trHeight w:val="734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DBF8A5F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Age of   Transplantation (mo) and sex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82C526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762F97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38, M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B080F5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18, M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F4215D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60, M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54B9AC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16, M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07E032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12, F</w:t>
            </w:r>
          </w:p>
        </w:tc>
      </w:tr>
      <w:tr w:rsidR="00A455BE" w:rsidRPr="00A455BE" w14:paraId="5D1BFEDA" w14:textId="77777777" w:rsidTr="00A455BE">
        <w:trPr>
          <w:trHeight w:val="356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B4421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17D5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Donor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2DDF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MSD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9C7F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MSD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8040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6/6 UD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339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6/6 UD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85C5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5/6 RD</w:t>
            </w:r>
          </w:p>
        </w:tc>
      </w:tr>
      <w:tr w:rsidR="00A455BE" w:rsidRPr="005F7915" w14:paraId="3D634FD6" w14:textId="77777777" w:rsidTr="00A455BE">
        <w:trPr>
          <w:trHeight w:val="489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160CCB5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Transplantation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1696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Source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996438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4A87B9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BM(on day 79 DLI)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E9A0D8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70593F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4C0A2CB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BM ( on DAY 180, DLI*3)</w:t>
            </w:r>
          </w:p>
        </w:tc>
      </w:tr>
      <w:tr w:rsidR="00A455BE" w:rsidRPr="00A455BE" w14:paraId="3E9680C9" w14:textId="77777777" w:rsidTr="00A455BE">
        <w:trPr>
          <w:trHeight w:val="489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AA447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D01F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Conditioning Regimen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1808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Treo/Flu/MSC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8BE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Treo/Flu/MSC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A96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80DD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Treo/Flu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7A089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</w:tr>
      <w:tr w:rsidR="00A455BE" w:rsidRPr="005F7915" w14:paraId="2F51C793" w14:textId="77777777" w:rsidTr="00A455BE">
        <w:trPr>
          <w:trHeight w:val="356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ED770C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A0DEF9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GVHD Prophylaxis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3AC316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CsA+MMF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FF0A20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CsA+MMF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D83A27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DFC2EC7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CsA+MMF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7E9B853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CsA</w:t>
            </w:r>
          </w:p>
        </w:tc>
      </w:tr>
      <w:tr w:rsidR="00A455BE" w:rsidRPr="00A455BE" w14:paraId="2742564E" w14:textId="77777777" w:rsidTr="00A455BE">
        <w:trPr>
          <w:trHeight w:val="356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6F62285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Complications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29EE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GVHD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78D6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7FE0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873E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37BA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None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C610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Acute: GI</w:t>
            </w:r>
          </w:p>
        </w:tc>
      </w:tr>
      <w:tr w:rsidR="00A455BE" w:rsidRPr="005F7915" w14:paraId="76FBD866" w14:textId="77777777" w:rsidTr="005F7915">
        <w:trPr>
          <w:trHeight w:val="1276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5BA3D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6901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Others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0D02018C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Cerebrocerebellar atrophy, minimal ventriculomegaly due to cardiopulmoner arrest during HSCT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10206C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İleus, slipped capital femoral epiphysis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5CA5BCD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6161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61616"/>
                <w:sz w:val="18"/>
                <w:szCs w:val="18"/>
              </w:rPr>
              <w:t>Respiratory tract infection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F30B61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 EBV viremia, posttransplant lymphoprolipherative disease, cyclosporin A hypersensitivity 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AC587E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Low chimerism</w:t>
            </w:r>
          </w:p>
        </w:tc>
      </w:tr>
      <w:tr w:rsidR="00A455BE" w:rsidRPr="005F7915" w14:paraId="2DD87382" w14:textId="77777777" w:rsidTr="005F7915">
        <w:trPr>
          <w:trHeight w:val="699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6A9AA5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Chimerism, %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5F83A4D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1510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E1DBB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84E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1351B" w14:textId="6C82286F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val="tr-TR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32 (infection free and </w:t>
            </w:r>
            <w:r w:rsidRPr="00A455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normal PNP enzym</w:t>
            </w:r>
            <w:r w:rsidR="005F79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e)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1B5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96</w:t>
            </w:r>
          </w:p>
        </w:tc>
      </w:tr>
      <w:tr w:rsidR="00A455BE" w:rsidRPr="005F7915" w14:paraId="00B327F3" w14:textId="77777777" w:rsidTr="00A455BE">
        <w:trPr>
          <w:trHeight w:val="734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vAlign w:val="center"/>
            <w:hideMark/>
          </w:tcPr>
          <w:p w14:paraId="63D3FDB8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Prognosis</w:t>
            </w: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br/>
              <w:t>(last F/U in months)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95E39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0609D81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A+W(74)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35872DD0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A+W(73)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1DF55723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Died posttransplant 14th day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681C93A2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A+W(37)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14:paraId="2B58975A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A+W(60)</w:t>
            </w:r>
          </w:p>
        </w:tc>
      </w:tr>
      <w:tr w:rsidR="00A455BE" w:rsidRPr="005F7915" w14:paraId="0E39C05F" w14:textId="77777777" w:rsidTr="005F7915">
        <w:trPr>
          <w:trHeight w:val="2406"/>
        </w:trPr>
        <w:tc>
          <w:tcPr>
            <w:tcW w:w="1790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41036FE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Posttransplantation Neurological Development at last F/U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000000" w:fill="D9E1F2"/>
            <w:noWrap/>
            <w:vAlign w:val="bottom"/>
            <w:hideMark/>
          </w:tcPr>
          <w:p w14:paraId="2D1AA470" w14:textId="77777777" w:rsidR="00A455BE" w:rsidRPr="00A455BE" w:rsidRDefault="00A455BE" w:rsidP="00A455BE">
            <w:pPr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305496"/>
                <w:sz w:val="18"/>
                <w:szCs w:val="18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2232CEF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74 mo: speak with articulation problems, walk and run with mild ataxia; DDST: social and emotional: 36 mo, language/communication: 51 mo, gross motor skills: 33 mo, minor motor skills: 51 mo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A7FBB45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walk with mild ataxia from 30 months, DDST: social and emotional: 30 mo, language/communication: 45 mo, gross motor skills: 18 mo, minor motor skills: 51 mo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21401604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N/A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2996A0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37 mo: walk without support, speak several single words; DDST: social and emotional: 24 mo, language/communication: 24 mo, gross motor skills: 18 mo, minor motor skills: 22 mo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42854876" w14:textId="77777777" w:rsidR="00A455BE" w:rsidRPr="00A455BE" w:rsidRDefault="00A455BE" w:rsidP="00A455BE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A455BE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 mo: walk without support, speak several single words; DDST: social and emotional: 36 mo, language/communication: 15 mo, gross motor skills: 27 mo, minor motor skills: 16 mo</w:t>
            </w:r>
          </w:p>
        </w:tc>
      </w:tr>
    </w:tbl>
    <w:p w14:paraId="0A469643" w14:textId="77777777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5A9ED2A0" w14:textId="1A033C76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093349C5" w14:textId="0FA1C850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4C8E4BF3" w14:textId="0A048D89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6BB67597" w14:textId="51CA243B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52DCC75F" w14:textId="7AD95C7A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7FBDB3C5" w14:textId="2BA68BB9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p w14:paraId="2F4AF520" w14:textId="77777777" w:rsidR="00A455BE" w:rsidRPr="005F7915" w:rsidRDefault="00A455BE">
      <w:pPr>
        <w:rPr>
          <w:rFonts w:ascii="Times New Roman" w:hAnsi="Times New Roman" w:cs="Times New Roman"/>
          <w:sz w:val="18"/>
          <w:szCs w:val="18"/>
        </w:rPr>
      </w:pPr>
    </w:p>
    <w:sectPr w:rsidR="00A455BE" w:rsidRPr="005F7915" w:rsidSect="00A455B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BE"/>
    <w:rsid w:val="00012E66"/>
    <w:rsid w:val="00014EEE"/>
    <w:rsid w:val="0002220D"/>
    <w:rsid w:val="00050DC5"/>
    <w:rsid w:val="0006077A"/>
    <w:rsid w:val="0007659B"/>
    <w:rsid w:val="00076782"/>
    <w:rsid w:val="00081FF1"/>
    <w:rsid w:val="000872D0"/>
    <w:rsid w:val="00087D15"/>
    <w:rsid w:val="000C167E"/>
    <w:rsid w:val="000C6BB4"/>
    <w:rsid w:val="000D76FF"/>
    <w:rsid w:val="000F5FF3"/>
    <w:rsid w:val="0010328F"/>
    <w:rsid w:val="00116CDA"/>
    <w:rsid w:val="00122D23"/>
    <w:rsid w:val="00124EAE"/>
    <w:rsid w:val="00142FAD"/>
    <w:rsid w:val="00143E8D"/>
    <w:rsid w:val="001478CE"/>
    <w:rsid w:val="001524D3"/>
    <w:rsid w:val="0016049E"/>
    <w:rsid w:val="00172193"/>
    <w:rsid w:val="00172AFD"/>
    <w:rsid w:val="00174899"/>
    <w:rsid w:val="00180A18"/>
    <w:rsid w:val="00191DD8"/>
    <w:rsid w:val="00192BB6"/>
    <w:rsid w:val="001A0C8B"/>
    <w:rsid w:val="001C2423"/>
    <w:rsid w:val="001C6E98"/>
    <w:rsid w:val="001C701B"/>
    <w:rsid w:val="001D5162"/>
    <w:rsid w:val="001E61D3"/>
    <w:rsid w:val="002238FF"/>
    <w:rsid w:val="002275D5"/>
    <w:rsid w:val="0023217E"/>
    <w:rsid w:val="00237F8A"/>
    <w:rsid w:val="0025393B"/>
    <w:rsid w:val="00260BE0"/>
    <w:rsid w:val="00267D65"/>
    <w:rsid w:val="00275F05"/>
    <w:rsid w:val="00277EF2"/>
    <w:rsid w:val="00281FAE"/>
    <w:rsid w:val="00287E02"/>
    <w:rsid w:val="002B3D4C"/>
    <w:rsid w:val="002D7D99"/>
    <w:rsid w:val="002E00D9"/>
    <w:rsid w:val="002F2A6D"/>
    <w:rsid w:val="002F6B69"/>
    <w:rsid w:val="0030147B"/>
    <w:rsid w:val="00305436"/>
    <w:rsid w:val="0032476E"/>
    <w:rsid w:val="003306B0"/>
    <w:rsid w:val="003363BA"/>
    <w:rsid w:val="003413FB"/>
    <w:rsid w:val="003630AD"/>
    <w:rsid w:val="0038066C"/>
    <w:rsid w:val="00396B92"/>
    <w:rsid w:val="00396EF4"/>
    <w:rsid w:val="003A2683"/>
    <w:rsid w:val="003A4CBC"/>
    <w:rsid w:val="003A5AA1"/>
    <w:rsid w:val="003C2D15"/>
    <w:rsid w:val="003D173F"/>
    <w:rsid w:val="003D57AC"/>
    <w:rsid w:val="003E0B51"/>
    <w:rsid w:val="003E0B79"/>
    <w:rsid w:val="003E23A6"/>
    <w:rsid w:val="003E4FD5"/>
    <w:rsid w:val="003E5E80"/>
    <w:rsid w:val="003F1AA0"/>
    <w:rsid w:val="004018B4"/>
    <w:rsid w:val="004035F9"/>
    <w:rsid w:val="0041356B"/>
    <w:rsid w:val="0042099C"/>
    <w:rsid w:val="00433D71"/>
    <w:rsid w:val="0045400F"/>
    <w:rsid w:val="004559C7"/>
    <w:rsid w:val="00455CC3"/>
    <w:rsid w:val="0045649F"/>
    <w:rsid w:val="00461890"/>
    <w:rsid w:val="0046582C"/>
    <w:rsid w:val="00471470"/>
    <w:rsid w:val="00474D97"/>
    <w:rsid w:val="00475EFA"/>
    <w:rsid w:val="004953C3"/>
    <w:rsid w:val="004A251F"/>
    <w:rsid w:val="004A2DA4"/>
    <w:rsid w:val="004B2000"/>
    <w:rsid w:val="004B4085"/>
    <w:rsid w:val="004B6BB7"/>
    <w:rsid w:val="004D471E"/>
    <w:rsid w:val="004D7A7A"/>
    <w:rsid w:val="00500796"/>
    <w:rsid w:val="005130EF"/>
    <w:rsid w:val="0053255E"/>
    <w:rsid w:val="00567EE4"/>
    <w:rsid w:val="00583816"/>
    <w:rsid w:val="00587B28"/>
    <w:rsid w:val="00595DC8"/>
    <w:rsid w:val="005970BD"/>
    <w:rsid w:val="005A30CC"/>
    <w:rsid w:val="005A593B"/>
    <w:rsid w:val="005B4930"/>
    <w:rsid w:val="005B5BAF"/>
    <w:rsid w:val="005C31FB"/>
    <w:rsid w:val="005C6105"/>
    <w:rsid w:val="005F3E4D"/>
    <w:rsid w:val="005F5685"/>
    <w:rsid w:val="005F7915"/>
    <w:rsid w:val="006023E1"/>
    <w:rsid w:val="00602761"/>
    <w:rsid w:val="006076D7"/>
    <w:rsid w:val="00623305"/>
    <w:rsid w:val="00640139"/>
    <w:rsid w:val="00641E73"/>
    <w:rsid w:val="006471B8"/>
    <w:rsid w:val="00653F8F"/>
    <w:rsid w:val="006627D7"/>
    <w:rsid w:val="00662CD9"/>
    <w:rsid w:val="00673144"/>
    <w:rsid w:val="00676069"/>
    <w:rsid w:val="006A7CD0"/>
    <w:rsid w:val="006B5F1B"/>
    <w:rsid w:val="006B7B20"/>
    <w:rsid w:val="006C508C"/>
    <w:rsid w:val="006D0E1D"/>
    <w:rsid w:val="006D4398"/>
    <w:rsid w:val="006E59AE"/>
    <w:rsid w:val="006E5BB8"/>
    <w:rsid w:val="006E6463"/>
    <w:rsid w:val="006E6D06"/>
    <w:rsid w:val="006F6865"/>
    <w:rsid w:val="00703152"/>
    <w:rsid w:val="0070379A"/>
    <w:rsid w:val="00705684"/>
    <w:rsid w:val="00720F27"/>
    <w:rsid w:val="00725BC3"/>
    <w:rsid w:val="00735739"/>
    <w:rsid w:val="0073648C"/>
    <w:rsid w:val="00736B30"/>
    <w:rsid w:val="00737C32"/>
    <w:rsid w:val="007541E9"/>
    <w:rsid w:val="00760D01"/>
    <w:rsid w:val="007656B8"/>
    <w:rsid w:val="007811F6"/>
    <w:rsid w:val="0079220F"/>
    <w:rsid w:val="00792B6A"/>
    <w:rsid w:val="00795321"/>
    <w:rsid w:val="007B57CD"/>
    <w:rsid w:val="007C0BDD"/>
    <w:rsid w:val="007C11A6"/>
    <w:rsid w:val="007C6A7B"/>
    <w:rsid w:val="007E7B97"/>
    <w:rsid w:val="008042EA"/>
    <w:rsid w:val="008141CF"/>
    <w:rsid w:val="00820D25"/>
    <w:rsid w:val="008308A6"/>
    <w:rsid w:val="0083372F"/>
    <w:rsid w:val="00855B13"/>
    <w:rsid w:val="0086375F"/>
    <w:rsid w:val="00870F12"/>
    <w:rsid w:val="008745AC"/>
    <w:rsid w:val="00876019"/>
    <w:rsid w:val="008774B5"/>
    <w:rsid w:val="00887A90"/>
    <w:rsid w:val="00894CED"/>
    <w:rsid w:val="008A3118"/>
    <w:rsid w:val="008A51CE"/>
    <w:rsid w:val="008C350D"/>
    <w:rsid w:val="008C3E59"/>
    <w:rsid w:val="008D7BB1"/>
    <w:rsid w:val="008E03CF"/>
    <w:rsid w:val="008F5287"/>
    <w:rsid w:val="008F5899"/>
    <w:rsid w:val="00903F2E"/>
    <w:rsid w:val="00905759"/>
    <w:rsid w:val="009158AF"/>
    <w:rsid w:val="00954CBC"/>
    <w:rsid w:val="00966A9E"/>
    <w:rsid w:val="00970178"/>
    <w:rsid w:val="0097024F"/>
    <w:rsid w:val="009841EE"/>
    <w:rsid w:val="00984A8B"/>
    <w:rsid w:val="00984BF3"/>
    <w:rsid w:val="00990983"/>
    <w:rsid w:val="00993D19"/>
    <w:rsid w:val="00994416"/>
    <w:rsid w:val="009C18DC"/>
    <w:rsid w:val="009E023C"/>
    <w:rsid w:val="009E772B"/>
    <w:rsid w:val="009F1A63"/>
    <w:rsid w:val="009F2982"/>
    <w:rsid w:val="009F2CC6"/>
    <w:rsid w:val="009F50C9"/>
    <w:rsid w:val="00A1254E"/>
    <w:rsid w:val="00A134E9"/>
    <w:rsid w:val="00A31722"/>
    <w:rsid w:val="00A434DE"/>
    <w:rsid w:val="00A455BE"/>
    <w:rsid w:val="00A5082E"/>
    <w:rsid w:val="00A604A8"/>
    <w:rsid w:val="00A605AE"/>
    <w:rsid w:val="00A60F8F"/>
    <w:rsid w:val="00A62350"/>
    <w:rsid w:val="00A679A3"/>
    <w:rsid w:val="00A73C6B"/>
    <w:rsid w:val="00A80A6A"/>
    <w:rsid w:val="00A813A1"/>
    <w:rsid w:val="00A93642"/>
    <w:rsid w:val="00AA3E62"/>
    <w:rsid w:val="00AB01B9"/>
    <w:rsid w:val="00AC1F6B"/>
    <w:rsid w:val="00AC4B34"/>
    <w:rsid w:val="00AC6036"/>
    <w:rsid w:val="00AD5FB8"/>
    <w:rsid w:val="00AE7ACF"/>
    <w:rsid w:val="00AF58D7"/>
    <w:rsid w:val="00B00329"/>
    <w:rsid w:val="00B11DAD"/>
    <w:rsid w:val="00B40EE0"/>
    <w:rsid w:val="00B4305F"/>
    <w:rsid w:val="00B5088E"/>
    <w:rsid w:val="00B50E6D"/>
    <w:rsid w:val="00B5262B"/>
    <w:rsid w:val="00B53831"/>
    <w:rsid w:val="00B6077A"/>
    <w:rsid w:val="00B61319"/>
    <w:rsid w:val="00B80557"/>
    <w:rsid w:val="00B91FDF"/>
    <w:rsid w:val="00B92894"/>
    <w:rsid w:val="00BA6665"/>
    <w:rsid w:val="00BA7E08"/>
    <w:rsid w:val="00BB0A7D"/>
    <w:rsid w:val="00BB7C7B"/>
    <w:rsid w:val="00BC4109"/>
    <w:rsid w:val="00BC4233"/>
    <w:rsid w:val="00BD0815"/>
    <w:rsid w:val="00BD689B"/>
    <w:rsid w:val="00BE5D7A"/>
    <w:rsid w:val="00BF5341"/>
    <w:rsid w:val="00C02A01"/>
    <w:rsid w:val="00C13AB1"/>
    <w:rsid w:val="00C17C91"/>
    <w:rsid w:val="00C210BE"/>
    <w:rsid w:val="00C31097"/>
    <w:rsid w:val="00C357BD"/>
    <w:rsid w:val="00C466A6"/>
    <w:rsid w:val="00C55F46"/>
    <w:rsid w:val="00C64076"/>
    <w:rsid w:val="00C671B4"/>
    <w:rsid w:val="00C71842"/>
    <w:rsid w:val="00C851E4"/>
    <w:rsid w:val="00C96FA7"/>
    <w:rsid w:val="00CA5FA7"/>
    <w:rsid w:val="00CB01C3"/>
    <w:rsid w:val="00CB2818"/>
    <w:rsid w:val="00CD0D0C"/>
    <w:rsid w:val="00CD46CA"/>
    <w:rsid w:val="00CD6E90"/>
    <w:rsid w:val="00CD7C15"/>
    <w:rsid w:val="00CE0517"/>
    <w:rsid w:val="00CE38A5"/>
    <w:rsid w:val="00CF44DB"/>
    <w:rsid w:val="00CF6195"/>
    <w:rsid w:val="00CF6EBC"/>
    <w:rsid w:val="00D048CB"/>
    <w:rsid w:val="00D07FBE"/>
    <w:rsid w:val="00D40086"/>
    <w:rsid w:val="00D47ED7"/>
    <w:rsid w:val="00D51EC2"/>
    <w:rsid w:val="00D668D7"/>
    <w:rsid w:val="00D75368"/>
    <w:rsid w:val="00D95C24"/>
    <w:rsid w:val="00DA078D"/>
    <w:rsid w:val="00DA0822"/>
    <w:rsid w:val="00DA1D77"/>
    <w:rsid w:val="00DB4E02"/>
    <w:rsid w:val="00DB6BB3"/>
    <w:rsid w:val="00DB6FFF"/>
    <w:rsid w:val="00E026BD"/>
    <w:rsid w:val="00E049F0"/>
    <w:rsid w:val="00E058E4"/>
    <w:rsid w:val="00E073E5"/>
    <w:rsid w:val="00E17F0E"/>
    <w:rsid w:val="00E236B7"/>
    <w:rsid w:val="00E31011"/>
    <w:rsid w:val="00E347F5"/>
    <w:rsid w:val="00E455CC"/>
    <w:rsid w:val="00E46257"/>
    <w:rsid w:val="00E56F1F"/>
    <w:rsid w:val="00E617F5"/>
    <w:rsid w:val="00E642F9"/>
    <w:rsid w:val="00E707A9"/>
    <w:rsid w:val="00E924D6"/>
    <w:rsid w:val="00E95CA5"/>
    <w:rsid w:val="00EA5682"/>
    <w:rsid w:val="00EA7B2B"/>
    <w:rsid w:val="00EB1469"/>
    <w:rsid w:val="00EB6AB2"/>
    <w:rsid w:val="00EC0474"/>
    <w:rsid w:val="00EC1BD4"/>
    <w:rsid w:val="00ED25C7"/>
    <w:rsid w:val="00ED595E"/>
    <w:rsid w:val="00ED63B3"/>
    <w:rsid w:val="00EF1343"/>
    <w:rsid w:val="00F06DF1"/>
    <w:rsid w:val="00F25D4E"/>
    <w:rsid w:val="00F33B02"/>
    <w:rsid w:val="00F830BF"/>
    <w:rsid w:val="00F95AE1"/>
    <w:rsid w:val="00FB322A"/>
    <w:rsid w:val="00FB5EAE"/>
    <w:rsid w:val="00FC3C94"/>
    <w:rsid w:val="00FC657D"/>
    <w:rsid w:val="00FD1343"/>
    <w:rsid w:val="00FD72D8"/>
    <w:rsid w:val="00FE12A4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EF17A7"/>
  <w15:chartTrackingRefBased/>
  <w15:docId w15:val="{7BAB454D-65DB-CC43-ABAA-E4E55278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2023-01-14T09:01:00Z</dcterms:created>
  <dcterms:modified xsi:type="dcterms:W3CDTF">2023-01-14T09:20:00Z</dcterms:modified>
</cp:coreProperties>
</file>