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9FED9" w14:textId="2FCF3C45" w:rsidR="00B10B22" w:rsidRDefault="00B10B22" w:rsidP="00F2264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6FD1CF64" w14:textId="77777777" w:rsidR="002E5A87" w:rsidRDefault="002E5A87" w:rsidP="00F2264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37389B3" w14:textId="4AB0F337" w:rsidR="00B10B22" w:rsidRDefault="00B10B22" w:rsidP="00B10B2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22640">
        <w:rPr>
          <w:rFonts w:asciiTheme="majorBidi" w:hAnsiTheme="majorBidi" w:cstheme="majorBidi"/>
          <w:b/>
          <w:bCs/>
          <w:sz w:val="24"/>
          <w:szCs w:val="24"/>
          <w:lang w:bidi="fa-IR"/>
        </w:rPr>
        <w:t>Highlight</w:t>
      </w:r>
      <w:r w:rsidR="002E5A87">
        <w:rPr>
          <w:rFonts w:asciiTheme="majorBidi" w:hAnsiTheme="majorBidi" w:cstheme="majorBidi"/>
          <w:b/>
          <w:bCs/>
          <w:sz w:val="24"/>
          <w:szCs w:val="24"/>
          <w:lang w:bidi="fa-IR"/>
        </w:rPr>
        <w:t>s</w:t>
      </w:r>
    </w:p>
    <w:p w14:paraId="3F93DFC0" w14:textId="4E6EA618" w:rsidR="002E5A87" w:rsidRPr="00E7306C" w:rsidRDefault="002E5A87" w:rsidP="00E730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" w:hAnsi="Times" w:cs="Times"/>
          <w:sz w:val="24"/>
          <w:szCs w:val="24"/>
          <w:lang w:bidi="fa-IR"/>
        </w:rPr>
      </w:pPr>
      <w:r w:rsidRPr="00E7306C">
        <w:rPr>
          <w:rFonts w:ascii="Times" w:hAnsi="Times" w:cs="Times"/>
          <w:sz w:val="24"/>
          <w:szCs w:val="24"/>
          <w:lang w:bidi="fa-IR"/>
        </w:rPr>
        <w:t>A novel</w:t>
      </w:r>
      <w:r w:rsidR="00E7306C">
        <w:rPr>
          <w:rFonts w:ascii="Times" w:hAnsi="Times" w:cs="Times"/>
          <w:sz w:val="24"/>
          <w:szCs w:val="24"/>
          <w:lang w:bidi="fa-IR"/>
        </w:rPr>
        <w:t>, stable and reusable</w:t>
      </w:r>
      <w:r w:rsidRPr="00E7306C">
        <w:rPr>
          <w:rFonts w:ascii="Times" w:hAnsi="Times" w:cs="Times"/>
          <w:sz w:val="24"/>
          <w:szCs w:val="24"/>
          <w:lang w:bidi="fa-IR"/>
        </w:rPr>
        <w:t xml:space="preserve"> </w:t>
      </w:r>
      <w:r w:rsidR="00E7306C" w:rsidRPr="00E7306C">
        <w:rPr>
          <w:rFonts w:ascii="Times" w:hAnsi="Times" w:cs="Times"/>
          <w:sz w:val="24"/>
          <w:szCs w:val="24"/>
          <w:lang w:bidi="fa-IR"/>
        </w:rPr>
        <w:t>Bimetallic MOF/CNT composite</w:t>
      </w:r>
      <w:r w:rsidRPr="00E7306C">
        <w:rPr>
          <w:rFonts w:ascii="Times" w:hAnsi="Times" w:cs="Times"/>
          <w:sz w:val="24"/>
          <w:szCs w:val="24"/>
          <w:lang w:bidi="fa-IR"/>
        </w:rPr>
        <w:t xml:space="preserve"> </w:t>
      </w:r>
      <w:r w:rsidR="00A748FC" w:rsidRPr="00E7306C">
        <w:rPr>
          <w:rFonts w:ascii="Times" w:hAnsi="Times" w:cs="Times"/>
          <w:sz w:val="24"/>
          <w:szCs w:val="24"/>
          <w:lang w:bidi="fa-IR"/>
        </w:rPr>
        <w:t>was</w:t>
      </w:r>
      <w:r w:rsidRPr="00E7306C">
        <w:rPr>
          <w:rFonts w:ascii="Times" w:hAnsi="Times" w:cs="Times"/>
          <w:sz w:val="24"/>
          <w:szCs w:val="24"/>
          <w:lang w:bidi="fa-IR"/>
        </w:rPr>
        <w:t xml:space="preserve"> prepared </w:t>
      </w:r>
      <w:r w:rsidR="00E7306C" w:rsidRPr="00E7306C">
        <w:rPr>
          <w:rFonts w:ascii="Times" w:hAnsi="Times" w:cs="Times"/>
          <w:sz w:val="24"/>
          <w:szCs w:val="24"/>
          <w:lang w:bidi="fa-IR"/>
        </w:rPr>
        <w:t xml:space="preserve">with a simple and solvothermal procedure </w:t>
      </w:r>
      <w:r w:rsidRPr="00E7306C">
        <w:rPr>
          <w:rFonts w:ascii="Times" w:hAnsi="Times" w:cs="Times"/>
          <w:sz w:val="24"/>
          <w:szCs w:val="24"/>
          <w:lang w:bidi="fa-IR"/>
        </w:rPr>
        <w:t>and characterized</w:t>
      </w:r>
      <w:r w:rsidR="00E7306C" w:rsidRPr="00E7306C">
        <w:rPr>
          <w:rFonts w:ascii="Times" w:hAnsi="Times" w:cs="Times"/>
          <w:sz w:val="24"/>
          <w:szCs w:val="24"/>
          <w:lang w:bidi="fa-IR"/>
        </w:rPr>
        <w:t xml:space="preserve"> through</w:t>
      </w:r>
      <w:r w:rsidR="00E7306C" w:rsidRPr="00E7306C">
        <w:rPr>
          <w:rFonts w:ascii="Times" w:hAnsi="Times" w:cs="Times"/>
        </w:rPr>
        <w:t xml:space="preserve"> various analysis of XRD, FT-IR, SEM, EDX and BET</w:t>
      </w:r>
      <w:r w:rsidR="00E7306C" w:rsidRPr="00E7306C">
        <w:rPr>
          <w:rFonts w:ascii="Times" w:hAnsi="Times" w:cs="Times"/>
          <w:sz w:val="24"/>
          <w:szCs w:val="24"/>
          <w:lang w:bidi="fa-IR"/>
        </w:rPr>
        <w:t>.</w:t>
      </w:r>
      <w:r w:rsidRPr="00E7306C">
        <w:rPr>
          <w:rFonts w:ascii="Times" w:hAnsi="Times" w:cs="Times"/>
          <w:sz w:val="24"/>
          <w:szCs w:val="24"/>
          <w:lang w:bidi="fa-IR"/>
        </w:rPr>
        <w:t xml:space="preserve"> </w:t>
      </w:r>
    </w:p>
    <w:p w14:paraId="11F657E6" w14:textId="56E79166" w:rsidR="002E5A87" w:rsidRDefault="00E7306C" w:rsidP="00A50C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High efficiency degradation of Acid orange 7 were corresponding with utilization of</w:t>
      </w:r>
      <w:r w:rsidRPr="00E7306C">
        <w:rPr>
          <w:color w:val="000000"/>
        </w:rPr>
        <w:t xml:space="preserve"> </w:t>
      </w:r>
      <w:r w:rsidRPr="00E7306C">
        <w:rPr>
          <w:rFonts w:asciiTheme="majorBidi" w:hAnsiTheme="majorBidi" w:cstheme="majorBidi"/>
          <w:sz w:val="24"/>
          <w:szCs w:val="24"/>
          <w:lang w:bidi="fa-IR"/>
        </w:rPr>
        <w:t>heterogeneous catalyst Fe</w:t>
      </w:r>
      <w:r w:rsidRPr="00E7306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0.67</w:t>
      </w:r>
      <w:r w:rsidRPr="00E7306C">
        <w:rPr>
          <w:rFonts w:asciiTheme="majorBidi" w:hAnsiTheme="majorBidi" w:cstheme="majorBidi"/>
          <w:sz w:val="24"/>
          <w:szCs w:val="24"/>
          <w:lang w:bidi="fa-IR"/>
        </w:rPr>
        <w:t>Cu</w:t>
      </w:r>
      <w:r w:rsidRPr="00E7306C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0.33</w:t>
      </w:r>
      <w:r w:rsidRPr="00E7306C">
        <w:rPr>
          <w:rFonts w:asciiTheme="majorBidi" w:hAnsiTheme="majorBidi" w:cstheme="majorBidi"/>
          <w:sz w:val="24"/>
          <w:szCs w:val="24"/>
          <w:lang w:bidi="fa-IR"/>
        </w:rPr>
        <w:t>(BDC)@CNT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in Fenton-like process.</w:t>
      </w:r>
    </w:p>
    <w:p w14:paraId="100E2E73" w14:textId="1733D4A9" w:rsidR="004F2C28" w:rsidRPr="00A63F4E" w:rsidRDefault="00E7306C" w:rsidP="005420D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The response surface methodology based on the central composite design was </w:t>
      </w:r>
      <w:r w:rsidR="00A50C16">
        <w:rPr>
          <w:rFonts w:asciiTheme="majorBidi" w:hAnsiTheme="majorBidi" w:cstheme="majorBidi"/>
          <w:sz w:val="24"/>
          <w:szCs w:val="24"/>
          <w:lang w:bidi="fa-IR"/>
        </w:rPr>
        <w:t>employed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for modelling and optimizing the effect of variable</w:t>
      </w:r>
      <w:r w:rsidR="00A50C16">
        <w:rPr>
          <w:rFonts w:asciiTheme="majorBidi" w:hAnsiTheme="majorBidi" w:cstheme="majorBidi"/>
          <w:sz w:val="24"/>
          <w:szCs w:val="24"/>
          <w:lang w:bidi="fa-IR"/>
        </w:rPr>
        <w:t>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on the degradation efficiency</w:t>
      </w:r>
      <w:r w:rsidR="004F2C28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14:paraId="0C7C61B3" w14:textId="0A534DC2" w:rsidR="007815CE" w:rsidRPr="00A63F4E" w:rsidRDefault="00E7306C" w:rsidP="004F2C2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The kinetic study of Fenton-like process revealed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  <w:lang w:bidi="fa-IR"/>
        </w:rPr>
        <w:t xml:space="preserve"> that with a novel proposed catalyst, rapid degradation has been attained.</w:t>
      </w:r>
    </w:p>
    <w:sectPr w:rsidR="007815CE" w:rsidRPr="00A63F4E" w:rsidSect="00AE5C67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57352" w14:textId="77777777" w:rsidR="005E1CB8" w:rsidRDefault="005E1CB8" w:rsidP="00F22640">
      <w:pPr>
        <w:spacing w:after="0" w:line="240" w:lineRule="auto"/>
      </w:pPr>
      <w:r>
        <w:separator/>
      </w:r>
    </w:p>
  </w:endnote>
  <w:endnote w:type="continuationSeparator" w:id="0">
    <w:p w14:paraId="4B6E548C" w14:textId="77777777" w:rsidR="005E1CB8" w:rsidRDefault="005E1CB8" w:rsidP="00F22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77F4A" w14:textId="77777777" w:rsidR="005E1CB8" w:rsidRDefault="005E1CB8" w:rsidP="00F22640">
      <w:pPr>
        <w:spacing w:after="0" w:line="240" w:lineRule="auto"/>
      </w:pPr>
      <w:r>
        <w:separator/>
      </w:r>
    </w:p>
  </w:footnote>
  <w:footnote w:type="continuationSeparator" w:id="0">
    <w:p w14:paraId="330E0216" w14:textId="77777777" w:rsidR="005E1CB8" w:rsidRDefault="005E1CB8" w:rsidP="00F22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55AFE"/>
    <w:multiLevelType w:val="hybridMultilevel"/>
    <w:tmpl w:val="4EB6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E4818"/>
    <w:multiLevelType w:val="hybridMultilevel"/>
    <w:tmpl w:val="E80E04EC"/>
    <w:lvl w:ilvl="0" w:tplc="D3CA9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04"/>
    <w:rsid w:val="000332F1"/>
    <w:rsid w:val="00101804"/>
    <w:rsid w:val="00146908"/>
    <w:rsid w:val="00207177"/>
    <w:rsid w:val="00223AA4"/>
    <w:rsid w:val="002E5A87"/>
    <w:rsid w:val="002E6492"/>
    <w:rsid w:val="003A40A8"/>
    <w:rsid w:val="003B7EF3"/>
    <w:rsid w:val="004320EC"/>
    <w:rsid w:val="004F2C28"/>
    <w:rsid w:val="005017D1"/>
    <w:rsid w:val="005420D2"/>
    <w:rsid w:val="005A357D"/>
    <w:rsid w:val="005A76D2"/>
    <w:rsid w:val="005E1CB8"/>
    <w:rsid w:val="0062240C"/>
    <w:rsid w:val="0074787B"/>
    <w:rsid w:val="007517E5"/>
    <w:rsid w:val="0077284F"/>
    <w:rsid w:val="0077685F"/>
    <w:rsid w:val="007815CE"/>
    <w:rsid w:val="007916C1"/>
    <w:rsid w:val="00996893"/>
    <w:rsid w:val="00997B66"/>
    <w:rsid w:val="009A621B"/>
    <w:rsid w:val="00A50C16"/>
    <w:rsid w:val="00A63F4E"/>
    <w:rsid w:val="00A748FC"/>
    <w:rsid w:val="00A77551"/>
    <w:rsid w:val="00AA50F6"/>
    <w:rsid w:val="00AB3FEE"/>
    <w:rsid w:val="00AB70DE"/>
    <w:rsid w:val="00AD351E"/>
    <w:rsid w:val="00AE5C67"/>
    <w:rsid w:val="00AF3D80"/>
    <w:rsid w:val="00B10B22"/>
    <w:rsid w:val="00B73B76"/>
    <w:rsid w:val="00CA7076"/>
    <w:rsid w:val="00CE0002"/>
    <w:rsid w:val="00CF22E3"/>
    <w:rsid w:val="00D3540D"/>
    <w:rsid w:val="00D372C9"/>
    <w:rsid w:val="00D9276B"/>
    <w:rsid w:val="00DB27C3"/>
    <w:rsid w:val="00E00E27"/>
    <w:rsid w:val="00E1347B"/>
    <w:rsid w:val="00E5668D"/>
    <w:rsid w:val="00E7306C"/>
    <w:rsid w:val="00F22640"/>
    <w:rsid w:val="00FC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1EDD4"/>
  <w15:chartTrackingRefBased/>
  <w15:docId w15:val="{B2F028C4-504C-4103-B9E3-C124D587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640"/>
  </w:style>
  <w:style w:type="paragraph" w:styleId="Footer">
    <w:name w:val="footer"/>
    <w:basedOn w:val="Normal"/>
    <w:link w:val="FooterChar"/>
    <w:uiPriority w:val="99"/>
    <w:unhideWhenUsed/>
    <w:rsid w:val="00F22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640"/>
  </w:style>
  <w:style w:type="paragraph" w:styleId="NormalWeb">
    <w:name w:val="Normal (Web)"/>
    <w:basedOn w:val="Normal"/>
    <w:uiPriority w:val="99"/>
    <w:semiHidden/>
    <w:unhideWhenUsed/>
    <w:rsid w:val="007815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76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8FEE9-632E-4EEA-A8B4-CF9AB057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QA-1</dc:creator>
  <cp:keywords/>
  <dc:description/>
  <cp:lastModifiedBy>Mehr</cp:lastModifiedBy>
  <cp:revision>4</cp:revision>
  <dcterms:created xsi:type="dcterms:W3CDTF">2023-03-21T11:16:00Z</dcterms:created>
  <dcterms:modified xsi:type="dcterms:W3CDTF">2023-06-03T14:19:00Z</dcterms:modified>
</cp:coreProperties>
</file>