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131" w:type="dxa"/>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ayout w:type="fixed"/>
        <w:tblCellMar>
          <w:left w:w="0" w:type="dxa"/>
          <w:right w:w="0" w:type="dxa"/>
        </w:tblCellMar>
        <w:tblLook w:val="01E0" w:firstRow="1" w:lastRow="1" w:firstColumn="1" w:lastColumn="1" w:noHBand="0" w:noVBand="0"/>
      </w:tblPr>
      <w:tblGrid>
        <w:gridCol w:w="1668"/>
        <w:gridCol w:w="587"/>
        <w:gridCol w:w="11744"/>
        <w:gridCol w:w="1200"/>
      </w:tblGrid>
      <w:tr w:rsidR="001E4D5F" w:rsidRPr="00FD3441" w:rsidTr="00363CCE">
        <w:trPr>
          <w:trHeight w:val="610"/>
        </w:trPr>
        <w:tc>
          <w:tcPr>
            <w:tcW w:w="15199" w:type="dxa"/>
            <w:gridSpan w:val="4"/>
            <w:tcBorders>
              <w:left w:val="single" w:sz="6" w:space="0" w:color="000000"/>
              <w:right w:val="single" w:sz="6" w:space="0" w:color="000000"/>
            </w:tcBorders>
            <w:shd w:val="clear" w:color="auto" w:fill="FFFFFF" w:themeFill="background1"/>
          </w:tcPr>
          <w:p w:rsidR="001E4D5F" w:rsidRPr="00FD3441" w:rsidRDefault="001E4D5F" w:rsidP="001E4D5F">
            <w:pPr>
              <w:pStyle w:val="TableParagraph"/>
              <w:spacing w:before="0"/>
              <w:jc w:val="both"/>
              <w:rPr>
                <w:rFonts w:ascii="Times New Roman" w:hAnsi="Times New Roman" w:cs="Times New Roman"/>
                <w:b/>
                <w:spacing w:val="-2"/>
              </w:rPr>
            </w:pPr>
            <w:r>
              <w:rPr>
                <w:rFonts w:ascii="Times New Roman" w:hAnsi="Times New Roman" w:cs="Times New Roman"/>
                <w:b/>
                <w:spacing w:val="-2"/>
              </w:rPr>
              <w:t xml:space="preserve">   </w:t>
            </w:r>
            <w:bookmarkStart w:id="0" w:name="_Hlk139487736"/>
            <w:r>
              <w:t xml:space="preserve">Table S </w:t>
            </w:r>
            <w:fldSimple w:instr=" SEQ Table_S \* ARABIC ">
              <w:r w:rsidR="00897162">
                <w:rPr>
                  <w:noProof/>
                </w:rPr>
                <w:t>1</w:t>
              </w:r>
            </w:fldSimple>
            <w:bookmarkEnd w:id="0"/>
            <w:r>
              <w:t xml:space="preserve">:- </w:t>
            </w:r>
            <w:r w:rsidRPr="00FD025D">
              <w:t>PRISMA checklist for systematic review and meta-analysis of virological suppression and associated factors in Ethiopia</w:t>
            </w:r>
          </w:p>
        </w:tc>
      </w:tr>
      <w:tr w:rsidR="00FD3441" w:rsidRPr="00FD3441">
        <w:trPr>
          <w:trHeight w:val="610"/>
        </w:trPr>
        <w:tc>
          <w:tcPr>
            <w:tcW w:w="1668" w:type="dxa"/>
            <w:tcBorders>
              <w:left w:val="single" w:sz="6" w:space="0" w:color="000000"/>
              <w:right w:val="single" w:sz="6" w:space="0" w:color="000000"/>
            </w:tcBorders>
            <w:shd w:val="clear" w:color="auto" w:fill="62629A"/>
          </w:tcPr>
          <w:p w:rsidR="004B4F27" w:rsidRPr="00FD3441" w:rsidRDefault="00000000">
            <w:pPr>
              <w:pStyle w:val="TableParagraph"/>
              <w:spacing w:before="98"/>
              <w:ind w:left="107" w:right="518"/>
              <w:rPr>
                <w:rFonts w:ascii="Times New Roman" w:hAnsi="Times New Roman" w:cs="Times New Roman"/>
                <w:b/>
              </w:rPr>
            </w:pPr>
            <w:r w:rsidRPr="00FD3441">
              <w:rPr>
                <w:rFonts w:ascii="Times New Roman" w:hAnsi="Times New Roman" w:cs="Times New Roman"/>
                <w:b/>
              </w:rPr>
              <w:t>Section</w:t>
            </w:r>
            <w:r w:rsidRPr="00FD3441">
              <w:rPr>
                <w:rFonts w:ascii="Times New Roman" w:hAnsi="Times New Roman" w:cs="Times New Roman"/>
                <w:b/>
                <w:spacing w:val="-13"/>
              </w:rPr>
              <w:t xml:space="preserve"> </w:t>
            </w:r>
            <w:r w:rsidRPr="00FD3441">
              <w:rPr>
                <w:rFonts w:ascii="Times New Roman" w:hAnsi="Times New Roman" w:cs="Times New Roman"/>
                <w:b/>
              </w:rPr>
              <w:t xml:space="preserve">and </w:t>
            </w:r>
            <w:r w:rsidRPr="00FD3441">
              <w:rPr>
                <w:rFonts w:ascii="Times New Roman" w:hAnsi="Times New Roman" w:cs="Times New Roman"/>
                <w:b/>
                <w:spacing w:val="-4"/>
              </w:rPr>
              <w:t>Topic</w:t>
            </w:r>
          </w:p>
        </w:tc>
        <w:tc>
          <w:tcPr>
            <w:tcW w:w="587" w:type="dxa"/>
            <w:tcBorders>
              <w:left w:val="single" w:sz="6" w:space="0" w:color="000000"/>
              <w:right w:val="single" w:sz="6" w:space="0" w:color="000000"/>
            </w:tcBorders>
            <w:shd w:val="clear" w:color="auto" w:fill="62629A"/>
          </w:tcPr>
          <w:p w:rsidR="004B4F27" w:rsidRPr="00FD3441" w:rsidRDefault="00000000">
            <w:pPr>
              <w:pStyle w:val="TableParagraph"/>
              <w:spacing w:before="98"/>
              <w:ind w:left="108" w:right="89"/>
              <w:rPr>
                <w:rFonts w:ascii="Times New Roman" w:hAnsi="Times New Roman" w:cs="Times New Roman"/>
                <w:b/>
              </w:rPr>
            </w:pPr>
            <w:r w:rsidRPr="00FD3441">
              <w:rPr>
                <w:rFonts w:ascii="Times New Roman" w:hAnsi="Times New Roman" w:cs="Times New Roman"/>
                <w:b/>
                <w:spacing w:val="-4"/>
              </w:rPr>
              <w:t xml:space="preserve">Item </w:t>
            </w:r>
            <w:r w:rsidRPr="00FD3441">
              <w:rPr>
                <w:rFonts w:ascii="Times New Roman" w:hAnsi="Times New Roman" w:cs="Times New Roman"/>
                <w:b/>
                <w:spacing w:val="-10"/>
              </w:rPr>
              <w:t>#</w:t>
            </w:r>
          </w:p>
        </w:tc>
        <w:tc>
          <w:tcPr>
            <w:tcW w:w="11744" w:type="dxa"/>
            <w:tcBorders>
              <w:left w:val="single" w:sz="6" w:space="0" w:color="000000"/>
              <w:right w:val="single" w:sz="6" w:space="0" w:color="000000"/>
            </w:tcBorders>
            <w:shd w:val="clear" w:color="auto" w:fill="62629A"/>
          </w:tcPr>
          <w:p w:rsidR="004B4F27" w:rsidRPr="00FD3441" w:rsidRDefault="004B4F27">
            <w:pPr>
              <w:pStyle w:val="TableParagraph"/>
              <w:spacing w:before="5"/>
              <w:rPr>
                <w:rFonts w:ascii="Times New Roman" w:hAnsi="Times New Roman" w:cs="Times New Roman"/>
              </w:rPr>
            </w:pPr>
          </w:p>
          <w:p w:rsidR="004B4F27" w:rsidRPr="00FD3441" w:rsidRDefault="00000000">
            <w:pPr>
              <w:pStyle w:val="TableParagraph"/>
              <w:spacing w:before="0"/>
              <w:ind w:left="109"/>
              <w:rPr>
                <w:rFonts w:ascii="Times New Roman" w:hAnsi="Times New Roman" w:cs="Times New Roman"/>
                <w:b/>
              </w:rPr>
            </w:pPr>
            <w:r w:rsidRPr="00FD3441">
              <w:rPr>
                <w:rFonts w:ascii="Times New Roman" w:hAnsi="Times New Roman" w:cs="Times New Roman"/>
                <w:b/>
                <w:spacing w:val="-2"/>
              </w:rPr>
              <w:t>Checklist</w:t>
            </w:r>
            <w:r w:rsidRPr="00FD3441">
              <w:rPr>
                <w:rFonts w:ascii="Times New Roman" w:hAnsi="Times New Roman" w:cs="Times New Roman"/>
                <w:b/>
                <w:spacing w:val="5"/>
              </w:rPr>
              <w:t xml:space="preserve"> </w:t>
            </w:r>
            <w:r w:rsidRPr="00FD3441">
              <w:rPr>
                <w:rFonts w:ascii="Times New Roman" w:hAnsi="Times New Roman" w:cs="Times New Roman"/>
                <w:b/>
                <w:spacing w:val="-4"/>
              </w:rPr>
              <w:t>item</w:t>
            </w:r>
          </w:p>
        </w:tc>
        <w:tc>
          <w:tcPr>
            <w:tcW w:w="1200" w:type="dxa"/>
            <w:tcBorders>
              <w:left w:val="single" w:sz="6" w:space="0" w:color="000000"/>
              <w:right w:val="single" w:sz="6" w:space="0" w:color="000000"/>
            </w:tcBorders>
            <w:shd w:val="clear" w:color="auto" w:fill="62629A"/>
          </w:tcPr>
          <w:p w:rsidR="004B4F27" w:rsidRPr="00FD3441" w:rsidRDefault="00000000">
            <w:pPr>
              <w:pStyle w:val="TableParagraph"/>
              <w:spacing w:before="0"/>
              <w:ind w:left="109"/>
              <w:rPr>
                <w:rFonts w:ascii="Times New Roman" w:hAnsi="Times New Roman" w:cs="Times New Roman"/>
                <w:b/>
              </w:rPr>
            </w:pPr>
            <w:r w:rsidRPr="00FD3441">
              <w:rPr>
                <w:rFonts w:ascii="Times New Roman" w:hAnsi="Times New Roman" w:cs="Times New Roman"/>
                <w:b/>
                <w:spacing w:val="-2"/>
              </w:rPr>
              <w:t xml:space="preserve">Location </w:t>
            </w:r>
            <w:r w:rsidRPr="00FD3441">
              <w:rPr>
                <w:rFonts w:ascii="Times New Roman" w:hAnsi="Times New Roman" w:cs="Times New Roman"/>
                <w:b/>
              </w:rPr>
              <w:t>where</w:t>
            </w:r>
            <w:r w:rsidRPr="00FD3441">
              <w:rPr>
                <w:rFonts w:ascii="Times New Roman" w:hAnsi="Times New Roman" w:cs="Times New Roman"/>
                <w:b/>
                <w:spacing w:val="-3"/>
              </w:rPr>
              <w:t xml:space="preserve"> </w:t>
            </w:r>
            <w:r w:rsidRPr="00FD3441">
              <w:rPr>
                <w:rFonts w:ascii="Times New Roman" w:hAnsi="Times New Roman" w:cs="Times New Roman"/>
                <w:b/>
                <w:spacing w:val="-4"/>
              </w:rPr>
              <w:t>item</w:t>
            </w:r>
          </w:p>
          <w:p w:rsidR="004B4F27" w:rsidRPr="00FD3441" w:rsidRDefault="00000000">
            <w:pPr>
              <w:pStyle w:val="TableParagraph"/>
              <w:spacing w:before="0" w:line="182" w:lineRule="exact"/>
              <w:ind w:left="109"/>
              <w:rPr>
                <w:rFonts w:ascii="Times New Roman" w:hAnsi="Times New Roman" w:cs="Times New Roman"/>
                <w:b/>
              </w:rPr>
            </w:pPr>
            <w:r w:rsidRPr="00FD3441">
              <w:rPr>
                <w:rFonts w:ascii="Times New Roman" w:hAnsi="Times New Roman" w:cs="Times New Roman"/>
                <w:b/>
              </w:rPr>
              <w:t>is</w:t>
            </w:r>
            <w:r w:rsidRPr="00FD3441">
              <w:rPr>
                <w:rFonts w:ascii="Times New Roman" w:hAnsi="Times New Roman" w:cs="Times New Roman"/>
                <w:b/>
                <w:spacing w:val="-1"/>
              </w:rPr>
              <w:t xml:space="preserve"> </w:t>
            </w:r>
            <w:r w:rsidRPr="00FD3441">
              <w:rPr>
                <w:rFonts w:ascii="Times New Roman" w:hAnsi="Times New Roman" w:cs="Times New Roman"/>
                <w:b/>
                <w:spacing w:val="-2"/>
              </w:rPr>
              <w:t>reported</w:t>
            </w:r>
          </w:p>
        </w:tc>
      </w:tr>
      <w:tr w:rsidR="00FD3441" w:rsidRPr="00FD3441">
        <w:trPr>
          <w:trHeight w:val="202"/>
        </w:trPr>
        <w:tc>
          <w:tcPr>
            <w:tcW w:w="13999" w:type="dxa"/>
            <w:gridSpan w:val="3"/>
            <w:tcBorders>
              <w:left w:val="single" w:sz="6" w:space="0" w:color="000000"/>
              <w:bottom w:val="single" w:sz="6" w:space="0" w:color="000000"/>
              <w:right w:val="single" w:sz="6" w:space="0" w:color="000000"/>
            </w:tcBorders>
            <w:shd w:val="clear" w:color="auto" w:fill="FFFFCC"/>
          </w:tcPr>
          <w:p w:rsidR="004B4F27" w:rsidRPr="00FD3441" w:rsidRDefault="00000000">
            <w:pPr>
              <w:pStyle w:val="TableParagraph"/>
              <w:spacing w:before="0" w:line="183" w:lineRule="exact"/>
              <w:ind w:left="107"/>
              <w:rPr>
                <w:rFonts w:ascii="Times New Roman" w:hAnsi="Times New Roman" w:cs="Times New Roman"/>
                <w:b/>
              </w:rPr>
            </w:pPr>
            <w:r w:rsidRPr="00FD3441">
              <w:rPr>
                <w:rFonts w:ascii="Times New Roman" w:hAnsi="Times New Roman" w:cs="Times New Roman"/>
                <w:b/>
                <w:spacing w:val="-2"/>
              </w:rPr>
              <w:t>TITLE</w:t>
            </w:r>
          </w:p>
        </w:tc>
        <w:tc>
          <w:tcPr>
            <w:tcW w:w="1200" w:type="dxa"/>
            <w:tcBorders>
              <w:left w:val="single" w:sz="6" w:space="0" w:color="000000"/>
              <w:bottom w:val="single" w:sz="6" w:space="0" w:color="000000"/>
              <w:right w:val="single" w:sz="6" w:space="0" w:color="000000"/>
            </w:tcBorders>
            <w:shd w:val="clear" w:color="auto" w:fill="FFFFCC"/>
          </w:tcPr>
          <w:p w:rsidR="004B4F27" w:rsidRPr="00FD3441" w:rsidRDefault="004B4F27">
            <w:pPr>
              <w:pStyle w:val="TableParagraph"/>
              <w:spacing w:before="0"/>
              <w:rPr>
                <w:rFonts w:ascii="Times New Roman" w:hAnsi="Times New Roman" w:cs="Times New Roman"/>
              </w:rPr>
            </w:pPr>
          </w:p>
        </w:tc>
      </w:tr>
      <w:tr w:rsidR="00FD3441" w:rsidRPr="00FD3441">
        <w:trPr>
          <w:trHeight w:val="279"/>
        </w:trPr>
        <w:tc>
          <w:tcPr>
            <w:tcW w:w="1668" w:type="dxa"/>
            <w:tcBorders>
              <w:top w:val="single" w:sz="6" w:space="0" w:color="000000"/>
              <w:left w:val="single" w:sz="6" w:space="0" w:color="000000"/>
              <w:right w:val="single" w:sz="6" w:space="0" w:color="000000"/>
            </w:tcBorders>
          </w:tcPr>
          <w:p w:rsidR="004B4F27" w:rsidRPr="00FD3441" w:rsidRDefault="00000000">
            <w:pPr>
              <w:pStyle w:val="TableParagraph"/>
              <w:ind w:left="107"/>
              <w:rPr>
                <w:rFonts w:ascii="Times New Roman" w:hAnsi="Times New Roman" w:cs="Times New Roman"/>
              </w:rPr>
            </w:pPr>
            <w:r w:rsidRPr="00FD3441">
              <w:rPr>
                <w:rFonts w:ascii="Times New Roman" w:hAnsi="Times New Roman" w:cs="Times New Roman"/>
                <w:spacing w:val="-2"/>
              </w:rPr>
              <w:t>Title</w:t>
            </w:r>
          </w:p>
        </w:tc>
        <w:tc>
          <w:tcPr>
            <w:tcW w:w="587" w:type="dxa"/>
            <w:tcBorders>
              <w:top w:val="single" w:sz="6" w:space="0" w:color="000000"/>
              <w:left w:val="single" w:sz="6" w:space="0" w:color="000000"/>
              <w:right w:val="single" w:sz="6" w:space="0" w:color="000000"/>
            </w:tcBorders>
          </w:tcPr>
          <w:p w:rsidR="004B4F27" w:rsidRPr="00FD3441" w:rsidRDefault="00000000">
            <w:pPr>
              <w:pStyle w:val="TableParagraph"/>
              <w:ind w:right="90"/>
              <w:jc w:val="right"/>
              <w:rPr>
                <w:rFonts w:ascii="Times New Roman" w:hAnsi="Times New Roman" w:cs="Times New Roman"/>
              </w:rPr>
            </w:pPr>
            <w:r w:rsidRPr="00FD3441">
              <w:rPr>
                <w:rFonts w:ascii="Times New Roman" w:hAnsi="Times New Roman" w:cs="Times New Roman"/>
                <w:w w:val="99"/>
              </w:rPr>
              <w:t>1</w:t>
            </w:r>
          </w:p>
        </w:tc>
        <w:tc>
          <w:tcPr>
            <w:tcW w:w="11744" w:type="dxa"/>
            <w:tcBorders>
              <w:top w:val="single" w:sz="6" w:space="0" w:color="000000"/>
              <w:left w:val="single" w:sz="6" w:space="0" w:color="000000"/>
              <w:right w:val="single" w:sz="6" w:space="0" w:color="000000"/>
            </w:tcBorders>
          </w:tcPr>
          <w:p w:rsidR="004B4F27" w:rsidRPr="00FD3441" w:rsidRDefault="0014322C">
            <w:pPr>
              <w:pStyle w:val="TableParagraph"/>
              <w:ind w:left="109"/>
              <w:rPr>
                <w:rFonts w:ascii="Times New Roman" w:hAnsi="Times New Roman" w:cs="Times New Roman"/>
              </w:rPr>
            </w:pPr>
            <w:r w:rsidRPr="00FD3441">
              <w:rPr>
                <w:rFonts w:ascii="Times New Roman" w:hAnsi="Times New Roman" w:cs="Times New Roman"/>
              </w:rPr>
              <w:t>Virological suppression rate and its predictors among HIV/AIDS patients on antiretroviral therapy before and during the COVID-19 pandemic in Ethiopia: Systematic review and meta-analysis</w:t>
            </w:r>
          </w:p>
        </w:tc>
        <w:tc>
          <w:tcPr>
            <w:tcW w:w="1200" w:type="dxa"/>
            <w:tcBorders>
              <w:top w:val="single" w:sz="6" w:space="0" w:color="000000"/>
              <w:left w:val="single" w:sz="6" w:space="0" w:color="000000"/>
              <w:right w:val="single" w:sz="6" w:space="0" w:color="000000"/>
            </w:tcBorders>
          </w:tcPr>
          <w:p w:rsidR="004B4F27" w:rsidRPr="00FD3441" w:rsidRDefault="00300645">
            <w:pPr>
              <w:pStyle w:val="TableParagraph"/>
              <w:spacing w:before="0"/>
              <w:rPr>
                <w:rFonts w:ascii="Times New Roman" w:hAnsi="Times New Roman" w:cs="Times New Roman"/>
              </w:rPr>
            </w:pPr>
            <w:r w:rsidRPr="00FD3441">
              <w:rPr>
                <w:rFonts w:ascii="Times New Roman" w:hAnsi="Times New Roman" w:cs="Times New Roman"/>
              </w:rPr>
              <w:t>1</w:t>
            </w:r>
          </w:p>
        </w:tc>
      </w:tr>
      <w:tr w:rsidR="00FD3441" w:rsidRPr="00FD3441">
        <w:trPr>
          <w:trHeight w:val="202"/>
        </w:trPr>
        <w:tc>
          <w:tcPr>
            <w:tcW w:w="13999" w:type="dxa"/>
            <w:gridSpan w:val="3"/>
            <w:tcBorders>
              <w:left w:val="single" w:sz="6" w:space="0" w:color="000000"/>
              <w:bottom w:val="single" w:sz="6" w:space="0" w:color="000000"/>
              <w:right w:val="single" w:sz="6" w:space="0" w:color="000000"/>
            </w:tcBorders>
            <w:shd w:val="clear" w:color="auto" w:fill="FFFFCC"/>
          </w:tcPr>
          <w:p w:rsidR="004B4F27" w:rsidRPr="00FD3441" w:rsidRDefault="00000000">
            <w:pPr>
              <w:pStyle w:val="TableParagraph"/>
              <w:spacing w:before="0" w:line="183" w:lineRule="exact"/>
              <w:ind w:left="107"/>
              <w:rPr>
                <w:rFonts w:ascii="Times New Roman" w:hAnsi="Times New Roman" w:cs="Times New Roman"/>
                <w:b/>
              </w:rPr>
            </w:pPr>
            <w:r w:rsidRPr="00FD3441">
              <w:rPr>
                <w:rFonts w:ascii="Times New Roman" w:hAnsi="Times New Roman" w:cs="Times New Roman"/>
                <w:b/>
                <w:spacing w:val="-2"/>
              </w:rPr>
              <w:t>ABSTRACT</w:t>
            </w:r>
          </w:p>
        </w:tc>
        <w:tc>
          <w:tcPr>
            <w:tcW w:w="1200" w:type="dxa"/>
            <w:tcBorders>
              <w:left w:val="single" w:sz="6" w:space="0" w:color="000000"/>
              <w:bottom w:val="single" w:sz="6" w:space="0" w:color="000000"/>
              <w:right w:val="single" w:sz="6" w:space="0" w:color="000000"/>
            </w:tcBorders>
            <w:shd w:val="clear" w:color="auto" w:fill="FFFFCC"/>
          </w:tcPr>
          <w:p w:rsidR="004B4F27" w:rsidRPr="00FD3441" w:rsidRDefault="004B4F27">
            <w:pPr>
              <w:pStyle w:val="TableParagraph"/>
              <w:spacing w:before="0"/>
              <w:rPr>
                <w:rFonts w:ascii="Times New Roman" w:hAnsi="Times New Roman" w:cs="Times New Roman"/>
              </w:rPr>
            </w:pPr>
          </w:p>
        </w:tc>
      </w:tr>
      <w:tr w:rsidR="00FD3441" w:rsidRPr="00FD3441">
        <w:trPr>
          <w:trHeight w:val="279"/>
        </w:trPr>
        <w:tc>
          <w:tcPr>
            <w:tcW w:w="1668" w:type="dxa"/>
            <w:tcBorders>
              <w:top w:val="single" w:sz="6" w:space="0" w:color="000000"/>
              <w:left w:val="single" w:sz="6" w:space="0" w:color="000000"/>
              <w:right w:val="single" w:sz="6" w:space="0" w:color="000000"/>
            </w:tcBorders>
          </w:tcPr>
          <w:p w:rsidR="004B4F27" w:rsidRPr="00FD3441" w:rsidRDefault="00000000">
            <w:pPr>
              <w:pStyle w:val="TableParagraph"/>
              <w:ind w:left="107"/>
              <w:rPr>
                <w:rFonts w:ascii="Times New Roman" w:hAnsi="Times New Roman" w:cs="Times New Roman"/>
              </w:rPr>
            </w:pPr>
            <w:r w:rsidRPr="00FD3441">
              <w:rPr>
                <w:rFonts w:ascii="Times New Roman" w:hAnsi="Times New Roman" w:cs="Times New Roman"/>
                <w:spacing w:val="-2"/>
              </w:rPr>
              <w:t>Abstract</w:t>
            </w:r>
          </w:p>
        </w:tc>
        <w:tc>
          <w:tcPr>
            <w:tcW w:w="587" w:type="dxa"/>
            <w:tcBorders>
              <w:top w:val="single" w:sz="6" w:space="0" w:color="000000"/>
              <w:left w:val="single" w:sz="6" w:space="0" w:color="000000"/>
              <w:right w:val="single" w:sz="6" w:space="0" w:color="000000"/>
            </w:tcBorders>
          </w:tcPr>
          <w:p w:rsidR="004B4F27" w:rsidRPr="00FD3441" w:rsidRDefault="00000000">
            <w:pPr>
              <w:pStyle w:val="TableParagraph"/>
              <w:ind w:right="90"/>
              <w:jc w:val="right"/>
              <w:rPr>
                <w:rFonts w:ascii="Times New Roman" w:hAnsi="Times New Roman" w:cs="Times New Roman"/>
              </w:rPr>
            </w:pPr>
            <w:r w:rsidRPr="00FD3441">
              <w:rPr>
                <w:rFonts w:ascii="Times New Roman" w:hAnsi="Times New Roman" w:cs="Times New Roman"/>
                <w:w w:val="99"/>
              </w:rPr>
              <w:t>2</w:t>
            </w:r>
          </w:p>
        </w:tc>
        <w:tc>
          <w:tcPr>
            <w:tcW w:w="11744" w:type="dxa"/>
            <w:tcBorders>
              <w:top w:val="single" w:sz="6" w:space="0" w:color="000000"/>
              <w:left w:val="single" w:sz="6" w:space="0" w:color="000000"/>
              <w:right w:val="single" w:sz="6" w:space="0" w:color="000000"/>
            </w:tcBorders>
          </w:tcPr>
          <w:p w:rsidR="004B4F27" w:rsidRPr="00FD3441" w:rsidRDefault="00300645">
            <w:pPr>
              <w:pStyle w:val="TableParagraph"/>
              <w:ind w:left="109"/>
              <w:rPr>
                <w:rFonts w:ascii="Times New Roman" w:hAnsi="Times New Roman" w:cs="Times New Roman"/>
              </w:rPr>
            </w:pPr>
            <w:r w:rsidRPr="00FD3441">
              <w:rPr>
                <w:rFonts w:ascii="Times New Roman" w:hAnsi="Times New Roman" w:cs="Times New Roman"/>
              </w:rPr>
              <w:t>this review aims to determine the pooled virological suppression rate and identify the pooled effect of contributing factors of viral suppression for HIV</w:t>
            </w:r>
            <w:r w:rsidRPr="00FD3441">
              <w:rPr>
                <w:rFonts w:ascii="Times New Roman" w:eastAsia="Calibri" w:hAnsi="Times New Roman" w:cs="Times New Roman"/>
              </w:rPr>
              <w:t>-</w:t>
            </w:r>
            <w:r w:rsidRPr="00FD3441">
              <w:rPr>
                <w:rFonts w:ascii="Times New Roman" w:hAnsi="Times New Roman" w:cs="Times New Roman"/>
              </w:rPr>
              <w:t>positive patients on antiretroviral therapy in Ethiopia</w:t>
            </w:r>
          </w:p>
          <w:p w:rsidR="00300645" w:rsidRPr="00FD3441" w:rsidRDefault="00300645" w:rsidP="00300645">
            <w:pPr>
              <w:pStyle w:val="TableParagraph"/>
              <w:rPr>
                <w:rFonts w:ascii="Times New Roman" w:hAnsi="Times New Roman" w:cs="Times New Roman"/>
              </w:rPr>
            </w:pPr>
            <w:r w:rsidRPr="00FD3441">
              <w:rPr>
                <w:rFonts w:ascii="Times New Roman" w:eastAsia="Calibri" w:hAnsi="Times New Roman" w:cs="Times New Roman"/>
              </w:rPr>
              <w:t>Method: We</w:t>
            </w:r>
            <w:r w:rsidRPr="00FD3441">
              <w:rPr>
                <w:rFonts w:ascii="Times New Roman" w:hAnsi="Times New Roman" w:cs="Times New Roman"/>
              </w:rPr>
              <w:t xml:space="preserve"> </w:t>
            </w:r>
            <w:r w:rsidRPr="00FD3441">
              <w:rPr>
                <w:rFonts w:ascii="Times New Roman" w:eastAsia="Calibri" w:hAnsi="Times New Roman" w:cs="Times New Roman"/>
              </w:rPr>
              <w:t>searched</w:t>
            </w:r>
            <w:r w:rsidRPr="00FD3441">
              <w:rPr>
                <w:rFonts w:ascii="Times New Roman" w:hAnsi="Times New Roman" w:cs="Times New Roman"/>
              </w:rPr>
              <w:t xml:space="preserve"> websites and databases</w:t>
            </w:r>
            <w:r w:rsidRPr="00FD3441">
              <w:rPr>
                <w:rFonts w:ascii="Times New Roman" w:eastAsia="Calibri" w:hAnsi="Times New Roman" w:cs="Times New Roman"/>
              </w:rPr>
              <w:t>,</w:t>
            </w:r>
            <w:r w:rsidRPr="00FD3441">
              <w:rPr>
                <w:rFonts w:ascii="Times New Roman" w:hAnsi="Times New Roman" w:cs="Times New Roman"/>
              </w:rPr>
              <w:t xml:space="preserve"> including online repositories</w:t>
            </w:r>
            <w:r w:rsidRPr="00FD3441">
              <w:rPr>
                <w:rFonts w:ascii="Times New Roman" w:eastAsia="Calibri" w:hAnsi="Times New Roman" w:cs="Times New Roman"/>
              </w:rPr>
              <w:t>,</w:t>
            </w:r>
            <w:r w:rsidRPr="00FD3441">
              <w:rPr>
                <w:rFonts w:ascii="Times New Roman" w:hAnsi="Times New Roman" w:cs="Times New Roman"/>
              </w:rPr>
              <w:t xml:space="preserve"> to </w:t>
            </w:r>
            <w:r w:rsidRPr="00FD3441">
              <w:rPr>
                <w:rFonts w:ascii="Times New Roman" w:eastAsia="Calibri" w:hAnsi="Times New Roman" w:cs="Times New Roman"/>
              </w:rPr>
              <w:t>obtain</w:t>
            </w:r>
            <w:r w:rsidRPr="00FD3441">
              <w:rPr>
                <w:rFonts w:ascii="Times New Roman" w:hAnsi="Times New Roman" w:cs="Times New Roman"/>
              </w:rPr>
              <w:t xml:space="preserve"> primary studies. Publication bias was checked using Egger’s regression test</w:t>
            </w:r>
            <w:r w:rsidRPr="00FD3441">
              <w:rPr>
                <w:rFonts w:ascii="Times New Roman" w:eastAsia="Calibri" w:hAnsi="Times New Roman" w:cs="Times New Roman"/>
              </w:rPr>
              <w:t>,</w:t>
            </w:r>
            <w:r w:rsidRPr="00FD3441">
              <w:rPr>
                <w:rFonts w:ascii="Times New Roman" w:hAnsi="Times New Roman" w:cs="Times New Roman"/>
              </w:rPr>
              <w:t xml:space="preserve"> the heterogeneity of the studies was assessed using I-squared statistics and Q statistics. The Der Simonian Laird random-effects model was used to estimate the overall proportion of viral suppression</w:t>
            </w:r>
          </w:p>
          <w:p w:rsidR="00300645" w:rsidRPr="00FD3441" w:rsidRDefault="00300645" w:rsidP="00300645">
            <w:pPr>
              <w:pStyle w:val="TableParagraph"/>
              <w:rPr>
                <w:rFonts w:ascii="Times New Roman" w:hAnsi="Times New Roman" w:cs="Times New Roman"/>
              </w:rPr>
            </w:pPr>
            <w:r w:rsidRPr="00FD3441">
              <w:rPr>
                <w:rFonts w:ascii="Times New Roman" w:hAnsi="Times New Roman" w:cs="Times New Roman"/>
              </w:rPr>
              <w:t xml:space="preserve">Result: </w:t>
            </w:r>
            <w:r w:rsidRPr="00FD3441">
              <w:rPr>
                <w:rFonts w:ascii="Times New Roman" w:eastAsia="Calibri" w:hAnsi="Times New Roman" w:cs="Times New Roman"/>
              </w:rPr>
              <w:t>A</w:t>
            </w:r>
            <w:r w:rsidRPr="00FD3441">
              <w:rPr>
                <w:rFonts w:ascii="Times New Roman" w:hAnsi="Times New Roman" w:cs="Times New Roman"/>
              </w:rPr>
              <w:t xml:space="preserve"> total of 21 eligible articles were used for this quantitative synthesis. The overall pooled virological suppression was 71% (95% CI: 64%, 77%). </w:t>
            </w:r>
            <w:r w:rsidR="00C63960" w:rsidRPr="00FD3441">
              <w:rPr>
                <w:rFonts w:ascii="Times New Roman" w:hAnsi="Times New Roman" w:cs="Times New Roman"/>
              </w:rPr>
              <w:t>The pooled of effect of h</w:t>
            </w:r>
            <w:r w:rsidRPr="00FD3441">
              <w:rPr>
                <w:rFonts w:ascii="Times New Roman" w:hAnsi="Times New Roman" w:cs="Times New Roman"/>
              </w:rPr>
              <w:t>aving disclosure</w:t>
            </w:r>
            <w:r w:rsidR="00C63960" w:rsidRPr="00FD3441">
              <w:rPr>
                <w:rFonts w:ascii="Times New Roman" w:hAnsi="Times New Roman" w:cs="Times New Roman"/>
              </w:rPr>
              <w:t xml:space="preserve">, normal range BMI, CD4 count&gt;=200cells/mm3 and absence of opportunistic infection had showed positive association with viral suppression; whereas the pooled effect of high viral load and poor adherence to ART had showed negative association with viral suppression  </w:t>
            </w:r>
          </w:p>
        </w:tc>
        <w:tc>
          <w:tcPr>
            <w:tcW w:w="1200" w:type="dxa"/>
            <w:tcBorders>
              <w:top w:val="single" w:sz="6" w:space="0" w:color="000000"/>
              <w:left w:val="single" w:sz="6" w:space="0" w:color="000000"/>
              <w:right w:val="single" w:sz="6" w:space="0" w:color="000000"/>
            </w:tcBorders>
          </w:tcPr>
          <w:p w:rsidR="004B4F27" w:rsidRPr="00FD3441" w:rsidRDefault="00300645">
            <w:pPr>
              <w:pStyle w:val="TableParagraph"/>
              <w:spacing w:before="0"/>
              <w:rPr>
                <w:rFonts w:ascii="Times New Roman" w:hAnsi="Times New Roman" w:cs="Times New Roman"/>
              </w:rPr>
            </w:pPr>
            <w:r w:rsidRPr="00FD3441">
              <w:rPr>
                <w:rFonts w:ascii="Times New Roman" w:hAnsi="Times New Roman" w:cs="Times New Roman"/>
              </w:rPr>
              <w:t>2</w:t>
            </w:r>
          </w:p>
        </w:tc>
      </w:tr>
      <w:tr w:rsidR="00FD3441" w:rsidRPr="00FD3441">
        <w:trPr>
          <w:trHeight w:val="200"/>
        </w:trPr>
        <w:tc>
          <w:tcPr>
            <w:tcW w:w="13999" w:type="dxa"/>
            <w:gridSpan w:val="3"/>
            <w:tcBorders>
              <w:left w:val="single" w:sz="6" w:space="0" w:color="000000"/>
              <w:bottom w:val="single" w:sz="6" w:space="0" w:color="000000"/>
              <w:right w:val="single" w:sz="6" w:space="0" w:color="000000"/>
            </w:tcBorders>
            <w:shd w:val="clear" w:color="auto" w:fill="FFFFCC"/>
          </w:tcPr>
          <w:p w:rsidR="004B4F27" w:rsidRPr="00FD3441" w:rsidRDefault="00000000">
            <w:pPr>
              <w:pStyle w:val="TableParagraph"/>
              <w:spacing w:before="0" w:line="180" w:lineRule="exact"/>
              <w:ind w:left="107"/>
              <w:rPr>
                <w:rFonts w:ascii="Times New Roman" w:hAnsi="Times New Roman" w:cs="Times New Roman"/>
                <w:b/>
              </w:rPr>
            </w:pPr>
            <w:r w:rsidRPr="00FD3441">
              <w:rPr>
                <w:rFonts w:ascii="Times New Roman" w:hAnsi="Times New Roman" w:cs="Times New Roman"/>
                <w:b/>
                <w:spacing w:val="-2"/>
              </w:rPr>
              <w:t>INTRODUCTION</w:t>
            </w:r>
          </w:p>
        </w:tc>
        <w:tc>
          <w:tcPr>
            <w:tcW w:w="1200" w:type="dxa"/>
            <w:tcBorders>
              <w:left w:val="single" w:sz="6" w:space="0" w:color="000000"/>
              <w:bottom w:val="single" w:sz="6" w:space="0" w:color="000000"/>
              <w:right w:val="single" w:sz="6" w:space="0" w:color="000000"/>
            </w:tcBorders>
            <w:shd w:val="clear" w:color="auto" w:fill="FFFFCC"/>
          </w:tcPr>
          <w:p w:rsidR="004B4F27" w:rsidRPr="00FD3441" w:rsidRDefault="004B4F27">
            <w:pPr>
              <w:pStyle w:val="TableParagraph"/>
              <w:spacing w:before="0"/>
              <w:rPr>
                <w:rFonts w:ascii="Times New Roman" w:hAnsi="Times New Roman" w:cs="Times New Roman"/>
              </w:rPr>
            </w:pPr>
          </w:p>
        </w:tc>
      </w:tr>
      <w:tr w:rsidR="00FD3441" w:rsidRPr="00FD3441">
        <w:trPr>
          <w:trHeight w:val="285"/>
        </w:trPr>
        <w:tc>
          <w:tcPr>
            <w:tcW w:w="1668"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7"/>
              <w:rPr>
                <w:rFonts w:ascii="Times New Roman" w:hAnsi="Times New Roman" w:cs="Times New Roman"/>
              </w:rPr>
            </w:pPr>
            <w:r w:rsidRPr="00FD3441">
              <w:rPr>
                <w:rFonts w:ascii="Times New Roman" w:hAnsi="Times New Roman" w:cs="Times New Roman"/>
                <w:spacing w:val="-2"/>
              </w:rPr>
              <w:t>Rationale</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90"/>
              <w:jc w:val="right"/>
              <w:rPr>
                <w:rFonts w:ascii="Times New Roman" w:hAnsi="Times New Roman" w:cs="Times New Roman"/>
              </w:rPr>
            </w:pPr>
            <w:r w:rsidRPr="00FD3441">
              <w:rPr>
                <w:rFonts w:ascii="Times New Roman" w:hAnsi="Times New Roman" w:cs="Times New Roman"/>
                <w:w w:val="99"/>
              </w:rPr>
              <w:t>3</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5B2694">
            <w:pPr>
              <w:pStyle w:val="TableParagraph"/>
              <w:ind w:left="109"/>
              <w:rPr>
                <w:rFonts w:ascii="Times New Roman" w:hAnsi="Times New Roman" w:cs="Times New Roman"/>
              </w:rPr>
            </w:pPr>
            <w:r w:rsidRPr="00FD3441">
              <w:rPr>
                <w:rFonts w:ascii="Times New Roman" w:hAnsi="Times New Roman" w:cs="Times New Roman"/>
              </w:rPr>
              <w:t>The variations in the reports of the individual study highlight the need for nationally representative data on virological suppression in Ethiopia. It is crucial to continue concerted efforts to address the uneven distribution of HIV infection and work toward achieving global targets uniformly within the remaining timeframe</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9E2CF5">
            <w:pPr>
              <w:pStyle w:val="TableParagraph"/>
              <w:spacing w:before="0"/>
              <w:rPr>
                <w:rFonts w:ascii="Times New Roman" w:hAnsi="Times New Roman" w:cs="Times New Roman"/>
              </w:rPr>
            </w:pPr>
            <w:r w:rsidRPr="00FD3441">
              <w:rPr>
                <w:rFonts w:ascii="Times New Roman" w:hAnsi="Times New Roman" w:cs="Times New Roman"/>
              </w:rPr>
              <w:t>2and 3</w:t>
            </w:r>
          </w:p>
        </w:tc>
      </w:tr>
      <w:tr w:rsidR="00FD3441" w:rsidRPr="00FD3441">
        <w:trPr>
          <w:trHeight w:val="280"/>
        </w:trPr>
        <w:tc>
          <w:tcPr>
            <w:tcW w:w="1668" w:type="dxa"/>
            <w:tcBorders>
              <w:top w:val="single" w:sz="6" w:space="0" w:color="000000"/>
              <w:left w:val="single" w:sz="6" w:space="0" w:color="000000"/>
              <w:right w:val="single" w:sz="6" w:space="0" w:color="000000"/>
            </w:tcBorders>
          </w:tcPr>
          <w:p w:rsidR="004B4F27" w:rsidRPr="00FD3441" w:rsidRDefault="00000000">
            <w:pPr>
              <w:pStyle w:val="TableParagraph"/>
              <w:ind w:left="107"/>
              <w:rPr>
                <w:rFonts w:ascii="Times New Roman" w:hAnsi="Times New Roman" w:cs="Times New Roman"/>
              </w:rPr>
            </w:pPr>
            <w:r w:rsidRPr="00FD3441">
              <w:rPr>
                <w:rFonts w:ascii="Times New Roman" w:hAnsi="Times New Roman" w:cs="Times New Roman"/>
                <w:spacing w:val="-2"/>
              </w:rPr>
              <w:t>Objectives</w:t>
            </w:r>
          </w:p>
        </w:tc>
        <w:tc>
          <w:tcPr>
            <w:tcW w:w="587" w:type="dxa"/>
            <w:tcBorders>
              <w:top w:val="single" w:sz="6" w:space="0" w:color="000000"/>
              <w:left w:val="single" w:sz="6" w:space="0" w:color="000000"/>
              <w:right w:val="single" w:sz="6" w:space="0" w:color="000000"/>
            </w:tcBorders>
          </w:tcPr>
          <w:p w:rsidR="004B4F27" w:rsidRPr="00FD3441" w:rsidRDefault="00000000">
            <w:pPr>
              <w:pStyle w:val="TableParagraph"/>
              <w:ind w:right="90"/>
              <w:jc w:val="right"/>
              <w:rPr>
                <w:rFonts w:ascii="Times New Roman" w:hAnsi="Times New Roman" w:cs="Times New Roman"/>
              </w:rPr>
            </w:pPr>
            <w:r w:rsidRPr="00FD3441">
              <w:rPr>
                <w:rFonts w:ascii="Times New Roman" w:hAnsi="Times New Roman" w:cs="Times New Roman"/>
                <w:w w:val="99"/>
              </w:rPr>
              <w:t>4</w:t>
            </w:r>
          </w:p>
        </w:tc>
        <w:tc>
          <w:tcPr>
            <w:tcW w:w="11744" w:type="dxa"/>
            <w:tcBorders>
              <w:top w:val="single" w:sz="6" w:space="0" w:color="000000"/>
              <w:left w:val="single" w:sz="6" w:space="0" w:color="000000"/>
              <w:right w:val="single" w:sz="6" w:space="0" w:color="000000"/>
            </w:tcBorders>
          </w:tcPr>
          <w:p w:rsidR="004B4F27" w:rsidRPr="00FD3441" w:rsidRDefault="005B2694" w:rsidP="005B2694">
            <w:pPr>
              <w:pStyle w:val="TableParagraph"/>
              <w:numPr>
                <w:ilvl w:val="0"/>
                <w:numId w:val="1"/>
              </w:numPr>
              <w:rPr>
                <w:rFonts w:ascii="Times New Roman" w:hAnsi="Times New Roman" w:cs="Times New Roman"/>
              </w:rPr>
            </w:pPr>
            <w:r w:rsidRPr="00FD3441">
              <w:rPr>
                <w:rFonts w:ascii="Times New Roman" w:hAnsi="Times New Roman" w:cs="Times New Roman"/>
              </w:rPr>
              <w:t xml:space="preserve">Determine the pooled virological suppression rate in Ethiopia </w:t>
            </w:r>
          </w:p>
          <w:p w:rsidR="005B2694" w:rsidRPr="00FD3441" w:rsidRDefault="005B2694" w:rsidP="005B2694">
            <w:pPr>
              <w:pStyle w:val="TableParagraph"/>
              <w:numPr>
                <w:ilvl w:val="0"/>
                <w:numId w:val="1"/>
              </w:numPr>
              <w:rPr>
                <w:rFonts w:ascii="Times New Roman" w:hAnsi="Times New Roman" w:cs="Times New Roman"/>
              </w:rPr>
            </w:pPr>
            <w:r w:rsidRPr="00FD3441">
              <w:rPr>
                <w:rFonts w:ascii="Times New Roman" w:hAnsi="Times New Roman" w:cs="Times New Roman"/>
              </w:rPr>
              <w:t xml:space="preserve">Identify the pooled effect of contributing factors of virological suppression in Ethiopia </w:t>
            </w:r>
          </w:p>
        </w:tc>
        <w:tc>
          <w:tcPr>
            <w:tcW w:w="1200" w:type="dxa"/>
            <w:tcBorders>
              <w:top w:val="single" w:sz="6" w:space="0" w:color="000000"/>
              <w:left w:val="single" w:sz="6" w:space="0" w:color="000000"/>
              <w:right w:val="single" w:sz="6" w:space="0" w:color="000000"/>
            </w:tcBorders>
          </w:tcPr>
          <w:p w:rsidR="004B4F27" w:rsidRPr="00FD3441" w:rsidRDefault="009E2CF5">
            <w:pPr>
              <w:pStyle w:val="TableParagraph"/>
              <w:spacing w:before="0"/>
              <w:rPr>
                <w:rFonts w:ascii="Times New Roman" w:hAnsi="Times New Roman" w:cs="Times New Roman"/>
              </w:rPr>
            </w:pPr>
            <w:r w:rsidRPr="00FD3441">
              <w:rPr>
                <w:rFonts w:ascii="Times New Roman" w:hAnsi="Times New Roman" w:cs="Times New Roman"/>
              </w:rPr>
              <w:t>3</w:t>
            </w:r>
          </w:p>
        </w:tc>
      </w:tr>
      <w:tr w:rsidR="00FD3441" w:rsidRPr="00FD3441">
        <w:trPr>
          <w:trHeight w:val="202"/>
        </w:trPr>
        <w:tc>
          <w:tcPr>
            <w:tcW w:w="13999" w:type="dxa"/>
            <w:gridSpan w:val="3"/>
            <w:tcBorders>
              <w:left w:val="single" w:sz="6" w:space="0" w:color="000000"/>
              <w:bottom w:val="single" w:sz="6" w:space="0" w:color="000000"/>
              <w:right w:val="single" w:sz="6" w:space="0" w:color="000000"/>
            </w:tcBorders>
            <w:shd w:val="clear" w:color="auto" w:fill="FFFFCC"/>
          </w:tcPr>
          <w:p w:rsidR="004B4F27" w:rsidRPr="00FD3441" w:rsidRDefault="00000000">
            <w:pPr>
              <w:pStyle w:val="TableParagraph"/>
              <w:spacing w:before="0" w:line="183" w:lineRule="exact"/>
              <w:ind w:left="107"/>
              <w:rPr>
                <w:rFonts w:ascii="Times New Roman" w:hAnsi="Times New Roman" w:cs="Times New Roman"/>
                <w:b/>
              </w:rPr>
            </w:pPr>
            <w:r w:rsidRPr="00FD3441">
              <w:rPr>
                <w:rFonts w:ascii="Times New Roman" w:hAnsi="Times New Roman" w:cs="Times New Roman"/>
                <w:b/>
                <w:spacing w:val="-2"/>
              </w:rPr>
              <w:t>METHODS</w:t>
            </w:r>
          </w:p>
        </w:tc>
        <w:tc>
          <w:tcPr>
            <w:tcW w:w="1200" w:type="dxa"/>
            <w:tcBorders>
              <w:left w:val="single" w:sz="6" w:space="0" w:color="000000"/>
              <w:bottom w:val="single" w:sz="6" w:space="0" w:color="000000"/>
              <w:right w:val="single" w:sz="6" w:space="0" w:color="000000"/>
            </w:tcBorders>
            <w:shd w:val="clear" w:color="auto" w:fill="FFFFCC"/>
          </w:tcPr>
          <w:p w:rsidR="004B4F27" w:rsidRPr="00FD3441" w:rsidRDefault="004B4F27">
            <w:pPr>
              <w:pStyle w:val="TableParagraph"/>
              <w:spacing w:before="0"/>
              <w:rPr>
                <w:rFonts w:ascii="Times New Roman" w:hAnsi="Times New Roman" w:cs="Times New Roman"/>
              </w:rPr>
            </w:pPr>
          </w:p>
        </w:tc>
      </w:tr>
      <w:tr w:rsidR="00FD3441" w:rsidRPr="00FD3441">
        <w:trPr>
          <w:trHeight w:val="282"/>
        </w:trPr>
        <w:tc>
          <w:tcPr>
            <w:tcW w:w="1668"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7"/>
              <w:rPr>
                <w:rFonts w:ascii="Times New Roman" w:hAnsi="Times New Roman" w:cs="Times New Roman"/>
              </w:rPr>
            </w:pPr>
            <w:r w:rsidRPr="00FD3441">
              <w:rPr>
                <w:rFonts w:ascii="Times New Roman" w:hAnsi="Times New Roman" w:cs="Times New Roman"/>
              </w:rPr>
              <w:t>Eligibility</w:t>
            </w:r>
            <w:r w:rsidRPr="00FD3441">
              <w:rPr>
                <w:rFonts w:ascii="Times New Roman" w:hAnsi="Times New Roman" w:cs="Times New Roman"/>
                <w:spacing w:val="-8"/>
              </w:rPr>
              <w:t xml:space="preserve"> </w:t>
            </w:r>
            <w:r w:rsidRPr="00FD3441">
              <w:rPr>
                <w:rFonts w:ascii="Times New Roman" w:hAnsi="Times New Roman" w:cs="Times New Roman"/>
                <w:spacing w:val="-2"/>
              </w:rPr>
              <w:t>criteria</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90"/>
              <w:jc w:val="right"/>
              <w:rPr>
                <w:rFonts w:ascii="Times New Roman" w:hAnsi="Times New Roman" w:cs="Times New Roman"/>
              </w:rPr>
            </w:pPr>
            <w:r w:rsidRPr="00FD3441">
              <w:rPr>
                <w:rFonts w:ascii="Times New Roman" w:hAnsi="Times New Roman" w:cs="Times New Roman"/>
                <w:w w:val="99"/>
              </w:rPr>
              <w:t>5</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5B2694">
            <w:pPr>
              <w:pStyle w:val="TableParagraph"/>
              <w:ind w:left="109"/>
              <w:rPr>
                <w:rFonts w:ascii="Times New Roman" w:hAnsi="Times New Roman" w:cs="Times New Roman"/>
              </w:rPr>
            </w:pPr>
            <w:r w:rsidRPr="00FD3441">
              <w:rPr>
                <w:rFonts w:ascii="Times New Roman" w:eastAsia="Calibri" w:hAnsi="Times New Roman" w:cs="Times New Roman"/>
                <w:kern w:val="2"/>
                <w14:ligatures w14:val="standardContextual"/>
              </w:rPr>
              <w:t>Those studies reported the proportion of viral suppression at various time intervals and included adjusted effect measures of factors associated with virological suppression, the studies had to be conducted in Ethiopia and written in English. Studies that lacked full-text access and requiring subscription, qualitative studies, and conference proceedings without full-text reports were excluded from the analysis</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9E2CF5">
            <w:pPr>
              <w:pStyle w:val="TableParagraph"/>
              <w:spacing w:before="0"/>
              <w:rPr>
                <w:rFonts w:ascii="Times New Roman" w:hAnsi="Times New Roman" w:cs="Times New Roman"/>
              </w:rPr>
            </w:pPr>
            <w:r w:rsidRPr="00FD3441">
              <w:rPr>
                <w:rFonts w:ascii="Times New Roman" w:hAnsi="Times New Roman" w:cs="Times New Roman"/>
              </w:rPr>
              <w:t>4</w:t>
            </w:r>
          </w:p>
        </w:tc>
      </w:tr>
      <w:tr w:rsidR="00FD3441" w:rsidRPr="00FD3441">
        <w:trPr>
          <w:trHeight w:val="491"/>
        </w:trPr>
        <w:tc>
          <w:tcPr>
            <w:tcW w:w="1668"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7" w:right="518"/>
              <w:rPr>
                <w:rFonts w:ascii="Times New Roman" w:hAnsi="Times New Roman" w:cs="Times New Roman"/>
              </w:rPr>
            </w:pPr>
            <w:r w:rsidRPr="00FD3441">
              <w:rPr>
                <w:rFonts w:ascii="Times New Roman" w:hAnsi="Times New Roman" w:cs="Times New Roman"/>
                <w:spacing w:val="-2"/>
              </w:rPr>
              <w:t>Information sources</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90"/>
              <w:jc w:val="right"/>
              <w:rPr>
                <w:rFonts w:ascii="Times New Roman" w:hAnsi="Times New Roman" w:cs="Times New Roman"/>
              </w:rPr>
            </w:pPr>
            <w:r w:rsidRPr="00FD3441">
              <w:rPr>
                <w:rFonts w:ascii="Times New Roman" w:hAnsi="Times New Roman" w:cs="Times New Roman"/>
                <w:w w:val="99"/>
              </w:rPr>
              <w:t>6</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116920">
            <w:pPr>
              <w:pStyle w:val="TableParagraph"/>
              <w:ind w:left="109"/>
              <w:rPr>
                <w:rFonts w:ascii="Times New Roman" w:eastAsia="Calibri" w:hAnsi="Times New Roman" w:cs="Times New Roman"/>
                <w:kern w:val="2"/>
                <w14:ligatures w14:val="standardContextual"/>
              </w:rPr>
            </w:pPr>
            <w:r w:rsidRPr="00FD3441">
              <w:rPr>
                <w:rFonts w:ascii="Times New Roman" w:eastAsia="Calibri" w:hAnsi="Times New Roman" w:cs="Times New Roman"/>
                <w:kern w:val="2"/>
                <w14:ligatures w14:val="standardContextual"/>
              </w:rPr>
              <w:t>Web site searches (Google, Google Scholar and registries) and database searches (PubMed, Science Direct and Hinari (research4life)) were searched to find research articles.</w:t>
            </w:r>
            <w:r w:rsidRPr="00FD3441">
              <w:rPr>
                <w:rFonts w:ascii="Times New Roman" w:hAnsi="Times New Roman" w:cs="Times New Roman"/>
              </w:rPr>
              <w:t xml:space="preserve"> In addition, </w:t>
            </w:r>
            <w:r w:rsidRPr="00FD3441">
              <w:rPr>
                <w:rFonts w:ascii="Times New Roman" w:eastAsia="Calibri" w:hAnsi="Times New Roman" w:cs="Times New Roman"/>
              </w:rPr>
              <w:t xml:space="preserve">the </w:t>
            </w:r>
            <w:r w:rsidRPr="00FD3441">
              <w:rPr>
                <w:rFonts w:ascii="Times New Roman" w:hAnsi="Times New Roman" w:cs="Times New Roman"/>
              </w:rPr>
              <w:t xml:space="preserve">Ethiopian Universities online repository library (University of Gondar, Addis Ababa University, Hawassa University and Bahirdar </w:t>
            </w:r>
            <w:r w:rsidRPr="00FD3441">
              <w:rPr>
                <w:rFonts w:ascii="Times New Roman" w:eastAsia="Calibri" w:hAnsi="Times New Roman" w:cs="Times New Roman"/>
              </w:rPr>
              <w:t>University) was</w:t>
            </w:r>
            <w:r w:rsidRPr="00FD3441">
              <w:rPr>
                <w:rFonts w:ascii="Times New Roman" w:hAnsi="Times New Roman" w:cs="Times New Roman"/>
              </w:rPr>
              <w:t xml:space="preserve"> searched</w:t>
            </w:r>
          </w:p>
          <w:p w:rsidR="00116920" w:rsidRPr="00FD3441" w:rsidRDefault="00116920">
            <w:pPr>
              <w:pStyle w:val="TableParagraph"/>
              <w:ind w:left="109"/>
              <w:rPr>
                <w:rFonts w:ascii="Times New Roman" w:hAnsi="Times New Roman" w:cs="Times New Roman"/>
              </w:rPr>
            </w:pP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9E2CF5">
            <w:pPr>
              <w:pStyle w:val="TableParagraph"/>
              <w:spacing w:before="0"/>
              <w:rPr>
                <w:rFonts w:ascii="Times New Roman" w:hAnsi="Times New Roman" w:cs="Times New Roman"/>
              </w:rPr>
            </w:pPr>
            <w:r w:rsidRPr="00FD3441">
              <w:rPr>
                <w:rFonts w:ascii="Times New Roman" w:hAnsi="Times New Roman" w:cs="Times New Roman"/>
              </w:rPr>
              <w:t>4</w:t>
            </w:r>
          </w:p>
        </w:tc>
      </w:tr>
      <w:tr w:rsidR="00FD3441" w:rsidRPr="00FD3441">
        <w:trPr>
          <w:trHeight w:val="284"/>
        </w:trPr>
        <w:tc>
          <w:tcPr>
            <w:tcW w:w="1668"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7"/>
              <w:rPr>
                <w:rFonts w:ascii="Times New Roman" w:hAnsi="Times New Roman" w:cs="Times New Roman"/>
              </w:rPr>
            </w:pPr>
            <w:r w:rsidRPr="00FD3441">
              <w:rPr>
                <w:rFonts w:ascii="Times New Roman" w:hAnsi="Times New Roman" w:cs="Times New Roman"/>
              </w:rPr>
              <w:t>Search</w:t>
            </w:r>
            <w:r w:rsidRPr="00FD3441">
              <w:rPr>
                <w:rFonts w:ascii="Times New Roman" w:hAnsi="Times New Roman" w:cs="Times New Roman"/>
                <w:spacing w:val="-1"/>
              </w:rPr>
              <w:t xml:space="preserve"> </w:t>
            </w:r>
            <w:r w:rsidRPr="00FD3441">
              <w:rPr>
                <w:rFonts w:ascii="Times New Roman" w:hAnsi="Times New Roman" w:cs="Times New Roman"/>
                <w:spacing w:val="-2"/>
              </w:rPr>
              <w:t>strategy</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90"/>
              <w:jc w:val="right"/>
              <w:rPr>
                <w:rFonts w:ascii="Times New Roman" w:hAnsi="Times New Roman" w:cs="Times New Roman"/>
              </w:rPr>
            </w:pPr>
            <w:r w:rsidRPr="00FD3441">
              <w:rPr>
                <w:rFonts w:ascii="Times New Roman" w:hAnsi="Times New Roman" w:cs="Times New Roman"/>
                <w:w w:val="99"/>
              </w:rPr>
              <w:t>7</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116920">
            <w:pPr>
              <w:pStyle w:val="TableParagraph"/>
              <w:ind w:left="109"/>
              <w:rPr>
                <w:rFonts w:ascii="Times New Roman" w:hAnsi="Times New Roman" w:cs="Times New Roman"/>
              </w:rPr>
            </w:pPr>
            <w:r w:rsidRPr="00FD3441">
              <w:rPr>
                <w:rFonts w:ascii="Times New Roman" w:eastAsia="Calibri" w:hAnsi="Times New Roman" w:cs="Times New Roman"/>
                <w:kern w:val="2"/>
                <w14:ligatures w14:val="standardContextual"/>
              </w:rPr>
              <w:t>The search strategy used in PubMed was [((virological) OR (viral)) AND ((suppression) OR (re-suppression)) AND ((predictors) OR (factors) OR (determinants)) AND ((HIV) OR (AIDS)) AND (("antiretroviral therapy") OR (ART) OR (HAART)) AND (Ethiopia)]; similar search terms were used for Hinari</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9E2CF5">
            <w:pPr>
              <w:pStyle w:val="TableParagraph"/>
              <w:spacing w:before="0"/>
              <w:rPr>
                <w:rFonts w:ascii="Times New Roman" w:hAnsi="Times New Roman" w:cs="Times New Roman"/>
              </w:rPr>
            </w:pPr>
            <w:r w:rsidRPr="00FD3441">
              <w:rPr>
                <w:rFonts w:ascii="Times New Roman" w:hAnsi="Times New Roman" w:cs="Times New Roman"/>
              </w:rPr>
              <w:t>4</w:t>
            </w:r>
          </w:p>
        </w:tc>
      </w:tr>
      <w:tr w:rsidR="00FD3441" w:rsidRPr="00FD3441">
        <w:trPr>
          <w:trHeight w:val="491"/>
        </w:trPr>
        <w:tc>
          <w:tcPr>
            <w:tcW w:w="1668"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7"/>
              <w:rPr>
                <w:rFonts w:ascii="Times New Roman" w:hAnsi="Times New Roman" w:cs="Times New Roman"/>
              </w:rPr>
            </w:pPr>
            <w:r w:rsidRPr="00FD3441">
              <w:rPr>
                <w:rFonts w:ascii="Times New Roman" w:hAnsi="Times New Roman" w:cs="Times New Roman"/>
              </w:rPr>
              <w:t>Selection</w:t>
            </w:r>
            <w:r w:rsidRPr="00FD3441">
              <w:rPr>
                <w:rFonts w:ascii="Times New Roman" w:hAnsi="Times New Roman" w:cs="Times New Roman"/>
                <w:spacing w:val="-4"/>
              </w:rPr>
              <w:t xml:space="preserve"> </w:t>
            </w:r>
            <w:r w:rsidRPr="00FD3441">
              <w:rPr>
                <w:rFonts w:ascii="Times New Roman" w:hAnsi="Times New Roman" w:cs="Times New Roman"/>
                <w:spacing w:val="-2"/>
              </w:rPr>
              <w:t>process</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90"/>
              <w:jc w:val="right"/>
              <w:rPr>
                <w:rFonts w:ascii="Times New Roman" w:hAnsi="Times New Roman" w:cs="Times New Roman"/>
              </w:rPr>
            </w:pPr>
            <w:r w:rsidRPr="00FD3441">
              <w:rPr>
                <w:rFonts w:ascii="Times New Roman" w:hAnsi="Times New Roman" w:cs="Times New Roman"/>
                <w:w w:val="99"/>
              </w:rPr>
              <w:t>8</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EB1458">
            <w:pPr>
              <w:pStyle w:val="TableParagraph"/>
              <w:ind w:left="109"/>
              <w:rPr>
                <w:rFonts w:ascii="Times New Roman" w:hAnsi="Times New Roman" w:cs="Times New Roman"/>
              </w:rPr>
            </w:pPr>
            <w:r w:rsidRPr="00FD3441">
              <w:rPr>
                <w:rFonts w:ascii="Times New Roman" w:hAnsi="Times New Roman" w:cs="Times New Roman"/>
              </w:rPr>
              <w:t>Titles, abstract and full text were use to screen the studies based on the inclusion criteria. Three authors were independently involved to screen the studies.</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F64899">
            <w:pPr>
              <w:pStyle w:val="TableParagraph"/>
              <w:spacing w:before="0"/>
              <w:rPr>
                <w:rFonts w:ascii="Times New Roman" w:hAnsi="Times New Roman" w:cs="Times New Roman"/>
              </w:rPr>
            </w:pPr>
            <w:r w:rsidRPr="00FD3441">
              <w:rPr>
                <w:rFonts w:ascii="Times New Roman" w:hAnsi="Times New Roman" w:cs="Times New Roman"/>
              </w:rPr>
              <w:t>5</w:t>
            </w:r>
          </w:p>
        </w:tc>
      </w:tr>
      <w:tr w:rsidR="00FD3441" w:rsidRPr="00FD3441">
        <w:trPr>
          <w:trHeight w:val="698"/>
        </w:trPr>
        <w:tc>
          <w:tcPr>
            <w:tcW w:w="1668"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spacing w:before="36"/>
              <w:ind w:left="107" w:right="358"/>
              <w:rPr>
                <w:rFonts w:ascii="Times New Roman" w:hAnsi="Times New Roman" w:cs="Times New Roman"/>
              </w:rPr>
            </w:pPr>
            <w:r w:rsidRPr="00FD3441">
              <w:rPr>
                <w:rFonts w:ascii="Times New Roman" w:hAnsi="Times New Roman" w:cs="Times New Roman"/>
              </w:rPr>
              <w:lastRenderedPageBreak/>
              <w:t>Data</w:t>
            </w:r>
            <w:r w:rsidRPr="00FD3441">
              <w:rPr>
                <w:rFonts w:ascii="Times New Roman" w:hAnsi="Times New Roman" w:cs="Times New Roman"/>
                <w:spacing w:val="-13"/>
              </w:rPr>
              <w:t xml:space="preserve"> </w:t>
            </w:r>
            <w:r w:rsidRPr="00FD3441">
              <w:rPr>
                <w:rFonts w:ascii="Times New Roman" w:hAnsi="Times New Roman" w:cs="Times New Roman"/>
              </w:rPr>
              <w:t xml:space="preserve">collection </w:t>
            </w:r>
            <w:r w:rsidRPr="00FD3441">
              <w:rPr>
                <w:rFonts w:ascii="Times New Roman" w:hAnsi="Times New Roman" w:cs="Times New Roman"/>
                <w:spacing w:val="-2"/>
              </w:rPr>
              <w:t>process</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90"/>
              <w:jc w:val="right"/>
              <w:rPr>
                <w:rFonts w:ascii="Times New Roman" w:hAnsi="Times New Roman" w:cs="Times New Roman"/>
              </w:rPr>
            </w:pPr>
            <w:r w:rsidRPr="00FD3441">
              <w:rPr>
                <w:rFonts w:ascii="Times New Roman" w:hAnsi="Times New Roman" w:cs="Times New Roman"/>
                <w:w w:val="99"/>
              </w:rPr>
              <w:t>9</w:t>
            </w:r>
          </w:p>
        </w:tc>
        <w:tc>
          <w:tcPr>
            <w:tcW w:w="11744" w:type="dxa"/>
            <w:tcBorders>
              <w:top w:val="single" w:sz="6" w:space="0" w:color="000000"/>
              <w:left w:val="single" w:sz="6" w:space="0" w:color="000000"/>
              <w:bottom w:val="single" w:sz="6" w:space="0" w:color="000000"/>
              <w:right w:val="single" w:sz="6" w:space="0" w:color="000000"/>
            </w:tcBorders>
          </w:tcPr>
          <w:p w:rsidR="00EB1458" w:rsidRPr="00FD3441" w:rsidRDefault="00EB1458" w:rsidP="00EB1458">
            <w:pPr>
              <w:spacing w:line="360" w:lineRule="auto"/>
              <w:jc w:val="both"/>
              <w:rPr>
                <w:rFonts w:ascii="Times New Roman" w:hAnsi="Times New Roman" w:cs="Times New Roman"/>
              </w:rPr>
            </w:pPr>
            <w:r w:rsidRPr="00FD3441">
              <w:rPr>
                <w:rFonts w:ascii="Times New Roman" w:hAnsi="Times New Roman" w:cs="Times New Roman"/>
              </w:rPr>
              <w:t xml:space="preserve">Data extraction template was prepared by MS excel, two authors (AM and HY) were independently extract the data. The extracted data included the first author and year of publication, sample size, number of individuals with the outcome of interest, study design, study population with sample size, geographical location, funding information, and response rate. </w:t>
            </w:r>
          </w:p>
          <w:p w:rsidR="004B4F27" w:rsidRPr="00FD3441" w:rsidRDefault="004B4F27">
            <w:pPr>
              <w:pStyle w:val="TableParagraph"/>
              <w:spacing w:before="36"/>
              <w:ind w:left="109"/>
              <w:rPr>
                <w:rFonts w:ascii="Times New Roman" w:hAnsi="Times New Roman" w:cs="Times New Roman"/>
              </w:rPr>
            </w:pP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F64899">
            <w:pPr>
              <w:pStyle w:val="TableParagraph"/>
              <w:spacing w:before="0"/>
              <w:rPr>
                <w:rFonts w:ascii="Times New Roman" w:hAnsi="Times New Roman" w:cs="Times New Roman"/>
              </w:rPr>
            </w:pPr>
            <w:r w:rsidRPr="00FD3441">
              <w:rPr>
                <w:rFonts w:ascii="Times New Roman" w:hAnsi="Times New Roman" w:cs="Times New Roman"/>
              </w:rPr>
              <w:t>5</w:t>
            </w:r>
          </w:p>
        </w:tc>
      </w:tr>
      <w:tr w:rsidR="00FD3441" w:rsidRPr="00FD3441">
        <w:trPr>
          <w:trHeight w:val="488"/>
        </w:trPr>
        <w:tc>
          <w:tcPr>
            <w:tcW w:w="1668"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7"/>
              <w:rPr>
                <w:rFonts w:ascii="Times New Roman" w:hAnsi="Times New Roman" w:cs="Times New Roman"/>
              </w:rPr>
            </w:pPr>
            <w:r w:rsidRPr="00FD3441">
              <w:rPr>
                <w:rFonts w:ascii="Times New Roman" w:hAnsi="Times New Roman" w:cs="Times New Roman"/>
              </w:rPr>
              <w:t>Data</w:t>
            </w:r>
            <w:r w:rsidRPr="00FD3441">
              <w:rPr>
                <w:rFonts w:ascii="Times New Roman" w:hAnsi="Times New Roman" w:cs="Times New Roman"/>
                <w:spacing w:val="-3"/>
              </w:rPr>
              <w:t xml:space="preserve"> </w:t>
            </w:r>
            <w:r w:rsidRPr="00FD3441">
              <w:rPr>
                <w:rFonts w:ascii="Times New Roman" w:hAnsi="Times New Roman" w:cs="Times New Roman"/>
                <w:spacing w:val="-2"/>
              </w:rPr>
              <w:t>items</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t>10a</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EB1458">
            <w:pPr>
              <w:pStyle w:val="TableParagraph"/>
              <w:ind w:left="109" w:right="126"/>
              <w:rPr>
                <w:rFonts w:ascii="Times New Roman" w:hAnsi="Times New Roman" w:cs="Times New Roman"/>
              </w:rPr>
            </w:pPr>
            <w:r w:rsidRPr="00FD3441">
              <w:rPr>
                <w:rFonts w:ascii="Times New Roman" w:hAnsi="Times New Roman" w:cs="Times New Roman"/>
              </w:rPr>
              <w:t xml:space="preserve">The primary outcome was virological suppression. All studies reporting virological suppression was included in this review </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F64899">
            <w:pPr>
              <w:pStyle w:val="TableParagraph"/>
              <w:spacing w:before="0"/>
              <w:rPr>
                <w:rFonts w:ascii="Times New Roman" w:hAnsi="Times New Roman" w:cs="Times New Roman"/>
              </w:rPr>
            </w:pPr>
            <w:r w:rsidRPr="00FD3441">
              <w:rPr>
                <w:rFonts w:ascii="Times New Roman" w:hAnsi="Times New Roman" w:cs="Times New Roman"/>
              </w:rPr>
              <w:t>5</w:t>
            </w:r>
          </w:p>
        </w:tc>
      </w:tr>
      <w:tr w:rsidR="00FD3441" w:rsidRPr="00FD3441">
        <w:trPr>
          <w:trHeight w:val="491"/>
        </w:trPr>
        <w:tc>
          <w:tcPr>
            <w:tcW w:w="1668"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7"/>
              <w:rPr>
                <w:rFonts w:ascii="Times New Roman" w:hAnsi="Times New Roman" w:cs="Times New Roman"/>
              </w:rPr>
            </w:pPr>
            <w:r w:rsidRPr="00FD3441">
              <w:rPr>
                <w:rFonts w:ascii="Times New Roman" w:hAnsi="Times New Roman" w:cs="Times New Roman"/>
              </w:rPr>
              <w:t>Study</w:t>
            </w:r>
            <w:r w:rsidRPr="00FD3441">
              <w:rPr>
                <w:rFonts w:ascii="Times New Roman" w:hAnsi="Times New Roman" w:cs="Times New Roman"/>
                <w:spacing w:val="-13"/>
              </w:rPr>
              <w:t xml:space="preserve"> </w:t>
            </w:r>
            <w:r w:rsidRPr="00FD3441">
              <w:rPr>
                <w:rFonts w:ascii="Times New Roman" w:hAnsi="Times New Roman" w:cs="Times New Roman"/>
              </w:rPr>
              <w:t>risk</w:t>
            </w:r>
            <w:r w:rsidRPr="00FD3441">
              <w:rPr>
                <w:rFonts w:ascii="Times New Roman" w:hAnsi="Times New Roman" w:cs="Times New Roman"/>
                <w:spacing w:val="-12"/>
              </w:rPr>
              <w:t xml:space="preserve"> </w:t>
            </w:r>
            <w:r w:rsidRPr="00FD3441">
              <w:rPr>
                <w:rFonts w:ascii="Times New Roman" w:hAnsi="Times New Roman" w:cs="Times New Roman"/>
              </w:rPr>
              <w:t>of</w:t>
            </w:r>
            <w:r w:rsidRPr="00FD3441">
              <w:rPr>
                <w:rFonts w:ascii="Times New Roman" w:hAnsi="Times New Roman" w:cs="Times New Roman"/>
                <w:spacing w:val="-12"/>
              </w:rPr>
              <w:t xml:space="preserve"> </w:t>
            </w:r>
            <w:r w:rsidRPr="00FD3441">
              <w:rPr>
                <w:rFonts w:ascii="Times New Roman" w:hAnsi="Times New Roman" w:cs="Times New Roman"/>
              </w:rPr>
              <w:t xml:space="preserve">bias </w:t>
            </w:r>
            <w:r w:rsidRPr="00FD3441">
              <w:rPr>
                <w:rFonts w:ascii="Times New Roman" w:hAnsi="Times New Roman" w:cs="Times New Roman"/>
                <w:spacing w:val="-2"/>
              </w:rPr>
              <w:t>assessment</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8"/>
              <w:jc w:val="right"/>
              <w:rPr>
                <w:rFonts w:ascii="Times New Roman" w:hAnsi="Times New Roman" w:cs="Times New Roman"/>
              </w:rPr>
            </w:pPr>
            <w:r w:rsidRPr="00FD3441">
              <w:rPr>
                <w:rFonts w:ascii="Times New Roman" w:hAnsi="Times New Roman" w:cs="Times New Roman"/>
                <w:spacing w:val="-5"/>
              </w:rPr>
              <w:t>11</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EB1458">
            <w:pPr>
              <w:pStyle w:val="TableParagraph"/>
              <w:ind w:left="109"/>
              <w:rPr>
                <w:rFonts w:ascii="Times New Roman" w:hAnsi="Times New Roman" w:cs="Times New Roman"/>
              </w:rPr>
            </w:pPr>
            <w:r w:rsidRPr="00FD3441">
              <w:rPr>
                <w:rFonts w:ascii="Times New Roman" w:eastAsia="Calibri" w:hAnsi="Times New Roman" w:cs="Times New Roman"/>
                <w:kern w:val="2"/>
                <w14:ligatures w14:val="standardContextual"/>
              </w:rPr>
              <w:t xml:space="preserve">Two authors (AM, YT) independently evaluated the quality of the articles using the </w:t>
            </w:r>
            <w:bookmarkStart w:id="1" w:name="_Hlk138971644"/>
            <w:r w:rsidRPr="00FD3441">
              <w:rPr>
                <w:rFonts w:ascii="Times New Roman" w:eastAsia="Calibri" w:hAnsi="Times New Roman" w:cs="Times New Roman"/>
                <w:kern w:val="2"/>
                <w14:ligatures w14:val="standardContextual"/>
              </w:rPr>
              <w:t>Newcastle‒Ottawa Scale</w:t>
            </w:r>
            <w:bookmarkEnd w:id="1"/>
            <w:r w:rsidRPr="00FD3441">
              <w:rPr>
                <w:rFonts w:ascii="Times New Roman" w:eastAsia="Calibri" w:hAnsi="Times New Roman" w:cs="Times New Roman"/>
                <w:kern w:val="2"/>
                <w14:ligatures w14:val="standardContextual"/>
              </w:rPr>
              <w:t xml:space="preserve">, which is a tool for assessing the quality of cross-sectional, case‒control, and cohort studies </w:t>
            </w:r>
            <w:r w:rsidRPr="00FD3441">
              <w:rPr>
                <w:rFonts w:ascii="Times New Roman" w:eastAsia="Calibri" w:hAnsi="Times New Roman" w:cs="Times New Roman"/>
                <w:kern w:val="2"/>
                <w14:ligatures w14:val="standardContextual"/>
              </w:rPr>
              <w:fldChar w:fldCharType="begin"/>
            </w:r>
            <w:r w:rsidRPr="00FD3441">
              <w:rPr>
                <w:rFonts w:ascii="Times New Roman" w:eastAsia="Calibri" w:hAnsi="Times New Roman" w:cs="Times New Roman"/>
                <w:kern w:val="2"/>
                <w14:ligatures w14:val="standardContextual"/>
              </w:rPr>
              <w:instrText xml:space="preserve"> ADDIN EN.CITE &lt;EndNote&gt;&lt;Cite&gt;&lt;Author&gt;Peterson&lt;/Author&gt;&lt;Year&gt;2011&lt;/Year&gt;&lt;RecNum&gt;3703&lt;/RecNum&gt;&lt;DisplayText&gt;(23)&lt;/DisplayText&gt;&lt;record&gt;&lt;rec-number&gt;3703&lt;/rec-number&gt;&lt;foreign-keys&gt;&lt;key app="EN" db-id="tfa0sw5p409dx4e9rzn555s8zzv2fva59zr0" timestamp="1686947683"&gt;3703&lt;/key&gt;&lt;/foreign-keys&gt;&lt;ref-type name="Journal Article"&gt;17&lt;/ref-type&gt;&lt;contributors&gt;&lt;authors&gt;&lt;author&gt;Peterson, J&lt;/author&gt;&lt;author&gt;Welch, V&lt;/author&gt;&lt;author&gt;Losos, M&lt;/author&gt;&lt;author&gt;Tugwell, PJOOHRI&lt;/author&gt;&lt;/authors&gt;&lt;/contributors&gt;&lt;titles&gt;&lt;title&gt;The Newcastle-Ottawa scale (NOS) for assessing the quality of nonrandomised studies in meta-analyses&lt;/title&gt;&lt;secondary-title&gt;Ottawa: Ottawa Hospital Research Institute&lt;/secondary-title&gt;&lt;/titles&gt;&lt;periodical&gt;&lt;full-title&gt;Ottawa: Ottawa Hospital Research Institute&lt;/full-title&gt;&lt;/periodical&gt;&lt;pages&gt;1-12&lt;/pages&gt;&lt;volume&gt;2&lt;/volume&gt;&lt;number&gt;1&lt;/number&gt;&lt;dates&gt;&lt;year&gt;2011&lt;/year&gt;&lt;/dates&gt;&lt;urls&gt;&lt;/urls&gt;&lt;/record&gt;&lt;/Cite&gt;&lt;/EndNote&gt;</w:instrText>
            </w:r>
            <w:r w:rsidRPr="00FD3441">
              <w:rPr>
                <w:rFonts w:ascii="Times New Roman" w:eastAsia="Calibri" w:hAnsi="Times New Roman" w:cs="Times New Roman"/>
                <w:kern w:val="2"/>
                <w14:ligatures w14:val="standardContextual"/>
              </w:rPr>
              <w:fldChar w:fldCharType="separate"/>
            </w:r>
            <w:r w:rsidRPr="00FD3441">
              <w:rPr>
                <w:rFonts w:ascii="Times New Roman" w:eastAsia="Calibri" w:hAnsi="Times New Roman" w:cs="Times New Roman"/>
                <w:noProof/>
                <w:kern w:val="2"/>
                <w14:ligatures w14:val="standardContextual"/>
              </w:rPr>
              <w:t>(23)</w:t>
            </w:r>
            <w:r w:rsidRPr="00FD3441">
              <w:rPr>
                <w:rFonts w:ascii="Times New Roman" w:eastAsia="Calibri" w:hAnsi="Times New Roman" w:cs="Times New Roman"/>
                <w:kern w:val="2"/>
                <w14:ligatures w14:val="standardContextual"/>
              </w:rPr>
              <w:fldChar w:fldCharType="end"/>
            </w:r>
            <w:r w:rsidRPr="00FD3441">
              <w:rPr>
                <w:rFonts w:ascii="Times New Roman" w:eastAsia="Calibri" w:hAnsi="Times New Roman" w:cs="Times New Roman"/>
                <w:kern w:val="2"/>
                <w14:ligatures w14:val="standardContextual"/>
              </w:rPr>
              <w:t>. The criteria for cross-sectional studies consisted of three sections. The first section focused on selection and was rated on a scale of up to five stars. The second section assessed the comparability of the study and was rated on a scale of up to two stars. The third section emphasized the outcome and was rated on a scale of up to three stars. For case-control studies, the criteria included selection, which was evaluated with a maximum of four stars, comparability, assessed with a maximum of two stars, and exposure, graded with a maximum of four stars. Cohort studies had criteria that included selection, graded with up to six stars, comparability, graded with up to two stars, and outcome, graded with up to five stars.</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F64899">
            <w:pPr>
              <w:pStyle w:val="TableParagraph"/>
              <w:spacing w:before="0"/>
              <w:rPr>
                <w:rFonts w:ascii="Times New Roman" w:hAnsi="Times New Roman" w:cs="Times New Roman"/>
              </w:rPr>
            </w:pPr>
            <w:r w:rsidRPr="00FD3441">
              <w:rPr>
                <w:rFonts w:ascii="Times New Roman" w:hAnsi="Times New Roman" w:cs="Times New Roman"/>
              </w:rPr>
              <w:t>5</w:t>
            </w:r>
          </w:p>
        </w:tc>
      </w:tr>
      <w:tr w:rsidR="00FD3441" w:rsidRPr="00FD3441">
        <w:trPr>
          <w:trHeight w:val="285"/>
        </w:trPr>
        <w:tc>
          <w:tcPr>
            <w:tcW w:w="1668"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7"/>
              <w:rPr>
                <w:rFonts w:ascii="Times New Roman" w:hAnsi="Times New Roman" w:cs="Times New Roman"/>
              </w:rPr>
            </w:pPr>
            <w:r w:rsidRPr="00FD3441">
              <w:rPr>
                <w:rFonts w:ascii="Times New Roman" w:hAnsi="Times New Roman" w:cs="Times New Roman"/>
              </w:rPr>
              <w:t>Effect</w:t>
            </w:r>
            <w:r w:rsidRPr="00FD3441">
              <w:rPr>
                <w:rFonts w:ascii="Times New Roman" w:hAnsi="Times New Roman" w:cs="Times New Roman"/>
                <w:spacing w:val="-3"/>
              </w:rPr>
              <w:t xml:space="preserve"> </w:t>
            </w:r>
            <w:r w:rsidRPr="00FD3441">
              <w:rPr>
                <w:rFonts w:ascii="Times New Roman" w:hAnsi="Times New Roman" w:cs="Times New Roman"/>
                <w:spacing w:val="-2"/>
              </w:rPr>
              <w:t>measures</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8"/>
              <w:jc w:val="right"/>
              <w:rPr>
                <w:rFonts w:ascii="Times New Roman" w:hAnsi="Times New Roman" w:cs="Times New Roman"/>
              </w:rPr>
            </w:pPr>
            <w:r w:rsidRPr="00FD3441">
              <w:rPr>
                <w:rFonts w:ascii="Times New Roman" w:hAnsi="Times New Roman" w:cs="Times New Roman"/>
                <w:spacing w:val="-5"/>
              </w:rPr>
              <w:t>12</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EB1458">
            <w:pPr>
              <w:pStyle w:val="TableParagraph"/>
              <w:ind w:left="109"/>
              <w:rPr>
                <w:rFonts w:ascii="Times New Roman" w:hAnsi="Times New Roman" w:cs="Times New Roman"/>
              </w:rPr>
            </w:pPr>
            <w:r w:rsidRPr="00FD3441">
              <w:rPr>
                <w:rFonts w:ascii="Times New Roman" w:hAnsi="Times New Roman" w:cs="Times New Roman"/>
              </w:rPr>
              <w:t>Proportion or percentage was used to estimate the primary outcome variable</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F64899">
            <w:pPr>
              <w:pStyle w:val="TableParagraph"/>
              <w:spacing w:before="0"/>
              <w:rPr>
                <w:rFonts w:ascii="Times New Roman" w:hAnsi="Times New Roman" w:cs="Times New Roman"/>
              </w:rPr>
            </w:pPr>
            <w:r w:rsidRPr="00FD3441">
              <w:rPr>
                <w:rFonts w:ascii="Times New Roman" w:hAnsi="Times New Roman" w:cs="Times New Roman"/>
              </w:rPr>
              <w:t>6</w:t>
            </w:r>
          </w:p>
        </w:tc>
      </w:tr>
      <w:tr w:rsidR="00FD3441" w:rsidRPr="00FD3441">
        <w:trPr>
          <w:trHeight w:val="488"/>
        </w:trPr>
        <w:tc>
          <w:tcPr>
            <w:tcW w:w="1668" w:type="dxa"/>
            <w:vMerge w:val="restart"/>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7" w:right="518"/>
              <w:rPr>
                <w:rFonts w:ascii="Times New Roman" w:hAnsi="Times New Roman" w:cs="Times New Roman"/>
              </w:rPr>
            </w:pPr>
            <w:r w:rsidRPr="00FD3441">
              <w:rPr>
                <w:rFonts w:ascii="Times New Roman" w:hAnsi="Times New Roman" w:cs="Times New Roman"/>
                <w:spacing w:val="-2"/>
              </w:rPr>
              <w:t>Synthesis methods</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t>13a</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EB1458">
            <w:pPr>
              <w:pStyle w:val="TableParagraph"/>
              <w:ind w:left="109"/>
              <w:rPr>
                <w:rFonts w:ascii="Times New Roman" w:hAnsi="Times New Roman" w:cs="Times New Roman"/>
              </w:rPr>
            </w:pPr>
            <w:r w:rsidRPr="00FD3441">
              <w:rPr>
                <w:rFonts w:ascii="Times New Roman" w:hAnsi="Times New Roman" w:cs="Times New Roman"/>
              </w:rPr>
              <w:t xml:space="preserve">Crossectional and cohort studies were eligible for meta-analysis of virological suppression, </w:t>
            </w:r>
            <w:r w:rsidR="0096531A" w:rsidRPr="00FD3441">
              <w:rPr>
                <w:rFonts w:ascii="Times New Roman" w:hAnsi="Times New Roman" w:cs="Times New Roman"/>
              </w:rPr>
              <w:t>whereas</w:t>
            </w:r>
            <w:r w:rsidRPr="00FD3441">
              <w:rPr>
                <w:rFonts w:ascii="Times New Roman" w:hAnsi="Times New Roman" w:cs="Times New Roman"/>
              </w:rPr>
              <w:t xml:space="preserve"> </w:t>
            </w:r>
            <w:r w:rsidR="0096531A" w:rsidRPr="00FD3441">
              <w:rPr>
                <w:rFonts w:ascii="Times New Roman" w:hAnsi="Times New Roman" w:cs="Times New Roman"/>
              </w:rPr>
              <w:t xml:space="preserve">Crossectional studies, case control and cohort studies were used to pooled the effect of contributing factors of virological suppression  </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F64899">
            <w:pPr>
              <w:pStyle w:val="TableParagraph"/>
              <w:spacing w:before="0"/>
              <w:rPr>
                <w:rFonts w:ascii="Times New Roman" w:hAnsi="Times New Roman" w:cs="Times New Roman"/>
              </w:rPr>
            </w:pPr>
            <w:r w:rsidRPr="00FD3441">
              <w:rPr>
                <w:rFonts w:ascii="Times New Roman" w:hAnsi="Times New Roman" w:cs="Times New Roman"/>
              </w:rPr>
              <w:t>6</w:t>
            </w:r>
          </w:p>
        </w:tc>
      </w:tr>
      <w:tr w:rsidR="00FD3441" w:rsidRPr="00FD3441">
        <w:trPr>
          <w:trHeight w:val="492"/>
        </w:trPr>
        <w:tc>
          <w:tcPr>
            <w:tcW w:w="1668" w:type="dxa"/>
            <w:vMerge/>
            <w:tcBorders>
              <w:top w:val="nil"/>
              <w:left w:val="single" w:sz="6" w:space="0" w:color="000000"/>
              <w:bottom w:val="single" w:sz="6" w:space="0" w:color="000000"/>
              <w:right w:val="single" w:sz="6" w:space="0" w:color="000000"/>
            </w:tcBorders>
          </w:tcPr>
          <w:p w:rsidR="004B4F27" w:rsidRPr="00FD3441" w:rsidRDefault="004B4F27">
            <w:pPr>
              <w:rPr>
                <w:rFonts w:ascii="Times New Roman" w:hAnsi="Times New Roman" w:cs="Times New Roman"/>
              </w:rPr>
            </w:pP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t>13b</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96531A">
            <w:pPr>
              <w:pStyle w:val="TableParagraph"/>
              <w:ind w:left="109"/>
              <w:rPr>
                <w:rFonts w:ascii="Times New Roman" w:hAnsi="Times New Roman" w:cs="Times New Roman"/>
              </w:rPr>
            </w:pPr>
            <w:r w:rsidRPr="00FD3441">
              <w:rPr>
                <w:rFonts w:ascii="Times New Roman" w:hAnsi="Times New Roman" w:cs="Times New Roman"/>
              </w:rPr>
              <w:t>The Der Simonian Laird random-effects model was used to estimate the overall proportion of viral suppression</w:t>
            </w:r>
            <w:r w:rsidRPr="00FD3441">
              <w:rPr>
                <w:rFonts w:ascii="Times New Roman" w:hAnsi="Times New Roman" w:cs="Times New Roman"/>
                <w:spacing w:val="-2"/>
              </w:rPr>
              <w:t>.</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F64899">
            <w:pPr>
              <w:pStyle w:val="TableParagraph"/>
              <w:spacing w:before="0"/>
              <w:rPr>
                <w:rFonts w:ascii="Times New Roman" w:hAnsi="Times New Roman" w:cs="Times New Roman"/>
              </w:rPr>
            </w:pPr>
            <w:r w:rsidRPr="00FD3441">
              <w:rPr>
                <w:rFonts w:ascii="Times New Roman" w:hAnsi="Times New Roman" w:cs="Times New Roman"/>
              </w:rPr>
              <w:t>6</w:t>
            </w:r>
          </w:p>
        </w:tc>
      </w:tr>
      <w:tr w:rsidR="00FD3441" w:rsidRPr="00FD3441">
        <w:trPr>
          <w:trHeight w:val="285"/>
        </w:trPr>
        <w:tc>
          <w:tcPr>
            <w:tcW w:w="1668" w:type="dxa"/>
            <w:vMerge/>
            <w:tcBorders>
              <w:top w:val="nil"/>
              <w:left w:val="single" w:sz="6" w:space="0" w:color="000000"/>
              <w:bottom w:val="single" w:sz="6" w:space="0" w:color="000000"/>
              <w:right w:val="single" w:sz="6" w:space="0" w:color="000000"/>
            </w:tcBorders>
          </w:tcPr>
          <w:p w:rsidR="004B4F27" w:rsidRPr="00FD3441" w:rsidRDefault="004B4F27">
            <w:pPr>
              <w:rPr>
                <w:rFonts w:ascii="Times New Roman" w:hAnsi="Times New Roman" w:cs="Times New Roman"/>
              </w:rPr>
            </w:pP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t>13c</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96531A">
            <w:pPr>
              <w:pStyle w:val="TableParagraph"/>
              <w:ind w:left="109"/>
              <w:rPr>
                <w:rFonts w:ascii="Times New Roman" w:hAnsi="Times New Roman" w:cs="Times New Roman"/>
              </w:rPr>
            </w:pPr>
            <w:r w:rsidRPr="00FD3441">
              <w:rPr>
                <w:rFonts w:ascii="Times New Roman" w:hAnsi="Times New Roman" w:cs="Times New Roman"/>
              </w:rPr>
              <w:t>Figures like forest plot and tables were used to present the finding of this systematic review and meta-analysis</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F64899">
            <w:pPr>
              <w:pStyle w:val="TableParagraph"/>
              <w:spacing w:before="0"/>
              <w:rPr>
                <w:rFonts w:ascii="Times New Roman" w:hAnsi="Times New Roman" w:cs="Times New Roman"/>
              </w:rPr>
            </w:pPr>
            <w:r w:rsidRPr="00FD3441">
              <w:rPr>
                <w:rFonts w:ascii="Times New Roman" w:hAnsi="Times New Roman" w:cs="Times New Roman"/>
              </w:rPr>
              <w:t>6</w:t>
            </w:r>
          </w:p>
        </w:tc>
      </w:tr>
      <w:tr w:rsidR="00FD3441" w:rsidRPr="00FD3441">
        <w:trPr>
          <w:trHeight w:val="491"/>
        </w:trPr>
        <w:tc>
          <w:tcPr>
            <w:tcW w:w="1668" w:type="dxa"/>
            <w:vMerge/>
            <w:tcBorders>
              <w:top w:val="nil"/>
              <w:left w:val="single" w:sz="6" w:space="0" w:color="000000"/>
              <w:bottom w:val="single" w:sz="6" w:space="0" w:color="000000"/>
              <w:right w:val="single" w:sz="6" w:space="0" w:color="000000"/>
            </w:tcBorders>
          </w:tcPr>
          <w:p w:rsidR="004B4F27" w:rsidRPr="00FD3441" w:rsidRDefault="004B4F27">
            <w:pPr>
              <w:rPr>
                <w:rFonts w:ascii="Times New Roman" w:hAnsi="Times New Roman" w:cs="Times New Roman"/>
              </w:rPr>
            </w:pP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t>13d</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96531A">
            <w:pPr>
              <w:pStyle w:val="TableParagraph"/>
              <w:ind w:left="109" w:right="126"/>
              <w:rPr>
                <w:rFonts w:ascii="Times New Roman" w:hAnsi="Times New Roman" w:cs="Times New Roman"/>
              </w:rPr>
            </w:pPr>
            <w:r w:rsidRPr="00FD3441">
              <w:rPr>
                <w:rFonts w:ascii="Times New Roman" w:hAnsi="Times New Roman" w:cs="Times New Roman"/>
              </w:rPr>
              <w:t xml:space="preserve">Meta analysis was conducted to determine the pooled effect measures, </w:t>
            </w:r>
            <w:r w:rsidR="005162D7" w:rsidRPr="00FD3441">
              <w:rPr>
                <w:rFonts w:ascii="Times New Roman" w:hAnsi="Times New Roman" w:cs="Times New Roman"/>
              </w:rPr>
              <w:t>The heterogeneity of the studies was assessed using I</w:t>
            </w:r>
            <w:r w:rsidR="005162D7" w:rsidRPr="00FD3441">
              <w:rPr>
                <w:rFonts w:ascii="Times New Roman" w:hAnsi="Times New Roman" w:cs="Times New Roman"/>
                <w:vertAlign w:val="superscript"/>
              </w:rPr>
              <w:t>2</w:t>
            </w:r>
            <w:r w:rsidR="005162D7" w:rsidRPr="00FD3441">
              <w:rPr>
                <w:rFonts w:ascii="Times New Roman" w:hAnsi="Times New Roman" w:cs="Times New Roman"/>
              </w:rPr>
              <w:t xml:space="preserve"> and Q statistics, and sensitivity analysis was performed to identify any outlier results in the included studies</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F64899">
            <w:pPr>
              <w:pStyle w:val="TableParagraph"/>
              <w:spacing w:before="0"/>
              <w:rPr>
                <w:rFonts w:ascii="Times New Roman" w:hAnsi="Times New Roman" w:cs="Times New Roman"/>
              </w:rPr>
            </w:pPr>
            <w:r w:rsidRPr="00FD3441">
              <w:rPr>
                <w:rFonts w:ascii="Times New Roman" w:hAnsi="Times New Roman" w:cs="Times New Roman"/>
              </w:rPr>
              <w:t>6</w:t>
            </w:r>
          </w:p>
        </w:tc>
      </w:tr>
      <w:tr w:rsidR="00FD3441" w:rsidRPr="00FD3441">
        <w:trPr>
          <w:trHeight w:val="282"/>
        </w:trPr>
        <w:tc>
          <w:tcPr>
            <w:tcW w:w="1668" w:type="dxa"/>
            <w:vMerge/>
            <w:tcBorders>
              <w:top w:val="nil"/>
              <w:left w:val="single" w:sz="6" w:space="0" w:color="000000"/>
              <w:bottom w:val="single" w:sz="6" w:space="0" w:color="000000"/>
              <w:right w:val="single" w:sz="6" w:space="0" w:color="000000"/>
            </w:tcBorders>
          </w:tcPr>
          <w:p w:rsidR="004B4F27" w:rsidRPr="00FD3441" w:rsidRDefault="004B4F27">
            <w:pPr>
              <w:rPr>
                <w:rFonts w:ascii="Times New Roman" w:hAnsi="Times New Roman" w:cs="Times New Roman"/>
              </w:rPr>
            </w:pP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t>13e</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5162D7">
            <w:pPr>
              <w:pStyle w:val="TableParagraph"/>
              <w:ind w:left="109"/>
              <w:rPr>
                <w:rFonts w:ascii="Times New Roman" w:hAnsi="Times New Roman" w:cs="Times New Roman"/>
              </w:rPr>
            </w:pPr>
            <w:r w:rsidRPr="00FD3441">
              <w:rPr>
                <w:rFonts w:ascii="Times New Roman" w:hAnsi="Times New Roman" w:cs="Times New Roman"/>
              </w:rPr>
              <w:t>Publication bias was assessed using the funnel plot and Egger's test for a more objective evaluation</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F64899">
            <w:pPr>
              <w:pStyle w:val="TableParagraph"/>
              <w:spacing w:before="0"/>
              <w:rPr>
                <w:rFonts w:ascii="Times New Roman" w:hAnsi="Times New Roman" w:cs="Times New Roman"/>
              </w:rPr>
            </w:pPr>
            <w:r w:rsidRPr="00FD3441">
              <w:rPr>
                <w:rFonts w:ascii="Times New Roman" w:hAnsi="Times New Roman" w:cs="Times New Roman"/>
              </w:rPr>
              <w:t>6</w:t>
            </w:r>
          </w:p>
        </w:tc>
      </w:tr>
      <w:tr w:rsidR="00FD3441" w:rsidRPr="00FD3441">
        <w:trPr>
          <w:trHeight w:val="284"/>
        </w:trPr>
        <w:tc>
          <w:tcPr>
            <w:tcW w:w="1668" w:type="dxa"/>
            <w:vMerge/>
            <w:tcBorders>
              <w:top w:val="nil"/>
              <w:left w:val="single" w:sz="6" w:space="0" w:color="000000"/>
              <w:bottom w:val="single" w:sz="6" w:space="0" w:color="000000"/>
              <w:right w:val="single" w:sz="6" w:space="0" w:color="000000"/>
            </w:tcBorders>
          </w:tcPr>
          <w:p w:rsidR="004B4F27" w:rsidRPr="00FD3441" w:rsidRDefault="004B4F27">
            <w:pPr>
              <w:rPr>
                <w:rFonts w:ascii="Times New Roman" w:hAnsi="Times New Roman" w:cs="Times New Roman"/>
              </w:rPr>
            </w:pP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t>13f</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9"/>
              <w:rPr>
                <w:rFonts w:ascii="Times New Roman" w:hAnsi="Times New Roman" w:cs="Times New Roman"/>
              </w:rPr>
            </w:pPr>
            <w:r w:rsidRPr="00FD3441">
              <w:rPr>
                <w:rFonts w:ascii="Times New Roman" w:hAnsi="Times New Roman" w:cs="Times New Roman"/>
              </w:rPr>
              <w:t>Describe</w:t>
            </w:r>
            <w:r w:rsidRPr="00FD3441">
              <w:rPr>
                <w:rFonts w:ascii="Times New Roman" w:hAnsi="Times New Roman" w:cs="Times New Roman"/>
                <w:spacing w:val="-10"/>
              </w:rPr>
              <w:t xml:space="preserve"> </w:t>
            </w:r>
            <w:r w:rsidRPr="00FD3441">
              <w:rPr>
                <w:rFonts w:ascii="Times New Roman" w:hAnsi="Times New Roman" w:cs="Times New Roman"/>
              </w:rPr>
              <w:t>any</w:t>
            </w:r>
            <w:r w:rsidRPr="00FD3441">
              <w:rPr>
                <w:rFonts w:ascii="Times New Roman" w:hAnsi="Times New Roman" w:cs="Times New Roman"/>
                <w:spacing w:val="-10"/>
              </w:rPr>
              <w:t xml:space="preserve"> </w:t>
            </w:r>
            <w:r w:rsidRPr="00FD3441">
              <w:rPr>
                <w:rFonts w:ascii="Times New Roman" w:hAnsi="Times New Roman" w:cs="Times New Roman"/>
              </w:rPr>
              <w:t>sensitivity</w:t>
            </w:r>
            <w:r w:rsidRPr="00FD3441">
              <w:rPr>
                <w:rFonts w:ascii="Times New Roman" w:hAnsi="Times New Roman" w:cs="Times New Roman"/>
                <w:spacing w:val="-10"/>
              </w:rPr>
              <w:t xml:space="preserve"> </w:t>
            </w:r>
            <w:r w:rsidRPr="00FD3441">
              <w:rPr>
                <w:rFonts w:ascii="Times New Roman" w:hAnsi="Times New Roman" w:cs="Times New Roman"/>
              </w:rPr>
              <w:t>analyses</w:t>
            </w:r>
            <w:r w:rsidRPr="00FD3441">
              <w:rPr>
                <w:rFonts w:ascii="Times New Roman" w:hAnsi="Times New Roman" w:cs="Times New Roman"/>
                <w:spacing w:val="-8"/>
              </w:rPr>
              <w:t xml:space="preserve"> </w:t>
            </w:r>
            <w:r w:rsidRPr="00FD3441">
              <w:rPr>
                <w:rFonts w:ascii="Times New Roman" w:hAnsi="Times New Roman" w:cs="Times New Roman"/>
              </w:rPr>
              <w:t>conducted</w:t>
            </w:r>
            <w:r w:rsidRPr="00FD3441">
              <w:rPr>
                <w:rFonts w:ascii="Times New Roman" w:hAnsi="Times New Roman" w:cs="Times New Roman"/>
                <w:spacing w:val="-9"/>
              </w:rPr>
              <w:t xml:space="preserve"> </w:t>
            </w:r>
            <w:r w:rsidRPr="00FD3441">
              <w:rPr>
                <w:rFonts w:ascii="Times New Roman" w:hAnsi="Times New Roman" w:cs="Times New Roman"/>
              </w:rPr>
              <w:t>to</w:t>
            </w:r>
            <w:r w:rsidRPr="00FD3441">
              <w:rPr>
                <w:rFonts w:ascii="Times New Roman" w:hAnsi="Times New Roman" w:cs="Times New Roman"/>
                <w:spacing w:val="-11"/>
              </w:rPr>
              <w:t xml:space="preserve"> </w:t>
            </w:r>
            <w:r w:rsidRPr="00FD3441">
              <w:rPr>
                <w:rFonts w:ascii="Times New Roman" w:hAnsi="Times New Roman" w:cs="Times New Roman"/>
              </w:rPr>
              <w:t>assess</w:t>
            </w:r>
            <w:r w:rsidRPr="00FD3441">
              <w:rPr>
                <w:rFonts w:ascii="Times New Roman" w:hAnsi="Times New Roman" w:cs="Times New Roman"/>
                <w:spacing w:val="-8"/>
              </w:rPr>
              <w:t xml:space="preserve"> </w:t>
            </w:r>
            <w:r w:rsidRPr="00FD3441">
              <w:rPr>
                <w:rFonts w:ascii="Times New Roman" w:hAnsi="Times New Roman" w:cs="Times New Roman"/>
              </w:rPr>
              <w:t>robustness</w:t>
            </w:r>
            <w:r w:rsidRPr="00FD3441">
              <w:rPr>
                <w:rFonts w:ascii="Times New Roman" w:hAnsi="Times New Roman" w:cs="Times New Roman"/>
                <w:spacing w:val="-9"/>
              </w:rPr>
              <w:t xml:space="preserve"> </w:t>
            </w:r>
            <w:r w:rsidRPr="00FD3441">
              <w:rPr>
                <w:rFonts w:ascii="Times New Roman" w:hAnsi="Times New Roman" w:cs="Times New Roman"/>
              </w:rPr>
              <w:t>of</w:t>
            </w:r>
            <w:r w:rsidRPr="00FD3441">
              <w:rPr>
                <w:rFonts w:ascii="Times New Roman" w:hAnsi="Times New Roman" w:cs="Times New Roman"/>
                <w:spacing w:val="-9"/>
              </w:rPr>
              <w:t xml:space="preserve"> </w:t>
            </w:r>
            <w:r w:rsidRPr="00FD3441">
              <w:rPr>
                <w:rFonts w:ascii="Times New Roman" w:hAnsi="Times New Roman" w:cs="Times New Roman"/>
              </w:rPr>
              <w:t>the</w:t>
            </w:r>
            <w:r w:rsidRPr="00FD3441">
              <w:rPr>
                <w:rFonts w:ascii="Times New Roman" w:hAnsi="Times New Roman" w:cs="Times New Roman"/>
                <w:spacing w:val="-10"/>
              </w:rPr>
              <w:t xml:space="preserve"> </w:t>
            </w:r>
            <w:r w:rsidRPr="00FD3441">
              <w:rPr>
                <w:rFonts w:ascii="Times New Roman" w:hAnsi="Times New Roman" w:cs="Times New Roman"/>
              </w:rPr>
              <w:t>synthesized</w:t>
            </w:r>
            <w:r w:rsidRPr="00FD3441">
              <w:rPr>
                <w:rFonts w:ascii="Times New Roman" w:hAnsi="Times New Roman" w:cs="Times New Roman"/>
                <w:spacing w:val="-10"/>
              </w:rPr>
              <w:t xml:space="preserve"> </w:t>
            </w:r>
            <w:r w:rsidRPr="00FD3441">
              <w:rPr>
                <w:rFonts w:ascii="Times New Roman" w:hAnsi="Times New Roman" w:cs="Times New Roman"/>
                <w:spacing w:val="-2"/>
              </w:rPr>
              <w:t>results.</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F64899" w:rsidP="001E4D5F">
            <w:pPr>
              <w:pStyle w:val="TableParagraph"/>
              <w:keepNext/>
              <w:spacing w:before="0"/>
              <w:rPr>
                <w:rFonts w:ascii="Times New Roman" w:hAnsi="Times New Roman" w:cs="Times New Roman"/>
              </w:rPr>
            </w:pPr>
            <w:r w:rsidRPr="00FD3441">
              <w:rPr>
                <w:rFonts w:ascii="Times New Roman" w:hAnsi="Times New Roman" w:cs="Times New Roman"/>
              </w:rPr>
              <w:t>6</w:t>
            </w:r>
          </w:p>
        </w:tc>
      </w:tr>
    </w:tbl>
    <w:p w:rsidR="004B4F27" w:rsidRPr="00FD3441" w:rsidRDefault="004B4F27" w:rsidP="001E4D5F">
      <w:pPr>
        <w:pStyle w:val="Caption"/>
        <w:rPr>
          <w:rFonts w:ascii="Times New Roman" w:hAnsi="Times New Roman" w:cs="Times New Roman"/>
        </w:rPr>
        <w:sectPr w:rsidR="004B4F27" w:rsidRPr="00FD3441">
          <w:headerReference w:type="default" r:id="rId8"/>
          <w:type w:val="continuous"/>
          <w:pgSz w:w="15840" w:h="12240" w:orient="landscape"/>
          <w:pgMar w:top="1360" w:right="200" w:bottom="280" w:left="200" w:header="544" w:footer="0" w:gutter="0"/>
          <w:pgNumType w:start="1"/>
          <w:cols w:space="720"/>
        </w:sectPr>
      </w:pPr>
    </w:p>
    <w:tbl>
      <w:tblPr>
        <w:tblW w:w="0" w:type="auto"/>
        <w:tblInd w:w="131" w:type="dxa"/>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ayout w:type="fixed"/>
        <w:tblCellMar>
          <w:left w:w="0" w:type="dxa"/>
          <w:right w:w="0" w:type="dxa"/>
        </w:tblCellMar>
        <w:tblLook w:val="01E0" w:firstRow="1" w:lastRow="1" w:firstColumn="1" w:lastColumn="1" w:noHBand="0" w:noVBand="0"/>
      </w:tblPr>
      <w:tblGrid>
        <w:gridCol w:w="1668"/>
        <w:gridCol w:w="587"/>
        <w:gridCol w:w="11744"/>
        <w:gridCol w:w="1200"/>
      </w:tblGrid>
      <w:tr w:rsidR="00FD3441" w:rsidRPr="00FD3441">
        <w:trPr>
          <w:trHeight w:val="610"/>
        </w:trPr>
        <w:tc>
          <w:tcPr>
            <w:tcW w:w="1668" w:type="dxa"/>
            <w:tcBorders>
              <w:left w:val="single" w:sz="6" w:space="0" w:color="000000"/>
              <w:right w:val="single" w:sz="6" w:space="0" w:color="000000"/>
            </w:tcBorders>
            <w:shd w:val="clear" w:color="auto" w:fill="62629A"/>
          </w:tcPr>
          <w:p w:rsidR="004B4F27" w:rsidRPr="00FD3441" w:rsidRDefault="00000000">
            <w:pPr>
              <w:pStyle w:val="TableParagraph"/>
              <w:spacing w:before="98"/>
              <w:ind w:left="107" w:right="518"/>
              <w:rPr>
                <w:rFonts w:ascii="Times New Roman" w:hAnsi="Times New Roman" w:cs="Times New Roman"/>
                <w:b/>
              </w:rPr>
            </w:pPr>
            <w:r w:rsidRPr="00FD3441">
              <w:rPr>
                <w:rFonts w:ascii="Times New Roman" w:hAnsi="Times New Roman" w:cs="Times New Roman"/>
                <w:b/>
              </w:rPr>
              <w:t>Section</w:t>
            </w:r>
            <w:r w:rsidRPr="00FD3441">
              <w:rPr>
                <w:rFonts w:ascii="Times New Roman" w:hAnsi="Times New Roman" w:cs="Times New Roman"/>
                <w:b/>
                <w:spacing w:val="-13"/>
              </w:rPr>
              <w:t xml:space="preserve"> </w:t>
            </w:r>
            <w:r w:rsidRPr="00FD3441">
              <w:rPr>
                <w:rFonts w:ascii="Times New Roman" w:hAnsi="Times New Roman" w:cs="Times New Roman"/>
                <w:b/>
              </w:rPr>
              <w:t xml:space="preserve">and </w:t>
            </w:r>
            <w:r w:rsidRPr="00FD3441">
              <w:rPr>
                <w:rFonts w:ascii="Times New Roman" w:hAnsi="Times New Roman" w:cs="Times New Roman"/>
                <w:b/>
                <w:spacing w:val="-4"/>
              </w:rPr>
              <w:t>Topic</w:t>
            </w:r>
          </w:p>
        </w:tc>
        <w:tc>
          <w:tcPr>
            <w:tcW w:w="587" w:type="dxa"/>
            <w:tcBorders>
              <w:left w:val="single" w:sz="6" w:space="0" w:color="000000"/>
              <w:right w:val="single" w:sz="6" w:space="0" w:color="000000"/>
            </w:tcBorders>
            <w:shd w:val="clear" w:color="auto" w:fill="62629A"/>
          </w:tcPr>
          <w:p w:rsidR="004B4F27" w:rsidRPr="00FD3441" w:rsidRDefault="00000000">
            <w:pPr>
              <w:pStyle w:val="TableParagraph"/>
              <w:spacing w:before="98"/>
              <w:ind w:left="108" w:right="89"/>
              <w:rPr>
                <w:rFonts w:ascii="Times New Roman" w:hAnsi="Times New Roman" w:cs="Times New Roman"/>
                <w:b/>
              </w:rPr>
            </w:pPr>
            <w:r w:rsidRPr="00FD3441">
              <w:rPr>
                <w:rFonts w:ascii="Times New Roman" w:hAnsi="Times New Roman" w:cs="Times New Roman"/>
                <w:b/>
                <w:spacing w:val="-4"/>
              </w:rPr>
              <w:t xml:space="preserve">Item </w:t>
            </w:r>
            <w:r w:rsidRPr="00FD3441">
              <w:rPr>
                <w:rFonts w:ascii="Times New Roman" w:hAnsi="Times New Roman" w:cs="Times New Roman"/>
                <w:b/>
                <w:spacing w:val="-10"/>
              </w:rPr>
              <w:t>#</w:t>
            </w:r>
          </w:p>
        </w:tc>
        <w:tc>
          <w:tcPr>
            <w:tcW w:w="11744" w:type="dxa"/>
            <w:tcBorders>
              <w:left w:val="single" w:sz="6" w:space="0" w:color="000000"/>
              <w:right w:val="single" w:sz="6" w:space="0" w:color="000000"/>
            </w:tcBorders>
            <w:shd w:val="clear" w:color="auto" w:fill="62629A"/>
          </w:tcPr>
          <w:p w:rsidR="004B4F27" w:rsidRPr="00FD3441" w:rsidRDefault="004B4F27">
            <w:pPr>
              <w:pStyle w:val="TableParagraph"/>
              <w:spacing w:before="5"/>
              <w:rPr>
                <w:rFonts w:ascii="Times New Roman" w:hAnsi="Times New Roman" w:cs="Times New Roman"/>
              </w:rPr>
            </w:pPr>
          </w:p>
          <w:p w:rsidR="004B4F27" w:rsidRPr="00FD3441" w:rsidRDefault="00000000">
            <w:pPr>
              <w:pStyle w:val="TableParagraph"/>
              <w:spacing w:before="0"/>
              <w:ind w:left="109"/>
              <w:rPr>
                <w:rFonts w:ascii="Times New Roman" w:hAnsi="Times New Roman" w:cs="Times New Roman"/>
                <w:b/>
              </w:rPr>
            </w:pPr>
            <w:r w:rsidRPr="00FD3441">
              <w:rPr>
                <w:rFonts w:ascii="Times New Roman" w:hAnsi="Times New Roman" w:cs="Times New Roman"/>
                <w:b/>
                <w:spacing w:val="-2"/>
              </w:rPr>
              <w:t>Checklist</w:t>
            </w:r>
            <w:r w:rsidRPr="00FD3441">
              <w:rPr>
                <w:rFonts w:ascii="Times New Roman" w:hAnsi="Times New Roman" w:cs="Times New Roman"/>
                <w:b/>
                <w:spacing w:val="5"/>
              </w:rPr>
              <w:t xml:space="preserve"> </w:t>
            </w:r>
            <w:r w:rsidRPr="00FD3441">
              <w:rPr>
                <w:rFonts w:ascii="Times New Roman" w:hAnsi="Times New Roman" w:cs="Times New Roman"/>
                <w:b/>
                <w:spacing w:val="-4"/>
              </w:rPr>
              <w:t>item</w:t>
            </w:r>
          </w:p>
        </w:tc>
        <w:tc>
          <w:tcPr>
            <w:tcW w:w="1200" w:type="dxa"/>
            <w:tcBorders>
              <w:left w:val="single" w:sz="6" w:space="0" w:color="000000"/>
              <w:right w:val="single" w:sz="6" w:space="0" w:color="000000"/>
            </w:tcBorders>
            <w:shd w:val="clear" w:color="auto" w:fill="62629A"/>
          </w:tcPr>
          <w:p w:rsidR="004B4F27" w:rsidRPr="00FD3441" w:rsidRDefault="00000000">
            <w:pPr>
              <w:pStyle w:val="TableParagraph"/>
              <w:spacing w:before="0"/>
              <w:ind w:left="109"/>
              <w:rPr>
                <w:rFonts w:ascii="Times New Roman" w:hAnsi="Times New Roman" w:cs="Times New Roman"/>
                <w:b/>
              </w:rPr>
            </w:pPr>
            <w:r w:rsidRPr="00FD3441">
              <w:rPr>
                <w:rFonts w:ascii="Times New Roman" w:hAnsi="Times New Roman" w:cs="Times New Roman"/>
                <w:b/>
                <w:spacing w:val="-2"/>
              </w:rPr>
              <w:t xml:space="preserve">Location </w:t>
            </w:r>
            <w:r w:rsidRPr="00FD3441">
              <w:rPr>
                <w:rFonts w:ascii="Times New Roman" w:hAnsi="Times New Roman" w:cs="Times New Roman"/>
                <w:b/>
              </w:rPr>
              <w:t>where</w:t>
            </w:r>
            <w:r w:rsidRPr="00FD3441">
              <w:rPr>
                <w:rFonts w:ascii="Times New Roman" w:hAnsi="Times New Roman" w:cs="Times New Roman"/>
                <w:b/>
                <w:spacing w:val="-3"/>
              </w:rPr>
              <w:t xml:space="preserve"> </w:t>
            </w:r>
            <w:r w:rsidRPr="00FD3441">
              <w:rPr>
                <w:rFonts w:ascii="Times New Roman" w:hAnsi="Times New Roman" w:cs="Times New Roman"/>
                <w:b/>
                <w:spacing w:val="-4"/>
              </w:rPr>
              <w:t>item</w:t>
            </w:r>
          </w:p>
          <w:p w:rsidR="004B4F27" w:rsidRPr="00FD3441" w:rsidRDefault="00000000">
            <w:pPr>
              <w:pStyle w:val="TableParagraph"/>
              <w:spacing w:before="0" w:line="182" w:lineRule="exact"/>
              <w:ind w:left="109"/>
              <w:rPr>
                <w:rFonts w:ascii="Times New Roman" w:hAnsi="Times New Roman" w:cs="Times New Roman"/>
                <w:b/>
              </w:rPr>
            </w:pPr>
            <w:r w:rsidRPr="00FD3441">
              <w:rPr>
                <w:rFonts w:ascii="Times New Roman" w:hAnsi="Times New Roman" w:cs="Times New Roman"/>
                <w:b/>
              </w:rPr>
              <w:t>is</w:t>
            </w:r>
            <w:r w:rsidRPr="00FD3441">
              <w:rPr>
                <w:rFonts w:ascii="Times New Roman" w:hAnsi="Times New Roman" w:cs="Times New Roman"/>
                <w:b/>
                <w:spacing w:val="-1"/>
              </w:rPr>
              <w:t xml:space="preserve"> </w:t>
            </w:r>
            <w:r w:rsidRPr="00FD3441">
              <w:rPr>
                <w:rFonts w:ascii="Times New Roman" w:hAnsi="Times New Roman" w:cs="Times New Roman"/>
                <w:b/>
                <w:spacing w:val="-2"/>
              </w:rPr>
              <w:t>reported</w:t>
            </w:r>
          </w:p>
        </w:tc>
      </w:tr>
      <w:tr w:rsidR="00FD3441" w:rsidRPr="00FD3441">
        <w:trPr>
          <w:trHeight w:val="202"/>
        </w:trPr>
        <w:tc>
          <w:tcPr>
            <w:tcW w:w="13999" w:type="dxa"/>
            <w:gridSpan w:val="3"/>
            <w:tcBorders>
              <w:left w:val="single" w:sz="6" w:space="0" w:color="000000"/>
              <w:bottom w:val="single" w:sz="6" w:space="0" w:color="000000"/>
              <w:right w:val="single" w:sz="6" w:space="0" w:color="000000"/>
            </w:tcBorders>
            <w:shd w:val="clear" w:color="auto" w:fill="FFFFCC"/>
          </w:tcPr>
          <w:p w:rsidR="004B4F27" w:rsidRPr="00FD3441" w:rsidRDefault="00000000">
            <w:pPr>
              <w:pStyle w:val="TableParagraph"/>
              <w:spacing w:before="0" w:line="183" w:lineRule="exact"/>
              <w:ind w:left="107"/>
              <w:rPr>
                <w:rFonts w:ascii="Times New Roman" w:hAnsi="Times New Roman" w:cs="Times New Roman"/>
                <w:b/>
              </w:rPr>
            </w:pPr>
            <w:r w:rsidRPr="00FD3441">
              <w:rPr>
                <w:rFonts w:ascii="Times New Roman" w:hAnsi="Times New Roman" w:cs="Times New Roman"/>
                <w:b/>
                <w:spacing w:val="-2"/>
              </w:rPr>
              <w:t>RESULTS</w:t>
            </w:r>
          </w:p>
        </w:tc>
        <w:tc>
          <w:tcPr>
            <w:tcW w:w="1200" w:type="dxa"/>
            <w:tcBorders>
              <w:left w:val="single" w:sz="6" w:space="0" w:color="000000"/>
              <w:bottom w:val="single" w:sz="6" w:space="0" w:color="000000"/>
              <w:right w:val="single" w:sz="6" w:space="0" w:color="000000"/>
            </w:tcBorders>
            <w:shd w:val="clear" w:color="auto" w:fill="FFFFCC"/>
          </w:tcPr>
          <w:p w:rsidR="004B4F27" w:rsidRPr="00FD3441" w:rsidRDefault="004B4F27">
            <w:pPr>
              <w:pStyle w:val="TableParagraph"/>
              <w:spacing w:before="0"/>
              <w:rPr>
                <w:rFonts w:ascii="Times New Roman" w:hAnsi="Times New Roman" w:cs="Times New Roman"/>
              </w:rPr>
            </w:pPr>
          </w:p>
        </w:tc>
      </w:tr>
      <w:tr w:rsidR="00FD3441" w:rsidRPr="00FD3441">
        <w:trPr>
          <w:trHeight w:val="488"/>
        </w:trPr>
        <w:tc>
          <w:tcPr>
            <w:tcW w:w="1668" w:type="dxa"/>
            <w:vMerge w:val="restart"/>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7"/>
              <w:rPr>
                <w:rFonts w:ascii="Times New Roman" w:hAnsi="Times New Roman" w:cs="Times New Roman"/>
              </w:rPr>
            </w:pPr>
            <w:r w:rsidRPr="00FD3441">
              <w:rPr>
                <w:rFonts w:ascii="Times New Roman" w:hAnsi="Times New Roman" w:cs="Times New Roman"/>
              </w:rPr>
              <w:t>Study</w:t>
            </w:r>
            <w:r w:rsidRPr="00FD3441">
              <w:rPr>
                <w:rFonts w:ascii="Times New Roman" w:hAnsi="Times New Roman" w:cs="Times New Roman"/>
                <w:spacing w:val="-5"/>
              </w:rPr>
              <w:t xml:space="preserve"> </w:t>
            </w:r>
            <w:r w:rsidRPr="00FD3441">
              <w:rPr>
                <w:rFonts w:ascii="Times New Roman" w:hAnsi="Times New Roman" w:cs="Times New Roman"/>
                <w:spacing w:val="-2"/>
              </w:rPr>
              <w:t>selection</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t>16a</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5162D7">
            <w:pPr>
              <w:pStyle w:val="TableParagraph"/>
              <w:ind w:left="109"/>
              <w:rPr>
                <w:rFonts w:ascii="Times New Roman" w:hAnsi="Times New Roman" w:cs="Times New Roman"/>
              </w:rPr>
            </w:pPr>
            <w:r w:rsidRPr="00FD3441">
              <w:rPr>
                <w:rFonts w:ascii="Times New Roman" w:hAnsi="Times New Roman" w:cs="Times New Roman"/>
              </w:rPr>
              <w:t xml:space="preserve">PRISMA flow diagram was used for </w:t>
            </w:r>
            <w:r w:rsidR="009E2CF5" w:rsidRPr="00FD3441">
              <w:rPr>
                <w:rFonts w:ascii="Times New Roman" w:hAnsi="Times New Roman" w:cs="Times New Roman"/>
              </w:rPr>
              <w:t>overall</w:t>
            </w:r>
            <w:r w:rsidRPr="00FD3441">
              <w:rPr>
                <w:rFonts w:ascii="Times New Roman" w:hAnsi="Times New Roman" w:cs="Times New Roman"/>
              </w:rPr>
              <w:t xml:space="preserve"> selection process</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4550BA">
            <w:pPr>
              <w:pStyle w:val="TableParagraph"/>
              <w:spacing w:before="0"/>
              <w:rPr>
                <w:rFonts w:ascii="Times New Roman" w:hAnsi="Times New Roman" w:cs="Times New Roman"/>
              </w:rPr>
            </w:pPr>
            <w:r w:rsidRPr="00FD3441">
              <w:rPr>
                <w:rFonts w:ascii="Times New Roman" w:hAnsi="Times New Roman" w:cs="Times New Roman"/>
              </w:rPr>
              <w:t>7</w:t>
            </w:r>
          </w:p>
        </w:tc>
      </w:tr>
      <w:tr w:rsidR="00FD3441" w:rsidRPr="00FD3441">
        <w:trPr>
          <w:trHeight w:val="285"/>
        </w:trPr>
        <w:tc>
          <w:tcPr>
            <w:tcW w:w="1668" w:type="dxa"/>
            <w:vMerge/>
            <w:tcBorders>
              <w:top w:val="nil"/>
              <w:left w:val="single" w:sz="6" w:space="0" w:color="000000"/>
              <w:bottom w:val="single" w:sz="6" w:space="0" w:color="000000"/>
              <w:right w:val="single" w:sz="6" w:space="0" w:color="000000"/>
            </w:tcBorders>
          </w:tcPr>
          <w:p w:rsidR="004B4F27" w:rsidRPr="00FD3441" w:rsidRDefault="004B4F27">
            <w:pPr>
              <w:rPr>
                <w:rFonts w:ascii="Times New Roman" w:hAnsi="Times New Roman" w:cs="Times New Roman"/>
              </w:rPr>
            </w:pP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t>16b</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5162D7">
            <w:pPr>
              <w:pStyle w:val="TableParagraph"/>
              <w:ind w:left="109"/>
              <w:rPr>
                <w:rFonts w:ascii="Times New Roman" w:hAnsi="Times New Roman" w:cs="Times New Roman"/>
              </w:rPr>
            </w:pPr>
            <w:r w:rsidRPr="00FD3441">
              <w:rPr>
                <w:rFonts w:ascii="Times New Roman" w:hAnsi="Times New Roman" w:cs="Times New Roman"/>
              </w:rPr>
              <w:t xml:space="preserve">Some students were cited but excluded for meta-analysis because its different method of outcome measurement </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4550BA">
            <w:pPr>
              <w:pStyle w:val="TableParagraph"/>
              <w:spacing w:before="0"/>
              <w:rPr>
                <w:rFonts w:ascii="Times New Roman" w:hAnsi="Times New Roman" w:cs="Times New Roman"/>
              </w:rPr>
            </w:pPr>
            <w:r w:rsidRPr="00FD3441">
              <w:rPr>
                <w:rFonts w:ascii="Times New Roman" w:hAnsi="Times New Roman" w:cs="Times New Roman"/>
              </w:rPr>
              <w:t>7</w:t>
            </w:r>
          </w:p>
        </w:tc>
      </w:tr>
      <w:tr w:rsidR="00FD3441" w:rsidRPr="00FD3441">
        <w:trPr>
          <w:trHeight w:val="491"/>
        </w:trPr>
        <w:tc>
          <w:tcPr>
            <w:tcW w:w="1668"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7"/>
              <w:rPr>
                <w:rFonts w:ascii="Times New Roman" w:hAnsi="Times New Roman" w:cs="Times New Roman"/>
              </w:rPr>
            </w:pPr>
            <w:r w:rsidRPr="00FD3441">
              <w:rPr>
                <w:rFonts w:ascii="Times New Roman" w:hAnsi="Times New Roman" w:cs="Times New Roman"/>
                <w:spacing w:val="-2"/>
              </w:rPr>
              <w:t>Study characteristics</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8"/>
              <w:jc w:val="right"/>
              <w:rPr>
                <w:rFonts w:ascii="Times New Roman" w:hAnsi="Times New Roman" w:cs="Times New Roman"/>
              </w:rPr>
            </w:pPr>
            <w:r w:rsidRPr="00FD3441">
              <w:rPr>
                <w:rFonts w:ascii="Times New Roman" w:hAnsi="Times New Roman" w:cs="Times New Roman"/>
                <w:spacing w:val="-5"/>
              </w:rPr>
              <w:t>17</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9"/>
              <w:rPr>
                <w:rFonts w:ascii="Times New Roman" w:hAnsi="Times New Roman" w:cs="Times New Roman"/>
              </w:rPr>
            </w:pPr>
            <w:r w:rsidRPr="00FD3441">
              <w:rPr>
                <w:rFonts w:ascii="Times New Roman" w:hAnsi="Times New Roman" w:cs="Times New Roman"/>
              </w:rPr>
              <w:t>Cite</w:t>
            </w:r>
            <w:r w:rsidRPr="00FD3441">
              <w:rPr>
                <w:rFonts w:ascii="Times New Roman" w:hAnsi="Times New Roman" w:cs="Times New Roman"/>
                <w:spacing w:val="-3"/>
              </w:rPr>
              <w:t xml:space="preserve"> </w:t>
            </w:r>
            <w:r w:rsidRPr="00FD3441">
              <w:rPr>
                <w:rFonts w:ascii="Times New Roman" w:hAnsi="Times New Roman" w:cs="Times New Roman"/>
              </w:rPr>
              <w:t>each</w:t>
            </w:r>
            <w:r w:rsidRPr="00FD3441">
              <w:rPr>
                <w:rFonts w:ascii="Times New Roman" w:hAnsi="Times New Roman" w:cs="Times New Roman"/>
                <w:spacing w:val="-4"/>
              </w:rPr>
              <w:t xml:space="preserve"> </w:t>
            </w:r>
            <w:r w:rsidRPr="00FD3441">
              <w:rPr>
                <w:rFonts w:ascii="Times New Roman" w:hAnsi="Times New Roman" w:cs="Times New Roman"/>
              </w:rPr>
              <w:t>included</w:t>
            </w:r>
            <w:r w:rsidRPr="00FD3441">
              <w:rPr>
                <w:rFonts w:ascii="Times New Roman" w:hAnsi="Times New Roman" w:cs="Times New Roman"/>
                <w:spacing w:val="-4"/>
              </w:rPr>
              <w:t xml:space="preserve"> </w:t>
            </w:r>
            <w:r w:rsidRPr="00FD3441">
              <w:rPr>
                <w:rFonts w:ascii="Times New Roman" w:hAnsi="Times New Roman" w:cs="Times New Roman"/>
              </w:rPr>
              <w:t>study</w:t>
            </w:r>
            <w:r w:rsidRPr="00FD3441">
              <w:rPr>
                <w:rFonts w:ascii="Times New Roman" w:hAnsi="Times New Roman" w:cs="Times New Roman"/>
                <w:spacing w:val="-1"/>
              </w:rPr>
              <w:t xml:space="preserve"> </w:t>
            </w:r>
            <w:r w:rsidRPr="00FD3441">
              <w:rPr>
                <w:rFonts w:ascii="Times New Roman" w:hAnsi="Times New Roman" w:cs="Times New Roman"/>
              </w:rPr>
              <w:t>and</w:t>
            </w:r>
            <w:r w:rsidRPr="00FD3441">
              <w:rPr>
                <w:rFonts w:ascii="Times New Roman" w:hAnsi="Times New Roman" w:cs="Times New Roman"/>
                <w:spacing w:val="-4"/>
              </w:rPr>
              <w:t xml:space="preserve"> </w:t>
            </w:r>
            <w:r w:rsidRPr="00FD3441">
              <w:rPr>
                <w:rFonts w:ascii="Times New Roman" w:hAnsi="Times New Roman" w:cs="Times New Roman"/>
              </w:rPr>
              <w:t>present</w:t>
            </w:r>
            <w:r w:rsidRPr="00FD3441">
              <w:rPr>
                <w:rFonts w:ascii="Times New Roman" w:hAnsi="Times New Roman" w:cs="Times New Roman"/>
                <w:spacing w:val="-3"/>
              </w:rPr>
              <w:t xml:space="preserve"> </w:t>
            </w:r>
            <w:r w:rsidRPr="00FD3441">
              <w:rPr>
                <w:rFonts w:ascii="Times New Roman" w:hAnsi="Times New Roman" w:cs="Times New Roman"/>
              </w:rPr>
              <w:t>its</w:t>
            </w:r>
            <w:r w:rsidRPr="00FD3441">
              <w:rPr>
                <w:rFonts w:ascii="Times New Roman" w:hAnsi="Times New Roman" w:cs="Times New Roman"/>
                <w:spacing w:val="-3"/>
              </w:rPr>
              <w:t xml:space="preserve"> </w:t>
            </w:r>
            <w:r w:rsidRPr="00FD3441">
              <w:rPr>
                <w:rFonts w:ascii="Times New Roman" w:hAnsi="Times New Roman" w:cs="Times New Roman"/>
                <w:spacing w:val="-2"/>
              </w:rPr>
              <w:t>characteristics.</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4B4F27">
            <w:pPr>
              <w:pStyle w:val="TableParagraph"/>
              <w:spacing w:before="0"/>
              <w:rPr>
                <w:rFonts w:ascii="Times New Roman" w:hAnsi="Times New Roman" w:cs="Times New Roman"/>
              </w:rPr>
            </w:pPr>
          </w:p>
        </w:tc>
      </w:tr>
      <w:tr w:rsidR="00FD3441" w:rsidRPr="00FD3441">
        <w:trPr>
          <w:trHeight w:val="491"/>
        </w:trPr>
        <w:tc>
          <w:tcPr>
            <w:tcW w:w="1668"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7"/>
              <w:rPr>
                <w:rFonts w:ascii="Times New Roman" w:hAnsi="Times New Roman" w:cs="Times New Roman"/>
              </w:rPr>
            </w:pPr>
            <w:r w:rsidRPr="00FD3441">
              <w:rPr>
                <w:rFonts w:ascii="Times New Roman" w:hAnsi="Times New Roman" w:cs="Times New Roman"/>
              </w:rPr>
              <w:t>Risk</w:t>
            </w:r>
            <w:r w:rsidRPr="00FD3441">
              <w:rPr>
                <w:rFonts w:ascii="Times New Roman" w:hAnsi="Times New Roman" w:cs="Times New Roman"/>
                <w:spacing w:val="-12"/>
              </w:rPr>
              <w:t xml:space="preserve"> </w:t>
            </w:r>
            <w:r w:rsidRPr="00FD3441">
              <w:rPr>
                <w:rFonts w:ascii="Times New Roman" w:hAnsi="Times New Roman" w:cs="Times New Roman"/>
              </w:rPr>
              <w:t>of</w:t>
            </w:r>
            <w:r w:rsidRPr="00FD3441">
              <w:rPr>
                <w:rFonts w:ascii="Times New Roman" w:hAnsi="Times New Roman" w:cs="Times New Roman"/>
                <w:spacing w:val="-11"/>
              </w:rPr>
              <w:t xml:space="preserve"> </w:t>
            </w:r>
            <w:r w:rsidRPr="00FD3441">
              <w:rPr>
                <w:rFonts w:ascii="Times New Roman" w:hAnsi="Times New Roman" w:cs="Times New Roman"/>
              </w:rPr>
              <w:t>bias</w:t>
            </w:r>
            <w:r w:rsidRPr="00FD3441">
              <w:rPr>
                <w:rFonts w:ascii="Times New Roman" w:hAnsi="Times New Roman" w:cs="Times New Roman"/>
                <w:spacing w:val="-11"/>
              </w:rPr>
              <w:t xml:space="preserve"> </w:t>
            </w:r>
            <w:r w:rsidRPr="00FD3441">
              <w:rPr>
                <w:rFonts w:ascii="Times New Roman" w:hAnsi="Times New Roman" w:cs="Times New Roman"/>
              </w:rPr>
              <w:t xml:space="preserve">in </w:t>
            </w:r>
            <w:r w:rsidRPr="00FD3441">
              <w:rPr>
                <w:rFonts w:ascii="Times New Roman" w:hAnsi="Times New Roman" w:cs="Times New Roman"/>
                <w:spacing w:val="-2"/>
              </w:rPr>
              <w:t>studies</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8"/>
              <w:jc w:val="right"/>
              <w:rPr>
                <w:rFonts w:ascii="Times New Roman" w:hAnsi="Times New Roman" w:cs="Times New Roman"/>
              </w:rPr>
            </w:pPr>
            <w:r w:rsidRPr="00FD3441">
              <w:rPr>
                <w:rFonts w:ascii="Times New Roman" w:hAnsi="Times New Roman" w:cs="Times New Roman"/>
                <w:spacing w:val="-5"/>
              </w:rPr>
              <w:t>18</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9"/>
              <w:rPr>
                <w:rFonts w:ascii="Times New Roman" w:hAnsi="Times New Roman" w:cs="Times New Roman"/>
              </w:rPr>
            </w:pPr>
            <w:r w:rsidRPr="00FD3441">
              <w:rPr>
                <w:rFonts w:ascii="Times New Roman" w:hAnsi="Times New Roman" w:cs="Times New Roman"/>
              </w:rPr>
              <w:t>Present</w:t>
            </w:r>
            <w:r w:rsidRPr="00FD3441">
              <w:rPr>
                <w:rFonts w:ascii="Times New Roman" w:hAnsi="Times New Roman" w:cs="Times New Roman"/>
                <w:spacing w:val="-3"/>
              </w:rPr>
              <w:t xml:space="preserve"> </w:t>
            </w:r>
            <w:r w:rsidRPr="00FD3441">
              <w:rPr>
                <w:rFonts w:ascii="Times New Roman" w:hAnsi="Times New Roman" w:cs="Times New Roman"/>
              </w:rPr>
              <w:t>assessments</w:t>
            </w:r>
            <w:r w:rsidRPr="00FD3441">
              <w:rPr>
                <w:rFonts w:ascii="Times New Roman" w:hAnsi="Times New Roman" w:cs="Times New Roman"/>
                <w:spacing w:val="-1"/>
              </w:rPr>
              <w:t xml:space="preserve"> </w:t>
            </w:r>
            <w:r w:rsidRPr="00FD3441">
              <w:rPr>
                <w:rFonts w:ascii="Times New Roman" w:hAnsi="Times New Roman" w:cs="Times New Roman"/>
              </w:rPr>
              <w:t>of</w:t>
            </w:r>
            <w:r w:rsidRPr="00FD3441">
              <w:rPr>
                <w:rFonts w:ascii="Times New Roman" w:hAnsi="Times New Roman" w:cs="Times New Roman"/>
                <w:spacing w:val="-2"/>
              </w:rPr>
              <w:t xml:space="preserve"> </w:t>
            </w:r>
            <w:r w:rsidRPr="00FD3441">
              <w:rPr>
                <w:rFonts w:ascii="Times New Roman" w:hAnsi="Times New Roman" w:cs="Times New Roman"/>
              </w:rPr>
              <w:t>risk</w:t>
            </w:r>
            <w:r w:rsidRPr="00FD3441">
              <w:rPr>
                <w:rFonts w:ascii="Times New Roman" w:hAnsi="Times New Roman" w:cs="Times New Roman"/>
                <w:spacing w:val="-3"/>
              </w:rPr>
              <w:t xml:space="preserve"> </w:t>
            </w:r>
            <w:r w:rsidRPr="00FD3441">
              <w:rPr>
                <w:rFonts w:ascii="Times New Roman" w:hAnsi="Times New Roman" w:cs="Times New Roman"/>
              </w:rPr>
              <w:t>of</w:t>
            </w:r>
            <w:r w:rsidRPr="00FD3441">
              <w:rPr>
                <w:rFonts w:ascii="Times New Roman" w:hAnsi="Times New Roman" w:cs="Times New Roman"/>
                <w:spacing w:val="-4"/>
              </w:rPr>
              <w:t xml:space="preserve"> </w:t>
            </w:r>
            <w:r w:rsidRPr="00FD3441">
              <w:rPr>
                <w:rFonts w:ascii="Times New Roman" w:hAnsi="Times New Roman" w:cs="Times New Roman"/>
              </w:rPr>
              <w:t>bias</w:t>
            </w:r>
            <w:r w:rsidRPr="00FD3441">
              <w:rPr>
                <w:rFonts w:ascii="Times New Roman" w:hAnsi="Times New Roman" w:cs="Times New Roman"/>
                <w:spacing w:val="-1"/>
              </w:rPr>
              <w:t xml:space="preserve"> </w:t>
            </w:r>
            <w:r w:rsidRPr="00FD3441">
              <w:rPr>
                <w:rFonts w:ascii="Times New Roman" w:hAnsi="Times New Roman" w:cs="Times New Roman"/>
              </w:rPr>
              <w:t>for</w:t>
            </w:r>
            <w:r w:rsidRPr="00FD3441">
              <w:rPr>
                <w:rFonts w:ascii="Times New Roman" w:hAnsi="Times New Roman" w:cs="Times New Roman"/>
                <w:spacing w:val="-4"/>
              </w:rPr>
              <w:t xml:space="preserve"> </w:t>
            </w:r>
            <w:r w:rsidRPr="00FD3441">
              <w:rPr>
                <w:rFonts w:ascii="Times New Roman" w:hAnsi="Times New Roman" w:cs="Times New Roman"/>
              </w:rPr>
              <w:t>each</w:t>
            </w:r>
            <w:r w:rsidRPr="00FD3441">
              <w:rPr>
                <w:rFonts w:ascii="Times New Roman" w:hAnsi="Times New Roman" w:cs="Times New Roman"/>
                <w:spacing w:val="-2"/>
              </w:rPr>
              <w:t xml:space="preserve"> </w:t>
            </w:r>
            <w:r w:rsidRPr="00FD3441">
              <w:rPr>
                <w:rFonts w:ascii="Times New Roman" w:hAnsi="Times New Roman" w:cs="Times New Roman"/>
              </w:rPr>
              <w:t>included</w:t>
            </w:r>
            <w:r w:rsidRPr="00FD3441">
              <w:rPr>
                <w:rFonts w:ascii="Times New Roman" w:hAnsi="Times New Roman" w:cs="Times New Roman"/>
                <w:spacing w:val="-3"/>
              </w:rPr>
              <w:t xml:space="preserve"> </w:t>
            </w:r>
            <w:r w:rsidRPr="00FD3441">
              <w:rPr>
                <w:rFonts w:ascii="Times New Roman" w:hAnsi="Times New Roman" w:cs="Times New Roman"/>
                <w:spacing w:val="-2"/>
              </w:rPr>
              <w:t>study.</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4B4F27">
            <w:pPr>
              <w:pStyle w:val="TableParagraph"/>
              <w:spacing w:before="0"/>
              <w:rPr>
                <w:rFonts w:ascii="Times New Roman" w:hAnsi="Times New Roman" w:cs="Times New Roman"/>
              </w:rPr>
            </w:pPr>
          </w:p>
        </w:tc>
      </w:tr>
      <w:tr w:rsidR="00FD3441" w:rsidRPr="00FD3441">
        <w:trPr>
          <w:trHeight w:val="491"/>
        </w:trPr>
        <w:tc>
          <w:tcPr>
            <w:tcW w:w="1668"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7" w:right="168"/>
              <w:rPr>
                <w:rFonts w:ascii="Times New Roman" w:hAnsi="Times New Roman" w:cs="Times New Roman"/>
              </w:rPr>
            </w:pPr>
            <w:r w:rsidRPr="00FD3441">
              <w:rPr>
                <w:rFonts w:ascii="Times New Roman" w:hAnsi="Times New Roman" w:cs="Times New Roman"/>
              </w:rPr>
              <w:t>Results of individual</w:t>
            </w:r>
            <w:r w:rsidRPr="00FD3441">
              <w:rPr>
                <w:rFonts w:ascii="Times New Roman" w:hAnsi="Times New Roman" w:cs="Times New Roman"/>
                <w:spacing w:val="-13"/>
              </w:rPr>
              <w:t xml:space="preserve"> </w:t>
            </w:r>
            <w:r w:rsidRPr="00FD3441">
              <w:rPr>
                <w:rFonts w:ascii="Times New Roman" w:hAnsi="Times New Roman" w:cs="Times New Roman"/>
              </w:rPr>
              <w:lastRenderedPageBreak/>
              <w:t>studies</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lastRenderedPageBreak/>
              <w:t>19</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5162D7">
            <w:pPr>
              <w:pStyle w:val="TableParagraph"/>
              <w:ind w:left="109"/>
              <w:rPr>
                <w:rFonts w:ascii="Times New Roman" w:hAnsi="Times New Roman" w:cs="Times New Roman"/>
              </w:rPr>
            </w:pPr>
            <w:r w:rsidRPr="00FD3441">
              <w:rPr>
                <w:rFonts w:ascii="Times New Roman" w:hAnsi="Times New Roman" w:cs="Times New Roman"/>
              </w:rPr>
              <w:t>Presented using forest plot</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4B4F27">
            <w:pPr>
              <w:pStyle w:val="TableParagraph"/>
              <w:spacing w:before="0"/>
              <w:rPr>
                <w:rFonts w:ascii="Times New Roman" w:hAnsi="Times New Roman" w:cs="Times New Roman"/>
              </w:rPr>
            </w:pPr>
          </w:p>
        </w:tc>
      </w:tr>
      <w:tr w:rsidR="00FD3441" w:rsidRPr="00FD3441">
        <w:trPr>
          <w:trHeight w:val="282"/>
        </w:trPr>
        <w:tc>
          <w:tcPr>
            <w:tcW w:w="1668" w:type="dxa"/>
            <w:vMerge w:val="restart"/>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spacing w:before="36"/>
              <w:ind w:left="107" w:right="518"/>
              <w:rPr>
                <w:rFonts w:ascii="Times New Roman" w:hAnsi="Times New Roman" w:cs="Times New Roman"/>
              </w:rPr>
            </w:pPr>
            <w:r w:rsidRPr="00FD3441">
              <w:rPr>
                <w:rFonts w:ascii="Times New Roman" w:hAnsi="Times New Roman" w:cs="Times New Roman"/>
              </w:rPr>
              <w:t>Results</w:t>
            </w:r>
            <w:r w:rsidRPr="00FD3441">
              <w:rPr>
                <w:rFonts w:ascii="Times New Roman" w:hAnsi="Times New Roman" w:cs="Times New Roman"/>
                <w:spacing w:val="-13"/>
              </w:rPr>
              <w:t xml:space="preserve"> </w:t>
            </w:r>
            <w:r w:rsidRPr="00FD3441">
              <w:rPr>
                <w:rFonts w:ascii="Times New Roman" w:hAnsi="Times New Roman" w:cs="Times New Roman"/>
              </w:rPr>
              <w:t xml:space="preserve">of </w:t>
            </w:r>
            <w:r w:rsidRPr="00FD3441">
              <w:rPr>
                <w:rFonts w:ascii="Times New Roman" w:hAnsi="Times New Roman" w:cs="Times New Roman"/>
                <w:spacing w:val="-2"/>
              </w:rPr>
              <w:t>syntheses</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t>20a</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9"/>
              <w:rPr>
                <w:rFonts w:ascii="Times New Roman" w:hAnsi="Times New Roman" w:cs="Times New Roman"/>
              </w:rPr>
            </w:pPr>
            <w:r w:rsidRPr="00FD3441">
              <w:rPr>
                <w:rFonts w:ascii="Times New Roman" w:hAnsi="Times New Roman" w:cs="Times New Roman"/>
              </w:rPr>
              <w:t>For</w:t>
            </w:r>
            <w:r w:rsidRPr="00FD3441">
              <w:rPr>
                <w:rFonts w:ascii="Times New Roman" w:hAnsi="Times New Roman" w:cs="Times New Roman"/>
                <w:spacing w:val="-6"/>
              </w:rPr>
              <w:t xml:space="preserve"> </w:t>
            </w:r>
            <w:r w:rsidRPr="00FD3441">
              <w:rPr>
                <w:rFonts w:ascii="Times New Roman" w:hAnsi="Times New Roman" w:cs="Times New Roman"/>
              </w:rPr>
              <w:t>each</w:t>
            </w:r>
            <w:r w:rsidRPr="00FD3441">
              <w:rPr>
                <w:rFonts w:ascii="Times New Roman" w:hAnsi="Times New Roman" w:cs="Times New Roman"/>
                <w:spacing w:val="-4"/>
              </w:rPr>
              <w:t xml:space="preserve"> </w:t>
            </w:r>
            <w:r w:rsidRPr="00FD3441">
              <w:rPr>
                <w:rFonts w:ascii="Times New Roman" w:hAnsi="Times New Roman" w:cs="Times New Roman"/>
              </w:rPr>
              <w:t>synthesis,</w:t>
            </w:r>
            <w:r w:rsidRPr="00FD3441">
              <w:rPr>
                <w:rFonts w:ascii="Times New Roman" w:hAnsi="Times New Roman" w:cs="Times New Roman"/>
                <w:spacing w:val="-3"/>
              </w:rPr>
              <w:t xml:space="preserve"> </w:t>
            </w:r>
            <w:r w:rsidRPr="00FD3441">
              <w:rPr>
                <w:rFonts w:ascii="Times New Roman" w:hAnsi="Times New Roman" w:cs="Times New Roman"/>
              </w:rPr>
              <w:t>briefly</w:t>
            </w:r>
            <w:r w:rsidRPr="00FD3441">
              <w:rPr>
                <w:rFonts w:ascii="Times New Roman" w:hAnsi="Times New Roman" w:cs="Times New Roman"/>
                <w:spacing w:val="-3"/>
              </w:rPr>
              <w:t xml:space="preserve"> </w:t>
            </w:r>
            <w:r w:rsidR="00A571D6" w:rsidRPr="00FD3441">
              <w:rPr>
                <w:rFonts w:ascii="Times New Roman" w:hAnsi="Times New Roman" w:cs="Times New Roman"/>
              </w:rPr>
              <w:t>summaries</w:t>
            </w:r>
            <w:r w:rsidRPr="00FD3441">
              <w:rPr>
                <w:rFonts w:ascii="Times New Roman" w:hAnsi="Times New Roman" w:cs="Times New Roman"/>
                <w:spacing w:val="-4"/>
              </w:rPr>
              <w:t xml:space="preserve"> </w:t>
            </w:r>
            <w:r w:rsidRPr="00FD3441">
              <w:rPr>
                <w:rFonts w:ascii="Times New Roman" w:hAnsi="Times New Roman" w:cs="Times New Roman"/>
              </w:rPr>
              <w:t>the</w:t>
            </w:r>
            <w:r w:rsidRPr="00FD3441">
              <w:rPr>
                <w:rFonts w:ascii="Times New Roman" w:hAnsi="Times New Roman" w:cs="Times New Roman"/>
                <w:spacing w:val="-5"/>
              </w:rPr>
              <w:t xml:space="preserve"> </w:t>
            </w:r>
            <w:r w:rsidRPr="00FD3441">
              <w:rPr>
                <w:rFonts w:ascii="Times New Roman" w:hAnsi="Times New Roman" w:cs="Times New Roman"/>
              </w:rPr>
              <w:t>characteristics</w:t>
            </w:r>
            <w:r w:rsidRPr="00FD3441">
              <w:rPr>
                <w:rFonts w:ascii="Times New Roman" w:hAnsi="Times New Roman" w:cs="Times New Roman"/>
                <w:spacing w:val="-4"/>
              </w:rPr>
              <w:t xml:space="preserve"> </w:t>
            </w:r>
            <w:r w:rsidRPr="00FD3441">
              <w:rPr>
                <w:rFonts w:ascii="Times New Roman" w:hAnsi="Times New Roman" w:cs="Times New Roman"/>
              </w:rPr>
              <w:t>and</w:t>
            </w:r>
            <w:r w:rsidRPr="00FD3441">
              <w:rPr>
                <w:rFonts w:ascii="Times New Roman" w:hAnsi="Times New Roman" w:cs="Times New Roman"/>
                <w:spacing w:val="-3"/>
              </w:rPr>
              <w:t xml:space="preserve"> </w:t>
            </w:r>
            <w:r w:rsidRPr="00FD3441">
              <w:rPr>
                <w:rFonts w:ascii="Times New Roman" w:hAnsi="Times New Roman" w:cs="Times New Roman"/>
              </w:rPr>
              <w:t>risk</w:t>
            </w:r>
            <w:r w:rsidRPr="00FD3441">
              <w:rPr>
                <w:rFonts w:ascii="Times New Roman" w:hAnsi="Times New Roman" w:cs="Times New Roman"/>
                <w:spacing w:val="-2"/>
              </w:rPr>
              <w:t xml:space="preserve"> </w:t>
            </w:r>
            <w:r w:rsidRPr="00FD3441">
              <w:rPr>
                <w:rFonts w:ascii="Times New Roman" w:hAnsi="Times New Roman" w:cs="Times New Roman"/>
              </w:rPr>
              <w:t>of</w:t>
            </w:r>
            <w:r w:rsidRPr="00FD3441">
              <w:rPr>
                <w:rFonts w:ascii="Times New Roman" w:hAnsi="Times New Roman" w:cs="Times New Roman"/>
                <w:spacing w:val="-5"/>
              </w:rPr>
              <w:t xml:space="preserve"> </w:t>
            </w:r>
            <w:r w:rsidRPr="00FD3441">
              <w:rPr>
                <w:rFonts w:ascii="Times New Roman" w:hAnsi="Times New Roman" w:cs="Times New Roman"/>
              </w:rPr>
              <w:t>bias</w:t>
            </w:r>
            <w:r w:rsidRPr="00FD3441">
              <w:rPr>
                <w:rFonts w:ascii="Times New Roman" w:hAnsi="Times New Roman" w:cs="Times New Roman"/>
                <w:spacing w:val="-2"/>
              </w:rPr>
              <w:t xml:space="preserve"> </w:t>
            </w:r>
            <w:r w:rsidRPr="00FD3441">
              <w:rPr>
                <w:rFonts w:ascii="Times New Roman" w:hAnsi="Times New Roman" w:cs="Times New Roman"/>
              </w:rPr>
              <w:t>among</w:t>
            </w:r>
            <w:r w:rsidRPr="00FD3441">
              <w:rPr>
                <w:rFonts w:ascii="Times New Roman" w:hAnsi="Times New Roman" w:cs="Times New Roman"/>
                <w:spacing w:val="-3"/>
              </w:rPr>
              <w:t xml:space="preserve"> </w:t>
            </w:r>
            <w:r w:rsidRPr="00FD3441">
              <w:rPr>
                <w:rFonts w:ascii="Times New Roman" w:hAnsi="Times New Roman" w:cs="Times New Roman"/>
              </w:rPr>
              <w:t>contributing</w:t>
            </w:r>
            <w:r w:rsidRPr="00FD3441">
              <w:rPr>
                <w:rFonts w:ascii="Times New Roman" w:hAnsi="Times New Roman" w:cs="Times New Roman"/>
                <w:spacing w:val="-3"/>
              </w:rPr>
              <w:t xml:space="preserve"> </w:t>
            </w:r>
            <w:r w:rsidRPr="00FD3441">
              <w:rPr>
                <w:rFonts w:ascii="Times New Roman" w:hAnsi="Times New Roman" w:cs="Times New Roman"/>
                <w:spacing w:val="-2"/>
              </w:rPr>
              <w:t>studies.</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A34226">
            <w:pPr>
              <w:pStyle w:val="TableParagraph"/>
              <w:spacing w:before="0"/>
              <w:rPr>
                <w:rFonts w:ascii="Times New Roman" w:hAnsi="Times New Roman" w:cs="Times New Roman"/>
              </w:rPr>
            </w:pPr>
            <w:r w:rsidRPr="00FD3441">
              <w:rPr>
                <w:rFonts w:ascii="Times New Roman" w:hAnsi="Times New Roman" w:cs="Times New Roman"/>
              </w:rPr>
              <w:t>8</w:t>
            </w:r>
          </w:p>
        </w:tc>
      </w:tr>
      <w:tr w:rsidR="00FD3441" w:rsidRPr="00FD3441">
        <w:trPr>
          <w:trHeight w:val="491"/>
        </w:trPr>
        <w:tc>
          <w:tcPr>
            <w:tcW w:w="1668" w:type="dxa"/>
            <w:vMerge/>
            <w:tcBorders>
              <w:top w:val="nil"/>
              <w:left w:val="single" w:sz="6" w:space="0" w:color="000000"/>
              <w:bottom w:val="single" w:sz="6" w:space="0" w:color="000000"/>
              <w:right w:val="single" w:sz="6" w:space="0" w:color="000000"/>
            </w:tcBorders>
          </w:tcPr>
          <w:p w:rsidR="004B4F27" w:rsidRPr="00FD3441" w:rsidRDefault="004B4F27">
            <w:pPr>
              <w:rPr>
                <w:rFonts w:ascii="Times New Roman" w:hAnsi="Times New Roman" w:cs="Times New Roman"/>
              </w:rPr>
            </w:pP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t>20b</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9"/>
              <w:rPr>
                <w:rFonts w:ascii="Times New Roman" w:hAnsi="Times New Roman" w:cs="Times New Roman"/>
              </w:rPr>
            </w:pPr>
            <w:r w:rsidRPr="00FD3441">
              <w:rPr>
                <w:rFonts w:ascii="Times New Roman" w:hAnsi="Times New Roman" w:cs="Times New Roman"/>
              </w:rPr>
              <w:t>Present</w:t>
            </w:r>
            <w:r w:rsidRPr="00FD3441">
              <w:rPr>
                <w:rFonts w:ascii="Times New Roman" w:hAnsi="Times New Roman" w:cs="Times New Roman"/>
                <w:spacing w:val="-2"/>
              </w:rPr>
              <w:t xml:space="preserve"> </w:t>
            </w:r>
            <w:r w:rsidRPr="00FD3441">
              <w:rPr>
                <w:rFonts w:ascii="Times New Roman" w:hAnsi="Times New Roman" w:cs="Times New Roman"/>
              </w:rPr>
              <w:t>results</w:t>
            </w:r>
            <w:r w:rsidRPr="00FD3441">
              <w:rPr>
                <w:rFonts w:ascii="Times New Roman" w:hAnsi="Times New Roman" w:cs="Times New Roman"/>
                <w:spacing w:val="-1"/>
              </w:rPr>
              <w:t xml:space="preserve"> </w:t>
            </w:r>
            <w:r w:rsidRPr="00FD3441">
              <w:rPr>
                <w:rFonts w:ascii="Times New Roman" w:hAnsi="Times New Roman" w:cs="Times New Roman"/>
              </w:rPr>
              <w:t>of</w:t>
            </w:r>
            <w:r w:rsidRPr="00FD3441">
              <w:rPr>
                <w:rFonts w:ascii="Times New Roman" w:hAnsi="Times New Roman" w:cs="Times New Roman"/>
                <w:spacing w:val="-4"/>
              </w:rPr>
              <w:t xml:space="preserve"> </w:t>
            </w:r>
            <w:r w:rsidRPr="00FD3441">
              <w:rPr>
                <w:rFonts w:ascii="Times New Roman" w:hAnsi="Times New Roman" w:cs="Times New Roman"/>
              </w:rPr>
              <w:t>all</w:t>
            </w:r>
            <w:r w:rsidRPr="00FD3441">
              <w:rPr>
                <w:rFonts w:ascii="Times New Roman" w:hAnsi="Times New Roman" w:cs="Times New Roman"/>
                <w:spacing w:val="-4"/>
              </w:rPr>
              <w:t xml:space="preserve"> </w:t>
            </w:r>
            <w:r w:rsidRPr="00FD3441">
              <w:rPr>
                <w:rFonts w:ascii="Times New Roman" w:hAnsi="Times New Roman" w:cs="Times New Roman"/>
              </w:rPr>
              <w:t>statistical</w:t>
            </w:r>
            <w:r w:rsidRPr="00FD3441">
              <w:rPr>
                <w:rFonts w:ascii="Times New Roman" w:hAnsi="Times New Roman" w:cs="Times New Roman"/>
                <w:spacing w:val="-4"/>
              </w:rPr>
              <w:t xml:space="preserve"> </w:t>
            </w:r>
            <w:r w:rsidRPr="00FD3441">
              <w:rPr>
                <w:rFonts w:ascii="Times New Roman" w:hAnsi="Times New Roman" w:cs="Times New Roman"/>
              </w:rPr>
              <w:t>syntheses</w:t>
            </w:r>
            <w:r w:rsidRPr="00FD3441">
              <w:rPr>
                <w:rFonts w:ascii="Times New Roman" w:hAnsi="Times New Roman" w:cs="Times New Roman"/>
                <w:spacing w:val="-4"/>
              </w:rPr>
              <w:t xml:space="preserve"> </w:t>
            </w:r>
            <w:r w:rsidRPr="00FD3441">
              <w:rPr>
                <w:rFonts w:ascii="Times New Roman" w:hAnsi="Times New Roman" w:cs="Times New Roman"/>
              </w:rPr>
              <w:t>conducted.</w:t>
            </w:r>
            <w:r w:rsidRPr="00FD3441">
              <w:rPr>
                <w:rFonts w:ascii="Times New Roman" w:hAnsi="Times New Roman" w:cs="Times New Roman"/>
                <w:spacing w:val="-2"/>
              </w:rPr>
              <w:t xml:space="preserve"> </w:t>
            </w:r>
            <w:r w:rsidRPr="00FD3441">
              <w:rPr>
                <w:rFonts w:ascii="Times New Roman" w:hAnsi="Times New Roman" w:cs="Times New Roman"/>
              </w:rPr>
              <w:t>If</w:t>
            </w:r>
            <w:r w:rsidRPr="00FD3441">
              <w:rPr>
                <w:rFonts w:ascii="Times New Roman" w:hAnsi="Times New Roman" w:cs="Times New Roman"/>
                <w:spacing w:val="-4"/>
              </w:rPr>
              <w:t xml:space="preserve"> </w:t>
            </w:r>
            <w:r w:rsidRPr="00FD3441">
              <w:rPr>
                <w:rFonts w:ascii="Times New Roman" w:hAnsi="Times New Roman" w:cs="Times New Roman"/>
              </w:rPr>
              <w:t>meta-analysis</w:t>
            </w:r>
            <w:r w:rsidRPr="00FD3441">
              <w:rPr>
                <w:rFonts w:ascii="Times New Roman" w:hAnsi="Times New Roman" w:cs="Times New Roman"/>
                <w:spacing w:val="-1"/>
              </w:rPr>
              <w:t xml:space="preserve"> </w:t>
            </w:r>
            <w:r w:rsidRPr="00FD3441">
              <w:rPr>
                <w:rFonts w:ascii="Times New Roman" w:hAnsi="Times New Roman" w:cs="Times New Roman"/>
              </w:rPr>
              <w:t>was</w:t>
            </w:r>
            <w:r w:rsidRPr="00FD3441">
              <w:rPr>
                <w:rFonts w:ascii="Times New Roman" w:hAnsi="Times New Roman" w:cs="Times New Roman"/>
                <w:spacing w:val="-1"/>
              </w:rPr>
              <w:t xml:space="preserve"> </w:t>
            </w:r>
            <w:r w:rsidRPr="00FD3441">
              <w:rPr>
                <w:rFonts w:ascii="Times New Roman" w:hAnsi="Times New Roman" w:cs="Times New Roman"/>
              </w:rPr>
              <w:t>done,</w:t>
            </w:r>
            <w:r w:rsidRPr="00FD3441">
              <w:rPr>
                <w:rFonts w:ascii="Times New Roman" w:hAnsi="Times New Roman" w:cs="Times New Roman"/>
                <w:spacing w:val="-4"/>
              </w:rPr>
              <w:t xml:space="preserve"> </w:t>
            </w:r>
            <w:r w:rsidRPr="00FD3441">
              <w:rPr>
                <w:rFonts w:ascii="Times New Roman" w:hAnsi="Times New Roman" w:cs="Times New Roman"/>
              </w:rPr>
              <w:t>present</w:t>
            </w:r>
            <w:r w:rsidRPr="00FD3441">
              <w:rPr>
                <w:rFonts w:ascii="Times New Roman" w:hAnsi="Times New Roman" w:cs="Times New Roman"/>
                <w:spacing w:val="-4"/>
              </w:rPr>
              <w:t xml:space="preserve"> </w:t>
            </w:r>
            <w:r w:rsidRPr="00FD3441">
              <w:rPr>
                <w:rFonts w:ascii="Times New Roman" w:hAnsi="Times New Roman" w:cs="Times New Roman"/>
              </w:rPr>
              <w:t>for</w:t>
            </w:r>
            <w:r w:rsidRPr="00FD3441">
              <w:rPr>
                <w:rFonts w:ascii="Times New Roman" w:hAnsi="Times New Roman" w:cs="Times New Roman"/>
                <w:spacing w:val="-5"/>
              </w:rPr>
              <w:t xml:space="preserve"> </w:t>
            </w:r>
            <w:r w:rsidRPr="00FD3441">
              <w:rPr>
                <w:rFonts w:ascii="Times New Roman" w:hAnsi="Times New Roman" w:cs="Times New Roman"/>
              </w:rPr>
              <w:t>each</w:t>
            </w:r>
            <w:r w:rsidRPr="00FD3441">
              <w:rPr>
                <w:rFonts w:ascii="Times New Roman" w:hAnsi="Times New Roman" w:cs="Times New Roman"/>
                <w:spacing w:val="-2"/>
              </w:rPr>
              <w:t xml:space="preserve"> </w:t>
            </w:r>
            <w:r w:rsidRPr="00FD3441">
              <w:rPr>
                <w:rFonts w:ascii="Times New Roman" w:hAnsi="Times New Roman" w:cs="Times New Roman"/>
              </w:rPr>
              <w:t>the summary</w:t>
            </w:r>
            <w:r w:rsidRPr="00FD3441">
              <w:rPr>
                <w:rFonts w:ascii="Times New Roman" w:hAnsi="Times New Roman" w:cs="Times New Roman"/>
                <w:spacing w:val="-3"/>
              </w:rPr>
              <w:t xml:space="preserve"> </w:t>
            </w:r>
            <w:r w:rsidRPr="00FD3441">
              <w:rPr>
                <w:rFonts w:ascii="Times New Roman" w:hAnsi="Times New Roman" w:cs="Times New Roman"/>
              </w:rPr>
              <w:t>estimate</w:t>
            </w:r>
            <w:r w:rsidRPr="00FD3441">
              <w:rPr>
                <w:rFonts w:ascii="Times New Roman" w:hAnsi="Times New Roman" w:cs="Times New Roman"/>
                <w:spacing w:val="-2"/>
              </w:rPr>
              <w:t xml:space="preserve"> </w:t>
            </w:r>
            <w:r w:rsidRPr="00FD3441">
              <w:rPr>
                <w:rFonts w:ascii="Times New Roman" w:hAnsi="Times New Roman" w:cs="Times New Roman"/>
              </w:rPr>
              <w:t>and</w:t>
            </w:r>
            <w:r w:rsidRPr="00FD3441">
              <w:rPr>
                <w:rFonts w:ascii="Times New Roman" w:hAnsi="Times New Roman" w:cs="Times New Roman"/>
                <w:spacing w:val="-2"/>
              </w:rPr>
              <w:t xml:space="preserve"> </w:t>
            </w:r>
            <w:r w:rsidRPr="00FD3441">
              <w:rPr>
                <w:rFonts w:ascii="Times New Roman" w:hAnsi="Times New Roman" w:cs="Times New Roman"/>
              </w:rPr>
              <w:t>its</w:t>
            </w:r>
            <w:r w:rsidRPr="00FD3441">
              <w:rPr>
                <w:rFonts w:ascii="Times New Roman" w:hAnsi="Times New Roman" w:cs="Times New Roman"/>
                <w:spacing w:val="-1"/>
              </w:rPr>
              <w:t xml:space="preserve"> </w:t>
            </w:r>
            <w:r w:rsidRPr="00FD3441">
              <w:rPr>
                <w:rFonts w:ascii="Times New Roman" w:hAnsi="Times New Roman" w:cs="Times New Roman"/>
              </w:rPr>
              <w:t>precision</w:t>
            </w:r>
            <w:r w:rsidRPr="00FD3441">
              <w:rPr>
                <w:rFonts w:ascii="Times New Roman" w:hAnsi="Times New Roman" w:cs="Times New Roman"/>
                <w:spacing w:val="-2"/>
              </w:rPr>
              <w:t xml:space="preserve"> </w:t>
            </w:r>
            <w:r w:rsidRPr="00FD3441">
              <w:rPr>
                <w:rFonts w:ascii="Times New Roman" w:hAnsi="Times New Roman" w:cs="Times New Roman"/>
              </w:rPr>
              <w:t>(</w:t>
            </w:r>
            <w:proofErr w:type="gramStart"/>
            <w:r w:rsidRPr="00FD3441">
              <w:rPr>
                <w:rFonts w:ascii="Times New Roman" w:hAnsi="Times New Roman" w:cs="Times New Roman"/>
              </w:rPr>
              <w:t>e.g.</w:t>
            </w:r>
            <w:proofErr w:type="gramEnd"/>
            <w:r w:rsidRPr="00FD3441">
              <w:rPr>
                <w:rFonts w:ascii="Times New Roman" w:hAnsi="Times New Roman" w:cs="Times New Roman"/>
              </w:rPr>
              <w:t xml:space="preserve"> confidence/credible interval) and measures of statistical heterogeneity. If comparing groups, describe the direction of the effect.</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A34226">
            <w:pPr>
              <w:pStyle w:val="TableParagraph"/>
              <w:spacing w:before="0"/>
              <w:rPr>
                <w:rFonts w:ascii="Times New Roman" w:hAnsi="Times New Roman" w:cs="Times New Roman"/>
              </w:rPr>
            </w:pPr>
            <w:r w:rsidRPr="00FD3441">
              <w:rPr>
                <w:rFonts w:ascii="Times New Roman" w:hAnsi="Times New Roman" w:cs="Times New Roman"/>
              </w:rPr>
              <w:t>9</w:t>
            </w:r>
          </w:p>
        </w:tc>
      </w:tr>
      <w:tr w:rsidR="00FD3441" w:rsidRPr="00FD3441">
        <w:trPr>
          <w:trHeight w:val="285"/>
        </w:trPr>
        <w:tc>
          <w:tcPr>
            <w:tcW w:w="1668" w:type="dxa"/>
            <w:vMerge/>
            <w:tcBorders>
              <w:top w:val="nil"/>
              <w:left w:val="single" w:sz="6" w:space="0" w:color="000000"/>
              <w:bottom w:val="single" w:sz="6" w:space="0" w:color="000000"/>
              <w:right w:val="single" w:sz="6" w:space="0" w:color="000000"/>
            </w:tcBorders>
          </w:tcPr>
          <w:p w:rsidR="004B4F27" w:rsidRPr="00FD3441" w:rsidRDefault="004B4F27">
            <w:pPr>
              <w:rPr>
                <w:rFonts w:ascii="Times New Roman" w:hAnsi="Times New Roman" w:cs="Times New Roman"/>
              </w:rPr>
            </w:pP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t>20c</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9"/>
              <w:rPr>
                <w:rFonts w:ascii="Times New Roman" w:hAnsi="Times New Roman" w:cs="Times New Roman"/>
              </w:rPr>
            </w:pPr>
            <w:r w:rsidRPr="00FD3441">
              <w:rPr>
                <w:rFonts w:ascii="Times New Roman" w:hAnsi="Times New Roman" w:cs="Times New Roman"/>
              </w:rPr>
              <w:t>Present</w:t>
            </w:r>
            <w:r w:rsidRPr="00FD3441">
              <w:rPr>
                <w:rFonts w:ascii="Times New Roman" w:hAnsi="Times New Roman" w:cs="Times New Roman"/>
                <w:spacing w:val="-5"/>
              </w:rPr>
              <w:t xml:space="preserve"> </w:t>
            </w:r>
            <w:r w:rsidRPr="00FD3441">
              <w:rPr>
                <w:rFonts w:ascii="Times New Roman" w:hAnsi="Times New Roman" w:cs="Times New Roman"/>
              </w:rPr>
              <w:t>results</w:t>
            </w:r>
            <w:r w:rsidRPr="00FD3441">
              <w:rPr>
                <w:rFonts w:ascii="Times New Roman" w:hAnsi="Times New Roman" w:cs="Times New Roman"/>
                <w:spacing w:val="-1"/>
              </w:rPr>
              <w:t xml:space="preserve"> </w:t>
            </w:r>
            <w:r w:rsidRPr="00FD3441">
              <w:rPr>
                <w:rFonts w:ascii="Times New Roman" w:hAnsi="Times New Roman" w:cs="Times New Roman"/>
              </w:rPr>
              <w:t>of</w:t>
            </w:r>
            <w:r w:rsidRPr="00FD3441">
              <w:rPr>
                <w:rFonts w:ascii="Times New Roman" w:hAnsi="Times New Roman" w:cs="Times New Roman"/>
                <w:spacing w:val="-5"/>
              </w:rPr>
              <w:t xml:space="preserve"> </w:t>
            </w:r>
            <w:r w:rsidRPr="00FD3441">
              <w:rPr>
                <w:rFonts w:ascii="Times New Roman" w:hAnsi="Times New Roman" w:cs="Times New Roman"/>
              </w:rPr>
              <w:t>all</w:t>
            </w:r>
            <w:r w:rsidRPr="00FD3441">
              <w:rPr>
                <w:rFonts w:ascii="Times New Roman" w:hAnsi="Times New Roman" w:cs="Times New Roman"/>
                <w:spacing w:val="-4"/>
              </w:rPr>
              <w:t xml:space="preserve"> </w:t>
            </w:r>
            <w:r w:rsidRPr="00FD3441">
              <w:rPr>
                <w:rFonts w:ascii="Times New Roman" w:hAnsi="Times New Roman" w:cs="Times New Roman"/>
              </w:rPr>
              <w:t>investigations</w:t>
            </w:r>
            <w:r w:rsidRPr="00FD3441">
              <w:rPr>
                <w:rFonts w:ascii="Times New Roman" w:hAnsi="Times New Roman" w:cs="Times New Roman"/>
                <w:spacing w:val="-4"/>
              </w:rPr>
              <w:t xml:space="preserve"> </w:t>
            </w:r>
            <w:r w:rsidRPr="00FD3441">
              <w:rPr>
                <w:rFonts w:ascii="Times New Roman" w:hAnsi="Times New Roman" w:cs="Times New Roman"/>
              </w:rPr>
              <w:t>of</w:t>
            </w:r>
            <w:r w:rsidRPr="00FD3441">
              <w:rPr>
                <w:rFonts w:ascii="Times New Roman" w:hAnsi="Times New Roman" w:cs="Times New Roman"/>
                <w:spacing w:val="-3"/>
              </w:rPr>
              <w:t xml:space="preserve"> </w:t>
            </w:r>
            <w:r w:rsidRPr="00FD3441">
              <w:rPr>
                <w:rFonts w:ascii="Times New Roman" w:hAnsi="Times New Roman" w:cs="Times New Roman"/>
              </w:rPr>
              <w:t>possible</w:t>
            </w:r>
            <w:r w:rsidRPr="00FD3441">
              <w:rPr>
                <w:rFonts w:ascii="Times New Roman" w:hAnsi="Times New Roman" w:cs="Times New Roman"/>
                <w:spacing w:val="-4"/>
              </w:rPr>
              <w:t xml:space="preserve"> </w:t>
            </w:r>
            <w:r w:rsidRPr="00FD3441">
              <w:rPr>
                <w:rFonts w:ascii="Times New Roman" w:hAnsi="Times New Roman" w:cs="Times New Roman"/>
              </w:rPr>
              <w:t>causes</w:t>
            </w:r>
            <w:r w:rsidRPr="00FD3441">
              <w:rPr>
                <w:rFonts w:ascii="Times New Roman" w:hAnsi="Times New Roman" w:cs="Times New Roman"/>
                <w:spacing w:val="-5"/>
              </w:rPr>
              <w:t xml:space="preserve"> </w:t>
            </w:r>
            <w:r w:rsidRPr="00FD3441">
              <w:rPr>
                <w:rFonts w:ascii="Times New Roman" w:hAnsi="Times New Roman" w:cs="Times New Roman"/>
              </w:rPr>
              <w:t>of</w:t>
            </w:r>
            <w:r w:rsidRPr="00FD3441">
              <w:rPr>
                <w:rFonts w:ascii="Times New Roman" w:hAnsi="Times New Roman" w:cs="Times New Roman"/>
                <w:spacing w:val="1"/>
              </w:rPr>
              <w:t xml:space="preserve"> </w:t>
            </w:r>
            <w:r w:rsidRPr="00FD3441">
              <w:rPr>
                <w:rFonts w:ascii="Times New Roman" w:hAnsi="Times New Roman" w:cs="Times New Roman"/>
              </w:rPr>
              <w:t>heterogeneity</w:t>
            </w:r>
            <w:r w:rsidRPr="00FD3441">
              <w:rPr>
                <w:rFonts w:ascii="Times New Roman" w:hAnsi="Times New Roman" w:cs="Times New Roman"/>
                <w:spacing w:val="-2"/>
              </w:rPr>
              <w:t xml:space="preserve"> </w:t>
            </w:r>
            <w:r w:rsidRPr="00FD3441">
              <w:rPr>
                <w:rFonts w:ascii="Times New Roman" w:hAnsi="Times New Roman" w:cs="Times New Roman"/>
              </w:rPr>
              <w:t>among</w:t>
            </w:r>
            <w:r w:rsidRPr="00FD3441">
              <w:rPr>
                <w:rFonts w:ascii="Times New Roman" w:hAnsi="Times New Roman" w:cs="Times New Roman"/>
                <w:spacing w:val="-2"/>
              </w:rPr>
              <w:t xml:space="preserve"> </w:t>
            </w:r>
            <w:r w:rsidRPr="00FD3441">
              <w:rPr>
                <w:rFonts w:ascii="Times New Roman" w:hAnsi="Times New Roman" w:cs="Times New Roman"/>
              </w:rPr>
              <w:t>study</w:t>
            </w:r>
            <w:r w:rsidRPr="00FD3441">
              <w:rPr>
                <w:rFonts w:ascii="Times New Roman" w:hAnsi="Times New Roman" w:cs="Times New Roman"/>
                <w:spacing w:val="-4"/>
              </w:rPr>
              <w:t xml:space="preserve"> </w:t>
            </w:r>
            <w:r w:rsidRPr="00FD3441">
              <w:rPr>
                <w:rFonts w:ascii="Times New Roman" w:hAnsi="Times New Roman" w:cs="Times New Roman"/>
                <w:spacing w:val="-2"/>
              </w:rPr>
              <w:t>results.</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A34226">
            <w:pPr>
              <w:pStyle w:val="TableParagraph"/>
              <w:spacing w:before="0"/>
              <w:rPr>
                <w:rFonts w:ascii="Times New Roman" w:hAnsi="Times New Roman" w:cs="Times New Roman"/>
              </w:rPr>
            </w:pPr>
            <w:r w:rsidRPr="00FD3441">
              <w:rPr>
                <w:rFonts w:ascii="Times New Roman" w:hAnsi="Times New Roman" w:cs="Times New Roman"/>
              </w:rPr>
              <w:t>10</w:t>
            </w:r>
          </w:p>
        </w:tc>
      </w:tr>
      <w:tr w:rsidR="00FD3441" w:rsidRPr="00FD3441">
        <w:trPr>
          <w:trHeight w:val="285"/>
        </w:trPr>
        <w:tc>
          <w:tcPr>
            <w:tcW w:w="1668"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7"/>
              <w:rPr>
                <w:rFonts w:ascii="Times New Roman" w:hAnsi="Times New Roman" w:cs="Times New Roman"/>
              </w:rPr>
            </w:pPr>
            <w:r w:rsidRPr="00FD3441">
              <w:rPr>
                <w:rFonts w:ascii="Times New Roman" w:hAnsi="Times New Roman" w:cs="Times New Roman"/>
                <w:spacing w:val="-2"/>
              </w:rPr>
              <w:t>Reporting</w:t>
            </w:r>
            <w:r w:rsidRPr="00FD3441">
              <w:rPr>
                <w:rFonts w:ascii="Times New Roman" w:hAnsi="Times New Roman" w:cs="Times New Roman"/>
                <w:spacing w:val="4"/>
              </w:rPr>
              <w:t xml:space="preserve"> </w:t>
            </w:r>
            <w:r w:rsidRPr="00FD3441">
              <w:rPr>
                <w:rFonts w:ascii="Times New Roman" w:hAnsi="Times New Roman" w:cs="Times New Roman"/>
                <w:spacing w:val="-2"/>
              </w:rPr>
              <w:t>biases</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8"/>
              <w:jc w:val="right"/>
              <w:rPr>
                <w:rFonts w:ascii="Times New Roman" w:hAnsi="Times New Roman" w:cs="Times New Roman"/>
              </w:rPr>
            </w:pPr>
            <w:r w:rsidRPr="00FD3441">
              <w:rPr>
                <w:rFonts w:ascii="Times New Roman" w:hAnsi="Times New Roman" w:cs="Times New Roman"/>
                <w:spacing w:val="-5"/>
              </w:rPr>
              <w:t>21</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9"/>
              <w:rPr>
                <w:rFonts w:ascii="Times New Roman" w:hAnsi="Times New Roman" w:cs="Times New Roman"/>
              </w:rPr>
            </w:pPr>
            <w:r w:rsidRPr="00FD3441">
              <w:rPr>
                <w:rFonts w:ascii="Times New Roman" w:hAnsi="Times New Roman" w:cs="Times New Roman"/>
              </w:rPr>
              <w:t>Present</w:t>
            </w:r>
            <w:r w:rsidRPr="00FD3441">
              <w:rPr>
                <w:rFonts w:ascii="Times New Roman" w:hAnsi="Times New Roman" w:cs="Times New Roman"/>
                <w:spacing w:val="-5"/>
              </w:rPr>
              <w:t xml:space="preserve"> </w:t>
            </w:r>
            <w:r w:rsidRPr="00FD3441">
              <w:rPr>
                <w:rFonts w:ascii="Times New Roman" w:hAnsi="Times New Roman" w:cs="Times New Roman"/>
              </w:rPr>
              <w:t>assessments</w:t>
            </w:r>
            <w:r w:rsidRPr="00FD3441">
              <w:rPr>
                <w:rFonts w:ascii="Times New Roman" w:hAnsi="Times New Roman" w:cs="Times New Roman"/>
                <w:spacing w:val="-2"/>
              </w:rPr>
              <w:t xml:space="preserve"> </w:t>
            </w:r>
            <w:r w:rsidRPr="00FD3441">
              <w:rPr>
                <w:rFonts w:ascii="Times New Roman" w:hAnsi="Times New Roman" w:cs="Times New Roman"/>
              </w:rPr>
              <w:t>of</w:t>
            </w:r>
            <w:r w:rsidRPr="00FD3441">
              <w:rPr>
                <w:rFonts w:ascii="Times New Roman" w:hAnsi="Times New Roman" w:cs="Times New Roman"/>
                <w:spacing w:val="-2"/>
              </w:rPr>
              <w:t xml:space="preserve"> </w:t>
            </w:r>
            <w:r w:rsidRPr="00FD3441">
              <w:rPr>
                <w:rFonts w:ascii="Times New Roman" w:hAnsi="Times New Roman" w:cs="Times New Roman"/>
              </w:rPr>
              <w:t>risk</w:t>
            </w:r>
            <w:r w:rsidRPr="00FD3441">
              <w:rPr>
                <w:rFonts w:ascii="Times New Roman" w:hAnsi="Times New Roman" w:cs="Times New Roman"/>
                <w:spacing w:val="-4"/>
              </w:rPr>
              <w:t xml:space="preserve"> </w:t>
            </w:r>
            <w:r w:rsidRPr="00FD3441">
              <w:rPr>
                <w:rFonts w:ascii="Times New Roman" w:hAnsi="Times New Roman" w:cs="Times New Roman"/>
              </w:rPr>
              <w:t>of</w:t>
            </w:r>
            <w:r w:rsidRPr="00FD3441">
              <w:rPr>
                <w:rFonts w:ascii="Times New Roman" w:hAnsi="Times New Roman" w:cs="Times New Roman"/>
                <w:spacing w:val="-5"/>
              </w:rPr>
              <w:t xml:space="preserve"> </w:t>
            </w:r>
            <w:r w:rsidRPr="00FD3441">
              <w:rPr>
                <w:rFonts w:ascii="Times New Roman" w:hAnsi="Times New Roman" w:cs="Times New Roman"/>
              </w:rPr>
              <w:t>bias</w:t>
            </w:r>
            <w:r w:rsidRPr="00FD3441">
              <w:rPr>
                <w:rFonts w:ascii="Times New Roman" w:hAnsi="Times New Roman" w:cs="Times New Roman"/>
                <w:spacing w:val="-1"/>
              </w:rPr>
              <w:t xml:space="preserve"> </w:t>
            </w:r>
            <w:r w:rsidRPr="00FD3441">
              <w:rPr>
                <w:rFonts w:ascii="Times New Roman" w:hAnsi="Times New Roman" w:cs="Times New Roman"/>
              </w:rPr>
              <w:t>due</w:t>
            </w:r>
            <w:r w:rsidRPr="00FD3441">
              <w:rPr>
                <w:rFonts w:ascii="Times New Roman" w:hAnsi="Times New Roman" w:cs="Times New Roman"/>
                <w:spacing w:val="-3"/>
              </w:rPr>
              <w:t xml:space="preserve"> </w:t>
            </w:r>
            <w:r w:rsidRPr="00FD3441">
              <w:rPr>
                <w:rFonts w:ascii="Times New Roman" w:hAnsi="Times New Roman" w:cs="Times New Roman"/>
              </w:rPr>
              <w:t>to</w:t>
            </w:r>
            <w:r w:rsidRPr="00FD3441">
              <w:rPr>
                <w:rFonts w:ascii="Times New Roman" w:hAnsi="Times New Roman" w:cs="Times New Roman"/>
                <w:spacing w:val="-5"/>
              </w:rPr>
              <w:t xml:space="preserve"> </w:t>
            </w:r>
            <w:r w:rsidRPr="00FD3441">
              <w:rPr>
                <w:rFonts w:ascii="Times New Roman" w:hAnsi="Times New Roman" w:cs="Times New Roman"/>
              </w:rPr>
              <w:t>missing</w:t>
            </w:r>
            <w:r w:rsidRPr="00FD3441">
              <w:rPr>
                <w:rFonts w:ascii="Times New Roman" w:hAnsi="Times New Roman" w:cs="Times New Roman"/>
                <w:spacing w:val="-2"/>
              </w:rPr>
              <w:t xml:space="preserve"> </w:t>
            </w:r>
            <w:r w:rsidRPr="00FD3441">
              <w:rPr>
                <w:rFonts w:ascii="Times New Roman" w:hAnsi="Times New Roman" w:cs="Times New Roman"/>
              </w:rPr>
              <w:t>results</w:t>
            </w:r>
            <w:r w:rsidRPr="00FD3441">
              <w:rPr>
                <w:rFonts w:ascii="Times New Roman" w:hAnsi="Times New Roman" w:cs="Times New Roman"/>
                <w:spacing w:val="-4"/>
              </w:rPr>
              <w:t xml:space="preserve"> </w:t>
            </w:r>
            <w:r w:rsidRPr="00FD3441">
              <w:rPr>
                <w:rFonts w:ascii="Times New Roman" w:hAnsi="Times New Roman" w:cs="Times New Roman"/>
              </w:rPr>
              <w:t>(arising</w:t>
            </w:r>
            <w:r w:rsidRPr="00FD3441">
              <w:rPr>
                <w:rFonts w:ascii="Times New Roman" w:hAnsi="Times New Roman" w:cs="Times New Roman"/>
                <w:spacing w:val="-2"/>
              </w:rPr>
              <w:t xml:space="preserve"> </w:t>
            </w:r>
            <w:r w:rsidRPr="00FD3441">
              <w:rPr>
                <w:rFonts w:ascii="Times New Roman" w:hAnsi="Times New Roman" w:cs="Times New Roman"/>
              </w:rPr>
              <w:t>from</w:t>
            </w:r>
            <w:r w:rsidRPr="00FD3441">
              <w:rPr>
                <w:rFonts w:ascii="Times New Roman" w:hAnsi="Times New Roman" w:cs="Times New Roman"/>
                <w:spacing w:val="4"/>
              </w:rPr>
              <w:t xml:space="preserve"> </w:t>
            </w:r>
            <w:r w:rsidRPr="00FD3441">
              <w:rPr>
                <w:rFonts w:ascii="Times New Roman" w:hAnsi="Times New Roman" w:cs="Times New Roman"/>
              </w:rPr>
              <w:t>reporting</w:t>
            </w:r>
            <w:r w:rsidRPr="00FD3441">
              <w:rPr>
                <w:rFonts w:ascii="Times New Roman" w:hAnsi="Times New Roman" w:cs="Times New Roman"/>
                <w:spacing w:val="-2"/>
              </w:rPr>
              <w:t xml:space="preserve"> </w:t>
            </w:r>
            <w:r w:rsidRPr="00FD3441">
              <w:rPr>
                <w:rFonts w:ascii="Times New Roman" w:hAnsi="Times New Roman" w:cs="Times New Roman"/>
              </w:rPr>
              <w:t>biases)</w:t>
            </w:r>
            <w:r w:rsidRPr="00FD3441">
              <w:rPr>
                <w:rFonts w:ascii="Times New Roman" w:hAnsi="Times New Roman" w:cs="Times New Roman"/>
                <w:spacing w:val="-6"/>
              </w:rPr>
              <w:t xml:space="preserve"> </w:t>
            </w:r>
            <w:r w:rsidRPr="00FD3441">
              <w:rPr>
                <w:rFonts w:ascii="Times New Roman" w:hAnsi="Times New Roman" w:cs="Times New Roman"/>
              </w:rPr>
              <w:t>for</w:t>
            </w:r>
            <w:r w:rsidRPr="00FD3441">
              <w:rPr>
                <w:rFonts w:ascii="Times New Roman" w:hAnsi="Times New Roman" w:cs="Times New Roman"/>
                <w:spacing w:val="-5"/>
              </w:rPr>
              <w:t xml:space="preserve"> </w:t>
            </w:r>
            <w:r w:rsidRPr="00FD3441">
              <w:rPr>
                <w:rFonts w:ascii="Times New Roman" w:hAnsi="Times New Roman" w:cs="Times New Roman"/>
              </w:rPr>
              <w:t>each</w:t>
            </w:r>
            <w:r w:rsidRPr="00FD3441">
              <w:rPr>
                <w:rFonts w:ascii="Times New Roman" w:hAnsi="Times New Roman" w:cs="Times New Roman"/>
                <w:spacing w:val="-3"/>
              </w:rPr>
              <w:t xml:space="preserve"> </w:t>
            </w:r>
            <w:r w:rsidRPr="00FD3441">
              <w:rPr>
                <w:rFonts w:ascii="Times New Roman" w:hAnsi="Times New Roman" w:cs="Times New Roman"/>
              </w:rPr>
              <w:t>synthesis</w:t>
            </w:r>
            <w:r w:rsidRPr="00FD3441">
              <w:rPr>
                <w:rFonts w:ascii="Times New Roman" w:hAnsi="Times New Roman" w:cs="Times New Roman"/>
                <w:spacing w:val="-1"/>
              </w:rPr>
              <w:t xml:space="preserve"> </w:t>
            </w:r>
            <w:r w:rsidRPr="00FD3441">
              <w:rPr>
                <w:rFonts w:ascii="Times New Roman" w:hAnsi="Times New Roman" w:cs="Times New Roman"/>
                <w:spacing w:val="-2"/>
              </w:rPr>
              <w:t>assessed.</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A34226">
            <w:pPr>
              <w:pStyle w:val="TableParagraph"/>
              <w:spacing w:before="0"/>
              <w:rPr>
                <w:rFonts w:ascii="Times New Roman" w:hAnsi="Times New Roman" w:cs="Times New Roman"/>
              </w:rPr>
            </w:pPr>
            <w:r w:rsidRPr="00FD3441">
              <w:rPr>
                <w:rFonts w:ascii="Times New Roman" w:hAnsi="Times New Roman" w:cs="Times New Roman"/>
              </w:rPr>
              <w:t>11</w:t>
            </w:r>
          </w:p>
        </w:tc>
      </w:tr>
      <w:tr w:rsidR="00FD3441" w:rsidRPr="00FD3441">
        <w:trPr>
          <w:trHeight w:val="486"/>
        </w:trPr>
        <w:tc>
          <w:tcPr>
            <w:tcW w:w="1668" w:type="dxa"/>
            <w:tcBorders>
              <w:top w:val="single" w:sz="6" w:space="0" w:color="000000"/>
              <w:left w:val="single" w:sz="6" w:space="0" w:color="000000"/>
              <w:right w:val="single" w:sz="6" w:space="0" w:color="000000"/>
            </w:tcBorders>
          </w:tcPr>
          <w:p w:rsidR="004B4F27" w:rsidRPr="00FD3441" w:rsidRDefault="00000000">
            <w:pPr>
              <w:pStyle w:val="TableParagraph"/>
              <w:spacing w:before="39"/>
              <w:ind w:left="107" w:right="618"/>
              <w:rPr>
                <w:rFonts w:ascii="Times New Roman" w:hAnsi="Times New Roman" w:cs="Times New Roman"/>
              </w:rPr>
            </w:pPr>
            <w:r w:rsidRPr="00FD3441">
              <w:rPr>
                <w:rFonts w:ascii="Times New Roman" w:hAnsi="Times New Roman" w:cs="Times New Roman"/>
              </w:rPr>
              <w:t>Certainty</w:t>
            </w:r>
            <w:r w:rsidRPr="00FD3441">
              <w:rPr>
                <w:rFonts w:ascii="Times New Roman" w:hAnsi="Times New Roman" w:cs="Times New Roman"/>
                <w:spacing w:val="-13"/>
              </w:rPr>
              <w:t xml:space="preserve"> </w:t>
            </w:r>
            <w:r w:rsidRPr="00FD3441">
              <w:rPr>
                <w:rFonts w:ascii="Times New Roman" w:hAnsi="Times New Roman" w:cs="Times New Roman"/>
              </w:rPr>
              <w:t xml:space="preserve">of </w:t>
            </w:r>
            <w:r w:rsidRPr="00FD3441">
              <w:rPr>
                <w:rFonts w:ascii="Times New Roman" w:hAnsi="Times New Roman" w:cs="Times New Roman"/>
                <w:spacing w:val="-2"/>
              </w:rPr>
              <w:t>evidence</w:t>
            </w:r>
          </w:p>
        </w:tc>
        <w:tc>
          <w:tcPr>
            <w:tcW w:w="587" w:type="dxa"/>
            <w:tcBorders>
              <w:top w:val="single" w:sz="6" w:space="0" w:color="000000"/>
              <w:left w:val="single" w:sz="6" w:space="0" w:color="000000"/>
              <w:right w:val="single" w:sz="6" w:space="0" w:color="000000"/>
            </w:tcBorders>
          </w:tcPr>
          <w:p w:rsidR="004B4F27" w:rsidRPr="00FD3441" w:rsidRDefault="00000000">
            <w:pPr>
              <w:pStyle w:val="TableParagraph"/>
              <w:spacing w:before="39"/>
              <w:ind w:right="87"/>
              <w:jc w:val="right"/>
              <w:rPr>
                <w:rFonts w:ascii="Times New Roman" w:hAnsi="Times New Roman" w:cs="Times New Roman"/>
              </w:rPr>
            </w:pPr>
            <w:r w:rsidRPr="00FD3441">
              <w:rPr>
                <w:rFonts w:ascii="Times New Roman" w:hAnsi="Times New Roman" w:cs="Times New Roman"/>
                <w:spacing w:val="-5"/>
              </w:rPr>
              <w:t>22</w:t>
            </w:r>
          </w:p>
        </w:tc>
        <w:tc>
          <w:tcPr>
            <w:tcW w:w="11744" w:type="dxa"/>
            <w:tcBorders>
              <w:top w:val="single" w:sz="6" w:space="0" w:color="000000"/>
              <w:left w:val="single" w:sz="6" w:space="0" w:color="000000"/>
              <w:right w:val="single" w:sz="6" w:space="0" w:color="000000"/>
            </w:tcBorders>
          </w:tcPr>
          <w:p w:rsidR="004B4F27" w:rsidRPr="00FD3441" w:rsidRDefault="00000000">
            <w:pPr>
              <w:pStyle w:val="TableParagraph"/>
              <w:spacing w:before="39"/>
              <w:ind w:left="109"/>
              <w:rPr>
                <w:rFonts w:ascii="Times New Roman" w:hAnsi="Times New Roman" w:cs="Times New Roman"/>
              </w:rPr>
            </w:pPr>
            <w:r w:rsidRPr="00FD3441">
              <w:rPr>
                <w:rFonts w:ascii="Times New Roman" w:hAnsi="Times New Roman" w:cs="Times New Roman"/>
              </w:rPr>
              <w:t>Present</w:t>
            </w:r>
            <w:r w:rsidRPr="00FD3441">
              <w:rPr>
                <w:rFonts w:ascii="Times New Roman" w:hAnsi="Times New Roman" w:cs="Times New Roman"/>
                <w:spacing w:val="-5"/>
              </w:rPr>
              <w:t xml:space="preserve"> </w:t>
            </w:r>
            <w:r w:rsidRPr="00FD3441">
              <w:rPr>
                <w:rFonts w:ascii="Times New Roman" w:hAnsi="Times New Roman" w:cs="Times New Roman"/>
              </w:rPr>
              <w:t>assessments</w:t>
            </w:r>
            <w:r w:rsidRPr="00FD3441">
              <w:rPr>
                <w:rFonts w:ascii="Times New Roman" w:hAnsi="Times New Roman" w:cs="Times New Roman"/>
                <w:spacing w:val="-1"/>
              </w:rPr>
              <w:t xml:space="preserve"> </w:t>
            </w:r>
            <w:r w:rsidRPr="00FD3441">
              <w:rPr>
                <w:rFonts w:ascii="Times New Roman" w:hAnsi="Times New Roman" w:cs="Times New Roman"/>
              </w:rPr>
              <w:t>of</w:t>
            </w:r>
            <w:r w:rsidRPr="00FD3441">
              <w:rPr>
                <w:rFonts w:ascii="Times New Roman" w:hAnsi="Times New Roman" w:cs="Times New Roman"/>
                <w:spacing w:val="-3"/>
              </w:rPr>
              <w:t xml:space="preserve"> </w:t>
            </w:r>
            <w:r w:rsidRPr="00FD3441">
              <w:rPr>
                <w:rFonts w:ascii="Times New Roman" w:hAnsi="Times New Roman" w:cs="Times New Roman"/>
              </w:rPr>
              <w:t>certainty</w:t>
            </w:r>
            <w:r w:rsidRPr="00FD3441">
              <w:rPr>
                <w:rFonts w:ascii="Times New Roman" w:hAnsi="Times New Roman" w:cs="Times New Roman"/>
                <w:spacing w:val="-1"/>
              </w:rPr>
              <w:t xml:space="preserve"> </w:t>
            </w:r>
            <w:r w:rsidRPr="00FD3441">
              <w:rPr>
                <w:rFonts w:ascii="Times New Roman" w:hAnsi="Times New Roman" w:cs="Times New Roman"/>
              </w:rPr>
              <w:t>(or</w:t>
            </w:r>
            <w:r w:rsidRPr="00FD3441">
              <w:rPr>
                <w:rFonts w:ascii="Times New Roman" w:hAnsi="Times New Roman" w:cs="Times New Roman"/>
                <w:spacing w:val="-6"/>
              </w:rPr>
              <w:t xml:space="preserve"> </w:t>
            </w:r>
            <w:r w:rsidRPr="00FD3441">
              <w:rPr>
                <w:rFonts w:ascii="Times New Roman" w:hAnsi="Times New Roman" w:cs="Times New Roman"/>
              </w:rPr>
              <w:t>confidence)</w:t>
            </w:r>
            <w:r w:rsidRPr="00FD3441">
              <w:rPr>
                <w:rFonts w:ascii="Times New Roman" w:hAnsi="Times New Roman" w:cs="Times New Roman"/>
                <w:spacing w:val="-2"/>
              </w:rPr>
              <w:t xml:space="preserve"> </w:t>
            </w:r>
            <w:r w:rsidRPr="00FD3441">
              <w:rPr>
                <w:rFonts w:ascii="Times New Roman" w:hAnsi="Times New Roman" w:cs="Times New Roman"/>
              </w:rPr>
              <w:t>in</w:t>
            </w:r>
            <w:r w:rsidRPr="00FD3441">
              <w:rPr>
                <w:rFonts w:ascii="Times New Roman" w:hAnsi="Times New Roman" w:cs="Times New Roman"/>
                <w:spacing w:val="-3"/>
              </w:rPr>
              <w:t xml:space="preserve"> </w:t>
            </w:r>
            <w:r w:rsidRPr="00FD3441">
              <w:rPr>
                <w:rFonts w:ascii="Times New Roman" w:hAnsi="Times New Roman" w:cs="Times New Roman"/>
              </w:rPr>
              <w:t>the</w:t>
            </w:r>
            <w:r w:rsidRPr="00FD3441">
              <w:rPr>
                <w:rFonts w:ascii="Times New Roman" w:hAnsi="Times New Roman" w:cs="Times New Roman"/>
                <w:spacing w:val="-4"/>
              </w:rPr>
              <w:t xml:space="preserve"> </w:t>
            </w:r>
            <w:r w:rsidRPr="00FD3441">
              <w:rPr>
                <w:rFonts w:ascii="Times New Roman" w:hAnsi="Times New Roman" w:cs="Times New Roman"/>
              </w:rPr>
              <w:t>body</w:t>
            </w:r>
            <w:r w:rsidRPr="00FD3441">
              <w:rPr>
                <w:rFonts w:ascii="Times New Roman" w:hAnsi="Times New Roman" w:cs="Times New Roman"/>
                <w:spacing w:val="-4"/>
              </w:rPr>
              <w:t xml:space="preserve"> </w:t>
            </w:r>
            <w:r w:rsidRPr="00FD3441">
              <w:rPr>
                <w:rFonts w:ascii="Times New Roman" w:hAnsi="Times New Roman" w:cs="Times New Roman"/>
              </w:rPr>
              <w:t>of</w:t>
            </w:r>
            <w:r w:rsidRPr="00FD3441">
              <w:rPr>
                <w:rFonts w:ascii="Times New Roman" w:hAnsi="Times New Roman" w:cs="Times New Roman"/>
                <w:spacing w:val="-3"/>
              </w:rPr>
              <w:t xml:space="preserve"> </w:t>
            </w:r>
            <w:r w:rsidRPr="00FD3441">
              <w:rPr>
                <w:rFonts w:ascii="Times New Roman" w:hAnsi="Times New Roman" w:cs="Times New Roman"/>
              </w:rPr>
              <w:t>evidence</w:t>
            </w:r>
            <w:r w:rsidRPr="00FD3441">
              <w:rPr>
                <w:rFonts w:ascii="Times New Roman" w:hAnsi="Times New Roman" w:cs="Times New Roman"/>
                <w:spacing w:val="-2"/>
              </w:rPr>
              <w:t xml:space="preserve"> </w:t>
            </w:r>
            <w:r w:rsidRPr="00FD3441">
              <w:rPr>
                <w:rFonts w:ascii="Times New Roman" w:hAnsi="Times New Roman" w:cs="Times New Roman"/>
              </w:rPr>
              <w:t>for</w:t>
            </w:r>
            <w:r w:rsidRPr="00FD3441">
              <w:rPr>
                <w:rFonts w:ascii="Times New Roman" w:hAnsi="Times New Roman" w:cs="Times New Roman"/>
                <w:spacing w:val="-5"/>
              </w:rPr>
              <w:t xml:space="preserve"> </w:t>
            </w:r>
            <w:r w:rsidRPr="00FD3441">
              <w:rPr>
                <w:rFonts w:ascii="Times New Roman" w:hAnsi="Times New Roman" w:cs="Times New Roman"/>
              </w:rPr>
              <w:t>each</w:t>
            </w:r>
            <w:r w:rsidRPr="00FD3441">
              <w:rPr>
                <w:rFonts w:ascii="Times New Roman" w:hAnsi="Times New Roman" w:cs="Times New Roman"/>
                <w:spacing w:val="-2"/>
              </w:rPr>
              <w:t xml:space="preserve"> </w:t>
            </w:r>
            <w:r w:rsidRPr="00FD3441">
              <w:rPr>
                <w:rFonts w:ascii="Times New Roman" w:hAnsi="Times New Roman" w:cs="Times New Roman"/>
              </w:rPr>
              <w:t>outcome</w:t>
            </w:r>
            <w:r w:rsidRPr="00FD3441">
              <w:rPr>
                <w:rFonts w:ascii="Times New Roman" w:hAnsi="Times New Roman" w:cs="Times New Roman"/>
                <w:spacing w:val="-4"/>
              </w:rPr>
              <w:t xml:space="preserve"> </w:t>
            </w:r>
            <w:r w:rsidRPr="00FD3441">
              <w:rPr>
                <w:rFonts w:ascii="Times New Roman" w:hAnsi="Times New Roman" w:cs="Times New Roman"/>
                <w:spacing w:val="-2"/>
              </w:rPr>
              <w:t>assessed.</w:t>
            </w:r>
          </w:p>
        </w:tc>
        <w:tc>
          <w:tcPr>
            <w:tcW w:w="1200" w:type="dxa"/>
            <w:tcBorders>
              <w:top w:val="single" w:sz="6" w:space="0" w:color="000000"/>
              <w:left w:val="single" w:sz="6" w:space="0" w:color="000000"/>
              <w:right w:val="single" w:sz="6" w:space="0" w:color="000000"/>
            </w:tcBorders>
          </w:tcPr>
          <w:p w:rsidR="004B4F27" w:rsidRPr="00FD3441" w:rsidRDefault="00A34226">
            <w:pPr>
              <w:pStyle w:val="TableParagraph"/>
              <w:spacing w:before="0"/>
              <w:rPr>
                <w:rFonts w:ascii="Times New Roman" w:hAnsi="Times New Roman" w:cs="Times New Roman"/>
              </w:rPr>
            </w:pPr>
            <w:r w:rsidRPr="00FD3441">
              <w:rPr>
                <w:rFonts w:ascii="Times New Roman" w:hAnsi="Times New Roman" w:cs="Times New Roman"/>
              </w:rPr>
              <w:t>12</w:t>
            </w:r>
          </w:p>
        </w:tc>
      </w:tr>
      <w:tr w:rsidR="00FD3441" w:rsidRPr="00FD3441">
        <w:trPr>
          <w:trHeight w:val="202"/>
        </w:trPr>
        <w:tc>
          <w:tcPr>
            <w:tcW w:w="13999" w:type="dxa"/>
            <w:gridSpan w:val="3"/>
            <w:tcBorders>
              <w:left w:val="single" w:sz="6" w:space="0" w:color="000000"/>
              <w:bottom w:val="single" w:sz="6" w:space="0" w:color="000000"/>
              <w:right w:val="single" w:sz="6" w:space="0" w:color="000000"/>
            </w:tcBorders>
            <w:shd w:val="clear" w:color="auto" w:fill="FFFFCC"/>
          </w:tcPr>
          <w:p w:rsidR="004B4F27" w:rsidRPr="00FD3441" w:rsidRDefault="00000000">
            <w:pPr>
              <w:pStyle w:val="TableParagraph"/>
              <w:spacing w:before="0" w:line="183" w:lineRule="exact"/>
              <w:ind w:left="107"/>
              <w:rPr>
                <w:rFonts w:ascii="Times New Roman" w:hAnsi="Times New Roman" w:cs="Times New Roman"/>
                <w:b/>
              </w:rPr>
            </w:pPr>
            <w:r w:rsidRPr="00FD3441">
              <w:rPr>
                <w:rFonts w:ascii="Times New Roman" w:hAnsi="Times New Roman" w:cs="Times New Roman"/>
                <w:b/>
                <w:spacing w:val="-2"/>
              </w:rPr>
              <w:t>DISCUSSION</w:t>
            </w:r>
          </w:p>
        </w:tc>
        <w:tc>
          <w:tcPr>
            <w:tcW w:w="1200" w:type="dxa"/>
            <w:tcBorders>
              <w:left w:val="single" w:sz="6" w:space="0" w:color="000000"/>
              <w:bottom w:val="single" w:sz="6" w:space="0" w:color="000000"/>
              <w:right w:val="single" w:sz="6" w:space="0" w:color="000000"/>
            </w:tcBorders>
            <w:shd w:val="clear" w:color="auto" w:fill="FFFFCC"/>
          </w:tcPr>
          <w:p w:rsidR="004B4F27" w:rsidRPr="00FD3441" w:rsidRDefault="004B4F27">
            <w:pPr>
              <w:pStyle w:val="TableParagraph"/>
              <w:spacing w:before="0"/>
              <w:rPr>
                <w:rFonts w:ascii="Times New Roman" w:hAnsi="Times New Roman" w:cs="Times New Roman"/>
              </w:rPr>
            </w:pPr>
          </w:p>
        </w:tc>
      </w:tr>
      <w:tr w:rsidR="00FD3441" w:rsidRPr="00FD3441">
        <w:trPr>
          <w:trHeight w:val="267"/>
        </w:trPr>
        <w:tc>
          <w:tcPr>
            <w:tcW w:w="1668" w:type="dxa"/>
            <w:vMerge w:val="restart"/>
            <w:tcBorders>
              <w:top w:val="single" w:sz="6" w:space="0" w:color="000000"/>
              <w:left w:val="single" w:sz="6" w:space="0" w:color="000000"/>
              <w:right w:val="single" w:sz="6" w:space="0" w:color="000000"/>
            </w:tcBorders>
          </w:tcPr>
          <w:p w:rsidR="004B4F27" w:rsidRPr="00FD3441" w:rsidRDefault="00000000">
            <w:pPr>
              <w:pStyle w:val="TableParagraph"/>
              <w:ind w:left="107"/>
              <w:rPr>
                <w:rFonts w:ascii="Times New Roman" w:hAnsi="Times New Roman" w:cs="Times New Roman"/>
              </w:rPr>
            </w:pPr>
            <w:r w:rsidRPr="00FD3441">
              <w:rPr>
                <w:rFonts w:ascii="Times New Roman" w:hAnsi="Times New Roman" w:cs="Times New Roman"/>
                <w:spacing w:val="-2"/>
              </w:rPr>
              <w:t>Discussion</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t>23a</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9"/>
              <w:rPr>
                <w:rFonts w:ascii="Times New Roman" w:hAnsi="Times New Roman" w:cs="Times New Roman"/>
              </w:rPr>
            </w:pPr>
            <w:r w:rsidRPr="00FD3441">
              <w:rPr>
                <w:rFonts w:ascii="Times New Roman" w:hAnsi="Times New Roman" w:cs="Times New Roman"/>
              </w:rPr>
              <w:t>Provide</w:t>
            </w:r>
            <w:r w:rsidRPr="00FD3441">
              <w:rPr>
                <w:rFonts w:ascii="Times New Roman" w:hAnsi="Times New Roman" w:cs="Times New Roman"/>
                <w:spacing w:val="-5"/>
              </w:rPr>
              <w:t xml:space="preserve"> </w:t>
            </w:r>
            <w:r w:rsidRPr="00FD3441">
              <w:rPr>
                <w:rFonts w:ascii="Times New Roman" w:hAnsi="Times New Roman" w:cs="Times New Roman"/>
              </w:rPr>
              <w:t>a</w:t>
            </w:r>
            <w:r w:rsidRPr="00FD3441">
              <w:rPr>
                <w:rFonts w:ascii="Times New Roman" w:hAnsi="Times New Roman" w:cs="Times New Roman"/>
                <w:spacing w:val="-5"/>
              </w:rPr>
              <w:t xml:space="preserve"> </w:t>
            </w:r>
            <w:r w:rsidRPr="00FD3441">
              <w:rPr>
                <w:rFonts w:ascii="Times New Roman" w:hAnsi="Times New Roman" w:cs="Times New Roman"/>
              </w:rPr>
              <w:t>general</w:t>
            </w:r>
            <w:r w:rsidRPr="00FD3441">
              <w:rPr>
                <w:rFonts w:ascii="Times New Roman" w:hAnsi="Times New Roman" w:cs="Times New Roman"/>
                <w:spacing w:val="-4"/>
              </w:rPr>
              <w:t xml:space="preserve"> </w:t>
            </w:r>
            <w:r w:rsidRPr="00FD3441">
              <w:rPr>
                <w:rFonts w:ascii="Times New Roman" w:hAnsi="Times New Roman" w:cs="Times New Roman"/>
              </w:rPr>
              <w:t>interpretation</w:t>
            </w:r>
            <w:r w:rsidRPr="00FD3441">
              <w:rPr>
                <w:rFonts w:ascii="Times New Roman" w:hAnsi="Times New Roman" w:cs="Times New Roman"/>
                <w:spacing w:val="-3"/>
              </w:rPr>
              <w:t xml:space="preserve"> </w:t>
            </w:r>
            <w:r w:rsidRPr="00FD3441">
              <w:rPr>
                <w:rFonts w:ascii="Times New Roman" w:hAnsi="Times New Roman" w:cs="Times New Roman"/>
              </w:rPr>
              <w:t>of</w:t>
            </w:r>
            <w:r w:rsidRPr="00FD3441">
              <w:rPr>
                <w:rFonts w:ascii="Times New Roman" w:hAnsi="Times New Roman" w:cs="Times New Roman"/>
                <w:spacing w:val="-2"/>
              </w:rPr>
              <w:t xml:space="preserve"> </w:t>
            </w:r>
            <w:r w:rsidRPr="00FD3441">
              <w:rPr>
                <w:rFonts w:ascii="Times New Roman" w:hAnsi="Times New Roman" w:cs="Times New Roman"/>
              </w:rPr>
              <w:t>the</w:t>
            </w:r>
            <w:r w:rsidRPr="00FD3441">
              <w:rPr>
                <w:rFonts w:ascii="Times New Roman" w:hAnsi="Times New Roman" w:cs="Times New Roman"/>
                <w:spacing w:val="2"/>
              </w:rPr>
              <w:t xml:space="preserve"> </w:t>
            </w:r>
            <w:r w:rsidRPr="00FD3441">
              <w:rPr>
                <w:rFonts w:ascii="Times New Roman" w:hAnsi="Times New Roman" w:cs="Times New Roman"/>
              </w:rPr>
              <w:t>results</w:t>
            </w:r>
            <w:r w:rsidRPr="00FD3441">
              <w:rPr>
                <w:rFonts w:ascii="Times New Roman" w:hAnsi="Times New Roman" w:cs="Times New Roman"/>
                <w:spacing w:val="-4"/>
              </w:rPr>
              <w:t xml:space="preserve"> </w:t>
            </w:r>
            <w:r w:rsidRPr="00FD3441">
              <w:rPr>
                <w:rFonts w:ascii="Times New Roman" w:hAnsi="Times New Roman" w:cs="Times New Roman"/>
              </w:rPr>
              <w:t>in</w:t>
            </w:r>
            <w:r w:rsidRPr="00FD3441">
              <w:rPr>
                <w:rFonts w:ascii="Times New Roman" w:hAnsi="Times New Roman" w:cs="Times New Roman"/>
                <w:spacing w:val="-2"/>
              </w:rPr>
              <w:t xml:space="preserve"> </w:t>
            </w:r>
            <w:r w:rsidRPr="00FD3441">
              <w:rPr>
                <w:rFonts w:ascii="Times New Roman" w:hAnsi="Times New Roman" w:cs="Times New Roman"/>
              </w:rPr>
              <w:t>the</w:t>
            </w:r>
            <w:r w:rsidRPr="00FD3441">
              <w:rPr>
                <w:rFonts w:ascii="Times New Roman" w:hAnsi="Times New Roman" w:cs="Times New Roman"/>
                <w:spacing w:val="-3"/>
              </w:rPr>
              <w:t xml:space="preserve"> </w:t>
            </w:r>
            <w:r w:rsidRPr="00FD3441">
              <w:rPr>
                <w:rFonts w:ascii="Times New Roman" w:hAnsi="Times New Roman" w:cs="Times New Roman"/>
              </w:rPr>
              <w:t>context</w:t>
            </w:r>
            <w:r w:rsidRPr="00FD3441">
              <w:rPr>
                <w:rFonts w:ascii="Times New Roman" w:hAnsi="Times New Roman" w:cs="Times New Roman"/>
                <w:spacing w:val="-2"/>
              </w:rPr>
              <w:t xml:space="preserve"> </w:t>
            </w:r>
            <w:r w:rsidRPr="00FD3441">
              <w:rPr>
                <w:rFonts w:ascii="Times New Roman" w:hAnsi="Times New Roman" w:cs="Times New Roman"/>
              </w:rPr>
              <w:t>of</w:t>
            </w:r>
            <w:r w:rsidRPr="00FD3441">
              <w:rPr>
                <w:rFonts w:ascii="Times New Roman" w:hAnsi="Times New Roman" w:cs="Times New Roman"/>
                <w:spacing w:val="-3"/>
              </w:rPr>
              <w:t xml:space="preserve"> </w:t>
            </w:r>
            <w:r w:rsidRPr="00FD3441">
              <w:rPr>
                <w:rFonts w:ascii="Times New Roman" w:hAnsi="Times New Roman" w:cs="Times New Roman"/>
              </w:rPr>
              <w:t>other</w:t>
            </w:r>
            <w:r w:rsidRPr="00FD3441">
              <w:rPr>
                <w:rFonts w:ascii="Times New Roman" w:hAnsi="Times New Roman" w:cs="Times New Roman"/>
                <w:spacing w:val="-5"/>
              </w:rPr>
              <w:t xml:space="preserve"> </w:t>
            </w:r>
            <w:r w:rsidRPr="00FD3441">
              <w:rPr>
                <w:rFonts w:ascii="Times New Roman" w:hAnsi="Times New Roman" w:cs="Times New Roman"/>
                <w:spacing w:val="-2"/>
              </w:rPr>
              <w:t>evidence.</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A34226">
            <w:pPr>
              <w:pStyle w:val="TableParagraph"/>
              <w:spacing w:before="0"/>
              <w:rPr>
                <w:rFonts w:ascii="Times New Roman" w:hAnsi="Times New Roman" w:cs="Times New Roman"/>
              </w:rPr>
            </w:pPr>
            <w:r w:rsidRPr="00FD3441">
              <w:rPr>
                <w:rFonts w:ascii="Times New Roman" w:hAnsi="Times New Roman" w:cs="Times New Roman"/>
              </w:rPr>
              <w:t>21,22</w:t>
            </w:r>
          </w:p>
        </w:tc>
      </w:tr>
      <w:tr w:rsidR="00FD3441" w:rsidRPr="00FD3441">
        <w:trPr>
          <w:trHeight w:val="255"/>
        </w:trPr>
        <w:tc>
          <w:tcPr>
            <w:tcW w:w="1668" w:type="dxa"/>
            <w:vMerge/>
            <w:tcBorders>
              <w:top w:val="nil"/>
              <w:left w:val="single" w:sz="6" w:space="0" w:color="000000"/>
              <w:right w:val="single" w:sz="6" w:space="0" w:color="000000"/>
            </w:tcBorders>
          </w:tcPr>
          <w:p w:rsidR="004B4F27" w:rsidRPr="00FD3441" w:rsidRDefault="004B4F27">
            <w:pPr>
              <w:rPr>
                <w:rFonts w:ascii="Times New Roman" w:hAnsi="Times New Roman" w:cs="Times New Roman"/>
              </w:rPr>
            </w:pP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spacing w:before="23"/>
              <w:ind w:right="87"/>
              <w:jc w:val="right"/>
              <w:rPr>
                <w:rFonts w:ascii="Times New Roman" w:hAnsi="Times New Roman" w:cs="Times New Roman"/>
              </w:rPr>
            </w:pPr>
            <w:r w:rsidRPr="00FD3441">
              <w:rPr>
                <w:rFonts w:ascii="Times New Roman" w:hAnsi="Times New Roman" w:cs="Times New Roman"/>
                <w:spacing w:val="-5"/>
              </w:rPr>
              <w:t>23b</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spacing w:before="23"/>
              <w:ind w:left="109"/>
              <w:rPr>
                <w:rFonts w:ascii="Times New Roman" w:hAnsi="Times New Roman" w:cs="Times New Roman"/>
              </w:rPr>
            </w:pPr>
            <w:r w:rsidRPr="00FD3441">
              <w:rPr>
                <w:rFonts w:ascii="Times New Roman" w:hAnsi="Times New Roman" w:cs="Times New Roman"/>
              </w:rPr>
              <w:t>Discuss</w:t>
            </w:r>
            <w:r w:rsidRPr="00FD3441">
              <w:rPr>
                <w:rFonts w:ascii="Times New Roman" w:hAnsi="Times New Roman" w:cs="Times New Roman"/>
                <w:spacing w:val="-5"/>
              </w:rPr>
              <w:t xml:space="preserve"> </w:t>
            </w:r>
            <w:r w:rsidRPr="00FD3441">
              <w:rPr>
                <w:rFonts w:ascii="Times New Roman" w:hAnsi="Times New Roman" w:cs="Times New Roman"/>
              </w:rPr>
              <w:t>any</w:t>
            </w:r>
            <w:r w:rsidRPr="00FD3441">
              <w:rPr>
                <w:rFonts w:ascii="Times New Roman" w:hAnsi="Times New Roman" w:cs="Times New Roman"/>
                <w:spacing w:val="-1"/>
              </w:rPr>
              <w:t xml:space="preserve"> </w:t>
            </w:r>
            <w:r w:rsidRPr="00FD3441">
              <w:rPr>
                <w:rFonts w:ascii="Times New Roman" w:hAnsi="Times New Roman" w:cs="Times New Roman"/>
              </w:rPr>
              <w:t>limitations</w:t>
            </w:r>
            <w:r w:rsidRPr="00FD3441">
              <w:rPr>
                <w:rFonts w:ascii="Times New Roman" w:hAnsi="Times New Roman" w:cs="Times New Roman"/>
                <w:spacing w:val="-4"/>
              </w:rPr>
              <w:t xml:space="preserve"> </w:t>
            </w:r>
            <w:r w:rsidRPr="00FD3441">
              <w:rPr>
                <w:rFonts w:ascii="Times New Roman" w:hAnsi="Times New Roman" w:cs="Times New Roman"/>
              </w:rPr>
              <w:t>of</w:t>
            </w:r>
            <w:r w:rsidRPr="00FD3441">
              <w:rPr>
                <w:rFonts w:ascii="Times New Roman" w:hAnsi="Times New Roman" w:cs="Times New Roman"/>
                <w:spacing w:val="-3"/>
              </w:rPr>
              <w:t xml:space="preserve"> </w:t>
            </w:r>
            <w:r w:rsidRPr="00FD3441">
              <w:rPr>
                <w:rFonts w:ascii="Times New Roman" w:hAnsi="Times New Roman" w:cs="Times New Roman"/>
              </w:rPr>
              <w:t>the</w:t>
            </w:r>
            <w:r w:rsidRPr="00FD3441">
              <w:rPr>
                <w:rFonts w:ascii="Times New Roman" w:hAnsi="Times New Roman" w:cs="Times New Roman"/>
                <w:spacing w:val="-4"/>
              </w:rPr>
              <w:t xml:space="preserve"> </w:t>
            </w:r>
            <w:r w:rsidRPr="00FD3441">
              <w:rPr>
                <w:rFonts w:ascii="Times New Roman" w:hAnsi="Times New Roman" w:cs="Times New Roman"/>
              </w:rPr>
              <w:t>evidence</w:t>
            </w:r>
            <w:r w:rsidRPr="00FD3441">
              <w:rPr>
                <w:rFonts w:ascii="Times New Roman" w:hAnsi="Times New Roman" w:cs="Times New Roman"/>
                <w:spacing w:val="-2"/>
              </w:rPr>
              <w:t xml:space="preserve"> </w:t>
            </w:r>
            <w:r w:rsidRPr="00FD3441">
              <w:rPr>
                <w:rFonts w:ascii="Times New Roman" w:hAnsi="Times New Roman" w:cs="Times New Roman"/>
              </w:rPr>
              <w:t>included</w:t>
            </w:r>
            <w:r w:rsidRPr="00FD3441">
              <w:rPr>
                <w:rFonts w:ascii="Times New Roman" w:hAnsi="Times New Roman" w:cs="Times New Roman"/>
                <w:spacing w:val="-3"/>
              </w:rPr>
              <w:t xml:space="preserve"> </w:t>
            </w:r>
            <w:r w:rsidRPr="00FD3441">
              <w:rPr>
                <w:rFonts w:ascii="Times New Roman" w:hAnsi="Times New Roman" w:cs="Times New Roman"/>
              </w:rPr>
              <w:t>in</w:t>
            </w:r>
            <w:r w:rsidRPr="00FD3441">
              <w:rPr>
                <w:rFonts w:ascii="Times New Roman" w:hAnsi="Times New Roman" w:cs="Times New Roman"/>
                <w:spacing w:val="-4"/>
              </w:rPr>
              <w:t xml:space="preserve"> </w:t>
            </w:r>
            <w:r w:rsidRPr="00FD3441">
              <w:rPr>
                <w:rFonts w:ascii="Times New Roman" w:hAnsi="Times New Roman" w:cs="Times New Roman"/>
              </w:rPr>
              <w:t>the</w:t>
            </w:r>
            <w:r w:rsidRPr="00FD3441">
              <w:rPr>
                <w:rFonts w:ascii="Times New Roman" w:hAnsi="Times New Roman" w:cs="Times New Roman"/>
                <w:spacing w:val="-2"/>
              </w:rPr>
              <w:t xml:space="preserve"> review.</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A34226">
            <w:pPr>
              <w:pStyle w:val="TableParagraph"/>
              <w:spacing w:before="0"/>
              <w:rPr>
                <w:rFonts w:ascii="Times New Roman" w:hAnsi="Times New Roman" w:cs="Times New Roman"/>
              </w:rPr>
            </w:pPr>
            <w:r w:rsidRPr="00FD3441">
              <w:rPr>
                <w:rFonts w:ascii="Times New Roman" w:hAnsi="Times New Roman" w:cs="Times New Roman"/>
              </w:rPr>
              <w:t>21,22</w:t>
            </w:r>
          </w:p>
        </w:tc>
      </w:tr>
      <w:tr w:rsidR="00FD3441" w:rsidRPr="00FD3441">
        <w:trPr>
          <w:trHeight w:val="252"/>
        </w:trPr>
        <w:tc>
          <w:tcPr>
            <w:tcW w:w="1668" w:type="dxa"/>
            <w:vMerge/>
            <w:tcBorders>
              <w:top w:val="nil"/>
              <w:left w:val="single" w:sz="6" w:space="0" w:color="000000"/>
              <w:right w:val="single" w:sz="6" w:space="0" w:color="000000"/>
            </w:tcBorders>
          </w:tcPr>
          <w:p w:rsidR="004B4F27" w:rsidRPr="00FD3441" w:rsidRDefault="004B4F27">
            <w:pPr>
              <w:rPr>
                <w:rFonts w:ascii="Times New Roman" w:hAnsi="Times New Roman" w:cs="Times New Roman"/>
              </w:rPr>
            </w:pPr>
          </w:p>
        </w:tc>
        <w:tc>
          <w:tcPr>
            <w:tcW w:w="587" w:type="dxa"/>
            <w:tcBorders>
              <w:top w:val="single" w:sz="6" w:space="0" w:color="000000"/>
              <w:left w:val="single" w:sz="6" w:space="0" w:color="000000"/>
              <w:bottom w:val="single" w:sz="4" w:space="0" w:color="000000"/>
              <w:right w:val="single" w:sz="6" w:space="0" w:color="000000"/>
            </w:tcBorders>
          </w:tcPr>
          <w:p w:rsidR="004B4F27" w:rsidRPr="00FD3441" w:rsidRDefault="00000000">
            <w:pPr>
              <w:pStyle w:val="TableParagraph"/>
              <w:spacing w:before="23"/>
              <w:ind w:right="87"/>
              <w:jc w:val="right"/>
              <w:rPr>
                <w:rFonts w:ascii="Times New Roman" w:hAnsi="Times New Roman" w:cs="Times New Roman"/>
              </w:rPr>
            </w:pPr>
            <w:r w:rsidRPr="00FD3441">
              <w:rPr>
                <w:rFonts w:ascii="Times New Roman" w:hAnsi="Times New Roman" w:cs="Times New Roman"/>
                <w:spacing w:val="-5"/>
              </w:rPr>
              <w:t>23c</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spacing w:before="23"/>
              <w:ind w:left="109"/>
              <w:rPr>
                <w:rFonts w:ascii="Times New Roman" w:hAnsi="Times New Roman" w:cs="Times New Roman"/>
              </w:rPr>
            </w:pPr>
            <w:r w:rsidRPr="00FD3441">
              <w:rPr>
                <w:rFonts w:ascii="Times New Roman" w:hAnsi="Times New Roman" w:cs="Times New Roman"/>
              </w:rPr>
              <w:t>Discuss</w:t>
            </w:r>
            <w:r w:rsidRPr="00FD3441">
              <w:rPr>
                <w:rFonts w:ascii="Times New Roman" w:hAnsi="Times New Roman" w:cs="Times New Roman"/>
                <w:spacing w:val="-5"/>
              </w:rPr>
              <w:t xml:space="preserve"> </w:t>
            </w:r>
            <w:r w:rsidRPr="00FD3441">
              <w:rPr>
                <w:rFonts w:ascii="Times New Roman" w:hAnsi="Times New Roman" w:cs="Times New Roman"/>
              </w:rPr>
              <w:t>any</w:t>
            </w:r>
            <w:r w:rsidRPr="00FD3441">
              <w:rPr>
                <w:rFonts w:ascii="Times New Roman" w:hAnsi="Times New Roman" w:cs="Times New Roman"/>
                <w:spacing w:val="-2"/>
              </w:rPr>
              <w:t xml:space="preserve"> </w:t>
            </w:r>
            <w:r w:rsidRPr="00FD3441">
              <w:rPr>
                <w:rFonts w:ascii="Times New Roman" w:hAnsi="Times New Roman" w:cs="Times New Roman"/>
              </w:rPr>
              <w:t>limitations</w:t>
            </w:r>
            <w:r w:rsidRPr="00FD3441">
              <w:rPr>
                <w:rFonts w:ascii="Times New Roman" w:hAnsi="Times New Roman" w:cs="Times New Roman"/>
                <w:spacing w:val="-5"/>
              </w:rPr>
              <w:t xml:space="preserve"> </w:t>
            </w:r>
            <w:r w:rsidRPr="00FD3441">
              <w:rPr>
                <w:rFonts w:ascii="Times New Roman" w:hAnsi="Times New Roman" w:cs="Times New Roman"/>
              </w:rPr>
              <w:t>of</w:t>
            </w:r>
            <w:r w:rsidRPr="00FD3441">
              <w:rPr>
                <w:rFonts w:ascii="Times New Roman" w:hAnsi="Times New Roman" w:cs="Times New Roman"/>
                <w:spacing w:val="-3"/>
              </w:rPr>
              <w:t xml:space="preserve"> </w:t>
            </w:r>
            <w:r w:rsidRPr="00FD3441">
              <w:rPr>
                <w:rFonts w:ascii="Times New Roman" w:hAnsi="Times New Roman" w:cs="Times New Roman"/>
              </w:rPr>
              <w:t>the</w:t>
            </w:r>
            <w:r w:rsidRPr="00FD3441">
              <w:rPr>
                <w:rFonts w:ascii="Times New Roman" w:hAnsi="Times New Roman" w:cs="Times New Roman"/>
                <w:spacing w:val="-3"/>
              </w:rPr>
              <w:t xml:space="preserve"> </w:t>
            </w:r>
            <w:r w:rsidRPr="00FD3441">
              <w:rPr>
                <w:rFonts w:ascii="Times New Roman" w:hAnsi="Times New Roman" w:cs="Times New Roman"/>
              </w:rPr>
              <w:t>review</w:t>
            </w:r>
            <w:r w:rsidRPr="00FD3441">
              <w:rPr>
                <w:rFonts w:ascii="Times New Roman" w:hAnsi="Times New Roman" w:cs="Times New Roman"/>
                <w:spacing w:val="-5"/>
              </w:rPr>
              <w:t xml:space="preserve"> </w:t>
            </w:r>
            <w:r w:rsidRPr="00FD3441">
              <w:rPr>
                <w:rFonts w:ascii="Times New Roman" w:hAnsi="Times New Roman" w:cs="Times New Roman"/>
              </w:rPr>
              <w:t>processes</w:t>
            </w:r>
            <w:r w:rsidRPr="00FD3441">
              <w:rPr>
                <w:rFonts w:ascii="Times New Roman" w:hAnsi="Times New Roman" w:cs="Times New Roman"/>
                <w:spacing w:val="-2"/>
              </w:rPr>
              <w:t xml:space="preserve"> </w:t>
            </w:r>
            <w:r w:rsidRPr="00FD3441">
              <w:rPr>
                <w:rFonts w:ascii="Times New Roman" w:hAnsi="Times New Roman" w:cs="Times New Roman"/>
                <w:spacing w:val="-4"/>
              </w:rPr>
              <w:t>used.</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A34226">
            <w:pPr>
              <w:pStyle w:val="TableParagraph"/>
              <w:spacing w:before="0"/>
              <w:rPr>
                <w:rFonts w:ascii="Times New Roman" w:hAnsi="Times New Roman" w:cs="Times New Roman"/>
              </w:rPr>
            </w:pPr>
            <w:r w:rsidRPr="00FD3441">
              <w:rPr>
                <w:rFonts w:ascii="Times New Roman" w:hAnsi="Times New Roman" w:cs="Times New Roman"/>
              </w:rPr>
              <w:t>21,22</w:t>
            </w:r>
          </w:p>
        </w:tc>
      </w:tr>
      <w:tr w:rsidR="00FD3441" w:rsidRPr="00FD3441">
        <w:trPr>
          <w:trHeight w:val="267"/>
        </w:trPr>
        <w:tc>
          <w:tcPr>
            <w:tcW w:w="1668" w:type="dxa"/>
            <w:vMerge/>
            <w:tcBorders>
              <w:top w:val="nil"/>
              <w:left w:val="single" w:sz="6" w:space="0" w:color="000000"/>
              <w:right w:val="single" w:sz="6" w:space="0" w:color="000000"/>
            </w:tcBorders>
          </w:tcPr>
          <w:p w:rsidR="004B4F27" w:rsidRPr="00FD3441" w:rsidRDefault="004B4F27">
            <w:pPr>
              <w:rPr>
                <w:rFonts w:ascii="Times New Roman" w:hAnsi="Times New Roman" w:cs="Times New Roman"/>
              </w:rPr>
            </w:pPr>
          </w:p>
        </w:tc>
        <w:tc>
          <w:tcPr>
            <w:tcW w:w="587" w:type="dxa"/>
            <w:tcBorders>
              <w:top w:val="single" w:sz="4" w:space="0" w:color="000000"/>
              <w:left w:val="single" w:sz="6" w:space="0" w:color="000000"/>
              <w:right w:val="single" w:sz="4" w:space="0" w:color="000000"/>
            </w:tcBorders>
          </w:tcPr>
          <w:p w:rsidR="004B4F27" w:rsidRPr="00FD3441" w:rsidRDefault="00000000">
            <w:pPr>
              <w:pStyle w:val="TableParagraph"/>
              <w:spacing w:before="23"/>
              <w:ind w:right="90"/>
              <w:jc w:val="right"/>
              <w:rPr>
                <w:rFonts w:ascii="Times New Roman" w:hAnsi="Times New Roman" w:cs="Times New Roman"/>
              </w:rPr>
            </w:pPr>
            <w:r w:rsidRPr="00FD3441">
              <w:rPr>
                <w:rFonts w:ascii="Times New Roman" w:hAnsi="Times New Roman" w:cs="Times New Roman"/>
                <w:spacing w:val="-5"/>
              </w:rPr>
              <w:t>23d</w:t>
            </w:r>
          </w:p>
        </w:tc>
        <w:tc>
          <w:tcPr>
            <w:tcW w:w="11744" w:type="dxa"/>
            <w:tcBorders>
              <w:top w:val="single" w:sz="6" w:space="0" w:color="000000"/>
              <w:left w:val="single" w:sz="4" w:space="0" w:color="000000"/>
              <w:right w:val="single" w:sz="6" w:space="0" w:color="000000"/>
            </w:tcBorders>
          </w:tcPr>
          <w:p w:rsidR="004B4F27" w:rsidRPr="00FD3441" w:rsidRDefault="00000000">
            <w:pPr>
              <w:pStyle w:val="TableParagraph"/>
              <w:spacing w:before="23"/>
              <w:ind w:left="111"/>
              <w:rPr>
                <w:rFonts w:ascii="Times New Roman" w:hAnsi="Times New Roman" w:cs="Times New Roman"/>
              </w:rPr>
            </w:pPr>
            <w:r w:rsidRPr="00FD3441">
              <w:rPr>
                <w:rFonts w:ascii="Times New Roman" w:hAnsi="Times New Roman" w:cs="Times New Roman"/>
              </w:rPr>
              <w:t>Discuss</w:t>
            </w:r>
            <w:r w:rsidRPr="00FD3441">
              <w:rPr>
                <w:rFonts w:ascii="Times New Roman" w:hAnsi="Times New Roman" w:cs="Times New Roman"/>
                <w:spacing w:val="-5"/>
              </w:rPr>
              <w:t xml:space="preserve"> </w:t>
            </w:r>
            <w:r w:rsidRPr="00FD3441">
              <w:rPr>
                <w:rFonts w:ascii="Times New Roman" w:hAnsi="Times New Roman" w:cs="Times New Roman"/>
              </w:rPr>
              <w:t>implications</w:t>
            </w:r>
            <w:r w:rsidRPr="00FD3441">
              <w:rPr>
                <w:rFonts w:ascii="Times New Roman" w:hAnsi="Times New Roman" w:cs="Times New Roman"/>
                <w:spacing w:val="-1"/>
              </w:rPr>
              <w:t xml:space="preserve"> </w:t>
            </w:r>
            <w:r w:rsidRPr="00FD3441">
              <w:rPr>
                <w:rFonts w:ascii="Times New Roman" w:hAnsi="Times New Roman" w:cs="Times New Roman"/>
              </w:rPr>
              <w:t>of</w:t>
            </w:r>
            <w:r w:rsidRPr="00FD3441">
              <w:rPr>
                <w:rFonts w:ascii="Times New Roman" w:hAnsi="Times New Roman" w:cs="Times New Roman"/>
                <w:spacing w:val="-5"/>
              </w:rPr>
              <w:t xml:space="preserve"> </w:t>
            </w:r>
            <w:r w:rsidRPr="00FD3441">
              <w:rPr>
                <w:rFonts w:ascii="Times New Roman" w:hAnsi="Times New Roman" w:cs="Times New Roman"/>
              </w:rPr>
              <w:t>the</w:t>
            </w:r>
            <w:r w:rsidRPr="00FD3441">
              <w:rPr>
                <w:rFonts w:ascii="Times New Roman" w:hAnsi="Times New Roman" w:cs="Times New Roman"/>
                <w:spacing w:val="-2"/>
              </w:rPr>
              <w:t xml:space="preserve"> </w:t>
            </w:r>
            <w:r w:rsidRPr="00FD3441">
              <w:rPr>
                <w:rFonts w:ascii="Times New Roman" w:hAnsi="Times New Roman" w:cs="Times New Roman"/>
              </w:rPr>
              <w:t>results</w:t>
            </w:r>
            <w:r w:rsidRPr="00FD3441">
              <w:rPr>
                <w:rFonts w:ascii="Times New Roman" w:hAnsi="Times New Roman" w:cs="Times New Roman"/>
                <w:spacing w:val="-4"/>
              </w:rPr>
              <w:t xml:space="preserve"> </w:t>
            </w:r>
            <w:r w:rsidRPr="00FD3441">
              <w:rPr>
                <w:rFonts w:ascii="Times New Roman" w:hAnsi="Times New Roman" w:cs="Times New Roman"/>
              </w:rPr>
              <w:t>for</w:t>
            </w:r>
            <w:r w:rsidRPr="00FD3441">
              <w:rPr>
                <w:rFonts w:ascii="Times New Roman" w:hAnsi="Times New Roman" w:cs="Times New Roman"/>
                <w:spacing w:val="-2"/>
              </w:rPr>
              <w:t xml:space="preserve"> </w:t>
            </w:r>
            <w:r w:rsidRPr="00FD3441">
              <w:rPr>
                <w:rFonts w:ascii="Times New Roman" w:hAnsi="Times New Roman" w:cs="Times New Roman"/>
              </w:rPr>
              <w:t>practice,</w:t>
            </w:r>
            <w:r w:rsidRPr="00FD3441">
              <w:rPr>
                <w:rFonts w:ascii="Times New Roman" w:hAnsi="Times New Roman" w:cs="Times New Roman"/>
                <w:spacing w:val="-3"/>
              </w:rPr>
              <w:t xml:space="preserve"> </w:t>
            </w:r>
            <w:r w:rsidRPr="00FD3441">
              <w:rPr>
                <w:rFonts w:ascii="Times New Roman" w:hAnsi="Times New Roman" w:cs="Times New Roman"/>
              </w:rPr>
              <w:t>policy,</w:t>
            </w:r>
            <w:r w:rsidRPr="00FD3441">
              <w:rPr>
                <w:rFonts w:ascii="Times New Roman" w:hAnsi="Times New Roman" w:cs="Times New Roman"/>
                <w:spacing w:val="-4"/>
              </w:rPr>
              <w:t xml:space="preserve"> </w:t>
            </w:r>
            <w:r w:rsidRPr="00FD3441">
              <w:rPr>
                <w:rFonts w:ascii="Times New Roman" w:hAnsi="Times New Roman" w:cs="Times New Roman"/>
              </w:rPr>
              <w:t>and</w:t>
            </w:r>
            <w:r w:rsidRPr="00FD3441">
              <w:rPr>
                <w:rFonts w:ascii="Times New Roman" w:hAnsi="Times New Roman" w:cs="Times New Roman"/>
                <w:spacing w:val="-2"/>
              </w:rPr>
              <w:t xml:space="preserve"> </w:t>
            </w:r>
            <w:r w:rsidRPr="00FD3441">
              <w:rPr>
                <w:rFonts w:ascii="Times New Roman" w:hAnsi="Times New Roman" w:cs="Times New Roman"/>
              </w:rPr>
              <w:t>future</w:t>
            </w:r>
            <w:r w:rsidRPr="00FD3441">
              <w:rPr>
                <w:rFonts w:ascii="Times New Roman" w:hAnsi="Times New Roman" w:cs="Times New Roman"/>
                <w:spacing w:val="3"/>
              </w:rPr>
              <w:t xml:space="preserve"> </w:t>
            </w:r>
            <w:r w:rsidRPr="00FD3441">
              <w:rPr>
                <w:rFonts w:ascii="Times New Roman" w:hAnsi="Times New Roman" w:cs="Times New Roman"/>
                <w:spacing w:val="-2"/>
              </w:rPr>
              <w:t>research.</w:t>
            </w:r>
          </w:p>
        </w:tc>
        <w:tc>
          <w:tcPr>
            <w:tcW w:w="1200" w:type="dxa"/>
            <w:tcBorders>
              <w:top w:val="single" w:sz="6" w:space="0" w:color="000000"/>
              <w:left w:val="single" w:sz="6" w:space="0" w:color="000000"/>
              <w:right w:val="single" w:sz="6" w:space="0" w:color="000000"/>
            </w:tcBorders>
          </w:tcPr>
          <w:p w:rsidR="004B4F27" w:rsidRPr="00FD3441" w:rsidRDefault="00A34226">
            <w:pPr>
              <w:pStyle w:val="TableParagraph"/>
              <w:spacing w:before="0"/>
              <w:rPr>
                <w:rFonts w:ascii="Times New Roman" w:hAnsi="Times New Roman" w:cs="Times New Roman"/>
              </w:rPr>
            </w:pPr>
            <w:r w:rsidRPr="00FD3441">
              <w:rPr>
                <w:rFonts w:ascii="Times New Roman" w:hAnsi="Times New Roman" w:cs="Times New Roman"/>
              </w:rPr>
              <w:t>23</w:t>
            </w:r>
          </w:p>
        </w:tc>
      </w:tr>
      <w:tr w:rsidR="00FD3441" w:rsidRPr="00FD3441">
        <w:trPr>
          <w:trHeight w:val="200"/>
        </w:trPr>
        <w:tc>
          <w:tcPr>
            <w:tcW w:w="13999" w:type="dxa"/>
            <w:gridSpan w:val="3"/>
            <w:tcBorders>
              <w:left w:val="single" w:sz="6" w:space="0" w:color="000000"/>
              <w:bottom w:val="single" w:sz="6" w:space="0" w:color="000000"/>
              <w:right w:val="single" w:sz="6" w:space="0" w:color="000000"/>
            </w:tcBorders>
            <w:shd w:val="clear" w:color="auto" w:fill="FFFFCC"/>
          </w:tcPr>
          <w:p w:rsidR="004B4F27" w:rsidRPr="00FD3441" w:rsidRDefault="00000000">
            <w:pPr>
              <w:pStyle w:val="TableParagraph"/>
              <w:spacing w:before="0" w:line="180" w:lineRule="exact"/>
              <w:ind w:left="107"/>
              <w:rPr>
                <w:rFonts w:ascii="Times New Roman" w:hAnsi="Times New Roman" w:cs="Times New Roman"/>
                <w:b/>
              </w:rPr>
            </w:pPr>
            <w:r w:rsidRPr="00FD3441">
              <w:rPr>
                <w:rFonts w:ascii="Times New Roman" w:hAnsi="Times New Roman" w:cs="Times New Roman"/>
                <w:b/>
              </w:rPr>
              <w:t>OTHER</w:t>
            </w:r>
            <w:r w:rsidRPr="00FD3441">
              <w:rPr>
                <w:rFonts w:ascii="Times New Roman" w:hAnsi="Times New Roman" w:cs="Times New Roman"/>
                <w:b/>
                <w:spacing w:val="-7"/>
              </w:rPr>
              <w:t xml:space="preserve"> </w:t>
            </w:r>
            <w:r w:rsidRPr="00FD3441">
              <w:rPr>
                <w:rFonts w:ascii="Times New Roman" w:hAnsi="Times New Roman" w:cs="Times New Roman"/>
                <w:b/>
                <w:spacing w:val="-2"/>
              </w:rPr>
              <w:t>INFORMATION</w:t>
            </w:r>
          </w:p>
        </w:tc>
        <w:tc>
          <w:tcPr>
            <w:tcW w:w="1200" w:type="dxa"/>
            <w:tcBorders>
              <w:left w:val="single" w:sz="6" w:space="0" w:color="000000"/>
              <w:bottom w:val="single" w:sz="6" w:space="0" w:color="000000"/>
              <w:right w:val="single" w:sz="6" w:space="0" w:color="000000"/>
            </w:tcBorders>
            <w:shd w:val="clear" w:color="auto" w:fill="FFFFCC"/>
          </w:tcPr>
          <w:p w:rsidR="004B4F27" w:rsidRPr="00FD3441" w:rsidRDefault="004B4F27">
            <w:pPr>
              <w:pStyle w:val="TableParagraph"/>
              <w:spacing w:before="0"/>
              <w:rPr>
                <w:rFonts w:ascii="Times New Roman" w:hAnsi="Times New Roman" w:cs="Times New Roman"/>
              </w:rPr>
            </w:pPr>
          </w:p>
        </w:tc>
      </w:tr>
      <w:tr w:rsidR="00FD3441" w:rsidRPr="00FD3441">
        <w:trPr>
          <w:trHeight w:val="285"/>
        </w:trPr>
        <w:tc>
          <w:tcPr>
            <w:tcW w:w="1668"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7" w:right="228"/>
              <w:rPr>
                <w:rFonts w:ascii="Times New Roman" w:hAnsi="Times New Roman" w:cs="Times New Roman"/>
              </w:rPr>
            </w:pPr>
            <w:r w:rsidRPr="00FD3441">
              <w:rPr>
                <w:rFonts w:ascii="Times New Roman" w:hAnsi="Times New Roman" w:cs="Times New Roman"/>
              </w:rPr>
              <w:t>Registration</w:t>
            </w:r>
            <w:r w:rsidRPr="00FD3441">
              <w:rPr>
                <w:rFonts w:ascii="Times New Roman" w:hAnsi="Times New Roman" w:cs="Times New Roman"/>
                <w:spacing w:val="-13"/>
              </w:rPr>
              <w:t xml:space="preserve"> </w:t>
            </w:r>
            <w:r w:rsidRPr="00FD3441">
              <w:rPr>
                <w:rFonts w:ascii="Times New Roman" w:hAnsi="Times New Roman" w:cs="Times New Roman"/>
              </w:rPr>
              <w:t xml:space="preserve">and </w:t>
            </w:r>
            <w:r w:rsidRPr="00FD3441">
              <w:rPr>
                <w:rFonts w:ascii="Times New Roman" w:hAnsi="Times New Roman" w:cs="Times New Roman"/>
                <w:spacing w:val="-2"/>
              </w:rPr>
              <w:t>protocol</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t>24a</w:t>
            </w:r>
          </w:p>
        </w:tc>
        <w:tc>
          <w:tcPr>
            <w:tcW w:w="11744" w:type="dxa"/>
            <w:tcBorders>
              <w:top w:val="single" w:sz="6" w:space="0" w:color="000000"/>
              <w:left w:val="single" w:sz="6" w:space="0" w:color="000000"/>
              <w:bottom w:val="single" w:sz="6" w:space="0" w:color="000000"/>
              <w:right w:val="single" w:sz="6" w:space="0" w:color="000000"/>
            </w:tcBorders>
          </w:tcPr>
          <w:p w:rsidR="005162D7" w:rsidRPr="005162D7" w:rsidRDefault="005162D7" w:rsidP="005162D7">
            <w:pPr>
              <w:widowControl/>
              <w:autoSpaceDE/>
              <w:autoSpaceDN/>
              <w:spacing w:after="160" w:line="360" w:lineRule="auto"/>
              <w:jc w:val="both"/>
              <w:rPr>
                <w:rFonts w:ascii="Times New Roman" w:eastAsia="Calibri" w:hAnsi="Times New Roman" w:cs="Times New Roman"/>
                <w:kern w:val="2"/>
                <w:shd w:val="clear" w:color="auto" w:fill="FFFFFF"/>
                <w14:ligatures w14:val="standardContextual"/>
              </w:rPr>
            </w:pPr>
            <w:r w:rsidRPr="005162D7">
              <w:rPr>
                <w:rFonts w:ascii="Times New Roman" w:eastAsia="Calibri" w:hAnsi="Times New Roman" w:cs="Times New Roman"/>
                <w:b/>
                <w:bCs/>
                <w:kern w:val="2"/>
                <w14:ligatures w14:val="standardContextual"/>
              </w:rPr>
              <w:t>Prospero registration number and google link</w:t>
            </w:r>
            <w:r w:rsidRPr="005162D7">
              <w:rPr>
                <w:rFonts w:ascii="Times New Roman" w:eastAsia="Calibri" w:hAnsi="Times New Roman" w:cs="Times New Roman"/>
                <w:kern w:val="2"/>
                <w14:ligatures w14:val="standardContextual"/>
              </w:rPr>
              <w:t xml:space="preserve">: </w:t>
            </w:r>
            <w:r w:rsidRPr="005162D7">
              <w:rPr>
                <w:rFonts w:ascii="Times New Roman" w:eastAsia="Calibri" w:hAnsi="Times New Roman" w:cs="Times New Roman"/>
                <w:kern w:val="2"/>
                <w:shd w:val="clear" w:color="auto" w:fill="FFFFFF"/>
                <w14:ligatures w14:val="standardContextual"/>
              </w:rPr>
              <w:t>CRD42023434248. https://www.crd.york.ac.uk/prospero/#recordDetails</w:t>
            </w:r>
          </w:p>
          <w:p w:rsidR="004B4F27" w:rsidRPr="00FD3441" w:rsidRDefault="009E2CF5">
            <w:pPr>
              <w:pStyle w:val="TableParagraph"/>
              <w:ind w:left="109"/>
              <w:rPr>
                <w:rFonts w:ascii="Times New Roman" w:hAnsi="Times New Roman" w:cs="Times New Roman"/>
              </w:rPr>
            </w:pPr>
            <w:r w:rsidRPr="00FD3441">
              <w:rPr>
                <w:rFonts w:ascii="Times New Roman" w:hAnsi="Times New Roman" w:cs="Times New Roman"/>
              </w:rPr>
              <w:t>Registered by: Dagnachew Melak</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A34226">
            <w:pPr>
              <w:pStyle w:val="TableParagraph"/>
              <w:spacing w:before="0"/>
              <w:rPr>
                <w:rFonts w:ascii="Times New Roman" w:hAnsi="Times New Roman" w:cs="Times New Roman"/>
              </w:rPr>
            </w:pPr>
            <w:r w:rsidRPr="00FD3441">
              <w:rPr>
                <w:rFonts w:ascii="Times New Roman" w:hAnsi="Times New Roman" w:cs="Times New Roman"/>
              </w:rPr>
              <w:t>2</w:t>
            </w:r>
          </w:p>
        </w:tc>
      </w:tr>
      <w:tr w:rsidR="00FD3441" w:rsidRPr="00FD3441">
        <w:trPr>
          <w:trHeight w:val="285"/>
        </w:trPr>
        <w:tc>
          <w:tcPr>
            <w:tcW w:w="1668"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7"/>
              <w:rPr>
                <w:rFonts w:ascii="Times New Roman" w:hAnsi="Times New Roman" w:cs="Times New Roman"/>
              </w:rPr>
            </w:pPr>
            <w:r w:rsidRPr="00FD3441">
              <w:rPr>
                <w:rFonts w:ascii="Times New Roman" w:hAnsi="Times New Roman" w:cs="Times New Roman"/>
                <w:spacing w:val="-2"/>
              </w:rPr>
              <w:t>Support</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t>25</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9"/>
              <w:rPr>
                <w:rFonts w:ascii="Times New Roman" w:hAnsi="Times New Roman" w:cs="Times New Roman"/>
              </w:rPr>
            </w:pPr>
            <w:r w:rsidRPr="00FD3441">
              <w:rPr>
                <w:rFonts w:ascii="Times New Roman" w:hAnsi="Times New Roman" w:cs="Times New Roman"/>
              </w:rPr>
              <w:t>Describe</w:t>
            </w:r>
            <w:r w:rsidRPr="00FD3441">
              <w:rPr>
                <w:rFonts w:ascii="Times New Roman" w:hAnsi="Times New Roman" w:cs="Times New Roman"/>
                <w:spacing w:val="-7"/>
              </w:rPr>
              <w:t xml:space="preserve"> </w:t>
            </w:r>
            <w:r w:rsidRPr="00FD3441">
              <w:rPr>
                <w:rFonts w:ascii="Times New Roman" w:hAnsi="Times New Roman" w:cs="Times New Roman"/>
              </w:rPr>
              <w:t>sources</w:t>
            </w:r>
            <w:r w:rsidRPr="00FD3441">
              <w:rPr>
                <w:rFonts w:ascii="Times New Roman" w:hAnsi="Times New Roman" w:cs="Times New Roman"/>
                <w:spacing w:val="-3"/>
              </w:rPr>
              <w:t xml:space="preserve"> </w:t>
            </w:r>
            <w:r w:rsidRPr="00FD3441">
              <w:rPr>
                <w:rFonts w:ascii="Times New Roman" w:hAnsi="Times New Roman" w:cs="Times New Roman"/>
              </w:rPr>
              <w:t>of</w:t>
            </w:r>
            <w:r w:rsidRPr="00FD3441">
              <w:rPr>
                <w:rFonts w:ascii="Times New Roman" w:hAnsi="Times New Roman" w:cs="Times New Roman"/>
                <w:spacing w:val="-6"/>
              </w:rPr>
              <w:t xml:space="preserve"> </w:t>
            </w:r>
            <w:r w:rsidRPr="00FD3441">
              <w:rPr>
                <w:rFonts w:ascii="Times New Roman" w:hAnsi="Times New Roman" w:cs="Times New Roman"/>
              </w:rPr>
              <w:t>financial</w:t>
            </w:r>
            <w:r w:rsidRPr="00FD3441">
              <w:rPr>
                <w:rFonts w:ascii="Times New Roman" w:hAnsi="Times New Roman" w:cs="Times New Roman"/>
                <w:spacing w:val="-6"/>
              </w:rPr>
              <w:t xml:space="preserve"> </w:t>
            </w:r>
            <w:r w:rsidRPr="00FD3441">
              <w:rPr>
                <w:rFonts w:ascii="Times New Roman" w:hAnsi="Times New Roman" w:cs="Times New Roman"/>
              </w:rPr>
              <w:t>or</w:t>
            </w:r>
            <w:r w:rsidRPr="00FD3441">
              <w:rPr>
                <w:rFonts w:ascii="Times New Roman" w:hAnsi="Times New Roman" w:cs="Times New Roman"/>
                <w:spacing w:val="-5"/>
              </w:rPr>
              <w:t xml:space="preserve"> </w:t>
            </w:r>
            <w:r w:rsidRPr="00FD3441">
              <w:rPr>
                <w:rFonts w:ascii="Times New Roman" w:hAnsi="Times New Roman" w:cs="Times New Roman"/>
              </w:rPr>
              <w:t>non-financial</w:t>
            </w:r>
            <w:r w:rsidRPr="00FD3441">
              <w:rPr>
                <w:rFonts w:ascii="Times New Roman" w:hAnsi="Times New Roman" w:cs="Times New Roman"/>
                <w:spacing w:val="-6"/>
              </w:rPr>
              <w:t xml:space="preserve"> </w:t>
            </w:r>
            <w:r w:rsidRPr="00FD3441">
              <w:rPr>
                <w:rFonts w:ascii="Times New Roman" w:hAnsi="Times New Roman" w:cs="Times New Roman"/>
              </w:rPr>
              <w:t>support</w:t>
            </w:r>
            <w:r w:rsidRPr="00FD3441">
              <w:rPr>
                <w:rFonts w:ascii="Times New Roman" w:hAnsi="Times New Roman" w:cs="Times New Roman"/>
                <w:spacing w:val="-4"/>
              </w:rPr>
              <w:t xml:space="preserve"> </w:t>
            </w:r>
            <w:r w:rsidRPr="00FD3441">
              <w:rPr>
                <w:rFonts w:ascii="Times New Roman" w:hAnsi="Times New Roman" w:cs="Times New Roman"/>
              </w:rPr>
              <w:t>for</w:t>
            </w:r>
            <w:r w:rsidRPr="00FD3441">
              <w:rPr>
                <w:rFonts w:ascii="Times New Roman" w:hAnsi="Times New Roman" w:cs="Times New Roman"/>
                <w:spacing w:val="-7"/>
              </w:rPr>
              <w:t xml:space="preserve"> </w:t>
            </w:r>
            <w:r w:rsidRPr="00FD3441">
              <w:rPr>
                <w:rFonts w:ascii="Times New Roman" w:hAnsi="Times New Roman" w:cs="Times New Roman"/>
              </w:rPr>
              <w:t>the</w:t>
            </w:r>
            <w:r w:rsidRPr="00FD3441">
              <w:rPr>
                <w:rFonts w:ascii="Times New Roman" w:hAnsi="Times New Roman" w:cs="Times New Roman"/>
                <w:spacing w:val="-7"/>
              </w:rPr>
              <w:t xml:space="preserve"> </w:t>
            </w:r>
            <w:r w:rsidRPr="00FD3441">
              <w:rPr>
                <w:rFonts w:ascii="Times New Roman" w:hAnsi="Times New Roman" w:cs="Times New Roman"/>
              </w:rPr>
              <w:t>review,</w:t>
            </w:r>
            <w:r w:rsidRPr="00FD3441">
              <w:rPr>
                <w:rFonts w:ascii="Times New Roman" w:hAnsi="Times New Roman" w:cs="Times New Roman"/>
                <w:spacing w:val="-6"/>
              </w:rPr>
              <w:t xml:space="preserve"> </w:t>
            </w:r>
            <w:r w:rsidRPr="00FD3441">
              <w:rPr>
                <w:rFonts w:ascii="Times New Roman" w:hAnsi="Times New Roman" w:cs="Times New Roman"/>
              </w:rPr>
              <w:t>and</w:t>
            </w:r>
            <w:r w:rsidRPr="00FD3441">
              <w:rPr>
                <w:rFonts w:ascii="Times New Roman" w:hAnsi="Times New Roman" w:cs="Times New Roman"/>
                <w:spacing w:val="-6"/>
              </w:rPr>
              <w:t xml:space="preserve"> </w:t>
            </w:r>
            <w:r w:rsidRPr="00FD3441">
              <w:rPr>
                <w:rFonts w:ascii="Times New Roman" w:hAnsi="Times New Roman" w:cs="Times New Roman"/>
              </w:rPr>
              <w:t>the</w:t>
            </w:r>
            <w:r w:rsidRPr="00FD3441">
              <w:rPr>
                <w:rFonts w:ascii="Times New Roman" w:hAnsi="Times New Roman" w:cs="Times New Roman"/>
                <w:spacing w:val="-4"/>
              </w:rPr>
              <w:t xml:space="preserve"> </w:t>
            </w:r>
            <w:r w:rsidRPr="00FD3441">
              <w:rPr>
                <w:rFonts w:ascii="Times New Roman" w:hAnsi="Times New Roman" w:cs="Times New Roman"/>
              </w:rPr>
              <w:t>role</w:t>
            </w:r>
            <w:r w:rsidRPr="00FD3441">
              <w:rPr>
                <w:rFonts w:ascii="Times New Roman" w:hAnsi="Times New Roman" w:cs="Times New Roman"/>
                <w:spacing w:val="-2"/>
              </w:rPr>
              <w:t xml:space="preserve"> </w:t>
            </w:r>
            <w:r w:rsidRPr="00FD3441">
              <w:rPr>
                <w:rFonts w:ascii="Times New Roman" w:hAnsi="Times New Roman" w:cs="Times New Roman"/>
              </w:rPr>
              <w:t>of</w:t>
            </w:r>
            <w:r w:rsidRPr="00FD3441">
              <w:rPr>
                <w:rFonts w:ascii="Times New Roman" w:hAnsi="Times New Roman" w:cs="Times New Roman"/>
                <w:spacing w:val="-4"/>
              </w:rPr>
              <w:t xml:space="preserve"> </w:t>
            </w:r>
            <w:r w:rsidRPr="00FD3441">
              <w:rPr>
                <w:rFonts w:ascii="Times New Roman" w:hAnsi="Times New Roman" w:cs="Times New Roman"/>
              </w:rPr>
              <w:t>the</w:t>
            </w:r>
            <w:r w:rsidRPr="00FD3441">
              <w:rPr>
                <w:rFonts w:ascii="Times New Roman" w:hAnsi="Times New Roman" w:cs="Times New Roman"/>
                <w:spacing w:val="-4"/>
              </w:rPr>
              <w:t xml:space="preserve"> </w:t>
            </w:r>
            <w:r w:rsidRPr="00FD3441">
              <w:rPr>
                <w:rFonts w:ascii="Times New Roman" w:hAnsi="Times New Roman" w:cs="Times New Roman"/>
              </w:rPr>
              <w:t>funders</w:t>
            </w:r>
            <w:r w:rsidRPr="00FD3441">
              <w:rPr>
                <w:rFonts w:ascii="Times New Roman" w:hAnsi="Times New Roman" w:cs="Times New Roman"/>
                <w:spacing w:val="-3"/>
              </w:rPr>
              <w:t xml:space="preserve"> </w:t>
            </w:r>
            <w:r w:rsidRPr="00FD3441">
              <w:rPr>
                <w:rFonts w:ascii="Times New Roman" w:hAnsi="Times New Roman" w:cs="Times New Roman"/>
              </w:rPr>
              <w:t>or</w:t>
            </w:r>
            <w:r w:rsidRPr="00FD3441">
              <w:rPr>
                <w:rFonts w:ascii="Times New Roman" w:hAnsi="Times New Roman" w:cs="Times New Roman"/>
                <w:spacing w:val="-5"/>
              </w:rPr>
              <w:t xml:space="preserve"> </w:t>
            </w:r>
            <w:r w:rsidRPr="00FD3441">
              <w:rPr>
                <w:rFonts w:ascii="Times New Roman" w:hAnsi="Times New Roman" w:cs="Times New Roman"/>
              </w:rPr>
              <w:t>sponsors</w:t>
            </w:r>
            <w:r w:rsidRPr="00FD3441">
              <w:rPr>
                <w:rFonts w:ascii="Times New Roman" w:hAnsi="Times New Roman" w:cs="Times New Roman"/>
                <w:spacing w:val="-5"/>
              </w:rPr>
              <w:t xml:space="preserve"> </w:t>
            </w:r>
            <w:r w:rsidRPr="00FD3441">
              <w:rPr>
                <w:rFonts w:ascii="Times New Roman" w:hAnsi="Times New Roman" w:cs="Times New Roman"/>
              </w:rPr>
              <w:t>in</w:t>
            </w:r>
            <w:r w:rsidRPr="00FD3441">
              <w:rPr>
                <w:rFonts w:ascii="Times New Roman" w:hAnsi="Times New Roman" w:cs="Times New Roman"/>
                <w:spacing w:val="-4"/>
              </w:rPr>
              <w:t xml:space="preserve"> </w:t>
            </w:r>
            <w:r w:rsidRPr="00FD3441">
              <w:rPr>
                <w:rFonts w:ascii="Times New Roman" w:hAnsi="Times New Roman" w:cs="Times New Roman"/>
              </w:rPr>
              <w:t>the</w:t>
            </w:r>
            <w:r w:rsidRPr="00FD3441">
              <w:rPr>
                <w:rFonts w:ascii="Times New Roman" w:hAnsi="Times New Roman" w:cs="Times New Roman"/>
                <w:spacing w:val="-4"/>
              </w:rPr>
              <w:t xml:space="preserve"> </w:t>
            </w:r>
            <w:r w:rsidRPr="00FD3441">
              <w:rPr>
                <w:rFonts w:ascii="Times New Roman" w:hAnsi="Times New Roman" w:cs="Times New Roman"/>
                <w:spacing w:val="-2"/>
              </w:rPr>
              <w:t>review.</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4B4F27">
            <w:pPr>
              <w:pStyle w:val="TableParagraph"/>
              <w:spacing w:before="0"/>
              <w:rPr>
                <w:rFonts w:ascii="Times New Roman" w:hAnsi="Times New Roman" w:cs="Times New Roman"/>
              </w:rPr>
            </w:pPr>
          </w:p>
        </w:tc>
      </w:tr>
      <w:tr w:rsidR="00FD3441" w:rsidRPr="00FD3441">
        <w:trPr>
          <w:trHeight w:val="489"/>
        </w:trPr>
        <w:tc>
          <w:tcPr>
            <w:tcW w:w="1668"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left="107" w:right="518"/>
              <w:rPr>
                <w:rFonts w:ascii="Times New Roman" w:hAnsi="Times New Roman" w:cs="Times New Roman"/>
              </w:rPr>
            </w:pPr>
            <w:r w:rsidRPr="00FD3441">
              <w:rPr>
                <w:rFonts w:ascii="Times New Roman" w:hAnsi="Times New Roman" w:cs="Times New Roman"/>
                <w:spacing w:val="-2"/>
              </w:rPr>
              <w:t>Competing interests</w:t>
            </w:r>
          </w:p>
        </w:tc>
        <w:tc>
          <w:tcPr>
            <w:tcW w:w="587" w:type="dxa"/>
            <w:tcBorders>
              <w:top w:val="single" w:sz="6" w:space="0" w:color="000000"/>
              <w:left w:val="single" w:sz="6" w:space="0" w:color="000000"/>
              <w:bottom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t>26</w:t>
            </w:r>
          </w:p>
        </w:tc>
        <w:tc>
          <w:tcPr>
            <w:tcW w:w="11744" w:type="dxa"/>
            <w:tcBorders>
              <w:top w:val="single" w:sz="6" w:space="0" w:color="000000"/>
              <w:left w:val="single" w:sz="6" w:space="0" w:color="000000"/>
              <w:bottom w:val="single" w:sz="6" w:space="0" w:color="000000"/>
              <w:right w:val="single" w:sz="6" w:space="0" w:color="000000"/>
            </w:tcBorders>
          </w:tcPr>
          <w:p w:rsidR="004B4F27" w:rsidRPr="00FD3441" w:rsidRDefault="009E2CF5">
            <w:pPr>
              <w:pStyle w:val="TableParagraph"/>
              <w:ind w:left="109"/>
              <w:rPr>
                <w:rFonts w:ascii="Times New Roman" w:hAnsi="Times New Roman" w:cs="Times New Roman"/>
              </w:rPr>
            </w:pPr>
            <w:r w:rsidRPr="00FD3441">
              <w:rPr>
                <w:rFonts w:ascii="Times New Roman" w:hAnsi="Times New Roman" w:cs="Times New Roman"/>
              </w:rPr>
              <w:t xml:space="preserve">All author declares that no conflict of interest </w:t>
            </w:r>
          </w:p>
        </w:tc>
        <w:tc>
          <w:tcPr>
            <w:tcW w:w="1200" w:type="dxa"/>
            <w:tcBorders>
              <w:top w:val="single" w:sz="6" w:space="0" w:color="000000"/>
              <w:left w:val="single" w:sz="6" w:space="0" w:color="000000"/>
              <w:bottom w:val="single" w:sz="6" w:space="0" w:color="000000"/>
              <w:right w:val="single" w:sz="6" w:space="0" w:color="000000"/>
            </w:tcBorders>
          </w:tcPr>
          <w:p w:rsidR="004B4F27" w:rsidRPr="00FD3441" w:rsidRDefault="004B4F27">
            <w:pPr>
              <w:pStyle w:val="TableParagraph"/>
              <w:spacing w:before="0"/>
              <w:rPr>
                <w:rFonts w:ascii="Times New Roman" w:hAnsi="Times New Roman" w:cs="Times New Roman"/>
              </w:rPr>
            </w:pPr>
          </w:p>
        </w:tc>
      </w:tr>
      <w:tr w:rsidR="004B4F27" w:rsidRPr="00FD3441">
        <w:trPr>
          <w:trHeight w:val="697"/>
        </w:trPr>
        <w:tc>
          <w:tcPr>
            <w:tcW w:w="1668" w:type="dxa"/>
            <w:tcBorders>
              <w:top w:val="single" w:sz="6" w:space="0" w:color="000000"/>
              <w:left w:val="single" w:sz="6" w:space="0" w:color="000000"/>
              <w:right w:val="single" w:sz="6" w:space="0" w:color="000000"/>
            </w:tcBorders>
          </w:tcPr>
          <w:p w:rsidR="004B4F27" w:rsidRPr="00FD3441" w:rsidRDefault="00000000">
            <w:pPr>
              <w:pStyle w:val="TableParagraph"/>
              <w:ind w:left="107" w:right="168"/>
              <w:rPr>
                <w:rFonts w:ascii="Times New Roman" w:hAnsi="Times New Roman" w:cs="Times New Roman"/>
              </w:rPr>
            </w:pPr>
            <w:r w:rsidRPr="00FD3441">
              <w:rPr>
                <w:rFonts w:ascii="Times New Roman" w:hAnsi="Times New Roman" w:cs="Times New Roman"/>
              </w:rPr>
              <w:t>Availability of data,</w:t>
            </w:r>
            <w:r w:rsidRPr="00FD3441">
              <w:rPr>
                <w:rFonts w:ascii="Times New Roman" w:hAnsi="Times New Roman" w:cs="Times New Roman"/>
                <w:spacing w:val="-15"/>
              </w:rPr>
              <w:t xml:space="preserve"> </w:t>
            </w:r>
            <w:r w:rsidRPr="00FD3441">
              <w:rPr>
                <w:rFonts w:ascii="Times New Roman" w:hAnsi="Times New Roman" w:cs="Times New Roman"/>
              </w:rPr>
              <w:t>code</w:t>
            </w:r>
            <w:r w:rsidRPr="00FD3441">
              <w:rPr>
                <w:rFonts w:ascii="Times New Roman" w:hAnsi="Times New Roman" w:cs="Times New Roman"/>
                <w:spacing w:val="-12"/>
              </w:rPr>
              <w:t xml:space="preserve"> </w:t>
            </w:r>
            <w:r w:rsidRPr="00FD3441">
              <w:rPr>
                <w:rFonts w:ascii="Times New Roman" w:hAnsi="Times New Roman" w:cs="Times New Roman"/>
              </w:rPr>
              <w:t>and other</w:t>
            </w:r>
            <w:r w:rsidRPr="00FD3441">
              <w:rPr>
                <w:rFonts w:ascii="Times New Roman" w:hAnsi="Times New Roman" w:cs="Times New Roman"/>
                <w:spacing w:val="-5"/>
              </w:rPr>
              <w:t xml:space="preserve"> </w:t>
            </w:r>
            <w:r w:rsidRPr="00FD3441">
              <w:rPr>
                <w:rFonts w:ascii="Times New Roman" w:hAnsi="Times New Roman" w:cs="Times New Roman"/>
                <w:spacing w:val="-2"/>
              </w:rPr>
              <w:t>materials</w:t>
            </w:r>
          </w:p>
        </w:tc>
        <w:tc>
          <w:tcPr>
            <w:tcW w:w="587" w:type="dxa"/>
            <w:tcBorders>
              <w:top w:val="single" w:sz="6" w:space="0" w:color="000000"/>
              <w:left w:val="single" w:sz="6" w:space="0" w:color="000000"/>
              <w:right w:val="single" w:sz="6" w:space="0" w:color="000000"/>
            </w:tcBorders>
          </w:tcPr>
          <w:p w:rsidR="004B4F27" w:rsidRPr="00FD3441" w:rsidRDefault="00000000">
            <w:pPr>
              <w:pStyle w:val="TableParagraph"/>
              <w:ind w:right="87"/>
              <w:jc w:val="right"/>
              <w:rPr>
                <w:rFonts w:ascii="Times New Roman" w:hAnsi="Times New Roman" w:cs="Times New Roman"/>
              </w:rPr>
            </w:pPr>
            <w:r w:rsidRPr="00FD3441">
              <w:rPr>
                <w:rFonts w:ascii="Times New Roman" w:hAnsi="Times New Roman" w:cs="Times New Roman"/>
                <w:spacing w:val="-5"/>
              </w:rPr>
              <w:t>27</w:t>
            </w:r>
          </w:p>
        </w:tc>
        <w:tc>
          <w:tcPr>
            <w:tcW w:w="11744" w:type="dxa"/>
            <w:tcBorders>
              <w:top w:val="single" w:sz="6" w:space="0" w:color="000000"/>
              <w:left w:val="single" w:sz="6" w:space="0" w:color="000000"/>
              <w:right w:val="single" w:sz="6" w:space="0" w:color="000000"/>
            </w:tcBorders>
          </w:tcPr>
          <w:p w:rsidR="004B4F27" w:rsidRPr="00FD3441" w:rsidRDefault="00000000">
            <w:pPr>
              <w:pStyle w:val="TableParagraph"/>
              <w:ind w:left="109"/>
              <w:rPr>
                <w:rFonts w:ascii="Times New Roman" w:hAnsi="Times New Roman" w:cs="Times New Roman"/>
              </w:rPr>
            </w:pPr>
            <w:r w:rsidRPr="00FD3441">
              <w:rPr>
                <w:rFonts w:ascii="Times New Roman" w:hAnsi="Times New Roman" w:cs="Times New Roman"/>
              </w:rPr>
              <w:t>template</w:t>
            </w:r>
            <w:r w:rsidRPr="00FD3441">
              <w:rPr>
                <w:rFonts w:ascii="Times New Roman" w:hAnsi="Times New Roman" w:cs="Times New Roman"/>
                <w:spacing w:val="-3"/>
              </w:rPr>
              <w:t xml:space="preserve"> </w:t>
            </w:r>
            <w:r w:rsidRPr="00FD3441">
              <w:rPr>
                <w:rFonts w:ascii="Times New Roman" w:hAnsi="Times New Roman" w:cs="Times New Roman"/>
              </w:rPr>
              <w:t>data</w:t>
            </w:r>
            <w:r w:rsidRPr="00FD3441">
              <w:rPr>
                <w:rFonts w:ascii="Times New Roman" w:hAnsi="Times New Roman" w:cs="Times New Roman"/>
                <w:spacing w:val="-3"/>
              </w:rPr>
              <w:t xml:space="preserve"> </w:t>
            </w:r>
            <w:r w:rsidRPr="00FD3441">
              <w:rPr>
                <w:rFonts w:ascii="Times New Roman" w:hAnsi="Times New Roman" w:cs="Times New Roman"/>
              </w:rPr>
              <w:t>collection</w:t>
            </w:r>
            <w:r w:rsidRPr="00FD3441">
              <w:rPr>
                <w:rFonts w:ascii="Times New Roman" w:hAnsi="Times New Roman" w:cs="Times New Roman"/>
                <w:spacing w:val="-3"/>
              </w:rPr>
              <w:t xml:space="preserve"> </w:t>
            </w:r>
            <w:r w:rsidRPr="00FD3441">
              <w:rPr>
                <w:rFonts w:ascii="Times New Roman" w:hAnsi="Times New Roman" w:cs="Times New Roman"/>
              </w:rPr>
              <w:t>forms;</w:t>
            </w:r>
            <w:r w:rsidRPr="00FD3441">
              <w:rPr>
                <w:rFonts w:ascii="Times New Roman" w:hAnsi="Times New Roman" w:cs="Times New Roman"/>
                <w:spacing w:val="-3"/>
              </w:rPr>
              <w:t xml:space="preserve"> </w:t>
            </w:r>
            <w:r w:rsidRPr="00FD3441">
              <w:rPr>
                <w:rFonts w:ascii="Times New Roman" w:hAnsi="Times New Roman" w:cs="Times New Roman"/>
              </w:rPr>
              <w:t>data</w:t>
            </w:r>
            <w:r w:rsidRPr="00FD3441">
              <w:rPr>
                <w:rFonts w:ascii="Times New Roman" w:hAnsi="Times New Roman" w:cs="Times New Roman"/>
                <w:spacing w:val="-3"/>
              </w:rPr>
              <w:t xml:space="preserve"> </w:t>
            </w:r>
            <w:r w:rsidRPr="00FD3441">
              <w:rPr>
                <w:rFonts w:ascii="Times New Roman" w:hAnsi="Times New Roman" w:cs="Times New Roman"/>
              </w:rPr>
              <w:t>extracted</w:t>
            </w:r>
            <w:r w:rsidRPr="00FD3441">
              <w:rPr>
                <w:rFonts w:ascii="Times New Roman" w:hAnsi="Times New Roman" w:cs="Times New Roman"/>
                <w:spacing w:val="-1"/>
              </w:rPr>
              <w:t xml:space="preserve"> </w:t>
            </w:r>
            <w:r w:rsidRPr="00FD3441">
              <w:rPr>
                <w:rFonts w:ascii="Times New Roman" w:hAnsi="Times New Roman" w:cs="Times New Roman"/>
              </w:rPr>
              <w:t>from included studies; data used for all analyses; analytic code; any other materials used in the review</w:t>
            </w:r>
            <w:r w:rsidR="009E2CF5" w:rsidRPr="00FD3441">
              <w:rPr>
                <w:rFonts w:ascii="Times New Roman" w:hAnsi="Times New Roman" w:cs="Times New Roman"/>
              </w:rPr>
              <w:t xml:space="preserve"> are not publicly available but can be found at corresponding author upon justifiable request.</w:t>
            </w:r>
          </w:p>
        </w:tc>
        <w:tc>
          <w:tcPr>
            <w:tcW w:w="1200" w:type="dxa"/>
            <w:tcBorders>
              <w:top w:val="single" w:sz="6" w:space="0" w:color="000000"/>
              <w:left w:val="single" w:sz="6" w:space="0" w:color="000000"/>
              <w:right w:val="single" w:sz="6" w:space="0" w:color="000000"/>
            </w:tcBorders>
          </w:tcPr>
          <w:p w:rsidR="004B4F27" w:rsidRPr="00FD3441" w:rsidRDefault="004B4F27">
            <w:pPr>
              <w:pStyle w:val="TableParagraph"/>
              <w:spacing w:before="0"/>
              <w:rPr>
                <w:rFonts w:ascii="Times New Roman" w:hAnsi="Times New Roman" w:cs="Times New Roman"/>
              </w:rPr>
            </w:pPr>
          </w:p>
        </w:tc>
      </w:tr>
    </w:tbl>
    <w:p w:rsidR="004B4F27" w:rsidRPr="00FD3441" w:rsidRDefault="004B4F27">
      <w:pPr>
        <w:pStyle w:val="BodyText"/>
        <w:spacing w:before="4"/>
        <w:rPr>
          <w:rFonts w:ascii="Times New Roman" w:hAnsi="Times New Roman" w:cs="Times New Roman"/>
          <w:sz w:val="22"/>
          <w:szCs w:val="22"/>
        </w:rPr>
      </w:pPr>
    </w:p>
    <w:p w:rsidR="004B4F27" w:rsidRPr="00FD3441" w:rsidRDefault="00000000">
      <w:pPr>
        <w:pStyle w:val="BodyText"/>
        <w:spacing w:before="95"/>
        <w:ind w:left="232"/>
        <w:rPr>
          <w:rFonts w:ascii="Times New Roman" w:hAnsi="Times New Roman" w:cs="Times New Roman"/>
          <w:sz w:val="22"/>
          <w:szCs w:val="22"/>
        </w:rPr>
      </w:pPr>
      <w:r w:rsidRPr="00FD3441">
        <w:rPr>
          <w:rFonts w:ascii="Times New Roman" w:hAnsi="Times New Roman" w:cs="Times New Roman"/>
          <w:i/>
          <w:sz w:val="22"/>
          <w:szCs w:val="22"/>
        </w:rPr>
        <w:t>From:</w:t>
      </w:r>
      <w:r w:rsidRPr="00FD3441">
        <w:rPr>
          <w:rFonts w:ascii="Times New Roman" w:hAnsi="Times New Roman" w:cs="Times New Roman"/>
          <w:i/>
          <w:spacing w:val="80"/>
          <w:w w:val="150"/>
          <w:sz w:val="22"/>
          <w:szCs w:val="22"/>
        </w:rPr>
        <w:t xml:space="preserve"> </w:t>
      </w:r>
      <w:r w:rsidRPr="00FD3441">
        <w:rPr>
          <w:rFonts w:ascii="Times New Roman" w:hAnsi="Times New Roman" w:cs="Times New Roman"/>
          <w:sz w:val="22"/>
          <w:szCs w:val="22"/>
        </w:rPr>
        <w:t>Page</w:t>
      </w:r>
      <w:r w:rsidRPr="00FD3441">
        <w:rPr>
          <w:rFonts w:ascii="Times New Roman" w:hAnsi="Times New Roman" w:cs="Times New Roman"/>
          <w:spacing w:val="32"/>
          <w:sz w:val="22"/>
          <w:szCs w:val="22"/>
        </w:rPr>
        <w:t xml:space="preserve"> </w:t>
      </w:r>
      <w:r w:rsidRPr="00FD3441">
        <w:rPr>
          <w:rFonts w:ascii="Times New Roman" w:hAnsi="Times New Roman" w:cs="Times New Roman"/>
          <w:sz w:val="22"/>
          <w:szCs w:val="22"/>
        </w:rPr>
        <w:t>MJ,</w:t>
      </w:r>
      <w:r w:rsidRPr="00FD3441">
        <w:rPr>
          <w:rFonts w:ascii="Times New Roman" w:hAnsi="Times New Roman" w:cs="Times New Roman"/>
          <w:spacing w:val="34"/>
          <w:sz w:val="22"/>
          <w:szCs w:val="22"/>
        </w:rPr>
        <w:t xml:space="preserve"> </w:t>
      </w:r>
      <w:r w:rsidRPr="00FD3441">
        <w:rPr>
          <w:rFonts w:ascii="Times New Roman" w:hAnsi="Times New Roman" w:cs="Times New Roman"/>
          <w:sz w:val="22"/>
          <w:szCs w:val="22"/>
        </w:rPr>
        <w:t>McKenzie</w:t>
      </w:r>
      <w:r w:rsidRPr="00FD3441">
        <w:rPr>
          <w:rFonts w:ascii="Times New Roman" w:hAnsi="Times New Roman" w:cs="Times New Roman"/>
          <w:spacing w:val="30"/>
          <w:sz w:val="22"/>
          <w:szCs w:val="22"/>
        </w:rPr>
        <w:t xml:space="preserve"> </w:t>
      </w:r>
      <w:r w:rsidRPr="00FD3441">
        <w:rPr>
          <w:rFonts w:ascii="Times New Roman" w:hAnsi="Times New Roman" w:cs="Times New Roman"/>
          <w:sz w:val="22"/>
          <w:szCs w:val="22"/>
        </w:rPr>
        <w:t>JE,</w:t>
      </w:r>
      <w:r w:rsidRPr="00FD3441">
        <w:rPr>
          <w:rFonts w:ascii="Times New Roman" w:hAnsi="Times New Roman" w:cs="Times New Roman"/>
          <w:spacing w:val="31"/>
          <w:sz w:val="22"/>
          <w:szCs w:val="22"/>
        </w:rPr>
        <w:t xml:space="preserve"> </w:t>
      </w:r>
      <w:r w:rsidRPr="00FD3441">
        <w:rPr>
          <w:rFonts w:ascii="Times New Roman" w:hAnsi="Times New Roman" w:cs="Times New Roman"/>
          <w:sz w:val="22"/>
          <w:szCs w:val="22"/>
        </w:rPr>
        <w:t>Bossuyt</w:t>
      </w:r>
      <w:r w:rsidRPr="00FD3441">
        <w:rPr>
          <w:rFonts w:ascii="Times New Roman" w:hAnsi="Times New Roman" w:cs="Times New Roman"/>
          <w:spacing w:val="34"/>
          <w:sz w:val="22"/>
          <w:szCs w:val="22"/>
        </w:rPr>
        <w:t xml:space="preserve"> </w:t>
      </w:r>
      <w:r w:rsidRPr="00FD3441">
        <w:rPr>
          <w:rFonts w:ascii="Times New Roman" w:hAnsi="Times New Roman" w:cs="Times New Roman"/>
          <w:sz w:val="22"/>
          <w:szCs w:val="22"/>
        </w:rPr>
        <w:t>PM,</w:t>
      </w:r>
      <w:r w:rsidRPr="00FD3441">
        <w:rPr>
          <w:rFonts w:ascii="Times New Roman" w:hAnsi="Times New Roman" w:cs="Times New Roman"/>
          <w:spacing w:val="31"/>
          <w:sz w:val="22"/>
          <w:szCs w:val="22"/>
        </w:rPr>
        <w:t xml:space="preserve"> </w:t>
      </w:r>
      <w:proofErr w:type="spellStart"/>
      <w:r w:rsidRPr="00FD3441">
        <w:rPr>
          <w:rFonts w:ascii="Times New Roman" w:hAnsi="Times New Roman" w:cs="Times New Roman"/>
          <w:sz w:val="22"/>
          <w:szCs w:val="22"/>
        </w:rPr>
        <w:t>Boutron</w:t>
      </w:r>
      <w:proofErr w:type="spellEnd"/>
      <w:r w:rsidRPr="00FD3441">
        <w:rPr>
          <w:rFonts w:ascii="Times New Roman" w:hAnsi="Times New Roman" w:cs="Times New Roman"/>
          <w:spacing w:val="32"/>
          <w:sz w:val="22"/>
          <w:szCs w:val="22"/>
        </w:rPr>
        <w:t xml:space="preserve"> </w:t>
      </w:r>
      <w:r w:rsidRPr="00FD3441">
        <w:rPr>
          <w:rFonts w:ascii="Times New Roman" w:hAnsi="Times New Roman" w:cs="Times New Roman"/>
          <w:sz w:val="22"/>
          <w:szCs w:val="22"/>
        </w:rPr>
        <w:t>I,</w:t>
      </w:r>
      <w:r w:rsidRPr="00FD3441">
        <w:rPr>
          <w:rFonts w:ascii="Times New Roman" w:hAnsi="Times New Roman" w:cs="Times New Roman"/>
          <w:spacing w:val="34"/>
          <w:sz w:val="22"/>
          <w:szCs w:val="22"/>
        </w:rPr>
        <w:t xml:space="preserve"> </w:t>
      </w:r>
      <w:r w:rsidRPr="00FD3441">
        <w:rPr>
          <w:rFonts w:ascii="Times New Roman" w:hAnsi="Times New Roman" w:cs="Times New Roman"/>
          <w:sz w:val="22"/>
          <w:szCs w:val="22"/>
        </w:rPr>
        <w:t>Hoffmann</w:t>
      </w:r>
      <w:r w:rsidRPr="00FD3441">
        <w:rPr>
          <w:rFonts w:ascii="Times New Roman" w:hAnsi="Times New Roman" w:cs="Times New Roman"/>
          <w:spacing w:val="32"/>
          <w:sz w:val="22"/>
          <w:szCs w:val="22"/>
        </w:rPr>
        <w:t xml:space="preserve"> </w:t>
      </w:r>
      <w:r w:rsidRPr="00FD3441">
        <w:rPr>
          <w:rFonts w:ascii="Times New Roman" w:hAnsi="Times New Roman" w:cs="Times New Roman"/>
          <w:sz w:val="22"/>
          <w:szCs w:val="22"/>
        </w:rPr>
        <w:t>TC,</w:t>
      </w:r>
      <w:r w:rsidRPr="00FD3441">
        <w:rPr>
          <w:rFonts w:ascii="Times New Roman" w:hAnsi="Times New Roman" w:cs="Times New Roman"/>
          <w:spacing w:val="34"/>
          <w:sz w:val="22"/>
          <w:szCs w:val="22"/>
        </w:rPr>
        <w:t xml:space="preserve"> </w:t>
      </w:r>
      <w:r w:rsidRPr="00FD3441">
        <w:rPr>
          <w:rFonts w:ascii="Times New Roman" w:hAnsi="Times New Roman" w:cs="Times New Roman"/>
          <w:sz w:val="22"/>
          <w:szCs w:val="22"/>
        </w:rPr>
        <w:t>Mulrow</w:t>
      </w:r>
      <w:r w:rsidRPr="00FD3441">
        <w:rPr>
          <w:rFonts w:ascii="Times New Roman" w:hAnsi="Times New Roman" w:cs="Times New Roman"/>
          <w:spacing w:val="32"/>
          <w:sz w:val="22"/>
          <w:szCs w:val="22"/>
        </w:rPr>
        <w:t xml:space="preserve"> </w:t>
      </w:r>
      <w:r w:rsidRPr="00FD3441">
        <w:rPr>
          <w:rFonts w:ascii="Times New Roman" w:hAnsi="Times New Roman" w:cs="Times New Roman"/>
          <w:sz w:val="22"/>
          <w:szCs w:val="22"/>
        </w:rPr>
        <w:t>CD,</w:t>
      </w:r>
      <w:r w:rsidRPr="00FD3441">
        <w:rPr>
          <w:rFonts w:ascii="Times New Roman" w:hAnsi="Times New Roman" w:cs="Times New Roman"/>
          <w:spacing w:val="34"/>
          <w:sz w:val="22"/>
          <w:szCs w:val="22"/>
        </w:rPr>
        <w:t xml:space="preserve"> </w:t>
      </w:r>
      <w:r w:rsidRPr="00FD3441">
        <w:rPr>
          <w:rFonts w:ascii="Times New Roman" w:hAnsi="Times New Roman" w:cs="Times New Roman"/>
          <w:sz w:val="22"/>
          <w:szCs w:val="22"/>
        </w:rPr>
        <w:t>et</w:t>
      </w:r>
      <w:r w:rsidRPr="00FD3441">
        <w:rPr>
          <w:rFonts w:ascii="Times New Roman" w:hAnsi="Times New Roman" w:cs="Times New Roman"/>
          <w:spacing w:val="34"/>
          <w:sz w:val="22"/>
          <w:szCs w:val="22"/>
        </w:rPr>
        <w:t xml:space="preserve"> </w:t>
      </w:r>
      <w:r w:rsidRPr="00FD3441">
        <w:rPr>
          <w:rFonts w:ascii="Times New Roman" w:hAnsi="Times New Roman" w:cs="Times New Roman"/>
          <w:sz w:val="22"/>
          <w:szCs w:val="22"/>
        </w:rPr>
        <w:t>al.</w:t>
      </w:r>
      <w:r w:rsidRPr="00FD3441">
        <w:rPr>
          <w:rFonts w:ascii="Times New Roman" w:hAnsi="Times New Roman" w:cs="Times New Roman"/>
          <w:spacing w:val="34"/>
          <w:sz w:val="22"/>
          <w:szCs w:val="22"/>
        </w:rPr>
        <w:t xml:space="preserve"> </w:t>
      </w:r>
      <w:r w:rsidRPr="00FD3441">
        <w:rPr>
          <w:rFonts w:ascii="Times New Roman" w:hAnsi="Times New Roman" w:cs="Times New Roman"/>
          <w:sz w:val="22"/>
          <w:szCs w:val="22"/>
        </w:rPr>
        <w:t>The</w:t>
      </w:r>
      <w:r w:rsidRPr="00FD3441">
        <w:rPr>
          <w:rFonts w:ascii="Times New Roman" w:hAnsi="Times New Roman" w:cs="Times New Roman"/>
          <w:spacing w:val="29"/>
          <w:sz w:val="22"/>
          <w:szCs w:val="22"/>
        </w:rPr>
        <w:t xml:space="preserve"> </w:t>
      </w:r>
      <w:r w:rsidRPr="00FD3441">
        <w:rPr>
          <w:rFonts w:ascii="Times New Roman" w:hAnsi="Times New Roman" w:cs="Times New Roman"/>
          <w:sz w:val="22"/>
          <w:szCs w:val="22"/>
        </w:rPr>
        <w:t>PRISMA</w:t>
      </w:r>
      <w:r w:rsidRPr="00FD3441">
        <w:rPr>
          <w:rFonts w:ascii="Times New Roman" w:hAnsi="Times New Roman" w:cs="Times New Roman"/>
          <w:spacing w:val="34"/>
          <w:sz w:val="22"/>
          <w:szCs w:val="22"/>
        </w:rPr>
        <w:t xml:space="preserve"> </w:t>
      </w:r>
      <w:r w:rsidRPr="00FD3441">
        <w:rPr>
          <w:rFonts w:ascii="Times New Roman" w:hAnsi="Times New Roman" w:cs="Times New Roman"/>
          <w:sz w:val="22"/>
          <w:szCs w:val="22"/>
        </w:rPr>
        <w:t>2020</w:t>
      </w:r>
      <w:r w:rsidRPr="00FD3441">
        <w:rPr>
          <w:rFonts w:ascii="Times New Roman" w:hAnsi="Times New Roman" w:cs="Times New Roman"/>
          <w:spacing w:val="30"/>
          <w:sz w:val="22"/>
          <w:szCs w:val="22"/>
        </w:rPr>
        <w:t xml:space="preserve"> </w:t>
      </w:r>
      <w:r w:rsidRPr="00FD3441">
        <w:rPr>
          <w:rFonts w:ascii="Times New Roman" w:hAnsi="Times New Roman" w:cs="Times New Roman"/>
          <w:sz w:val="22"/>
          <w:szCs w:val="22"/>
        </w:rPr>
        <w:t>statement:</w:t>
      </w:r>
      <w:r w:rsidRPr="00FD3441">
        <w:rPr>
          <w:rFonts w:ascii="Times New Roman" w:hAnsi="Times New Roman" w:cs="Times New Roman"/>
          <w:spacing w:val="34"/>
          <w:sz w:val="22"/>
          <w:szCs w:val="22"/>
        </w:rPr>
        <w:t xml:space="preserve"> </w:t>
      </w:r>
      <w:r w:rsidRPr="00FD3441">
        <w:rPr>
          <w:rFonts w:ascii="Times New Roman" w:hAnsi="Times New Roman" w:cs="Times New Roman"/>
          <w:sz w:val="22"/>
          <w:szCs w:val="22"/>
        </w:rPr>
        <w:t>an</w:t>
      </w:r>
      <w:r w:rsidRPr="00FD3441">
        <w:rPr>
          <w:rFonts w:ascii="Times New Roman" w:hAnsi="Times New Roman" w:cs="Times New Roman"/>
          <w:spacing w:val="32"/>
          <w:sz w:val="22"/>
          <w:szCs w:val="22"/>
        </w:rPr>
        <w:t xml:space="preserve"> </w:t>
      </w:r>
      <w:r w:rsidRPr="00FD3441">
        <w:rPr>
          <w:rFonts w:ascii="Times New Roman" w:hAnsi="Times New Roman" w:cs="Times New Roman"/>
          <w:sz w:val="22"/>
          <w:szCs w:val="22"/>
        </w:rPr>
        <w:t>updated</w:t>
      </w:r>
      <w:r w:rsidRPr="00FD3441">
        <w:rPr>
          <w:rFonts w:ascii="Times New Roman" w:hAnsi="Times New Roman" w:cs="Times New Roman"/>
          <w:spacing w:val="32"/>
          <w:sz w:val="22"/>
          <w:szCs w:val="22"/>
        </w:rPr>
        <w:t xml:space="preserve"> </w:t>
      </w:r>
      <w:r w:rsidRPr="00FD3441">
        <w:rPr>
          <w:rFonts w:ascii="Times New Roman" w:hAnsi="Times New Roman" w:cs="Times New Roman"/>
          <w:sz w:val="22"/>
          <w:szCs w:val="22"/>
        </w:rPr>
        <w:t>guideline</w:t>
      </w:r>
      <w:r w:rsidRPr="00FD3441">
        <w:rPr>
          <w:rFonts w:ascii="Times New Roman" w:hAnsi="Times New Roman" w:cs="Times New Roman"/>
          <w:spacing w:val="32"/>
          <w:sz w:val="22"/>
          <w:szCs w:val="22"/>
        </w:rPr>
        <w:t xml:space="preserve"> </w:t>
      </w:r>
      <w:r w:rsidRPr="00FD3441">
        <w:rPr>
          <w:rFonts w:ascii="Times New Roman" w:hAnsi="Times New Roman" w:cs="Times New Roman"/>
          <w:sz w:val="22"/>
          <w:szCs w:val="22"/>
        </w:rPr>
        <w:t>for</w:t>
      </w:r>
      <w:r w:rsidRPr="00FD3441">
        <w:rPr>
          <w:rFonts w:ascii="Times New Roman" w:hAnsi="Times New Roman" w:cs="Times New Roman"/>
          <w:spacing w:val="32"/>
          <w:sz w:val="22"/>
          <w:szCs w:val="22"/>
        </w:rPr>
        <w:t xml:space="preserve"> </w:t>
      </w:r>
      <w:r w:rsidRPr="00FD3441">
        <w:rPr>
          <w:rFonts w:ascii="Times New Roman" w:hAnsi="Times New Roman" w:cs="Times New Roman"/>
          <w:sz w:val="22"/>
          <w:szCs w:val="22"/>
        </w:rPr>
        <w:t>reporting</w:t>
      </w:r>
      <w:r w:rsidRPr="00FD3441">
        <w:rPr>
          <w:rFonts w:ascii="Times New Roman" w:hAnsi="Times New Roman" w:cs="Times New Roman"/>
          <w:spacing w:val="32"/>
          <w:sz w:val="22"/>
          <w:szCs w:val="22"/>
        </w:rPr>
        <w:t xml:space="preserve"> </w:t>
      </w:r>
      <w:r w:rsidRPr="00FD3441">
        <w:rPr>
          <w:rFonts w:ascii="Times New Roman" w:hAnsi="Times New Roman" w:cs="Times New Roman"/>
          <w:sz w:val="22"/>
          <w:szCs w:val="22"/>
        </w:rPr>
        <w:t>systematic</w:t>
      </w:r>
      <w:r w:rsidRPr="00FD3441">
        <w:rPr>
          <w:rFonts w:ascii="Times New Roman" w:hAnsi="Times New Roman" w:cs="Times New Roman"/>
          <w:spacing w:val="34"/>
          <w:sz w:val="22"/>
          <w:szCs w:val="22"/>
        </w:rPr>
        <w:t xml:space="preserve"> </w:t>
      </w:r>
      <w:r w:rsidRPr="00FD3441">
        <w:rPr>
          <w:rFonts w:ascii="Times New Roman" w:hAnsi="Times New Roman" w:cs="Times New Roman"/>
          <w:sz w:val="22"/>
          <w:szCs w:val="22"/>
        </w:rPr>
        <w:t>reviews.</w:t>
      </w:r>
      <w:r w:rsidRPr="00FD3441">
        <w:rPr>
          <w:rFonts w:ascii="Times New Roman" w:hAnsi="Times New Roman" w:cs="Times New Roman"/>
          <w:spacing w:val="36"/>
          <w:sz w:val="22"/>
          <w:szCs w:val="22"/>
        </w:rPr>
        <w:t xml:space="preserve"> </w:t>
      </w:r>
      <w:r w:rsidRPr="00FD3441">
        <w:rPr>
          <w:rFonts w:ascii="Times New Roman" w:hAnsi="Times New Roman" w:cs="Times New Roman"/>
          <w:sz w:val="22"/>
          <w:szCs w:val="22"/>
        </w:rPr>
        <w:t>BMJ</w:t>
      </w:r>
      <w:r w:rsidRPr="00FD3441">
        <w:rPr>
          <w:rFonts w:ascii="Times New Roman" w:hAnsi="Times New Roman" w:cs="Times New Roman"/>
          <w:spacing w:val="34"/>
          <w:sz w:val="22"/>
          <w:szCs w:val="22"/>
        </w:rPr>
        <w:t xml:space="preserve"> </w:t>
      </w:r>
      <w:r w:rsidRPr="00FD3441">
        <w:rPr>
          <w:rFonts w:ascii="Times New Roman" w:hAnsi="Times New Roman" w:cs="Times New Roman"/>
          <w:sz w:val="22"/>
          <w:szCs w:val="22"/>
        </w:rPr>
        <w:t>2021;</w:t>
      </w:r>
      <w:proofErr w:type="gramStart"/>
      <w:r w:rsidRPr="00FD3441">
        <w:rPr>
          <w:rFonts w:ascii="Times New Roman" w:hAnsi="Times New Roman" w:cs="Times New Roman"/>
          <w:sz w:val="22"/>
          <w:szCs w:val="22"/>
        </w:rPr>
        <w:t>372:n</w:t>
      </w:r>
      <w:proofErr w:type="gramEnd"/>
      <w:r w:rsidRPr="00FD3441">
        <w:rPr>
          <w:rFonts w:ascii="Times New Roman" w:hAnsi="Times New Roman" w:cs="Times New Roman"/>
          <w:sz w:val="22"/>
          <w:szCs w:val="22"/>
        </w:rPr>
        <w:t>71.</w:t>
      </w:r>
      <w:r w:rsidRPr="00FD3441">
        <w:rPr>
          <w:rFonts w:ascii="Times New Roman" w:hAnsi="Times New Roman" w:cs="Times New Roman"/>
          <w:spacing w:val="34"/>
          <w:sz w:val="22"/>
          <w:szCs w:val="22"/>
        </w:rPr>
        <w:t xml:space="preserve"> </w:t>
      </w:r>
      <w:proofErr w:type="spellStart"/>
      <w:r w:rsidRPr="00FD3441">
        <w:rPr>
          <w:rFonts w:ascii="Times New Roman" w:hAnsi="Times New Roman" w:cs="Times New Roman"/>
          <w:sz w:val="22"/>
          <w:szCs w:val="22"/>
        </w:rPr>
        <w:t>doi</w:t>
      </w:r>
      <w:proofErr w:type="spellEnd"/>
      <w:r w:rsidRPr="00FD3441">
        <w:rPr>
          <w:rFonts w:ascii="Times New Roman" w:hAnsi="Times New Roman" w:cs="Times New Roman"/>
          <w:sz w:val="22"/>
          <w:szCs w:val="22"/>
        </w:rPr>
        <w:t xml:space="preserve">: </w:t>
      </w:r>
      <w:r w:rsidRPr="00FD3441">
        <w:rPr>
          <w:rFonts w:ascii="Times New Roman" w:hAnsi="Times New Roman" w:cs="Times New Roman"/>
          <w:spacing w:val="-2"/>
          <w:sz w:val="22"/>
          <w:szCs w:val="22"/>
        </w:rPr>
        <w:t>10.1136/</w:t>
      </w:r>
      <w:proofErr w:type="gramStart"/>
      <w:r w:rsidRPr="00FD3441">
        <w:rPr>
          <w:rFonts w:ascii="Times New Roman" w:hAnsi="Times New Roman" w:cs="Times New Roman"/>
          <w:spacing w:val="-2"/>
          <w:sz w:val="22"/>
          <w:szCs w:val="22"/>
        </w:rPr>
        <w:t>bmj.n</w:t>
      </w:r>
      <w:proofErr w:type="gramEnd"/>
      <w:r w:rsidRPr="00FD3441">
        <w:rPr>
          <w:rFonts w:ascii="Times New Roman" w:hAnsi="Times New Roman" w:cs="Times New Roman"/>
          <w:spacing w:val="-2"/>
          <w:sz w:val="22"/>
          <w:szCs w:val="22"/>
        </w:rPr>
        <w:t>71</w:t>
      </w:r>
    </w:p>
    <w:p w:rsidR="004B4F27" w:rsidRPr="00FD3441" w:rsidRDefault="00000000">
      <w:pPr>
        <w:spacing w:before="1"/>
        <w:ind w:left="5314" w:right="5314"/>
        <w:jc w:val="center"/>
        <w:rPr>
          <w:rFonts w:ascii="Times New Roman" w:hAnsi="Times New Roman" w:cs="Times New Roman"/>
        </w:rPr>
      </w:pPr>
      <w:r w:rsidRPr="00FD3441">
        <w:rPr>
          <w:rFonts w:ascii="Times New Roman" w:hAnsi="Times New Roman" w:cs="Times New Roman"/>
        </w:rPr>
        <w:t>For</w:t>
      </w:r>
      <w:r w:rsidRPr="00FD3441">
        <w:rPr>
          <w:rFonts w:ascii="Times New Roman" w:hAnsi="Times New Roman" w:cs="Times New Roman"/>
          <w:spacing w:val="-5"/>
        </w:rPr>
        <w:t xml:space="preserve"> </w:t>
      </w:r>
      <w:r w:rsidRPr="00FD3441">
        <w:rPr>
          <w:rFonts w:ascii="Times New Roman" w:hAnsi="Times New Roman" w:cs="Times New Roman"/>
        </w:rPr>
        <w:t>more</w:t>
      </w:r>
      <w:r w:rsidRPr="00FD3441">
        <w:rPr>
          <w:rFonts w:ascii="Times New Roman" w:hAnsi="Times New Roman" w:cs="Times New Roman"/>
          <w:spacing w:val="-5"/>
        </w:rPr>
        <w:t xml:space="preserve"> </w:t>
      </w:r>
      <w:r w:rsidRPr="00FD3441">
        <w:rPr>
          <w:rFonts w:ascii="Times New Roman" w:hAnsi="Times New Roman" w:cs="Times New Roman"/>
        </w:rPr>
        <w:t>information,</w:t>
      </w:r>
      <w:r w:rsidRPr="00FD3441">
        <w:rPr>
          <w:rFonts w:ascii="Times New Roman" w:hAnsi="Times New Roman" w:cs="Times New Roman"/>
          <w:spacing w:val="-6"/>
        </w:rPr>
        <w:t xml:space="preserve"> </w:t>
      </w:r>
      <w:r w:rsidRPr="00FD3441">
        <w:rPr>
          <w:rFonts w:ascii="Times New Roman" w:hAnsi="Times New Roman" w:cs="Times New Roman"/>
        </w:rPr>
        <w:t>visit:</w:t>
      </w:r>
      <w:r w:rsidRPr="00FD3441">
        <w:rPr>
          <w:rFonts w:ascii="Times New Roman" w:hAnsi="Times New Roman" w:cs="Times New Roman"/>
          <w:spacing w:val="-6"/>
        </w:rPr>
        <w:t xml:space="preserve"> </w:t>
      </w:r>
      <w:hyperlink r:id="rId9">
        <w:r w:rsidRPr="00FD3441">
          <w:rPr>
            <w:rFonts w:ascii="Times New Roman" w:hAnsi="Times New Roman" w:cs="Times New Roman"/>
            <w:u w:val="single" w:color="0462C1"/>
          </w:rPr>
          <w:t>http://www.prisma-</w:t>
        </w:r>
        <w:r w:rsidRPr="00FD3441">
          <w:rPr>
            <w:rFonts w:ascii="Times New Roman" w:hAnsi="Times New Roman" w:cs="Times New Roman"/>
            <w:spacing w:val="-2"/>
            <w:u w:val="single" w:color="0462C1"/>
          </w:rPr>
          <w:t>statement.org/</w:t>
        </w:r>
      </w:hyperlink>
    </w:p>
    <w:sectPr w:rsidR="004B4F27" w:rsidRPr="00FD3441">
      <w:type w:val="continuous"/>
      <w:pgSz w:w="15840" w:h="12240" w:orient="landscape"/>
      <w:pgMar w:top="1360" w:right="200" w:bottom="280" w:left="200" w:header="54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75EDA" w:rsidRDefault="00675EDA">
      <w:r>
        <w:separator/>
      </w:r>
    </w:p>
  </w:endnote>
  <w:endnote w:type="continuationSeparator" w:id="0">
    <w:p w:rsidR="00675EDA" w:rsidRDefault="00675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75EDA" w:rsidRDefault="00675EDA">
      <w:r>
        <w:separator/>
      </w:r>
    </w:p>
  </w:footnote>
  <w:footnote w:type="continuationSeparator" w:id="0">
    <w:p w:rsidR="00675EDA" w:rsidRDefault="00675E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B4F27" w:rsidRDefault="00000000">
    <w:pPr>
      <w:pStyle w:val="BodyText"/>
      <w:spacing w:line="14" w:lineRule="auto"/>
      <w:rPr>
        <w:sz w:val="20"/>
      </w:rPr>
    </w:pPr>
    <w:r>
      <w:rPr>
        <w:noProof/>
      </w:rPr>
      <w:drawing>
        <wp:anchor distT="0" distB="0" distL="0" distR="0" simplePos="0" relativeHeight="251657216" behindDoc="1" locked="0" layoutInCell="1" allowOverlap="1">
          <wp:simplePos x="0" y="0"/>
          <wp:positionH relativeFrom="page">
            <wp:posOffset>241934</wp:posOffset>
          </wp:positionH>
          <wp:positionV relativeFrom="page">
            <wp:posOffset>345440</wp:posOffset>
          </wp:positionV>
          <wp:extent cx="457200" cy="41910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457200" cy="419100"/>
                  </a:xfrm>
                  <a:prstGeom prst="rect">
                    <a:avLst/>
                  </a:prstGeom>
                </pic:spPr>
              </pic:pic>
            </a:graphicData>
          </a:graphic>
        </wp:anchor>
      </w:drawing>
    </w:r>
    <w:r>
      <w:rPr>
        <w:noProof/>
      </w:rPr>
      <mc:AlternateContent>
        <mc:Choice Requires="wps">
          <w:drawing>
            <wp:anchor distT="0" distB="0" distL="0" distR="0" simplePos="0" relativeHeight="251660288" behindDoc="1" locked="0" layoutInCell="1" allowOverlap="1">
              <wp:simplePos x="0" y="0"/>
              <wp:positionH relativeFrom="page">
                <wp:posOffset>947419</wp:posOffset>
              </wp:positionH>
              <wp:positionV relativeFrom="page">
                <wp:posOffset>444845</wp:posOffset>
              </wp:positionV>
              <wp:extent cx="1820545" cy="19812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0545" cy="198120"/>
                      </a:xfrm>
                      <a:prstGeom prst="rect">
                        <a:avLst/>
                      </a:prstGeom>
                    </wps:spPr>
                    <wps:txbx>
                      <w:txbxContent>
                        <w:p w:rsidR="004B4F27" w:rsidRDefault="00000000">
                          <w:pPr>
                            <w:spacing w:before="17"/>
                            <w:ind w:left="20"/>
                            <w:rPr>
                              <w:b/>
                              <w:sz w:val="24"/>
                            </w:rPr>
                          </w:pPr>
                          <w:r>
                            <w:rPr>
                              <w:b/>
                              <w:sz w:val="24"/>
                            </w:rPr>
                            <w:t>PRISMA</w:t>
                          </w:r>
                          <w:r>
                            <w:rPr>
                              <w:b/>
                              <w:spacing w:val="39"/>
                              <w:sz w:val="24"/>
                            </w:rPr>
                            <w:t xml:space="preserve"> </w:t>
                          </w:r>
                          <w:r>
                            <w:rPr>
                              <w:b/>
                              <w:sz w:val="24"/>
                            </w:rPr>
                            <w:t>2020</w:t>
                          </w:r>
                          <w:r>
                            <w:rPr>
                              <w:b/>
                              <w:spacing w:val="37"/>
                              <w:sz w:val="24"/>
                            </w:rPr>
                            <w:t xml:space="preserve"> </w:t>
                          </w:r>
                          <w:r>
                            <w:rPr>
                              <w:b/>
                              <w:spacing w:val="-2"/>
                              <w:sz w:val="24"/>
                            </w:rPr>
                            <w:t>Checklist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6" type="#_x0000_t202" style="position:absolute;margin-left:74.6pt;margin-top:35.05pt;width:143.35pt;height:15.6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" filled="f" stroked="f">
              <v:textbox inset="0,0,0,0">
                <w:txbxContent>
                  <w:p w:rsidR="004B4F27" w:rsidRDefault="00000000">
                    <w:pPr>
                      <w:spacing w:before="17"/>
                      <w:ind w:left="20"/>
                      <w:rPr>
                        <w:b/>
                        <w:sz w:val="24"/>
                      </w:rPr>
                    </w:pPr>
                    <w:r>
                      <w:rPr>
                        <w:b/>
                        <w:sz w:val="24"/>
                      </w:rPr>
                      <w:t>PRISMA</w:t>
                    </w:r>
                    <w:r>
                      <w:rPr>
                        <w:b/>
                        <w:spacing w:val="39"/>
                        <w:sz w:val="24"/>
                      </w:rPr>
                      <w:t xml:space="preserve"> </w:t>
                    </w:r>
                    <w:r>
                      <w:rPr>
                        <w:b/>
                        <w:sz w:val="24"/>
                      </w:rPr>
                      <w:t>2020</w:t>
                    </w:r>
                    <w:r>
                      <w:rPr>
                        <w:b/>
                        <w:spacing w:val="37"/>
                        <w:sz w:val="24"/>
                      </w:rPr>
                      <w:t xml:space="preserve"> </w:t>
                    </w:r>
                    <w:r>
                      <w:rPr>
                        <w:b/>
                        <w:spacing w:val="-2"/>
                        <w:sz w:val="24"/>
                      </w:rPr>
                      <w:t>Checklist</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9350BE"/>
    <w:multiLevelType w:val="hybridMultilevel"/>
    <w:tmpl w:val="7D34A7C6"/>
    <w:lvl w:ilvl="0" w:tplc="BFC2F3BE">
      <w:start w:val="1"/>
      <w:numFmt w:val="decimal"/>
      <w:lvlText w:val="%1."/>
      <w:lvlJc w:val="left"/>
      <w:pPr>
        <w:ind w:left="469" w:hanging="360"/>
      </w:pPr>
      <w:rPr>
        <w:rFonts w:hint="default"/>
      </w:rPr>
    </w:lvl>
    <w:lvl w:ilvl="1" w:tplc="04090019" w:tentative="1">
      <w:start w:val="1"/>
      <w:numFmt w:val="lowerLetter"/>
      <w:lvlText w:val="%2."/>
      <w:lvlJc w:val="left"/>
      <w:pPr>
        <w:ind w:left="1189" w:hanging="360"/>
      </w:pPr>
    </w:lvl>
    <w:lvl w:ilvl="2" w:tplc="0409001B" w:tentative="1">
      <w:start w:val="1"/>
      <w:numFmt w:val="lowerRoman"/>
      <w:lvlText w:val="%3."/>
      <w:lvlJc w:val="right"/>
      <w:pPr>
        <w:ind w:left="1909" w:hanging="180"/>
      </w:pPr>
    </w:lvl>
    <w:lvl w:ilvl="3" w:tplc="0409000F" w:tentative="1">
      <w:start w:val="1"/>
      <w:numFmt w:val="decimal"/>
      <w:lvlText w:val="%4."/>
      <w:lvlJc w:val="left"/>
      <w:pPr>
        <w:ind w:left="2629" w:hanging="360"/>
      </w:pPr>
    </w:lvl>
    <w:lvl w:ilvl="4" w:tplc="04090019" w:tentative="1">
      <w:start w:val="1"/>
      <w:numFmt w:val="lowerLetter"/>
      <w:lvlText w:val="%5."/>
      <w:lvlJc w:val="left"/>
      <w:pPr>
        <w:ind w:left="3349" w:hanging="360"/>
      </w:pPr>
    </w:lvl>
    <w:lvl w:ilvl="5" w:tplc="0409001B" w:tentative="1">
      <w:start w:val="1"/>
      <w:numFmt w:val="lowerRoman"/>
      <w:lvlText w:val="%6."/>
      <w:lvlJc w:val="right"/>
      <w:pPr>
        <w:ind w:left="4069" w:hanging="180"/>
      </w:pPr>
    </w:lvl>
    <w:lvl w:ilvl="6" w:tplc="0409000F" w:tentative="1">
      <w:start w:val="1"/>
      <w:numFmt w:val="decimal"/>
      <w:lvlText w:val="%7."/>
      <w:lvlJc w:val="left"/>
      <w:pPr>
        <w:ind w:left="4789" w:hanging="360"/>
      </w:pPr>
    </w:lvl>
    <w:lvl w:ilvl="7" w:tplc="04090019" w:tentative="1">
      <w:start w:val="1"/>
      <w:numFmt w:val="lowerLetter"/>
      <w:lvlText w:val="%8."/>
      <w:lvlJc w:val="left"/>
      <w:pPr>
        <w:ind w:left="5509" w:hanging="360"/>
      </w:pPr>
    </w:lvl>
    <w:lvl w:ilvl="8" w:tplc="0409001B" w:tentative="1">
      <w:start w:val="1"/>
      <w:numFmt w:val="lowerRoman"/>
      <w:lvlText w:val="%9."/>
      <w:lvlJc w:val="right"/>
      <w:pPr>
        <w:ind w:left="6229" w:hanging="180"/>
      </w:pPr>
    </w:lvl>
  </w:abstractNum>
  <w:num w:numId="1" w16cid:durableId="10826077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4B4F27"/>
    <w:rsid w:val="000415FA"/>
    <w:rsid w:val="00116920"/>
    <w:rsid w:val="0014322C"/>
    <w:rsid w:val="001E4D5F"/>
    <w:rsid w:val="002A77B6"/>
    <w:rsid w:val="00300645"/>
    <w:rsid w:val="004550BA"/>
    <w:rsid w:val="004B4F27"/>
    <w:rsid w:val="005162D7"/>
    <w:rsid w:val="005B2694"/>
    <w:rsid w:val="005D77AB"/>
    <w:rsid w:val="00675EDA"/>
    <w:rsid w:val="00897162"/>
    <w:rsid w:val="0096531A"/>
    <w:rsid w:val="009E2CF5"/>
    <w:rsid w:val="00A34226"/>
    <w:rsid w:val="00A571D6"/>
    <w:rsid w:val="00C63960"/>
    <w:rsid w:val="00D2571A"/>
    <w:rsid w:val="00DC4E90"/>
    <w:rsid w:val="00EB1458"/>
    <w:rsid w:val="00F64899"/>
    <w:rsid w:val="00FD34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B7CF9DE3-3F9F-4B16-9635-FE9A9D816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Title">
    <w:name w:val="Title"/>
    <w:basedOn w:val="Normal"/>
    <w:uiPriority w:val="10"/>
    <w:qFormat/>
    <w:pPr>
      <w:spacing w:before="17"/>
      <w:ind w:left="20"/>
    </w:pPr>
    <w:rPr>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38"/>
    </w:pPr>
  </w:style>
  <w:style w:type="paragraph" w:styleId="Header">
    <w:name w:val="header"/>
    <w:basedOn w:val="Normal"/>
    <w:link w:val="HeaderChar"/>
    <w:uiPriority w:val="99"/>
    <w:unhideWhenUsed/>
    <w:rsid w:val="001E4D5F"/>
    <w:pPr>
      <w:tabs>
        <w:tab w:val="center" w:pos="4680"/>
        <w:tab w:val="right" w:pos="9360"/>
      </w:tabs>
    </w:pPr>
  </w:style>
  <w:style w:type="character" w:customStyle="1" w:styleId="HeaderChar">
    <w:name w:val="Header Char"/>
    <w:basedOn w:val="DefaultParagraphFont"/>
    <w:link w:val="Header"/>
    <w:uiPriority w:val="99"/>
    <w:rsid w:val="001E4D5F"/>
    <w:rPr>
      <w:rFonts w:ascii="Arial" w:eastAsia="Arial" w:hAnsi="Arial" w:cs="Arial"/>
    </w:rPr>
  </w:style>
  <w:style w:type="paragraph" w:styleId="Footer">
    <w:name w:val="footer"/>
    <w:basedOn w:val="Normal"/>
    <w:link w:val="FooterChar"/>
    <w:uiPriority w:val="99"/>
    <w:unhideWhenUsed/>
    <w:rsid w:val="001E4D5F"/>
    <w:pPr>
      <w:tabs>
        <w:tab w:val="center" w:pos="4680"/>
        <w:tab w:val="right" w:pos="9360"/>
      </w:tabs>
    </w:pPr>
  </w:style>
  <w:style w:type="character" w:customStyle="1" w:styleId="FooterChar">
    <w:name w:val="Footer Char"/>
    <w:basedOn w:val="DefaultParagraphFont"/>
    <w:link w:val="Footer"/>
    <w:uiPriority w:val="99"/>
    <w:rsid w:val="001E4D5F"/>
    <w:rPr>
      <w:rFonts w:ascii="Arial" w:eastAsia="Arial" w:hAnsi="Arial" w:cs="Arial"/>
    </w:rPr>
  </w:style>
  <w:style w:type="paragraph" w:styleId="Caption">
    <w:name w:val="caption"/>
    <w:basedOn w:val="Normal"/>
    <w:next w:val="Normal"/>
    <w:uiPriority w:val="35"/>
    <w:unhideWhenUsed/>
    <w:qFormat/>
    <w:rsid w:val="001E4D5F"/>
    <w:pPr>
      <w:spacing w:after="200"/>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prisma-statement.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27B4F4-67AD-4C27-8F93-90B9916D4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3</Pages>
  <Words>1419</Words>
  <Characters>8092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9493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linksys</cp:lastModifiedBy>
  <cp:revision>6</cp:revision>
  <dcterms:created xsi:type="dcterms:W3CDTF">2023-07-04T14:23:00Z</dcterms:created>
  <dcterms:modified xsi:type="dcterms:W3CDTF">2023-07-07T14:22:00Z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2021-03-22T00:00:00Z</vt:filetime>
  </property>
  <property fmtid="{D5CDD505-2E9C-101B-9397-08002B2CF9AE}" pid="3" name="Creator">
    <vt:lpwstr>Microsoft® Word for Microsoft 365</vt:lpwstr>
  </property>
  <property fmtid="{D5CDD505-2E9C-101B-9397-08002B2CF9AE}" pid="4" name="LastSaved">
    <vt:filetime>2023-07-04T00:00:00Z</vt:filetime>
  </property>
  <property fmtid="{D5CDD505-2E9C-101B-9397-08002B2CF9AE}" pid="5" name="Producer">
    <vt:lpwstr>Microsoft® Word for Microsoft 365</vt:lpwstr>
  </property>
</Properties>
</file>