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3F9BA8" w14:textId="77777777" w:rsidR="00AD4808" w:rsidRPr="00C03672" w:rsidRDefault="00AD4808" w:rsidP="00AD4808">
      <w:pPr>
        <w:jc w:val="center"/>
        <w:rPr>
          <w:b/>
          <w:bCs/>
          <w:sz w:val="28"/>
          <w:szCs w:val="28"/>
        </w:rPr>
      </w:pPr>
      <w:r w:rsidRPr="00C03672">
        <w:rPr>
          <w:rFonts w:hint="eastAsia"/>
          <w:b/>
          <w:bCs/>
          <w:sz w:val="28"/>
          <w:szCs w:val="28"/>
        </w:rPr>
        <w:t>A</w:t>
      </w:r>
      <w:r w:rsidRPr="00C03672">
        <w:rPr>
          <w:b/>
          <w:bCs/>
          <w:sz w:val="28"/>
          <w:szCs w:val="28"/>
        </w:rPr>
        <w:t>ppendi</w:t>
      </w:r>
      <w:r>
        <w:rPr>
          <w:b/>
          <w:bCs/>
          <w:sz w:val="28"/>
          <w:szCs w:val="28"/>
        </w:rPr>
        <w:t>ces</w:t>
      </w:r>
    </w:p>
    <w:p w14:paraId="5D4326F7" w14:textId="77777777" w:rsidR="00AD4808" w:rsidRPr="00C03672" w:rsidRDefault="00AD4808" w:rsidP="00AD4808">
      <w:pPr>
        <w:jc w:val="center"/>
        <w:rPr>
          <w:b/>
          <w:bCs/>
          <w:sz w:val="36"/>
          <w:szCs w:val="36"/>
        </w:rPr>
      </w:pPr>
    </w:p>
    <w:p w14:paraId="743AAEA4" w14:textId="77777777" w:rsidR="00AD4808" w:rsidRDefault="00AD4808" w:rsidP="00AD4808">
      <w:pPr>
        <w:jc w:val="center"/>
        <w:rPr>
          <w:rFonts w:cs="Times New Roman (正文 CS 字体)"/>
          <w:b/>
          <w:bCs/>
          <w:sz w:val="18"/>
          <w:szCs w:val="18"/>
        </w:rPr>
      </w:pPr>
      <w:r w:rsidRPr="00CA046B">
        <w:rPr>
          <w:rFonts w:cs="Times New Roman (正文 CS 字体)"/>
          <w:b/>
          <w:bCs/>
          <w:noProof/>
          <w:sz w:val="18"/>
          <w:szCs w:val="18"/>
        </w:rPr>
        <w:drawing>
          <wp:inline distT="0" distB="0" distL="0" distR="0" wp14:anchorId="33F91D1A" wp14:editId="76DE4E47">
            <wp:extent cx="2324578" cy="2290714"/>
            <wp:effectExtent l="0" t="0" r="0" b="0"/>
            <wp:docPr id="1223173278" name="图片 1" descr="图表, 折线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3173278" name="图片 1" descr="图表, 折线图&#10;&#10;描述已自动生成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336997" cy="2302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A046B">
        <w:rPr>
          <w:rFonts w:cs="Times New Roman (正文 CS 字体)"/>
          <w:b/>
          <w:bCs/>
          <w:noProof/>
          <w:sz w:val="18"/>
          <w:szCs w:val="18"/>
        </w:rPr>
        <w:drawing>
          <wp:inline distT="0" distB="0" distL="0" distR="0" wp14:anchorId="496DDFD8" wp14:editId="17314A99">
            <wp:extent cx="2285919" cy="2228400"/>
            <wp:effectExtent l="0" t="0" r="635" b="0"/>
            <wp:docPr id="105852931" name="图片 1" descr="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852931" name="图片 1" descr="图表&#10;&#10;描述已自动生成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5919" cy="222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4AC36A" w14:textId="77777777" w:rsidR="00AD4808" w:rsidRDefault="00AD4808" w:rsidP="00AD4808">
      <w:pPr>
        <w:spacing w:line="240" w:lineRule="auto"/>
        <w:rPr>
          <w:rFonts w:cs="Times New Roman (正文 CS 字体)"/>
          <w:b/>
          <w:bCs/>
          <w:sz w:val="18"/>
          <w:szCs w:val="18"/>
        </w:rPr>
      </w:pPr>
      <w:r w:rsidRPr="007A0759">
        <w:rPr>
          <w:rFonts w:cs="Times New Roman (正文 CS 字体)" w:hint="eastAsia"/>
          <w:b/>
          <w:bCs/>
          <w:sz w:val="18"/>
          <w:szCs w:val="18"/>
        </w:rPr>
        <w:t>F</w:t>
      </w:r>
      <w:r w:rsidRPr="007A0759">
        <w:rPr>
          <w:rFonts w:cs="Times New Roman (正文 CS 字体)"/>
          <w:b/>
          <w:bCs/>
          <w:sz w:val="18"/>
          <w:szCs w:val="18"/>
        </w:rPr>
        <w:t xml:space="preserve">igure </w:t>
      </w:r>
      <w:r>
        <w:rPr>
          <w:rFonts w:cs="Times New Roman (正文 CS 字体)"/>
          <w:b/>
          <w:bCs/>
          <w:sz w:val="18"/>
          <w:szCs w:val="18"/>
        </w:rPr>
        <w:t>1</w:t>
      </w:r>
      <w:r w:rsidRPr="007A0759">
        <w:rPr>
          <w:rFonts w:cs="Times New Roman (正文 CS 字体)"/>
          <w:b/>
          <w:bCs/>
          <w:sz w:val="18"/>
          <w:szCs w:val="18"/>
        </w:rPr>
        <w:t xml:space="preserve">: </w:t>
      </w:r>
      <w:r w:rsidRPr="0031204A">
        <w:rPr>
          <w:rFonts w:cs="Times New Roman (正文 CS 字体)"/>
          <w:b/>
          <w:bCs/>
          <w:sz w:val="18"/>
          <w:szCs w:val="18"/>
        </w:rPr>
        <w:t xml:space="preserve">Stability estimations of </w:t>
      </w:r>
      <w:r>
        <w:rPr>
          <w:rFonts w:cs="Times New Roman (正文 CS 字体)"/>
          <w:b/>
          <w:bCs/>
          <w:sz w:val="18"/>
          <w:szCs w:val="18"/>
        </w:rPr>
        <w:t>edges</w:t>
      </w:r>
      <w:r w:rsidRPr="0031204A">
        <w:rPr>
          <w:rFonts w:cs="Times New Roman (正文 CS 字体)"/>
          <w:b/>
          <w:bCs/>
          <w:sz w:val="18"/>
          <w:szCs w:val="18"/>
        </w:rPr>
        <w:t xml:space="preserve"> using the case-drop bootstrapping method</w:t>
      </w:r>
      <w:r>
        <w:rPr>
          <w:rFonts w:cs="Times New Roman (正文 CS 字体)"/>
          <w:b/>
          <w:bCs/>
          <w:sz w:val="18"/>
          <w:szCs w:val="18"/>
        </w:rPr>
        <w:t xml:space="preserve"> of </w:t>
      </w:r>
      <w:r w:rsidRPr="00CC5516">
        <w:rPr>
          <w:rFonts w:cs="Times New Roman (正文 CS 字体)"/>
          <w:b/>
          <w:bCs/>
          <w:sz w:val="18"/>
          <w:szCs w:val="18"/>
        </w:rPr>
        <w:t>low-risk group (</w:t>
      </w:r>
      <w:r>
        <w:rPr>
          <w:rFonts w:cs="Times New Roman (正文 CS 字体)" w:hint="eastAsia"/>
          <w:b/>
          <w:bCs/>
          <w:sz w:val="18"/>
          <w:szCs w:val="18"/>
        </w:rPr>
        <w:t>left</w:t>
      </w:r>
      <w:r>
        <w:rPr>
          <w:rFonts w:cs="Times New Roman (正文 CS 字体)"/>
          <w:b/>
          <w:bCs/>
          <w:sz w:val="18"/>
          <w:szCs w:val="18"/>
        </w:rPr>
        <w:t xml:space="preserve">, </w:t>
      </w:r>
      <w:r w:rsidRPr="00CC5516">
        <w:rPr>
          <w:rFonts w:cs="Times New Roman (正文 CS 字体)"/>
          <w:b/>
          <w:bCs/>
          <w:sz w:val="18"/>
          <w:szCs w:val="18"/>
        </w:rPr>
        <w:t>n = 842) and high-risk group (</w:t>
      </w:r>
      <w:r>
        <w:rPr>
          <w:rFonts w:cs="Times New Roman (正文 CS 字体)"/>
          <w:b/>
          <w:bCs/>
          <w:sz w:val="18"/>
          <w:szCs w:val="18"/>
        </w:rPr>
        <w:t xml:space="preserve">right, </w:t>
      </w:r>
      <w:r w:rsidRPr="00CC5516">
        <w:rPr>
          <w:rFonts w:cs="Times New Roman (正文 CS 字体)"/>
          <w:b/>
          <w:bCs/>
          <w:sz w:val="18"/>
          <w:szCs w:val="18"/>
        </w:rPr>
        <w:t>n = 1306)</w:t>
      </w:r>
    </w:p>
    <w:p w14:paraId="71377A78" w14:textId="77777777" w:rsidR="00AD4808" w:rsidRDefault="00AD4808" w:rsidP="00AD4808">
      <w:pPr>
        <w:spacing w:line="240" w:lineRule="auto"/>
        <w:rPr>
          <w:rFonts w:cs="Times New Roman (正文 CS 字体)"/>
          <w:b/>
          <w:bCs/>
          <w:sz w:val="18"/>
          <w:szCs w:val="18"/>
        </w:rPr>
      </w:pPr>
    </w:p>
    <w:p w14:paraId="786239F0" w14:textId="77777777" w:rsidR="00AD4808" w:rsidRDefault="00AD4808" w:rsidP="00AD4808">
      <w:pPr>
        <w:spacing w:line="240" w:lineRule="auto"/>
        <w:rPr>
          <w:rFonts w:cs="Times New Roman (正文 CS 字体)"/>
          <w:b/>
          <w:bCs/>
          <w:sz w:val="18"/>
          <w:szCs w:val="18"/>
        </w:rPr>
      </w:pPr>
    </w:p>
    <w:p w14:paraId="6B559F33" w14:textId="77777777" w:rsidR="00AD4808" w:rsidRPr="00EF6091" w:rsidRDefault="00AD4808" w:rsidP="00AD4808">
      <w:pPr>
        <w:spacing w:line="240" w:lineRule="auto"/>
        <w:rPr>
          <w:rFonts w:cs="Times New Roman (正文 CS 字体)"/>
          <w:b/>
          <w:bCs/>
          <w:sz w:val="18"/>
          <w:szCs w:val="18"/>
        </w:rPr>
      </w:pPr>
    </w:p>
    <w:p w14:paraId="4EC960D6" w14:textId="77777777" w:rsidR="00AD4808" w:rsidRDefault="00AD4808" w:rsidP="00AD4808">
      <w:r w:rsidRPr="00E61595">
        <w:rPr>
          <w:noProof/>
        </w:rPr>
        <w:drawing>
          <wp:inline distT="0" distB="0" distL="0" distR="0" wp14:anchorId="59077CFD" wp14:editId="0F52D29A">
            <wp:extent cx="2545237" cy="2545237"/>
            <wp:effectExtent l="0" t="0" r="0" b="0"/>
            <wp:docPr id="923636777" name="图片 1" descr="图表, 散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3636777" name="图片 1" descr="图表, 散点图&#10;&#10;描述已自动生成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65311" cy="2565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61595">
        <w:rPr>
          <w:noProof/>
        </w:rPr>
        <w:t xml:space="preserve"> </w:t>
      </w:r>
      <w:r w:rsidRPr="00E61595">
        <w:rPr>
          <w:noProof/>
        </w:rPr>
        <w:drawing>
          <wp:inline distT="0" distB="0" distL="0" distR="0" wp14:anchorId="77660581" wp14:editId="1FEE2279">
            <wp:extent cx="2563776" cy="2563776"/>
            <wp:effectExtent l="0" t="0" r="1905" b="1905"/>
            <wp:docPr id="1495156615" name="图片 1" descr="图表, 条形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5156615" name="图片 1" descr="图表, 条形图&#10;&#10;描述已自动生成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05131" cy="2605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94CE95" w14:textId="77777777" w:rsidR="00AD4808" w:rsidRPr="00EF6091" w:rsidRDefault="00AD4808" w:rsidP="00AD4808">
      <w:pPr>
        <w:spacing w:line="240" w:lineRule="auto"/>
        <w:rPr>
          <w:rFonts w:cs="Times New Roman (正文 CS 字体)"/>
          <w:b/>
          <w:bCs/>
          <w:sz w:val="18"/>
          <w:szCs w:val="18"/>
        </w:rPr>
      </w:pPr>
      <w:r>
        <w:rPr>
          <w:rFonts w:cs="Times New Roman (正文 CS 字体)"/>
          <w:b/>
          <w:bCs/>
          <w:sz w:val="18"/>
          <w:szCs w:val="18"/>
        </w:rPr>
        <w:t xml:space="preserve">Figure 2: </w:t>
      </w:r>
      <w:r w:rsidRPr="00EF6091">
        <w:rPr>
          <w:rFonts w:cs="Times New Roman (正文 CS 字体)"/>
          <w:b/>
          <w:bCs/>
          <w:sz w:val="18"/>
          <w:szCs w:val="18"/>
        </w:rPr>
        <w:t>The difference test results of bridge expected influence using the non-parametric bootstrapping method in the low-risk group (n = 842, Left) and the high-risk group (n = 1306, Right)</w:t>
      </w:r>
    </w:p>
    <w:p w14:paraId="4DC5DFA1" w14:textId="77777777" w:rsidR="00AD4808" w:rsidRPr="00EF6091" w:rsidRDefault="00AD4808" w:rsidP="00AD4808"/>
    <w:p w14:paraId="3B20F17D" w14:textId="77777777" w:rsidR="00AD4808" w:rsidRDefault="00AD4808" w:rsidP="00AD4808">
      <w:pPr>
        <w:jc w:val="center"/>
        <w:rPr>
          <w:rFonts w:cs="Times New Roman (正文 CS 字体)"/>
          <w:b/>
          <w:bCs/>
          <w:sz w:val="18"/>
          <w:szCs w:val="18"/>
        </w:rPr>
      </w:pPr>
      <w:r w:rsidRPr="00E61595">
        <w:rPr>
          <w:rFonts w:cs="Times New Roman (正文 CS 字体)"/>
          <w:b/>
          <w:bCs/>
          <w:noProof/>
          <w:sz w:val="18"/>
          <w:szCs w:val="18"/>
        </w:rPr>
        <w:lastRenderedPageBreak/>
        <w:drawing>
          <wp:inline distT="0" distB="0" distL="0" distR="0" wp14:anchorId="0DAD3222" wp14:editId="48690257">
            <wp:extent cx="2258989" cy="2253006"/>
            <wp:effectExtent l="0" t="0" r="1905" b="0"/>
            <wp:docPr id="1627349048" name="图片 1" descr="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7349048" name="图片 1" descr="图表&#10;&#10;描述已自动生成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72814" cy="2266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61595">
        <w:rPr>
          <w:noProof/>
        </w:rPr>
        <w:t xml:space="preserve"> </w:t>
      </w:r>
      <w:r w:rsidRPr="00E61595">
        <w:rPr>
          <w:rFonts w:cs="Times New Roman (正文 CS 字体)"/>
          <w:b/>
          <w:bCs/>
          <w:noProof/>
          <w:sz w:val="18"/>
          <w:szCs w:val="18"/>
        </w:rPr>
        <w:drawing>
          <wp:inline distT="0" distB="0" distL="0" distR="0" wp14:anchorId="7F8BA216" wp14:editId="2AD62812">
            <wp:extent cx="2255527" cy="2243579"/>
            <wp:effectExtent l="0" t="0" r="5080" b="4445"/>
            <wp:docPr id="815678419" name="图片 1" descr="文字图案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5678419" name="图片 1" descr="文字图案&#10;&#10;中度可信度描述已自动生成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81337" cy="2269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DD259E" w14:textId="77777777" w:rsidR="00AD4808" w:rsidRPr="000434BD" w:rsidRDefault="00AD4808" w:rsidP="00AD4808">
      <w:pPr>
        <w:spacing w:line="240" w:lineRule="auto"/>
        <w:rPr>
          <w:rFonts w:cs="Times New Roman (正文 CS 字体)"/>
          <w:b/>
          <w:bCs/>
          <w:sz w:val="18"/>
          <w:szCs w:val="18"/>
        </w:rPr>
      </w:pPr>
      <w:r>
        <w:rPr>
          <w:rFonts w:cs="Times New Roman (正文 CS 字体)"/>
          <w:b/>
          <w:bCs/>
          <w:sz w:val="18"/>
          <w:szCs w:val="18"/>
        </w:rPr>
        <w:t xml:space="preserve">Figure 3: </w:t>
      </w:r>
      <w:r w:rsidRPr="00EF6091">
        <w:rPr>
          <w:rFonts w:cs="Times New Roman (正文 CS 字体)"/>
          <w:b/>
          <w:bCs/>
          <w:sz w:val="18"/>
          <w:szCs w:val="18"/>
        </w:rPr>
        <w:t>The difference test results of expected influence using the non-parametric bootstrapping method in the low-risk group (n = 842, Left) and the high-risk group (n = 1306, Right)</w:t>
      </w:r>
    </w:p>
    <w:p w14:paraId="5C7F8A20" w14:textId="77777777" w:rsidR="00B61C6A" w:rsidRPr="00AD4808" w:rsidRDefault="00B61C6A"/>
    <w:sectPr w:rsidR="00B61C6A" w:rsidRPr="00AD48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(正文 CS 字体)">
    <w:altName w:val="宋体"/>
    <w:panose1 w:val="020B0604020202020204"/>
    <w:charset w:val="86"/>
    <w:family w:val="roman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808"/>
    <w:rsid w:val="000113A9"/>
    <w:rsid w:val="00013EBB"/>
    <w:rsid w:val="000754A6"/>
    <w:rsid w:val="000A017D"/>
    <w:rsid w:val="000C4EEF"/>
    <w:rsid w:val="00117096"/>
    <w:rsid w:val="00150574"/>
    <w:rsid w:val="001526D1"/>
    <w:rsid w:val="0015273F"/>
    <w:rsid w:val="00157116"/>
    <w:rsid w:val="001621DD"/>
    <w:rsid w:val="00191065"/>
    <w:rsid w:val="00195D83"/>
    <w:rsid w:val="001A0EB2"/>
    <w:rsid w:val="001A197A"/>
    <w:rsid w:val="001A3BE5"/>
    <w:rsid w:val="001B7061"/>
    <w:rsid w:val="001B7102"/>
    <w:rsid w:val="001B7CEC"/>
    <w:rsid w:val="001D6C60"/>
    <w:rsid w:val="001E7B00"/>
    <w:rsid w:val="001F7480"/>
    <w:rsid w:val="00231607"/>
    <w:rsid w:val="00235DBC"/>
    <w:rsid w:val="00237D06"/>
    <w:rsid w:val="002702FF"/>
    <w:rsid w:val="002873AC"/>
    <w:rsid w:val="00292AF9"/>
    <w:rsid w:val="00297C28"/>
    <w:rsid w:val="002B452E"/>
    <w:rsid w:val="002C36A0"/>
    <w:rsid w:val="002D0434"/>
    <w:rsid w:val="00305DCA"/>
    <w:rsid w:val="0030798F"/>
    <w:rsid w:val="003427FA"/>
    <w:rsid w:val="00346352"/>
    <w:rsid w:val="003C1BED"/>
    <w:rsid w:val="003D3684"/>
    <w:rsid w:val="004423A7"/>
    <w:rsid w:val="00442A05"/>
    <w:rsid w:val="00452ADD"/>
    <w:rsid w:val="00460EAB"/>
    <w:rsid w:val="00460F3F"/>
    <w:rsid w:val="004832BD"/>
    <w:rsid w:val="004D7603"/>
    <w:rsid w:val="004E1A00"/>
    <w:rsid w:val="0050232B"/>
    <w:rsid w:val="00534730"/>
    <w:rsid w:val="00544F83"/>
    <w:rsid w:val="005616A7"/>
    <w:rsid w:val="00566B57"/>
    <w:rsid w:val="005B0F7A"/>
    <w:rsid w:val="00635509"/>
    <w:rsid w:val="00642584"/>
    <w:rsid w:val="006451A7"/>
    <w:rsid w:val="0067203B"/>
    <w:rsid w:val="00692B73"/>
    <w:rsid w:val="006C5204"/>
    <w:rsid w:val="0071651D"/>
    <w:rsid w:val="0072605C"/>
    <w:rsid w:val="00746CD7"/>
    <w:rsid w:val="00751319"/>
    <w:rsid w:val="00752AA0"/>
    <w:rsid w:val="007671D8"/>
    <w:rsid w:val="007F4A0A"/>
    <w:rsid w:val="008246E4"/>
    <w:rsid w:val="008565B5"/>
    <w:rsid w:val="008701FA"/>
    <w:rsid w:val="00882C39"/>
    <w:rsid w:val="00884DC1"/>
    <w:rsid w:val="008E1A01"/>
    <w:rsid w:val="008F46F4"/>
    <w:rsid w:val="00903BC1"/>
    <w:rsid w:val="0092714B"/>
    <w:rsid w:val="009545B4"/>
    <w:rsid w:val="009A72B2"/>
    <w:rsid w:val="009D19B6"/>
    <w:rsid w:val="009D249B"/>
    <w:rsid w:val="009F22F2"/>
    <w:rsid w:val="00A016C5"/>
    <w:rsid w:val="00A578A2"/>
    <w:rsid w:val="00A92408"/>
    <w:rsid w:val="00A93CC6"/>
    <w:rsid w:val="00A96FA6"/>
    <w:rsid w:val="00AD200B"/>
    <w:rsid w:val="00AD4808"/>
    <w:rsid w:val="00AE3487"/>
    <w:rsid w:val="00B61C6A"/>
    <w:rsid w:val="00B671C1"/>
    <w:rsid w:val="00B955D8"/>
    <w:rsid w:val="00B96290"/>
    <w:rsid w:val="00C01D10"/>
    <w:rsid w:val="00C71B8E"/>
    <w:rsid w:val="00CA41E6"/>
    <w:rsid w:val="00CC0D42"/>
    <w:rsid w:val="00CF054F"/>
    <w:rsid w:val="00D138DD"/>
    <w:rsid w:val="00D40D8F"/>
    <w:rsid w:val="00D50E75"/>
    <w:rsid w:val="00D55EC6"/>
    <w:rsid w:val="00D64DDA"/>
    <w:rsid w:val="00D91DD9"/>
    <w:rsid w:val="00DC1BB3"/>
    <w:rsid w:val="00DD349E"/>
    <w:rsid w:val="00E625CA"/>
    <w:rsid w:val="00E84B42"/>
    <w:rsid w:val="00E86A7A"/>
    <w:rsid w:val="00E91F12"/>
    <w:rsid w:val="00E93679"/>
    <w:rsid w:val="00EA019A"/>
    <w:rsid w:val="00EC0643"/>
    <w:rsid w:val="00EC0C0F"/>
    <w:rsid w:val="00ED330E"/>
    <w:rsid w:val="00EF268F"/>
    <w:rsid w:val="00F20E96"/>
    <w:rsid w:val="00F32EBB"/>
    <w:rsid w:val="00F5697F"/>
    <w:rsid w:val="00F84C22"/>
    <w:rsid w:val="00F952BE"/>
    <w:rsid w:val="00FA3CBB"/>
    <w:rsid w:val="00FA7CC5"/>
    <w:rsid w:val="00FE68CA"/>
    <w:rsid w:val="00FF6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635FDA"/>
  <w15:chartTrackingRefBased/>
  <w15:docId w15:val="{2E46D945-AE5E-B74E-BC3A-4C627D9E4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4808"/>
    <w:pPr>
      <w:spacing w:line="360" w:lineRule="auto"/>
    </w:pPr>
    <w:rPr>
      <w:rFonts w:ascii="Times New Roman" w:eastAsia="宋体" w:hAnsi="Times New Roman" w:cs="Times New Roman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83</Words>
  <Characters>478</Characters>
  <Application>Microsoft Office Word</Application>
  <DocSecurity>0</DocSecurity>
  <Lines>3</Lines>
  <Paragraphs>1</Paragraphs>
  <ScaleCrop>false</ScaleCrop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Shiyun Chen</dc:creator>
  <cp:keywords/>
  <dc:description/>
  <cp:lastModifiedBy>Shiyun Chen</cp:lastModifiedBy>
  <cp:revision>1</cp:revision>
  <dcterms:created xsi:type="dcterms:W3CDTF">2023-07-07T14:15:00Z</dcterms:created>
  <dcterms:modified xsi:type="dcterms:W3CDTF">2023-07-07T14:16:00Z</dcterms:modified>
</cp:coreProperties>
</file>