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32</w:t>
      </w:r>
      <w:r>
        <w:t xml:space="preserve"> Identification of </w:t>
      </w:r>
      <w:r>
        <w:rPr>
          <w:rFonts w:hint="eastAsia"/>
          <w:lang w:val="en-US" w:eastAsia="zh-CN"/>
        </w:rPr>
        <w:t>S-</w:t>
      </w:r>
      <w:r>
        <w:t>Naringenin (Cas 480-41-1,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12</w:t>
      </w:r>
      <w:r>
        <w:t>O</w:t>
      </w:r>
      <w:r>
        <w:rPr>
          <w:rFonts w:hint="eastAsia"/>
          <w:vertAlign w:val="subscript"/>
          <w:lang w:val="en-US" w:eastAsia="zh-CN"/>
        </w:rPr>
        <w:t>5</w:t>
      </w:r>
      <w:r>
        <w:t>, M.W.272.25)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17" o:spid="_x0000_s1030" o:spt="75" type="#_x0000_t75" style="position:absolute;left:0pt;margin-left:199pt;margin-top:27pt;height:29.75pt;width:33.1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7" DrawAspect="Content" ObjectID="_1468075725" r:id="rId4">
            <o:LockedField>false</o:LockedField>
          </o:OLEObject>
        </w:pict>
      </w:r>
      <w:r>
        <w:pict>
          <v:shape id="Object 16" o:spid="_x0000_s1029" o:spt="75" type="#_x0000_t75" style="position:absolute;left:0pt;margin-left:183.25pt;margin-top:38.3pt;height:18.05pt;width:22.0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16" DrawAspect="Content" ObjectID="_1468075726" r:id="rId6">
            <o:LockedField>false</o:LockedField>
          </o:OLEObject>
        </w:pict>
      </w:r>
      <w:r>
        <w:pict>
          <v:shape id="Object 2" o:spid="_x0000_s1031" o:spt="75" type="#_x0000_t75" style="position:absolute;left:0pt;margin-left:327.1pt;margin-top:17.6pt;height:27.55pt;width:56.1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pict>
          <v:shape id="Object 5" o:spid="_x0000_s1028" o:spt="75" type="#_x0000_t75" style="position:absolute;left:0pt;margin-left:158.9pt;margin-top:20.1pt;height:25.9pt;width:25.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Object 6" o:spid="_x0000_s1027" o:spt="75" type="#_x0000_t75" style="position:absolute;left:0pt;margin-left:113.4pt;margin-top:3.4pt;height:27.5pt;width:30.3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pict>
          <v:shape id="Object 7" o:spid="_x0000_s1026" o:spt="75" type="#_x0000_t75" style="position:absolute;left:0pt;margin-left:88.85pt;margin-top:20pt;height:29.65pt;width:27.2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7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186680" cy="828040"/>
            <wp:effectExtent l="0" t="0" r="0" b="0"/>
            <wp:docPr id="39" name="图片 3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554" t="59352" r="1108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22875" cy="9353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7"/>
                    <a:srcRect l="554" t="9404" r="421" b="4556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924EF2"/>
    <w:rsid w:val="0003040D"/>
    <w:rsid w:val="0061119B"/>
    <w:rsid w:val="00924EF2"/>
    <w:rsid w:val="0099700E"/>
    <w:rsid w:val="08F1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31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46</Characters>
  <Lines>1</Lines>
  <Paragraphs>1</Paragraphs>
  <TotalTime>1</TotalTime>
  <ScaleCrop>false</ScaleCrop>
  <LinksUpToDate>false</LinksUpToDate>
  <CharactersWithSpaces>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2022-10-19T10:27:00Z</dcterms:created>
  <dc:creator>O365</dc:creator>
  <cp:lastModifiedBy>嗯嗯</cp:lastModifiedBy>
  <dcterms:modified xsi:type="dcterms:W3CDTF">2023-06-11T15:56:46Z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3BCF108D1B6344B6824E048F05321E74_12</vt:lpwstr>
  </property>
</Properties>
</file>