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24</w:t>
      </w:r>
      <w:r>
        <w:t xml:space="preserve"> Identification of Isochlorogenic acid A (Cas 2450-53-5,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4</w:t>
      </w:r>
      <w:r>
        <w:t>O</w:t>
      </w:r>
      <w:r>
        <w:rPr>
          <w:vertAlign w:val="subscript"/>
        </w:rPr>
        <w:t>12</w:t>
      </w:r>
      <w:r>
        <w:t>, M.W.516.45)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10" o:spid="_x0000_s1030" o:spt="75" type="#_x0000_t75" style="position:absolute;left:0pt;margin-left:341pt;margin-top:15.4pt;height:53.05pt;width:68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0" DrawAspect="Content" ObjectID="_1468075725" r:id="rId4">
            <o:LockedField>false</o:LockedField>
          </o:OLEObject>
        </w:pict>
      </w:r>
      <w:r>
        <w:pict>
          <v:shape id="Object 4" o:spid="_x0000_s1029" o:spt="75" type="#_x0000_t75" style="position:absolute;left:0pt;margin-left:212.85pt;margin-top:1pt;height:43.85pt;width:50.4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pict>
          <v:shape id="Object 5" o:spid="_x0000_s1028" o:spt="75" type="#_x0000_t75" style="position:absolute;left:0pt;margin-left:113.1pt;margin-top:11.8pt;height:35.25pt;width:72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9" o:spid="_x0000_s1027" o:spt="75" type="#_x0000_t75" style="position:absolute;left:0pt;margin-left:93.75pt;margin-top:6.95pt;height:29.4pt;width:28.1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9" DrawAspect="Content" ObjectID="_1468075728" r:id="rId10">
            <o:LockedField>false</o:LockedField>
          </o:OLEObject>
        </w:pict>
      </w:r>
      <w:r>
        <w:pict>
          <v:shape id="Object 7" o:spid="_x0000_s1026" o:spt="75" type="#_x0000_t75" style="position:absolute;left:0pt;margin-left:18.25pt;margin-top:10.5pt;height:31.7pt;width:62.7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  <o:OLEObject Type="Embed" ProgID="ChemDraw.Document.6.0" ShapeID="Object 7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10175" cy="1003300"/>
            <wp:effectExtent l="0" t="0" r="952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4"/>
                    <a:srcRect l="638" t="59043" r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20335" cy="88138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15"/>
                    <a:srcRect l="638" t="11423" r="385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A19B0"/>
    <w:rsid w:val="0003040D"/>
    <w:rsid w:val="000A19B0"/>
    <w:rsid w:val="006B1C17"/>
    <w:rsid w:val="0099700E"/>
    <w:rsid w:val="7FD7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63</Characters>
  <Lines>1</Lines>
  <Paragraphs>1</Paragraphs>
  <TotalTime>2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2022-10-19T10:59:00Z</dcterms:created>
  <dc:creator>O365</dc:creator>
  <cp:lastModifiedBy>嗯嗯</cp:lastModifiedBy>
  <dcterms:modified xsi:type="dcterms:W3CDTF">2023-06-11T14:39:34Z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661DE5E6E0D44C608C85B16C68E44F90_12</vt:lpwstr>
  </property>
</Properties>
</file>