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40EBE" w14:textId="77777777" w:rsidR="00971312" w:rsidRDefault="00971312" w:rsidP="00971312">
      <w:pPr>
        <w:spacing w:after="160" w:line="259" w:lineRule="auto"/>
        <w:rPr>
          <w:b/>
        </w:rPr>
      </w:pPr>
      <w:r>
        <w:rPr>
          <w:b/>
        </w:rPr>
        <w:t>Supplementary tables</w:t>
      </w:r>
    </w:p>
    <w:p w14:paraId="54D681D0" w14:textId="77777777" w:rsidR="00971312" w:rsidRDefault="00971312" w:rsidP="00971312">
      <w:pPr>
        <w:spacing w:after="160" w:line="480" w:lineRule="auto"/>
        <w:rPr>
          <w:b/>
        </w:rPr>
      </w:pPr>
      <w:r>
        <w:rPr>
          <w:b/>
        </w:rPr>
        <w:t>Supplementary Table 1: Mentorship Program and DELTA platform Modules</w:t>
      </w:r>
    </w:p>
    <w:tbl>
      <w:tblPr>
        <w:tblStyle w:val="1"/>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971312" w14:paraId="14B54371" w14:textId="77777777" w:rsidTr="006E5D02">
        <w:tc>
          <w:tcPr>
            <w:tcW w:w="4508" w:type="dxa"/>
            <w:shd w:val="clear" w:color="auto" w:fill="DEEBF6"/>
          </w:tcPr>
          <w:p w14:paraId="443EECE4" w14:textId="77777777" w:rsidR="00971312" w:rsidRPr="00961D9B" w:rsidRDefault="00971312" w:rsidP="006E5D02">
            <w:pPr>
              <w:rPr>
                <w:b/>
                <w:bCs/>
              </w:rPr>
            </w:pPr>
            <w:r w:rsidRPr="00961D9B">
              <w:rPr>
                <w:b/>
                <w:bCs/>
              </w:rPr>
              <w:t>Modules in JH Mentorship Program</w:t>
            </w:r>
          </w:p>
        </w:tc>
        <w:tc>
          <w:tcPr>
            <w:tcW w:w="4508" w:type="dxa"/>
            <w:shd w:val="clear" w:color="auto" w:fill="DEEBF6"/>
          </w:tcPr>
          <w:p w14:paraId="3D12C8FC" w14:textId="77777777" w:rsidR="00971312" w:rsidRPr="00961D9B" w:rsidRDefault="00971312" w:rsidP="006E5D02">
            <w:pPr>
              <w:rPr>
                <w:b/>
                <w:bCs/>
              </w:rPr>
            </w:pPr>
            <w:r w:rsidRPr="00961D9B">
              <w:rPr>
                <w:b/>
                <w:bCs/>
              </w:rPr>
              <w:t xml:space="preserve">Drills in Mentorship Program </w:t>
            </w:r>
          </w:p>
        </w:tc>
      </w:tr>
      <w:tr w:rsidR="00971312" w14:paraId="401F67EA" w14:textId="77777777" w:rsidTr="006E5D02">
        <w:tc>
          <w:tcPr>
            <w:tcW w:w="4508" w:type="dxa"/>
          </w:tcPr>
          <w:p w14:paraId="08E8FC01" w14:textId="77777777" w:rsidR="00971312" w:rsidRDefault="00971312" w:rsidP="006E5D02">
            <w:pPr>
              <w:numPr>
                <w:ilvl w:val="0"/>
                <w:numId w:val="3"/>
              </w:numPr>
            </w:pPr>
            <w:r>
              <w:t>Antenatal care (ANC)</w:t>
            </w:r>
          </w:p>
          <w:p w14:paraId="6D185D72" w14:textId="77777777" w:rsidR="00971312" w:rsidRDefault="00971312" w:rsidP="006E5D02">
            <w:pPr>
              <w:numPr>
                <w:ilvl w:val="0"/>
                <w:numId w:val="3"/>
              </w:numPr>
            </w:pPr>
            <w:r>
              <w:t>Respectful Maternity Care/communication</w:t>
            </w:r>
          </w:p>
          <w:p w14:paraId="5AC5C943" w14:textId="77777777" w:rsidR="00971312" w:rsidRDefault="00971312" w:rsidP="006E5D02">
            <w:pPr>
              <w:numPr>
                <w:ilvl w:val="0"/>
                <w:numId w:val="3"/>
              </w:numPr>
            </w:pPr>
            <w:r>
              <w:t xml:space="preserve">Pre-eclampsia/ eclampsia </w:t>
            </w:r>
          </w:p>
          <w:p w14:paraId="70C6EA13" w14:textId="77777777" w:rsidR="00971312" w:rsidRDefault="00971312" w:rsidP="006E5D02">
            <w:pPr>
              <w:numPr>
                <w:ilvl w:val="0"/>
                <w:numId w:val="3"/>
              </w:numPr>
            </w:pPr>
            <w:r>
              <w:t>Use of Magnesium sulphate (MgSo4)</w:t>
            </w:r>
          </w:p>
          <w:p w14:paraId="1A0ED9D5" w14:textId="77777777" w:rsidR="00971312" w:rsidRDefault="00971312" w:rsidP="006E5D02">
            <w:pPr>
              <w:numPr>
                <w:ilvl w:val="0"/>
                <w:numId w:val="3"/>
              </w:numPr>
            </w:pPr>
            <w:r>
              <w:t>Hemorrhage (post-partum-PPH or Antepartum APH)</w:t>
            </w:r>
          </w:p>
          <w:p w14:paraId="46C78ED4" w14:textId="77777777" w:rsidR="00971312" w:rsidRDefault="00971312" w:rsidP="006E5D02">
            <w:pPr>
              <w:numPr>
                <w:ilvl w:val="0"/>
                <w:numId w:val="3"/>
              </w:numPr>
            </w:pPr>
            <w:r>
              <w:t>Sepsis</w:t>
            </w:r>
          </w:p>
          <w:p w14:paraId="70BF3BAC" w14:textId="77777777" w:rsidR="00971312" w:rsidRDefault="00971312" w:rsidP="006E5D02">
            <w:pPr>
              <w:numPr>
                <w:ilvl w:val="0"/>
                <w:numId w:val="3"/>
              </w:numPr>
            </w:pPr>
            <w:r>
              <w:t>Post-Abortion Care (PAC)</w:t>
            </w:r>
          </w:p>
          <w:p w14:paraId="73611B75" w14:textId="77777777" w:rsidR="00971312" w:rsidRDefault="00971312" w:rsidP="006E5D02">
            <w:pPr>
              <w:numPr>
                <w:ilvl w:val="0"/>
                <w:numId w:val="3"/>
              </w:numPr>
            </w:pPr>
            <w:r>
              <w:t xml:space="preserve">Labor and delivery, </w:t>
            </w:r>
            <w:proofErr w:type="gramStart"/>
            <w:r>
              <w:t>including</w:t>
            </w:r>
            <w:proofErr w:type="gramEnd"/>
            <w:r>
              <w:t xml:space="preserve"> </w:t>
            </w:r>
          </w:p>
          <w:p w14:paraId="6F675FF2" w14:textId="77777777" w:rsidR="00971312" w:rsidRDefault="00971312" w:rsidP="006E5D02">
            <w:pPr>
              <w:numPr>
                <w:ilvl w:val="1"/>
                <w:numId w:val="3"/>
              </w:numPr>
            </w:pPr>
            <w:r>
              <w:t>Active Management of Third stage of Labor (AMTSL)</w:t>
            </w:r>
          </w:p>
          <w:p w14:paraId="6BD8BE46" w14:textId="77777777" w:rsidR="00971312" w:rsidRDefault="00971312" w:rsidP="006E5D02">
            <w:pPr>
              <w:numPr>
                <w:ilvl w:val="1"/>
                <w:numId w:val="3"/>
              </w:numPr>
            </w:pPr>
            <w:r>
              <w:t>Use of Partograph</w:t>
            </w:r>
          </w:p>
          <w:p w14:paraId="75086AE7" w14:textId="77777777" w:rsidR="00971312" w:rsidRDefault="00971312" w:rsidP="006E5D02">
            <w:pPr>
              <w:numPr>
                <w:ilvl w:val="1"/>
                <w:numId w:val="3"/>
              </w:numPr>
            </w:pPr>
            <w:r>
              <w:t>Obstructed labor/ shoulder dystocia</w:t>
            </w:r>
          </w:p>
          <w:p w14:paraId="5EFA1A46" w14:textId="77777777" w:rsidR="00971312" w:rsidRDefault="00971312" w:rsidP="006E5D02">
            <w:pPr>
              <w:numPr>
                <w:ilvl w:val="1"/>
                <w:numId w:val="3"/>
              </w:numPr>
            </w:pPr>
            <w:r>
              <w:t>Induction of labor and augmentation</w:t>
            </w:r>
          </w:p>
          <w:p w14:paraId="3BCEE119" w14:textId="77777777" w:rsidR="00971312" w:rsidRDefault="00971312" w:rsidP="006E5D02">
            <w:pPr>
              <w:ind w:left="360"/>
            </w:pPr>
          </w:p>
          <w:p w14:paraId="0A9E449E" w14:textId="77777777" w:rsidR="00971312" w:rsidRDefault="00971312" w:rsidP="006E5D02">
            <w:pPr>
              <w:numPr>
                <w:ilvl w:val="0"/>
                <w:numId w:val="3"/>
              </w:numPr>
            </w:pPr>
            <w:r>
              <w:t>Postnatal care (PNC) for mother and baby</w:t>
            </w:r>
          </w:p>
          <w:p w14:paraId="74BB0E47" w14:textId="77777777" w:rsidR="00971312" w:rsidRDefault="00971312" w:rsidP="006E5D02">
            <w:pPr>
              <w:numPr>
                <w:ilvl w:val="0"/>
                <w:numId w:val="3"/>
              </w:numPr>
            </w:pPr>
            <w:r>
              <w:t>Manual removal of placenta</w:t>
            </w:r>
          </w:p>
          <w:p w14:paraId="471FB26D" w14:textId="77777777" w:rsidR="00971312" w:rsidRDefault="00971312" w:rsidP="006E5D02">
            <w:pPr>
              <w:numPr>
                <w:ilvl w:val="0"/>
                <w:numId w:val="3"/>
              </w:numPr>
            </w:pPr>
            <w:r>
              <w:t>Immediate newborn care (NBC)</w:t>
            </w:r>
          </w:p>
          <w:p w14:paraId="260CEA86" w14:textId="77777777" w:rsidR="00971312" w:rsidRDefault="00971312" w:rsidP="006E5D02">
            <w:pPr>
              <w:numPr>
                <w:ilvl w:val="0"/>
                <w:numId w:val="3"/>
              </w:numPr>
            </w:pPr>
            <w:r>
              <w:t>Newborn resuscitation (NBR)</w:t>
            </w:r>
          </w:p>
          <w:p w14:paraId="588DD1DF" w14:textId="77777777" w:rsidR="00971312" w:rsidRDefault="00971312" w:rsidP="006E5D02">
            <w:pPr>
              <w:numPr>
                <w:ilvl w:val="0"/>
                <w:numId w:val="3"/>
              </w:numPr>
            </w:pPr>
            <w:r>
              <w:t xml:space="preserve">Preterm labor and delivery / PPROM (preterm </w:t>
            </w:r>
          </w:p>
          <w:p w14:paraId="53B944E2" w14:textId="77777777" w:rsidR="00971312" w:rsidRDefault="00971312" w:rsidP="006E5D02">
            <w:pPr>
              <w:numPr>
                <w:ilvl w:val="0"/>
                <w:numId w:val="3"/>
              </w:numPr>
            </w:pPr>
            <w:r>
              <w:t>Assisted vaginal delivery (vacuum delivery)</w:t>
            </w:r>
          </w:p>
          <w:p w14:paraId="05946906" w14:textId="77777777" w:rsidR="00971312" w:rsidRDefault="00971312" w:rsidP="006E5D02">
            <w:pPr>
              <w:numPr>
                <w:ilvl w:val="0"/>
                <w:numId w:val="3"/>
              </w:numPr>
            </w:pPr>
            <w:r>
              <w:t xml:space="preserve">Cord presentation / </w:t>
            </w:r>
            <w:proofErr w:type="gramStart"/>
            <w:r>
              <w:t>Prolapse</w:t>
            </w:r>
            <w:proofErr w:type="gramEnd"/>
          </w:p>
          <w:p w14:paraId="298DB345" w14:textId="77777777" w:rsidR="00971312" w:rsidRDefault="00971312" w:rsidP="006E5D02">
            <w:pPr>
              <w:numPr>
                <w:ilvl w:val="0"/>
                <w:numId w:val="3"/>
              </w:numPr>
            </w:pPr>
            <w:r>
              <w:t>Bereavement care</w:t>
            </w:r>
          </w:p>
          <w:p w14:paraId="3C23185C" w14:textId="77777777" w:rsidR="00971312" w:rsidRDefault="00971312" w:rsidP="006E5D02"/>
        </w:tc>
        <w:tc>
          <w:tcPr>
            <w:tcW w:w="4508" w:type="dxa"/>
          </w:tcPr>
          <w:p w14:paraId="296A6767" w14:textId="77777777" w:rsidR="00971312" w:rsidRDefault="00971312" w:rsidP="006E5D02">
            <w:r>
              <w:t>Management of</w:t>
            </w:r>
          </w:p>
          <w:p w14:paraId="720D960F" w14:textId="77777777" w:rsidR="00971312" w:rsidRDefault="00971312" w:rsidP="006E5D02">
            <w:pPr>
              <w:numPr>
                <w:ilvl w:val="0"/>
                <w:numId w:val="2"/>
              </w:numPr>
            </w:pPr>
            <w:r>
              <w:t>Normal birth of a non-vigorous baby*</w:t>
            </w:r>
          </w:p>
          <w:p w14:paraId="0E42ADC5" w14:textId="77777777" w:rsidR="00971312" w:rsidRDefault="00971312" w:rsidP="006E5D02">
            <w:pPr>
              <w:numPr>
                <w:ilvl w:val="0"/>
                <w:numId w:val="2"/>
              </w:numPr>
            </w:pPr>
            <w:r>
              <w:t>Normal birth of a vigorous baby and PPH*</w:t>
            </w:r>
          </w:p>
          <w:p w14:paraId="2F111CD5" w14:textId="77777777" w:rsidR="00971312" w:rsidRDefault="00971312" w:rsidP="006E5D02">
            <w:pPr>
              <w:numPr>
                <w:ilvl w:val="0"/>
                <w:numId w:val="2"/>
              </w:numPr>
            </w:pPr>
            <w:r>
              <w:t xml:space="preserve">A Breech delivery* </w:t>
            </w:r>
          </w:p>
          <w:p w14:paraId="3E8BEF0C" w14:textId="77777777" w:rsidR="00971312" w:rsidRDefault="00971312" w:rsidP="006E5D02">
            <w:pPr>
              <w:numPr>
                <w:ilvl w:val="0"/>
                <w:numId w:val="2"/>
              </w:numPr>
            </w:pPr>
            <w:r>
              <w:t xml:space="preserve">Eclampsia* </w:t>
            </w:r>
          </w:p>
          <w:p w14:paraId="195E66C5" w14:textId="77777777" w:rsidR="00971312" w:rsidRDefault="00971312" w:rsidP="006E5D02">
            <w:pPr>
              <w:numPr>
                <w:ilvl w:val="0"/>
                <w:numId w:val="2"/>
              </w:numPr>
            </w:pPr>
            <w:r>
              <w:t>Shoulder dystocia birth of non-vigorous baby*</w:t>
            </w:r>
          </w:p>
          <w:p w14:paraId="55994B03" w14:textId="77777777" w:rsidR="00971312" w:rsidRDefault="00971312" w:rsidP="006E5D02">
            <w:pPr>
              <w:numPr>
                <w:ilvl w:val="0"/>
                <w:numId w:val="2"/>
              </w:numPr>
            </w:pPr>
            <w:r>
              <w:t>Severe PPH</w:t>
            </w:r>
          </w:p>
          <w:p w14:paraId="74DF9BD0" w14:textId="77777777" w:rsidR="00971312" w:rsidRDefault="00971312" w:rsidP="006E5D02">
            <w:pPr>
              <w:numPr>
                <w:ilvl w:val="0"/>
                <w:numId w:val="2"/>
              </w:numPr>
            </w:pPr>
            <w:r>
              <w:t>Preterm birth of a non-vigorous baby</w:t>
            </w:r>
          </w:p>
          <w:p w14:paraId="41695FB7" w14:textId="77777777" w:rsidR="00971312" w:rsidRDefault="00971312" w:rsidP="006E5D02">
            <w:pPr>
              <w:numPr>
                <w:ilvl w:val="0"/>
                <w:numId w:val="2"/>
              </w:numPr>
            </w:pPr>
            <w:r>
              <w:t xml:space="preserve">Normal birth of a vigorous baby </w:t>
            </w:r>
          </w:p>
          <w:p w14:paraId="0289D1B7" w14:textId="77777777" w:rsidR="00971312" w:rsidRDefault="00971312" w:rsidP="006E5D02">
            <w:pPr>
              <w:numPr>
                <w:ilvl w:val="0"/>
                <w:numId w:val="2"/>
              </w:numPr>
            </w:pPr>
            <w:r>
              <w:t>Newborn resuscitation only (no birth)</w:t>
            </w:r>
          </w:p>
          <w:p w14:paraId="7C3F11F9" w14:textId="77777777" w:rsidR="00971312" w:rsidRDefault="00971312" w:rsidP="006E5D02"/>
          <w:p w14:paraId="1AA17C04" w14:textId="77777777" w:rsidR="00971312" w:rsidRDefault="00971312" w:rsidP="006E5D02">
            <w:r>
              <w:t>*</w:t>
            </w:r>
            <w:r>
              <w:rPr>
                <w:i/>
              </w:rPr>
              <w:t xml:space="preserve">Classified as essential drills that all </w:t>
            </w:r>
            <w:proofErr w:type="spellStart"/>
            <w:r>
              <w:rPr>
                <w:i/>
              </w:rPr>
              <w:t>EmONC</w:t>
            </w:r>
            <w:proofErr w:type="spellEnd"/>
            <w:r>
              <w:rPr>
                <w:i/>
              </w:rPr>
              <w:t xml:space="preserve"> mentees must attend</w:t>
            </w:r>
          </w:p>
        </w:tc>
      </w:tr>
      <w:tr w:rsidR="00971312" w14:paraId="1C0C90CE" w14:textId="77777777" w:rsidTr="006E5D02">
        <w:tc>
          <w:tcPr>
            <w:tcW w:w="4508" w:type="dxa"/>
            <w:shd w:val="clear" w:color="auto" w:fill="DEEBF6"/>
          </w:tcPr>
          <w:p w14:paraId="0FE25A45" w14:textId="77777777" w:rsidR="00971312" w:rsidRDefault="00971312" w:rsidP="006E5D02">
            <w:r>
              <w:t xml:space="preserve">Modules in DELTA Platform </w:t>
            </w:r>
          </w:p>
        </w:tc>
        <w:tc>
          <w:tcPr>
            <w:tcW w:w="4508" w:type="dxa"/>
            <w:shd w:val="clear" w:color="auto" w:fill="DEEBF6"/>
          </w:tcPr>
          <w:p w14:paraId="79ADCFDF" w14:textId="77777777" w:rsidR="00971312" w:rsidRDefault="00971312" w:rsidP="006E5D02">
            <w:pPr>
              <w:rPr>
                <w:color w:val="000000"/>
              </w:rPr>
            </w:pPr>
          </w:p>
        </w:tc>
      </w:tr>
      <w:tr w:rsidR="00971312" w14:paraId="6A196C71" w14:textId="77777777" w:rsidTr="006E5D02">
        <w:tc>
          <w:tcPr>
            <w:tcW w:w="4508" w:type="dxa"/>
          </w:tcPr>
          <w:p w14:paraId="291BECCE" w14:textId="77777777" w:rsidR="00971312" w:rsidRDefault="00971312" w:rsidP="006E5D02">
            <w:pPr>
              <w:numPr>
                <w:ilvl w:val="0"/>
                <w:numId w:val="1"/>
              </w:numPr>
              <w:rPr>
                <w:color w:val="000000"/>
              </w:rPr>
            </w:pPr>
            <w:r>
              <w:rPr>
                <w:color w:val="000000"/>
              </w:rPr>
              <w:t xml:space="preserve">Antenatal care, </w:t>
            </w:r>
          </w:p>
          <w:p w14:paraId="2F5856A1" w14:textId="77777777" w:rsidR="00971312" w:rsidRDefault="00971312" w:rsidP="006E5D02">
            <w:pPr>
              <w:numPr>
                <w:ilvl w:val="0"/>
                <w:numId w:val="1"/>
              </w:numPr>
              <w:rPr>
                <w:color w:val="000000"/>
              </w:rPr>
            </w:pPr>
            <w:r>
              <w:rPr>
                <w:color w:val="000000"/>
              </w:rPr>
              <w:t xml:space="preserve">Respectful Maternity Care/communication </w:t>
            </w:r>
          </w:p>
          <w:p w14:paraId="6B003660" w14:textId="77777777" w:rsidR="00971312" w:rsidRDefault="00971312" w:rsidP="006E5D02">
            <w:pPr>
              <w:numPr>
                <w:ilvl w:val="0"/>
                <w:numId w:val="1"/>
              </w:numPr>
              <w:rPr>
                <w:color w:val="000000"/>
              </w:rPr>
            </w:pPr>
            <w:r>
              <w:rPr>
                <w:color w:val="000000"/>
              </w:rPr>
              <w:t xml:space="preserve">Pre-eclampsia/ eclampsia </w:t>
            </w:r>
          </w:p>
          <w:p w14:paraId="0233038E" w14:textId="77777777" w:rsidR="00971312" w:rsidRDefault="00971312" w:rsidP="006E5D02">
            <w:pPr>
              <w:numPr>
                <w:ilvl w:val="0"/>
                <w:numId w:val="1"/>
              </w:numPr>
              <w:rPr>
                <w:color w:val="000000"/>
              </w:rPr>
            </w:pPr>
            <w:proofErr w:type="spellStart"/>
            <w:r>
              <w:rPr>
                <w:color w:val="000000"/>
              </w:rPr>
              <w:t>Haemorrhage</w:t>
            </w:r>
            <w:proofErr w:type="spellEnd"/>
            <w:r>
              <w:rPr>
                <w:color w:val="000000"/>
              </w:rPr>
              <w:t xml:space="preserve"> (post-partum-PPH and Antepartum APH), </w:t>
            </w:r>
          </w:p>
          <w:p w14:paraId="7A1C09AB" w14:textId="77777777" w:rsidR="00971312" w:rsidRDefault="00971312" w:rsidP="006E5D02">
            <w:pPr>
              <w:numPr>
                <w:ilvl w:val="0"/>
                <w:numId w:val="1"/>
              </w:numPr>
              <w:rPr>
                <w:color w:val="000000"/>
              </w:rPr>
            </w:pPr>
            <w:r>
              <w:rPr>
                <w:color w:val="000000"/>
              </w:rPr>
              <w:t xml:space="preserve">Obstructed </w:t>
            </w:r>
            <w:proofErr w:type="spellStart"/>
            <w:r>
              <w:rPr>
                <w:color w:val="000000"/>
              </w:rPr>
              <w:t>labour</w:t>
            </w:r>
            <w:proofErr w:type="spellEnd"/>
            <w:r>
              <w:rPr>
                <w:color w:val="000000"/>
              </w:rPr>
              <w:t xml:space="preserve">/ shoulder dystocia, </w:t>
            </w:r>
          </w:p>
          <w:p w14:paraId="20ABCFF9" w14:textId="77777777" w:rsidR="00971312" w:rsidRDefault="00971312" w:rsidP="006E5D02">
            <w:pPr>
              <w:numPr>
                <w:ilvl w:val="0"/>
                <w:numId w:val="1"/>
              </w:numPr>
              <w:rPr>
                <w:color w:val="000000"/>
              </w:rPr>
            </w:pPr>
            <w:r>
              <w:rPr>
                <w:color w:val="000000"/>
              </w:rPr>
              <w:t>Sepsis,</w:t>
            </w:r>
          </w:p>
          <w:p w14:paraId="7A564EC2" w14:textId="77777777" w:rsidR="00971312" w:rsidRDefault="00971312" w:rsidP="006E5D02">
            <w:pPr>
              <w:numPr>
                <w:ilvl w:val="0"/>
                <w:numId w:val="1"/>
              </w:numPr>
              <w:rPr>
                <w:color w:val="000000"/>
              </w:rPr>
            </w:pPr>
            <w:r>
              <w:rPr>
                <w:color w:val="000000"/>
              </w:rPr>
              <w:t>Post-Abortion Care (PAC)</w:t>
            </w:r>
          </w:p>
          <w:p w14:paraId="5C18575E" w14:textId="77777777" w:rsidR="00971312" w:rsidRDefault="00971312" w:rsidP="006E5D02">
            <w:pPr>
              <w:numPr>
                <w:ilvl w:val="0"/>
                <w:numId w:val="1"/>
              </w:numPr>
              <w:rPr>
                <w:color w:val="000000"/>
              </w:rPr>
            </w:pPr>
            <w:r>
              <w:rPr>
                <w:color w:val="000000"/>
              </w:rPr>
              <w:t xml:space="preserve">Normal </w:t>
            </w:r>
            <w:proofErr w:type="spellStart"/>
            <w:r>
              <w:rPr>
                <w:color w:val="000000"/>
              </w:rPr>
              <w:t>Labour</w:t>
            </w:r>
            <w:proofErr w:type="spellEnd"/>
            <w:r>
              <w:rPr>
                <w:color w:val="000000"/>
              </w:rPr>
              <w:t xml:space="preserve"> and delivery including Active Management of Third stage of </w:t>
            </w:r>
            <w:proofErr w:type="spellStart"/>
            <w:r>
              <w:rPr>
                <w:color w:val="000000"/>
              </w:rPr>
              <w:t>Labour</w:t>
            </w:r>
            <w:proofErr w:type="spellEnd"/>
            <w:r>
              <w:rPr>
                <w:color w:val="000000"/>
              </w:rPr>
              <w:t xml:space="preserve"> (AMTSL), </w:t>
            </w:r>
          </w:p>
          <w:p w14:paraId="2CDCAAC2" w14:textId="77777777" w:rsidR="00971312" w:rsidRDefault="00971312" w:rsidP="006E5D02">
            <w:pPr>
              <w:numPr>
                <w:ilvl w:val="0"/>
                <w:numId w:val="1"/>
              </w:numPr>
              <w:rPr>
                <w:color w:val="000000"/>
              </w:rPr>
            </w:pPr>
            <w:r>
              <w:rPr>
                <w:color w:val="000000"/>
              </w:rPr>
              <w:t>Use of Partograph,</w:t>
            </w:r>
          </w:p>
          <w:p w14:paraId="288FA6C0" w14:textId="77777777" w:rsidR="00971312" w:rsidRDefault="00971312" w:rsidP="006E5D02">
            <w:pPr>
              <w:numPr>
                <w:ilvl w:val="0"/>
                <w:numId w:val="1"/>
              </w:numPr>
              <w:rPr>
                <w:color w:val="000000"/>
              </w:rPr>
            </w:pPr>
            <w:r>
              <w:rPr>
                <w:color w:val="000000"/>
              </w:rPr>
              <w:t xml:space="preserve">PNC for mother and baby </w:t>
            </w:r>
          </w:p>
          <w:p w14:paraId="29FCD829" w14:textId="77777777" w:rsidR="00971312" w:rsidRDefault="00971312" w:rsidP="006E5D02">
            <w:pPr>
              <w:numPr>
                <w:ilvl w:val="0"/>
                <w:numId w:val="1"/>
              </w:numPr>
            </w:pPr>
            <w:r>
              <w:rPr>
                <w:color w:val="000000"/>
              </w:rPr>
              <w:t>Use of Magnesium sulphate (MgSo4) and Manual removal of placenta</w:t>
            </w:r>
          </w:p>
          <w:p w14:paraId="63FD7083" w14:textId="77777777" w:rsidR="00971312" w:rsidRDefault="00971312" w:rsidP="006E5D02">
            <w:pPr>
              <w:numPr>
                <w:ilvl w:val="0"/>
                <w:numId w:val="1"/>
              </w:numPr>
            </w:pPr>
            <w:r>
              <w:rPr>
                <w:color w:val="000000"/>
              </w:rPr>
              <w:t>Newborn resuscitation</w:t>
            </w:r>
          </w:p>
        </w:tc>
        <w:tc>
          <w:tcPr>
            <w:tcW w:w="4508" w:type="dxa"/>
          </w:tcPr>
          <w:p w14:paraId="0CD246B5" w14:textId="77777777" w:rsidR="00971312" w:rsidRDefault="00971312" w:rsidP="006E5D02">
            <w:pPr>
              <w:rPr>
                <w:color w:val="000000"/>
              </w:rPr>
            </w:pPr>
            <w:r>
              <w:rPr>
                <w:color w:val="000000"/>
              </w:rPr>
              <w:t>No drills are required.</w:t>
            </w:r>
          </w:p>
          <w:p w14:paraId="79EF3D8E" w14:textId="77777777" w:rsidR="00971312" w:rsidRDefault="00971312" w:rsidP="006E5D02">
            <w:pPr>
              <w:rPr>
                <w:color w:val="000000"/>
              </w:rPr>
            </w:pPr>
            <w:r>
              <w:rPr>
                <w:color w:val="000000"/>
              </w:rPr>
              <w:t xml:space="preserve">Participants are encouraged to apply the knowledge and applied practice gained from the platform in managing clients as they work. They also reached out to mentors for support on areas they found difficult to learn. </w:t>
            </w:r>
          </w:p>
        </w:tc>
      </w:tr>
    </w:tbl>
    <w:p w14:paraId="21CF1171" w14:textId="77777777" w:rsidR="0072035C" w:rsidRDefault="00000000"/>
    <w:sectPr w:rsidR="007203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908A3"/>
    <w:multiLevelType w:val="multilevel"/>
    <w:tmpl w:val="F47C03C0"/>
    <w:lvl w:ilvl="0">
      <w:start w:val="1"/>
      <w:numFmt w:val="decimal"/>
      <w:lvlText w:val="%1."/>
      <w:lvlJc w:val="left"/>
      <w:pPr>
        <w:ind w:left="990" w:hanging="360"/>
      </w:pPr>
    </w:lvl>
    <w:lvl w:ilvl="1">
      <w:start w:val="1"/>
      <w:numFmt w:val="lowerLetter"/>
      <w:lvlText w:val="%2."/>
      <w:lvlJc w:val="left"/>
      <w:pPr>
        <w:ind w:left="1710" w:hanging="360"/>
      </w:pPr>
    </w:lvl>
    <w:lvl w:ilvl="2">
      <w:start w:val="1"/>
      <w:numFmt w:val="lowerRoman"/>
      <w:lvlText w:val="%3."/>
      <w:lvlJc w:val="right"/>
      <w:pPr>
        <w:ind w:left="2430" w:hanging="180"/>
      </w:pPr>
    </w:lvl>
    <w:lvl w:ilvl="3">
      <w:start w:val="1"/>
      <w:numFmt w:val="decimal"/>
      <w:lvlText w:val="%4."/>
      <w:lvlJc w:val="left"/>
      <w:pPr>
        <w:ind w:left="3150" w:hanging="360"/>
      </w:pPr>
    </w:lvl>
    <w:lvl w:ilvl="4">
      <w:start w:val="1"/>
      <w:numFmt w:val="lowerLetter"/>
      <w:lvlText w:val="%5."/>
      <w:lvlJc w:val="left"/>
      <w:pPr>
        <w:ind w:left="3870" w:hanging="360"/>
      </w:pPr>
    </w:lvl>
    <w:lvl w:ilvl="5">
      <w:start w:val="1"/>
      <w:numFmt w:val="lowerRoman"/>
      <w:lvlText w:val="%6."/>
      <w:lvlJc w:val="right"/>
      <w:pPr>
        <w:ind w:left="4590" w:hanging="180"/>
      </w:pPr>
    </w:lvl>
    <w:lvl w:ilvl="6">
      <w:start w:val="1"/>
      <w:numFmt w:val="decimal"/>
      <w:lvlText w:val="%7."/>
      <w:lvlJc w:val="left"/>
      <w:pPr>
        <w:ind w:left="5310" w:hanging="360"/>
      </w:pPr>
    </w:lvl>
    <w:lvl w:ilvl="7">
      <w:start w:val="1"/>
      <w:numFmt w:val="lowerLetter"/>
      <w:lvlText w:val="%8."/>
      <w:lvlJc w:val="left"/>
      <w:pPr>
        <w:ind w:left="6030" w:hanging="360"/>
      </w:pPr>
    </w:lvl>
    <w:lvl w:ilvl="8">
      <w:start w:val="1"/>
      <w:numFmt w:val="lowerRoman"/>
      <w:lvlText w:val="%9."/>
      <w:lvlJc w:val="right"/>
      <w:pPr>
        <w:ind w:left="6750" w:hanging="180"/>
      </w:pPr>
    </w:lvl>
  </w:abstractNum>
  <w:abstractNum w:abstractNumId="1" w15:restartNumberingAfterBreak="0">
    <w:nsid w:val="0D327929"/>
    <w:multiLevelType w:val="multilevel"/>
    <w:tmpl w:val="CA1C5270"/>
    <w:lvl w:ilvl="0">
      <w:start w:val="1"/>
      <w:numFmt w:val="decimal"/>
      <w:lvlText w:val="%1."/>
      <w:lvlJc w:val="left"/>
      <w:pPr>
        <w:ind w:left="360" w:hanging="360"/>
      </w:pPr>
    </w:lvl>
    <w:lvl w:ilvl="1">
      <w:start w:val="1"/>
      <w:numFmt w:val="lowerLetter"/>
      <w:lvlText w:val="%2."/>
      <w:lvlJc w:val="left"/>
      <w:pPr>
        <w:ind w:left="1069"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D7D2EDB"/>
    <w:multiLevelType w:val="multilevel"/>
    <w:tmpl w:val="73946DA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48399683">
    <w:abstractNumId w:val="2"/>
  </w:num>
  <w:num w:numId="2" w16cid:durableId="1821726846">
    <w:abstractNumId w:val="0"/>
  </w:num>
  <w:num w:numId="3" w16cid:durableId="714547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312"/>
    <w:rsid w:val="001A0618"/>
    <w:rsid w:val="003A6ACA"/>
    <w:rsid w:val="00676FDF"/>
    <w:rsid w:val="00725170"/>
    <w:rsid w:val="007A3B7C"/>
    <w:rsid w:val="00971312"/>
    <w:rsid w:val="00B751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61230"/>
  <w15:chartTrackingRefBased/>
  <w15:docId w15:val="{3B8CC790-35F4-42A9-A544-89522A75B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312"/>
    <w:pPr>
      <w:spacing w:after="0" w:line="240" w:lineRule="auto"/>
    </w:pPr>
    <w:rPr>
      <w:rFonts w:ascii="Times New Roman" w:hAnsi="Times New Roman" w:cs="Times New Roman"/>
      <w:kern w:val="0"/>
      <w:szCs w:val="2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1">
    <w:name w:val="1"/>
    <w:basedOn w:val="TableNormal"/>
    <w:rsid w:val="00971312"/>
    <w:pPr>
      <w:spacing w:after="0" w:line="240" w:lineRule="auto"/>
    </w:pPr>
    <w:rPr>
      <w:rFonts w:ascii="Times New Roman" w:hAnsi="Times New Roman" w:cs="Times New Roman"/>
      <w:kern w:val="0"/>
      <w:lang w:eastAsia="en-GB"/>
      <w14:ligatures w14:val="none"/>
    </w:r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277</Words>
  <Characters>1568</Characters>
  <Application>Microsoft Office Word</Application>
  <DocSecurity>0</DocSecurity>
  <Lines>68</Lines>
  <Paragraphs>54</Paragraphs>
  <ScaleCrop>false</ScaleCrop>
  <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Abuya</dc:creator>
  <cp:keywords/>
  <dc:description/>
  <cp:lastModifiedBy>Timothy Abuya</cp:lastModifiedBy>
  <cp:revision>2</cp:revision>
  <dcterms:created xsi:type="dcterms:W3CDTF">2023-07-07T10:35:00Z</dcterms:created>
  <dcterms:modified xsi:type="dcterms:W3CDTF">2023-07-24T04:45:00Z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6326d0b32919923e6d5404ae2b4d836d98238baf28509e2a0d9f1df20d90c759</vt:lpwstr>
  </property>
</Properties>
</file>