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B59D8A" w14:textId="77777777" w:rsidR="00A82FB6" w:rsidRPr="00FD5FE9" w:rsidRDefault="00A82FB6" w:rsidP="00A82FB6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5FE9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1.</w:t>
      </w:r>
      <w:r w:rsidRPr="00FD5FE9">
        <w:rPr>
          <w:rFonts w:ascii="Times New Roman" w:hAnsi="Times New Roman" w:cs="Times New Roman"/>
          <w:sz w:val="24"/>
          <w:szCs w:val="24"/>
          <w:lang w:val="en-US"/>
        </w:rPr>
        <w:t xml:space="preserve"> Analytical NOx and SOx emissions per ship for the for the route Mytilini – Ayvalik (July 2019)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1560"/>
        <w:gridCol w:w="1700"/>
        <w:gridCol w:w="1760"/>
        <w:gridCol w:w="1723"/>
        <w:gridCol w:w="2380"/>
      </w:tblGrid>
      <w:tr w:rsidR="00A82FB6" w:rsidRPr="005A663E" w14:paraId="02472537" w14:textId="77777777" w:rsidTr="00167D78">
        <w:trPr>
          <w:trHeight w:val="28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9AF04" w14:textId="77777777" w:rsidR="00A82FB6" w:rsidRPr="00FD5FE9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</w:pPr>
            <w:r w:rsidRPr="00FD5F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 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C1E4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 xml:space="preserve">Cruise 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2139B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A75E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Maneuvering</w:t>
            </w: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719A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A75E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Hoteling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_MJT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F9DD8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</w:pP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Hotelling</w:t>
            </w:r>
            <w:r w:rsidRPr="00A75E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AYK</w:t>
            </w:r>
          </w:p>
        </w:tc>
      </w:tr>
      <w:tr w:rsidR="00A82FB6" w:rsidRPr="005A663E" w14:paraId="3FEAD52F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55DD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7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A09E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>NOx (kg)</w:t>
            </w:r>
          </w:p>
        </w:tc>
      </w:tr>
      <w:tr w:rsidR="00A82FB6" w:rsidRPr="005A663E" w14:paraId="50BA0C73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4611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B36B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1112,32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076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243,64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099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13,58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377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543,24</w:t>
            </w:r>
          </w:p>
        </w:tc>
      </w:tr>
      <w:tr w:rsidR="00A82FB6" w:rsidRPr="005A663E" w14:paraId="60EACECE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7C69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797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2252,74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F82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501,33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00E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8,66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C7D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325,22</w:t>
            </w:r>
          </w:p>
        </w:tc>
      </w:tr>
      <w:tr w:rsidR="00A82FB6" w:rsidRPr="005A663E" w14:paraId="04165CB1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C971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C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460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2161,75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9F7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480,65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43B1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12,13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9E4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446,36</w:t>
            </w:r>
          </w:p>
        </w:tc>
      </w:tr>
      <w:tr w:rsidR="00A82FB6" w:rsidRPr="005A663E" w14:paraId="21310CE4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E9870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EBFD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1057,40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009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225,07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2C66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21,22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F77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848,65</w:t>
            </w:r>
          </w:p>
        </w:tc>
      </w:tr>
      <w:tr w:rsidR="00A82FB6" w:rsidRPr="005A663E" w14:paraId="4583E228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85B9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DA9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656,00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91B8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141,23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28E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9,54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A5F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355,64</w:t>
            </w:r>
          </w:p>
        </w:tc>
      </w:tr>
      <w:tr w:rsidR="00A82FB6" w:rsidRPr="005A663E" w14:paraId="3EB6DCCD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7ED0C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F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E15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1193,95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9E4D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247,77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D0E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1,19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15F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47,67</w:t>
            </w:r>
          </w:p>
        </w:tc>
      </w:tr>
      <w:tr w:rsidR="00A82FB6" w:rsidRPr="005A663E" w14:paraId="44625EAE" w14:textId="77777777" w:rsidTr="00167D78">
        <w:trPr>
          <w:trHeight w:val="28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16FE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7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FAD90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>SO</w:t>
            </w: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l-GR"/>
              </w:rPr>
              <w:t>2</w:t>
            </w: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 xml:space="preserve"> (kg)</w:t>
            </w:r>
          </w:p>
        </w:tc>
      </w:tr>
      <w:tr w:rsidR="00A82FB6" w:rsidRPr="005A663E" w14:paraId="35F53B6D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0C3C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172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378,34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770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102,32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406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4,87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88C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195,00</w:t>
            </w:r>
          </w:p>
        </w:tc>
      </w:tr>
      <w:tr w:rsidR="00A82FB6" w:rsidRPr="005A663E" w14:paraId="1520C049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5905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98AC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768,58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DF5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211,51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EDAB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3,25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8EC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130,03</w:t>
            </w:r>
          </w:p>
        </w:tc>
      </w:tr>
      <w:tr w:rsidR="00A82FB6" w:rsidRPr="005A663E" w14:paraId="01124199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D644C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C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7EC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737,66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FAA6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202,94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A87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4,59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C83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183,76</w:t>
            </w:r>
          </w:p>
        </w:tc>
      </w:tr>
      <w:tr w:rsidR="00A82FB6" w:rsidRPr="005A663E" w14:paraId="252DD635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B4CF8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9D6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355,41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B56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91,90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BE6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6,95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EAB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278,18</w:t>
            </w:r>
          </w:p>
        </w:tc>
      </w:tr>
      <w:tr w:rsidR="00A82FB6" w:rsidRPr="005A663E" w14:paraId="16418D05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F686C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E7C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221,80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906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58,54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10AB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3,22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166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128,87</w:t>
            </w:r>
          </w:p>
        </w:tc>
      </w:tr>
      <w:tr w:rsidR="00A82FB6" w:rsidRPr="005A663E" w14:paraId="0A1FD762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A83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F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51E6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398,45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DCAB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99,55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4630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0,38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96D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15,36</w:t>
            </w:r>
          </w:p>
        </w:tc>
      </w:tr>
    </w:tbl>
    <w:p w14:paraId="02969370" w14:textId="77777777" w:rsidR="00A82FB6" w:rsidRDefault="00A82FB6" w:rsidP="00A82FB6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65A2D214" w14:textId="77777777" w:rsidR="00A82FB6" w:rsidRDefault="00A82FB6" w:rsidP="00A82FB6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3262316B" w14:textId="77777777" w:rsidR="00A82FB6" w:rsidRDefault="00A82FB6" w:rsidP="00A82FB6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7C0EB2C7" w14:textId="77777777" w:rsidR="00A82FB6" w:rsidRDefault="00A82FB6" w:rsidP="00A82FB6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5AED857C" w14:textId="77777777" w:rsidR="00A82FB6" w:rsidRDefault="00A82FB6" w:rsidP="00A82FB6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6526D65D" w14:textId="77777777" w:rsidR="00A82FB6" w:rsidRDefault="00A82FB6" w:rsidP="00A82FB6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1DFA9257" w14:textId="77777777" w:rsidR="00A82FB6" w:rsidRPr="00FD5FE9" w:rsidRDefault="00A82FB6" w:rsidP="00A82FB6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5FE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Supplementary Table 2. </w:t>
      </w:r>
      <w:r w:rsidRPr="00FD5FE9">
        <w:rPr>
          <w:rFonts w:ascii="Times New Roman" w:hAnsi="Times New Roman" w:cs="Times New Roman"/>
          <w:sz w:val="24"/>
          <w:szCs w:val="24"/>
          <w:lang w:val="en-US"/>
        </w:rPr>
        <w:t>Analytical HC and PM emissions per ship for the for the route Mytilini – Ayvalik (July 2019).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1560"/>
        <w:gridCol w:w="1700"/>
        <w:gridCol w:w="1760"/>
        <w:gridCol w:w="1723"/>
        <w:gridCol w:w="2380"/>
      </w:tblGrid>
      <w:tr w:rsidR="00A82FB6" w:rsidRPr="005A663E" w14:paraId="5E339CF5" w14:textId="77777777" w:rsidTr="00167D78">
        <w:trPr>
          <w:trHeight w:val="28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CE44E" w14:textId="77777777" w:rsidR="00A82FB6" w:rsidRPr="00FD5FE9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</w:pPr>
            <w:r w:rsidRPr="00FD5F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 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F4FDD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 xml:space="preserve">Cruise 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7AEB8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A75E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Maneuvering</w:t>
            </w: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6B616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A75E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Hoteling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_MJT</w:t>
            </w: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 xml:space="preserve"> 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463C0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</w:pP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Hotelling</w:t>
            </w:r>
            <w:r w:rsidRPr="00A75E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l-GR"/>
              </w:rPr>
              <w:t>AYK</w:t>
            </w:r>
          </w:p>
        </w:tc>
      </w:tr>
      <w:tr w:rsidR="00A82FB6" w:rsidRPr="005A663E" w14:paraId="45A0C5EF" w14:textId="77777777" w:rsidTr="00167D78">
        <w:trPr>
          <w:trHeight w:val="28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94588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7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D6D2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>HC (kg)</w:t>
            </w:r>
          </w:p>
        </w:tc>
      </w:tr>
      <w:tr w:rsidR="00A82FB6" w:rsidRPr="005A663E" w14:paraId="3599E947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6431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4DA1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45,67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6DA8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33,39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39F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1,05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B40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42,01</w:t>
            </w:r>
          </w:p>
        </w:tc>
      </w:tr>
      <w:tr w:rsidR="00A82FB6" w:rsidRPr="005A663E" w14:paraId="257670D8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0AF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1B6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93,42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A2C6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69,66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388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0,81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9E0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32,36</w:t>
            </w:r>
          </w:p>
        </w:tc>
      </w:tr>
      <w:tr w:rsidR="00A82FB6" w:rsidRPr="005A663E" w14:paraId="55F3D941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D83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C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EC2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89,70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5769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66,93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218C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1,17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DFDC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46,96</w:t>
            </w:r>
          </w:p>
        </w:tc>
      </w:tr>
      <w:tr w:rsidR="00A82FB6" w:rsidRPr="005A663E" w14:paraId="73AD488E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286C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626B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41,72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879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28,28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F10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0,99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CFEC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39,74</w:t>
            </w:r>
          </w:p>
        </w:tc>
      </w:tr>
      <w:tr w:rsidR="00A82FB6" w:rsidRPr="005A663E" w14:paraId="1D5E92DA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555C9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F6E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26,40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EC6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18,60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842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0,54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0293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21,59</w:t>
            </w:r>
          </w:p>
        </w:tc>
      </w:tr>
      <w:tr w:rsidR="00A82FB6" w:rsidRPr="005A663E" w14:paraId="1E548001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79A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F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E2C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45,97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9D1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29,55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C4FD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0,05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EFE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1,98</w:t>
            </w:r>
          </w:p>
        </w:tc>
      </w:tr>
      <w:tr w:rsidR="00A82FB6" w:rsidRPr="005A663E" w14:paraId="697D7CB3" w14:textId="77777777" w:rsidTr="00167D78">
        <w:trPr>
          <w:trHeight w:val="28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F641B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7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02D10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l-GR"/>
              </w:rPr>
              <w:t>PM (kg)</w:t>
            </w:r>
          </w:p>
        </w:tc>
      </w:tr>
      <w:tr w:rsidR="00A82FB6" w:rsidRPr="005A663E" w14:paraId="12A5A6F2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5E09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69C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80,60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D33B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33,32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536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0,99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6F81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39,78</w:t>
            </w:r>
          </w:p>
        </w:tc>
      </w:tr>
      <w:tr w:rsidR="00A82FB6" w:rsidRPr="005A663E" w14:paraId="43C49FFF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247C9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DADD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167,13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190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69,58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7CC9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0,78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F0ED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31,30</w:t>
            </w:r>
          </w:p>
        </w:tc>
      </w:tr>
      <w:tr w:rsidR="00A82FB6" w:rsidRPr="005A663E" w14:paraId="5990C9FB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AC2B1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C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DDF7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160,58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0228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66,86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7F8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1,14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98A6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45,58</w:t>
            </w:r>
          </w:p>
        </w:tc>
      </w:tr>
      <w:tr w:rsidR="00A82FB6" w:rsidRPr="005A663E" w14:paraId="457F6B38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8C6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4788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69,60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F1A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28,05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F41F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0,87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3769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34,61</w:t>
            </w:r>
          </w:p>
        </w:tc>
      </w:tr>
      <w:tr w:rsidR="00A82FB6" w:rsidRPr="005A663E" w14:paraId="6D26A302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12666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F5D8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45,34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0A5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18,51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0E7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0,49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8574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19,52</w:t>
            </w:r>
          </w:p>
        </w:tc>
      </w:tr>
      <w:tr w:rsidR="00A82FB6" w:rsidRPr="005A663E" w14:paraId="46AABA5F" w14:textId="77777777" w:rsidTr="00167D7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864D5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>Ship F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128CE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73,87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73031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29,20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09AFA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0,04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60DC2" w14:textId="77777777" w:rsidR="00A82FB6" w:rsidRPr="005A663E" w:rsidRDefault="00A82FB6" w:rsidP="00167D7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</w:pPr>
            <w:r w:rsidRPr="005A6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l-GR"/>
              </w:rPr>
              <w:t>1,67</w:t>
            </w:r>
          </w:p>
        </w:tc>
      </w:tr>
    </w:tbl>
    <w:p w14:paraId="1EBCAD39" w14:textId="77777777" w:rsidR="00A82FB6" w:rsidRPr="00A75EAC" w:rsidRDefault="00A82FB6" w:rsidP="00A82FB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74E2DF6" w14:textId="77777777" w:rsidR="00A82FB6" w:rsidRPr="00A75EAC" w:rsidRDefault="00A82FB6" w:rsidP="00A82FB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D46106F" w14:textId="77777777" w:rsidR="00A82FB6" w:rsidRPr="00A75EAC" w:rsidRDefault="00A82FB6" w:rsidP="00A82FB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B4E806E" w14:textId="77777777" w:rsidR="003F1652" w:rsidRDefault="003F1652"/>
    <w:sectPr w:rsidR="003F1652" w:rsidSect="000D4DB4"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FB6"/>
    <w:rsid w:val="003F1652"/>
    <w:rsid w:val="00A8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E92FA"/>
  <w15:chartTrackingRefBased/>
  <w15:docId w15:val="{5EC55DE2-DD0D-47FC-AEC6-5A1FBD878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FB6"/>
    <w:rPr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82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1003</Characters>
  <Application>Microsoft Office Word</Application>
  <DocSecurity>0</DocSecurity>
  <Lines>8</Lines>
  <Paragraphs>2</Paragraphs>
  <ScaleCrop>false</ScaleCrop>
  <Company>Springer Nature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2023-08-18T16:13:00Z</dcterms:created>
  <dcterms:modified xsi:type="dcterms:W3CDTF">2023-08-18T16:13:00Z</dcterms:modified>
</cp:coreProperties>
</file>