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CDDC54" w14:textId="77777777" w:rsidR="00C96110" w:rsidRDefault="00C96110" w:rsidP="00C96110">
      <w:pPr>
        <w:rPr>
          <w:b/>
          <w:bCs/>
        </w:rPr>
      </w:pPr>
      <w:r>
        <w:rPr>
          <w:b/>
          <w:bCs/>
        </w:rPr>
        <w:t>SUPPLEMENTARY FIGURE</w:t>
      </w:r>
    </w:p>
    <w:p w14:paraId="4E99AAB4" w14:textId="31D3C263" w:rsidR="00C96110" w:rsidRPr="00D064D7" w:rsidRDefault="006210B2" w:rsidP="002D53EA">
      <w:pPr>
        <w:jc w:val="center"/>
        <w:rPr>
          <w:b/>
          <w:bCs/>
          <w:highlight w:val="yellow"/>
        </w:rPr>
      </w:pPr>
      <w:r>
        <w:rPr>
          <w:b/>
          <w:bCs/>
          <w:noProof/>
          <w14:ligatures w14:val="standardContextual"/>
        </w:rPr>
        <w:drawing>
          <wp:inline distT="0" distB="0" distL="0" distR="0" wp14:anchorId="23D5180C" wp14:editId="49A3C146">
            <wp:extent cx="8581938" cy="3897630"/>
            <wp:effectExtent l="0" t="0" r="3810" b="1270"/>
            <wp:docPr id="1024972758" name="Picture 1" descr="A picture containing text, colorfulness, line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972758" name="Picture 1" descr="A picture containing text, colorfulness, line, screensho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16822" cy="3913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85ED65" w14:textId="78A58A87" w:rsidR="00C96110" w:rsidRDefault="00C96110" w:rsidP="00C96110">
      <w:pPr>
        <w:rPr>
          <w:rFonts w:cs="Times New Roman"/>
        </w:rPr>
      </w:pPr>
      <w:r w:rsidRPr="00064619">
        <w:rPr>
          <w:b/>
          <w:bCs/>
        </w:rPr>
        <w:t>Supplemental Figure 1. TMWRF</w:t>
      </w:r>
      <w:r>
        <w:rPr>
          <w:b/>
          <w:bCs/>
        </w:rPr>
        <w:t>: Metagenomic Analysis of W</w:t>
      </w:r>
      <w:r w:rsidRPr="00F641B4">
        <w:rPr>
          <w:b/>
          <w:bCs/>
        </w:rPr>
        <w:t>astewater</w:t>
      </w:r>
      <w:r>
        <w:rPr>
          <w:b/>
          <w:bCs/>
        </w:rPr>
        <w:t xml:space="preserve"> Samples: Sc-enrichment. </w:t>
      </w:r>
      <w:r w:rsidRPr="0071078B">
        <w:rPr>
          <w:rFonts w:cs="Times New Roman"/>
        </w:rPr>
        <w:t xml:space="preserve">Samples were collected from November 2021 to </w:t>
      </w:r>
      <w:r>
        <w:rPr>
          <w:rFonts w:cs="Times New Roman"/>
        </w:rPr>
        <w:t>September</w:t>
      </w:r>
      <w:r w:rsidRPr="0071078B">
        <w:rPr>
          <w:rFonts w:cs="Times New Roman"/>
        </w:rPr>
        <w:t xml:space="preserve"> 2022. The relative proportion of </w:t>
      </w:r>
      <w:r>
        <w:rPr>
          <w:rFonts w:cs="Times New Roman"/>
        </w:rPr>
        <w:t xml:space="preserve">ToBRFV, </w:t>
      </w:r>
      <w:proofErr w:type="spellStart"/>
      <w:proofErr w:type="gramStart"/>
      <w:r>
        <w:rPr>
          <w:rFonts w:cs="Times New Roman"/>
        </w:rPr>
        <w:t>PMMoV,and</w:t>
      </w:r>
      <w:proofErr w:type="spellEnd"/>
      <w:proofErr w:type="gramEnd"/>
      <w:r>
        <w:rPr>
          <w:rFonts w:cs="Times New Roman"/>
        </w:rPr>
        <w:t xml:space="preserve"> other plant viruses, coliphages (</w:t>
      </w:r>
      <w:r w:rsidR="00056C2F">
        <w:rPr>
          <w:rFonts w:cs="Times New Roman"/>
          <w:i/>
          <w:iCs/>
        </w:rPr>
        <w:t>E</w:t>
      </w:r>
      <w:r w:rsidR="00056C2F" w:rsidRPr="00786C54">
        <w:rPr>
          <w:rFonts w:cs="Times New Roman"/>
          <w:i/>
          <w:iCs/>
        </w:rPr>
        <w:t>scherichia</w:t>
      </w:r>
      <w:r w:rsidRPr="00786C54">
        <w:rPr>
          <w:rFonts w:cs="Times New Roman"/>
          <w:i/>
          <w:iCs/>
        </w:rPr>
        <w:t xml:space="preserve"> </w:t>
      </w:r>
      <w:r w:rsidRPr="00056C2F">
        <w:rPr>
          <w:rFonts w:cs="Times New Roman"/>
        </w:rPr>
        <w:t>MS2 and BZ13</w:t>
      </w:r>
      <w:r w:rsidR="00056C2F">
        <w:rPr>
          <w:rFonts w:cs="Times New Roman"/>
        </w:rPr>
        <w:t xml:space="preserve"> </w:t>
      </w:r>
      <w:r w:rsidR="00056C2F" w:rsidRPr="00056C2F">
        <w:rPr>
          <w:rFonts w:cs="Times New Roman"/>
        </w:rPr>
        <w:t>virus</w:t>
      </w:r>
      <w:r>
        <w:rPr>
          <w:rFonts w:cs="Times New Roman"/>
        </w:rPr>
        <w:t xml:space="preserve">), RVPs (e.g., </w:t>
      </w:r>
      <w:proofErr w:type="spellStart"/>
      <w:r w:rsidRPr="000341B8">
        <w:rPr>
          <w:rFonts w:cs="Times New Roman"/>
          <w:i/>
          <w:iCs/>
        </w:rPr>
        <w:t>betacoronaviruses</w:t>
      </w:r>
      <w:proofErr w:type="spellEnd"/>
      <w:r>
        <w:rPr>
          <w:rFonts w:cs="Times New Roman"/>
        </w:rPr>
        <w:t xml:space="preserve"> [encompassing SARS-CoV-</w:t>
      </w:r>
      <w:r w:rsidRPr="0071078B">
        <w:rPr>
          <w:rFonts w:cs="Times New Roman"/>
        </w:rPr>
        <w:t>2</w:t>
      </w:r>
      <w:r>
        <w:rPr>
          <w:rFonts w:cs="Times New Roman"/>
        </w:rPr>
        <w:t xml:space="preserve">, </w:t>
      </w:r>
      <w:r w:rsidR="00F170A7">
        <w:rPr>
          <w:rFonts w:cs="Times New Roman"/>
        </w:rPr>
        <w:t>HCoV-</w:t>
      </w:r>
      <w:r>
        <w:rPr>
          <w:rFonts w:cs="Times New Roman"/>
        </w:rPr>
        <w:t xml:space="preserve">NL63, </w:t>
      </w:r>
      <w:r w:rsidR="00F170A7">
        <w:rPr>
          <w:rFonts w:cs="Times New Roman"/>
        </w:rPr>
        <w:t>HCoV-</w:t>
      </w:r>
      <w:r>
        <w:rPr>
          <w:rFonts w:cs="Times New Roman"/>
        </w:rPr>
        <w:t xml:space="preserve">OC43, </w:t>
      </w:r>
      <w:r w:rsidR="00F170A7">
        <w:rPr>
          <w:rFonts w:cs="Times New Roman"/>
        </w:rPr>
        <w:t>HCoV-</w:t>
      </w:r>
      <w:r w:rsidR="00073F40">
        <w:rPr>
          <w:rFonts w:cs="Times New Roman"/>
        </w:rPr>
        <w:t>HKU1, and MERS-</w:t>
      </w:r>
      <w:proofErr w:type="spellStart"/>
      <w:r w:rsidR="00073F40">
        <w:rPr>
          <w:rFonts w:cs="Times New Roman"/>
        </w:rPr>
        <w:t>CoV</w:t>
      </w:r>
      <w:proofErr w:type="spellEnd"/>
      <w:r>
        <w:rPr>
          <w:rFonts w:cs="Times New Roman"/>
        </w:rPr>
        <w:t xml:space="preserve">], and </w:t>
      </w:r>
      <w:r w:rsidRPr="0021591B">
        <w:rPr>
          <w:rFonts w:cs="Times New Roman"/>
          <w:i/>
          <w:iCs/>
        </w:rPr>
        <w:t>enter</w:t>
      </w:r>
      <w:r w:rsidR="00073F40" w:rsidRPr="0021591B">
        <w:rPr>
          <w:rFonts w:cs="Times New Roman"/>
          <w:i/>
          <w:iCs/>
        </w:rPr>
        <w:t>o</w:t>
      </w:r>
      <w:r w:rsidRPr="0021591B">
        <w:rPr>
          <w:rFonts w:cs="Times New Roman"/>
          <w:i/>
          <w:iCs/>
        </w:rPr>
        <w:t>viruses</w:t>
      </w:r>
      <w:r w:rsidRPr="0071078B">
        <w:rPr>
          <w:rFonts w:cs="Times New Roman"/>
        </w:rPr>
        <w:t xml:space="preserve"> </w:t>
      </w:r>
      <w:r>
        <w:rPr>
          <w:rFonts w:cs="Times New Roman"/>
        </w:rPr>
        <w:t xml:space="preserve">(e.g., </w:t>
      </w:r>
      <w:r w:rsidR="0070358C">
        <w:rPr>
          <w:rFonts w:cs="Times New Roman"/>
        </w:rPr>
        <w:t xml:space="preserve">a </w:t>
      </w:r>
      <w:r w:rsidR="00073F40">
        <w:rPr>
          <w:rFonts w:cs="Times New Roman"/>
        </w:rPr>
        <w:t xml:space="preserve">combination of </w:t>
      </w:r>
      <w:r w:rsidR="00073F40" w:rsidRPr="00AD460E">
        <w:rPr>
          <w:rFonts w:cs="Times New Roman"/>
        </w:rPr>
        <w:t>71 serotypes</w:t>
      </w:r>
      <w:r w:rsidR="00073F40">
        <w:rPr>
          <w:rFonts w:cs="Times New Roman"/>
        </w:rPr>
        <w:t xml:space="preserve"> such as </w:t>
      </w:r>
      <w:r w:rsidR="00073F40" w:rsidRPr="00786C54">
        <w:rPr>
          <w:rFonts w:cs="Times New Roman"/>
          <w:i/>
          <w:iCs/>
        </w:rPr>
        <w:t>norovirus</w:t>
      </w:r>
      <w:r w:rsidR="00073F40">
        <w:rPr>
          <w:rFonts w:cs="Times New Roman"/>
        </w:rPr>
        <w:t xml:space="preserve"> and </w:t>
      </w:r>
      <w:r w:rsidR="00073F40" w:rsidRPr="00786C54">
        <w:rPr>
          <w:rFonts w:cs="Times New Roman"/>
          <w:i/>
          <w:iCs/>
        </w:rPr>
        <w:t>rotavirus</w:t>
      </w:r>
      <w:r>
        <w:rPr>
          <w:rFonts w:cs="Times New Roman"/>
        </w:rPr>
        <w:t>)</w:t>
      </w:r>
      <w:r w:rsidRPr="0071078B">
        <w:rPr>
          <w:rFonts w:cs="Times New Roman"/>
        </w:rPr>
        <w:t xml:space="preserve"> w</w:t>
      </w:r>
      <w:r>
        <w:rPr>
          <w:rFonts w:cs="Times New Roman"/>
        </w:rPr>
        <w:t>ere</w:t>
      </w:r>
      <w:r w:rsidRPr="0071078B">
        <w:rPr>
          <w:rFonts w:cs="Times New Roman"/>
        </w:rPr>
        <w:t xml:space="preserve"> conducted through sequencing of genomic RNA using an </w:t>
      </w:r>
      <w:r>
        <w:rPr>
          <w:rFonts w:cs="Times New Roman"/>
        </w:rPr>
        <w:t>Sc-enrichment kit</w:t>
      </w:r>
      <w:r w:rsidRPr="0071078B">
        <w:rPr>
          <w:rFonts w:cs="Times New Roman"/>
        </w:rPr>
        <w:t xml:space="preserve"> (Illumina). The sequences were analyzed through the Pathogen Detection tool of CZiD.org</w:t>
      </w:r>
      <w:r>
        <w:rPr>
          <w:rFonts w:cs="Times New Roman"/>
        </w:rPr>
        <w:t>. A</w:t>
      </w:r>
      <w:r w:rsidRPr="0071078B">
        <w:rPr>
          <w:rFonts w:cs="Times New Roman"/>
        </w:rPr>
        <w:t xml:space="preserve"> heatmap was generated based on the </w:t>
      </w:r>
      <w:r>
        <w:rPr>
          <w:rFonts w:cs="Times New Roman"/>
        </w:rPr>
        <w:t xml:space="preserve">NT </w:t>
      </w:r>
      <w:proofErr w:type="spellStart"/>
      <w:r>
        <w:rPr>
          <w:rFonts w:cs="Times New Roman"/>
        </w:rPr>
        <w:t>rPM</w:t>
      </w:r>
      <w:proofErr w:type="spellEnd"/>
      <w:r>
        <w:rPr>
          <w:rFonts w:cs="Times New Roman"/>
        </w:rPr>
        <w:t xml:space="preserve"> </w:t>
      </w:r>
      <w:r w:rsidRPr="0071078B">
        <w:rPr>
          <w:rFonts w:cs="Times New Roman"/>
        </w:rPr>
        <w:t xml:space="preserve">of each pathogen detected relative to their overall abundances.  </w:t>
      </w:r>
    </w:p>
    <w:p w14:paraId="63CEB34D" w14:textId="77777777" w:rsidR="000341B8" w:rsidRDefault="000341B8" w:rsidP="00C96110">
      <w:pPr>
        <w:rPr>
          <w:rFonts w:cs="Times New Roman"/>
        </w:rPr>
      </w:pPr>
    </w:p>
    <w:p w14:paraId="63145757" w14:textId="30EE0197" w:rsidR="00D1437B" w:rsidRPr="00C96110" w:rsidRDefault="00F170A7" w:rsidP="00F170A7">
      <w:pPr>
        <w:rPr>
          <w:rFonts w:cs="Times New Roman"/>
        </w:rPr>
      </w:pPr>
      <w:proofErr w:type="spellStart"/>
      <w:r w:rsidRPr="00F170A7">
        <w:rPr>
          <w:rFonts w:cs="Times New Roman"/>
        </w:rPr>
        <w:t>HCoV</w:t>
      </w:r>
      <w:proofErr w:type="spellEnd"/>
      <w:r w:rsidRPr="00F170A7">
        <w:rPr>
          <w:rFonts w:cs="Times New Roman"/>
        </w:rPr>
        <w:t xml:space="preserve">, </w:t>
      </w:r>
      <w:r>
        <w:rPr>
          <w:rFonts w:cs="Times New Roman"/>
        </w:rPr>
        <w:t>H</w:t>
      </w:r>
      <w:r w:rsidRPr="00F170A7">
        <w:rPr>
          <w:rFonts w:cs="Times New Roman"/>
        </w:rPr>
        <w:t>uman coronavirus</w:t>
      </w:r>
      <w:r>
        <w:rPr>
          <w:rFonts w:cs="Times New Roman"/>
        </w:rPr>
        <w:t>;</w:t>
      </w:r>
      <w:r w:rsidRPr="00F170A7">
        <w:rPr>
          <w:rFonts w:cs="Times New Roman"/>
        </w:rPr>
        <w:t xml:space="preserve"> MERS, Middle East Respiratory Syndrome</w:t>
      </w:r>
      <w:r>
        <w:rPr>
          <w:rFonts w:cs="Times New Roman"/>
        </w:rPr>
        <w:t>;</w:t>
      </w:r>
      <w:r w:rsidRPr="00F170A7">
        <w:rPr>
          <w:rFonts w:cs="Times New Roman"/>
        </w:rPr>
        <w:t xml:space="preserve"> NT </w:t>
      </w:r>
      <w:proofErr w:type="spellStart"/>
      <w:r w:rsidRPr="00F170A7">
        <w:rPr>
          <w:rFonts w:cs="Times New Roman"/>
        </w:rPr>
        <w:t>rPM</w:t>
      </w:r>
      <w:proofErr w:type="spellEnd"/>
      <w:r w:rsidRPr="00F170A7">
        <w:rPr>
          <w:rFonts w:cs="Times New Roman"/>
        </w:rPr>
        <w:t>; Nucleotide reads per million</w:t>
      </w:r>
      <w:r>
        <w:rPr>
          <w:rFonts w:cs="Times New Roman"/>
        </w:rPr>
        <w:t>;</w:t>
      </w:r>
      <w:r w:rsidRPr="00F170A7">
        <w:rPr>
          <w:rFonts w:cs="Times New Roman"/>
        </w:rPr>
        <w:t xml:space="preserve"> </w:t>
      </w:r>
      <w:r>
        <w:rPr>
          <w:rFonts w:cs="Times New Roman"/>
        </w:rPr>
        <w:t xml:space="preserve">PMMoV, </w:t>
      </w:r>
      <w:r w:rsidRPr="00F170A7">
        <w:rPr>
          <w:rFonts w:cs="Times New Roman"/>
        </w:rPr>
        <w:t>Pepper mild mottle virus</w:t>
      </w:r>
      <w:r>
        <w:rPr>
          <w:rFonts w:cs="Times New Roman"/>
        </w:rPr>
        <w:t xml:space="preserve">; </w:t>
      </w:r>
      <w:r w:rsidRPr="00F170A7">
        <w:rPr>
          <w:rFonts w:cs="Times New Roman"/>
        </w:rPr>
        <w:t xml:space="preserve">RVP, </w:t>
      </w:r>
      <w:r>
        <w:rPr>
          <w:rFonts w:cs="Times New Roman"/>
        </w:rPr>
        <w:t>R</w:t>
      </w:r>
      <w:r w:rsidRPr="00F170A7">
        <w:rPr>
          <w:rFonts w:cs="Times New Roman"/>
        </w:rPr>
        <w:t>espiratory virus pathogen</w:t>
      </w:r>
      <w:r>
        <w:rPr>
          <w:rFonts w:cs="Times New Roman"/>
        </w:rPr>
        <w:t>;</w:t>
      </w:r>
      <w:r w:rsidRPr="00F170A7">
        <w:rPr>
          <w:rFonts w:cs="Times New Roman"/>
        </w:rPr>
        <w:t xml:space="preserve"> SARS, Severe acute respiratory syndrome</w:t>
      </w:r>
      <w:r>
        <w:rPr>
          <w:rFonts w:cs="Times New Roman"/>
        </w:rPr>
        <w:t>;</w:t>
      </w:r>
      <w:r w:rsidRPr="00F170A7">
        <w:rPr>
          <w:rFonts w:cs="Times New Roman"/>
        </w:rPr>
        <w:t xml:space="preserve"> ToBRFV, </w:t>
      </w:r>
      <w:r>
        <w:rPr>
          <w:rFonts w:cs="Times New Roman"/>
        </w:rPr>
        <w:t>T</w:t>
      </w:r>
      <w:r w:rsidRPr="00F170A7">
        <w:rPr>
          <w:rFonts w:cs="Times New Roman"/>
        </w:rPr>
        <w:t xml:space="preserve">omato brown rugose fruit </w:t>
      </w:r>
      <w:proofErr w:type="gramStart"/>
      <w:r w:rsidRPr="00F170A7">
        <w:rPr>
          <w:rFonts w:cs="Times New Roman"/>
        </w:rPr>
        <w:t>virus</w:t>
      </w:r>
      <w:proofErr w:type="gramEnd"/>
    </w:p>
    <w:sectPr w:rsidR="00D1437B" w:rsidRPr="00C96110" w:rsidSect="002D53EA">
      <w:pgSz w:w="15840" w:h="12240" w:orient="landscape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EBF"/>
    <w:rsid w:val="000341B8"/>
    <w:rsid w:val="00056C2F"/>
    <w:rsid w:val="00064619"/>
    <w:rsid w:val="0007193F"/>
    <w:rsid w:val="00073F40"/>
    <w:rsid w:val="00074CFC"/>
    <w:rsid w:val="000E46AD"/>
    <w:rsid w:val="001B572B"/>
    <w:rsid w:val="0021591B"/>
    <w:rsid w:val="002D53EA"/>
    <w:rsid w:val="006210B2"/>
    <w:rsid w:val="006C4000"/>
    <w:rsid w:val="0070358C"/>
    <w:rsid w:val="00786C54"/>
    <w:rsid w:val="009D21F8"/>
    <w:rsid w:val="00A82F7B"/>
    <w:rsid w:val="00C3130F"/>
    <w:rsid w:val="00C96110"/>
    <w:rsid w:val="00CD6EBF"/>
    <w:rsid w:val="00D1437B"/>
    <w:rsid w:val="00E43405"/>
    <w:rsid w:val="00F17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BF0CB"/>
  <w15:chartTrackingRefBased/>
  <w15:docId w15:val="{E2240CE7-342E-4A43-9E43-7CF241097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6EBF"/>
    <w:rPr>
      <w:rFonts w:ascii="Times New Roman" w:eastAsia="SimSun" w:hAnsi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D143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82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142</Words>
  <Characters>860</Characters>
  <Application>Microsoft Office Word</Application>
  <DocSecurity>0</DocSecurity>
  <Lines>14</Lines>
  <Paragraphs>4</Paragraphs>
  <ScaleCrop>false</ScaleCrop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Majid Khan</dc:creator>
  <cp:keywords/>
  <dc:description/>
  <cp:lastModifiedBy>Majid Khan</cp:lastModifiedBy>
  <cp:revision>21</cp:revision>
  <dcterms:created xsi:type="dcterms:W3CDTF">2023-04-17T19:18:00Z</dcterms:created>
  <dcterms:modified xsi:type="dcterms:W3CDTF">2023-06-30T01:07:00Z</dcterms:modified>
</cp:coreProperties>
</file>