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19869" w14:textId="434782BD" w:rsidR="0061192F" w:rsidRPr="00361185" w:rsidRDefault="0061192F" w:rsidP="0061192F">
      <w:pPr>
        <w:spacing w:before="0" w:after="0"/>
        <w:rPr>
          <w:rFonts w:cs="Times New Roman"/>
          <w:szCs w:val="24"/>
        </w:rPr>
      </w:pPr>
      <w:r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6</w:t>
      </w:r>
      <w:r w:rsidRPr="00361185">
        <w:rPr>
          <w:rFonts w:cs="Times New Roman"/>
          <w:b/>
          <w:noProof/>
          <w:szCs w:val="24"/>
        </w:rPr>
        <w:t xml:space="preserve">. </w:t>
      </w:r>
      <w:r w:rsidRPr="00361185">
        <w:rPr>
          <w:rFonts w:cs="Times New Roman"/>
          <w:szCs w:val="24"/>
        </w:rPr>
        <w:t>Gut brush border enzymes of piglets on day 29</w:t>
      </w:r>
    </w:p>
    <w:tbl>
      <w:tblPr>
        <w:tblStyle w:val="Tabel-Gitter"/>
        <w:tblW w:w="9855" w:type="dxa"/>
        <w:tblLook w:val="04A0" w:firstRow="1" w:lastRow="0" w:firstColumn="1" w:lastColumn="0" w:noHBand="0" w:noVBand="1"/>
      </w:tblPr>
      <w:tblGrid>
        <w:gridCol w:w="1389"/>
        <w:gridCol w:w="929"/>
        <w:gridCol w:w="1548"/>
        <w:gridCol w:w="1703"/>
        <w:gridCol w:w="1549"/>
        <w:gridCol w:w="1612"/>
        <w:gridCol w:w="1125"/>
      </w:tblGrid>
      <w:tr w:rsidR="0061192F" w:rsidRPr="00361185" w14:paraId="1B66949F" w14:textId="77777777" w:rsidTr="00B51575">
        <w:trPr>
          <w:trHeight w:val="351"/>
        </w:trPr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</w:tcPr>
          <w:p w14:paraId="17F0D448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929" w:type="dxa"/>
            <w:tcBorders>
              <w:left w:val="nil"/>
              <w:bottom w:val="single" w:sz="4" w:space="0" w:color="auto"/>
              <w:right w:val="nil"/>
            </w:tcBorders>
          </w:tcPr>
          <w:p w14:paraId="0D0C835C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Unit</w:t>
            </w:r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</w:tcPr>
          <w:p w14:paraId="3418128D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703" w:type="dxa"/>
            <w:tcBorders>
              <w:left w:val="nil"/>
              <w:bottom w:val="single" w:sz="4" w:space="0" w:color="auto"/>
              <w:right w:val="nil"/>
            </w:tcBorders>
          </w:tcPr>
          <w:p w14:paraId="1A8C728F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549" w:type="dxa"/>
            <w:tcBorders>
              <w:left w:val="nil"/>
              <w:bottom w:val="single" w:sz="4" w:space="0" w:color="auto"/>
              <w:right w:val="nil"/>
            </w:tcBorders>
          </w:tcPr>
          <w:p w14:paraId="1913886E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612" w:type="dxa"/>
            <w:tcBorders>
              <w:left w:val="nil"/>
              <w:bottom w:val="single" w:sz="4" w:space="0" w:color="auto"/>
              <w:right w:val="nil"/>
            </w:tcBorders>
          </w:tcPr>
          <w:p w14:paraId="1D65AB72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  <w:vertAlign w:val="superscript"/>
              </w:rPr>
            </w:pPr>
            <w:r w:rsidRPr="00361185"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125" w:type="dxa"/>
            <w:tcBorders>
              <w:left w:val="nil"/>
              <w:bottom w:val="single" w:sz="4" w:space="0" w:color="auto"/>
              <w:right w:val="nil"/>
            </w:tcBorders>
          </w:tcPr>
          <w:p w14:paraId="606EF2D4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b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61192F" w:rsidRPr="00361185" w14:paraId="0FF3A0A9" w14:textId="77777777" w:rsidTr="00B51575">
        <w:trPr>
          <w:trHeight w:val="339"/>
        </w:trPr>
        <w:tc>
          <w:tcPr>
            <w:tcW w:w="9855" w:type="dxa"/>
            <w:gridSpan w:val="7"/>
            <w:tcBorders>
              <w:left w:val="nil"/>
              <w:bottom w:val="nil"/>
              <w:right w:val="nil"/>
            </w:tcBorders>
          </w:tcPr>
          <w:p w14:paraId="496056ED" w14:textId="77777777" w:rsidR="0061192F" w:rsidRPr="00361185" w:rsidRDefault="0061192F" w:rsidP="00B51575">
            <w:pPr>
              <w:spacing w:before="0" w:after="0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Disaccharidases</w:t>
            </w:r>
          </w:p>
        </w:tc>
      </w:tr>
      <w:tr w:rsidR="0061192F" w:rsidRPr="00361185" w14:paraId="471EE3A0" w14:textId="77777777" w:rsidTr="00B51575">
        <w:trPr>
          <w:trHeight w:val="331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10672FB7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Lactase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19E3B6C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E5A8411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1.47 ± 0.73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41892DE2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1.64 ± 0.96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6B2094C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1.84 ± 1.22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371B8C6A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1.44 ± 0.19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36E69640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61192F" w:rsidRPr="00361185" w14:paraId="21551894" w14:textId="77777777" w:rsidTr="00B51575">
        <w:trPr>
          <w:trHeight w:val="321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070F4AD1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Maltase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0B5F7A9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FEAF008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7.86 ± 3.59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43070A18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8.52 ± 5.18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001B147D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9.29 ± 5.82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29EDA3C1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8.33 ± 3.98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1CAFDA44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61192F" w:rsidRPr="00361185" w14:paraId="02DF40E3" w14:textId="77777777" w:rsidTr="00B51575">
        <w:trPr>
          <w:trHeight w:val="329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89CB03E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Sucrase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E22297F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F9EA0FD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0.79 ± 0.36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392D810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1.09 ± 0.75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0377A29A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0.95 ± 0.60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1FA597AF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0.81 ± 0.52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2EB8CEB8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61192F" w:rsidRPr="00361185" w14:paraId="40522DE7" w14:textId="77777777" w:rsidTr="00B51575">
        <w:trPr>
          <w:trHeight w:val="351"/>
        </w:trPr>
        <w:tc>
          <w:tcPr>
            <w:tcW w:w="98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9C90859" w14:textId="77777777" w:rsidR="0061192F" w:rsidRPr="00361185" w:rsidRDefault="0061192F" w:rsidP="00B51575">
            <w:pPr>
              <w:spacing w:before="0" w:after="0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Peptidases</w:t>
            </w:r>
          </w:p>
        </w:tc>
      </w:tr>
      <w:tr w:rsidR="0061192F" w:rsidRPr="00361185" w14:paraId="7E65C8DB" w14:textId="77777777" w:rsidTr="00B51575">
        <w:trPr>
          <w:trHeight w:val="339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2BB7D328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ApN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62C7003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1D1EBB2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5.59 ± 2.37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5D4BE5E0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6.09 ± 2.50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3BEB6E3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5.23 ± 2.46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067B0D9E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5.43 ± 2.25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39C61022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61192F" w:rsidRPr="00361185" w14:paraId="2D4CE18E" w14:textId="77777777" w:rsidTr="00B51575">
        <w:trPr>
          <w:trHeight w:val="351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21D777F7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ApA</w:t>
            </w:r>
            <w:r>
              <w:rPr>
                <w:rFonts w:cs="Times New Roman"/>
                <w:szCs w:val="24"/>
                <w:vertAlign w:val="superscript"/>
              </w:rPr>
              <w:t>6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22202B0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DCE1079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1.63 ± 0.87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755AD96E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1.48 ± 0.75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9544B3F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1.38 ± 0.95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71D77425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1.34 ± 0.67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718F9B7C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61192F" w:rsidRPr="00361185" w14:paraId="550832B0" w14:textId="77777777" w:rsidTr="00B51575">
        <w:trPr>
          <w:trHeight w:val="339"/>
        </w:trPr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75C1A6" w14:textId="77777777" w:rsidR="0061192F" w:rsidRPr="00721387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 w:rsidRPr="00361185">
              <w:rPr>
                <w:rFonts w:cs="Times New Roman"/>
                <w:szCs w:val="24"/>
              </w:rPr>
              <w:t>DPP</w:t>
            </w:r>
            <w:r>
              <w:rPr>
                <w:rFonts w:cs="Times New Roman"/>
                <w:szCs w:val="24"/>
              </w:rPr>
              <w:t xml:space="preserve"> </w:t>
            </w:r>
            <w:proofErr w:type="spellStart"/>
            <w:r w:rsidRPr="00361185">
              <w:rPr>
                <w:rFonts w:cs="Times New Roman"/>
                <w:szCs w:val="24"/>
              </w:rPr>
              <w:t>IV</w:t>
            </w:r>
            <w:r>
              <w:rPr>
                <w:rFonts w:cs="Times New Roman"/>
                <w:szCs w:val="24"/>
                <w:vertAlign w:val="superscript"/>
              </w:rPr>
              <w:t>7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right w:val="nil"/>
            </w:tcBorders>
          </w:tcPr>
          <w:p w14:paraId="3592FEEE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U/g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634AD397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2.13 ± 0.79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</w:tcPr>
          <w:p w14:paraId="48A42D9C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2.57 ± 1.16</w:t>
            </w:r>
          </w:p>
        </w:tc>
        <w:tc>
          <w:tcPr>
            <w:tcW w:w="1549" w:type="dxa"/>
            <w:tcBorders>
              <w:top w:val="nil"/>
              <w:left w:val="nil"/>
              <w:right w:val="nil"/>
            </w:tcBorders>
          </w:tcPr>
          <w:p w14:paraId="5D7686C6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2.33 ± 1.20</w:t>
            </w:r>
          </w:p>
        </w:tc>
        <w:tc>
          <w:tcPr>
            <w:tcW w:w="1612" w:type="dxa"/>
            <w:tcBorders>
              <w:top w:val="nil"/>
              <w:left w:val="nil"/>
              <w:right w:val="nil"/>
            </w:tcBorders>
          </w:tcPr>
          <w:p w14:paraId="271D3040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2.10 ± 0.95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</w:tcPr>
          <w:p w14:paraId="25D0C452" w14:textId="77777777" w:rsidR="0061192F" w:rsidRPr="00361185" w:rsidRDefault="0061192F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368D6CEB" w14:textId="77777777" w:rsidR="0061192F" w:rsidRPr="00361185" w:rsidRDefault="0061192F" w:rsidP="0061192F">
      <w:pPr>
        <w:spacing w:before="0" w:after="0" w:line="480" w:lineRule="auto"/>
        <w:jc w:val="both"/>
        <w:rPr>
          <w:rFonts w:cs="Times New Roman"/>
          <w:szCs w:val="24"/>
        </w:rPr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=15; </w:t>
      </w:r>
      <w:proofErr w:type="spellStart"/>
      <w:r>
        <w:rPr>
          <w:vertAlign w:val="superscript"/>
        </w:rPr>
        <w:t>5</w:t>
      </w:r>
      <w:r>
        <w:rPr>
          <w:rFonts w:cs="Times New Roman"/>
          <w:szCs w:val="24"/>
        </w:rPr>
        <w:t>ApN</w:t>
      </w:r>
      <w:proofErr w:type="spellEnd"/>
      <w:r>
        <w:rPr>
          <w:rFonts w:cs="Times New Roman"/>
          <w:szCs w:val="24"/>
        </w:rPr>
        <w:t>, aminopeptidase N;</w:t>
      </w:r>
      <w:r w:rsidRPr="00361185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  <w:vertAlign w:val="superscript"/>
        </w:rPr>
        <w:t>6</w:t>
      </w:r>
      <w:r>
        <w:rPr>
          <w:rFonts w:cs="Times New Roman"/>
          <w:szCs w:val="24"/>
        </w:rPr>
        <w:t>ApA</w:t>
      </w:r>
      <w:proofErr w:type="spellEnd"/>
      <w:r>
        <w:rPr>
          <w:rFonts w:cs="Times New Roman"/>
          <w:szCs w:val="24"/>
        </w:rPr>
        <w:t>, Aminopeptidase A;</w:t>
      </w:r>
      <w:r w:rsidRPr="00361185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  <w:vertAlign w:val="superscript"/>
        </w:rPr>
        <w:t>7</w:t>
      </w:r>
      <w:r w:rsidRPr="00361185">
        <w:rPr>
          <w:rFonts w:cs="Times New Roman"/>
          <w:szCs w:val="24"/>
        </w:rPr>
        <w:t>DPP</w:t>
      </w:r>
      <w:proofErr w:type="spellEnd"/>
      <w:r w:rsidRPr="00361185">
        <w:rPr>
          <w:rFonts w:cs="Times New Roman"/>
          <w:szCs w:val="24"/>
        </w:rPr>
        <w:t xml:space="preserve"> IV, Dipeptidyl peptidase 4.</w:t>
      </w:r>
      <w:r>
        <w:rPr>
          <w:rFonts w:cs="Times New Roman"/>
          <w:szCs w:val="24"/>
        </w:rPr>
        <w:t xml:space="preserve"> </w:t>
      </w:r>
      <w:r w:rsidRPr="00361185">
        <w:rPr>
          <w:rFonts w:cs="Times New Roman"/>
          <w:szCs w:val="24"/>
        </w:rPr>
        <w:t xml:space="preserve">Values are expressed as mean ± SD. NS: Not significant. </w:t>
      </w:r>
    </w:p>
    <w:p w14:paraId="00ACB1ED" w14:textId="77777777" w:rsidR="00B604B3" w:rsidRDefault="00B604B3"/>
    <w:sectPr w:rsidR="00B604B3" w:rsidSect="0097507D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Y1NzIxMzAyNDYyUdpeDU4uLM/DyQAsNaAID39KEsAAAA"/>
  </w:docVars>
  <w:rsids>
    <w:rsidRoot w:val="0061192F"/>
    <w:rsid w:val="00135AC9"/>
    <w:rsid w:val="002050CB"/>
    <w:rsid w:val="0061192F"/>
    <w:rsid w:val="0097507D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09D6D"/>
  <w15:chartTrackingRefBased/>
  <w15:docId w15:val="{B3D0CF53-362F-44B7-82C4-D9EA10081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92F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1192F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975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692</Characters>
  <Application>Microsoft Office Word</Application>
  <DocSecurity>0</DocSecurity>
  <Lines>19</Lines>
  <Paragraphs>4</Paragraphs>
  <ScaleCrop>false</ScaleCrop>
  <Company>University of Copenhagen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2023-07-06T11:25:00Z</dcterms:created>
  <dcterms:modified xsi:type="dcterms:W3CDTF">2023-07-06T11:27:00Z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2023-07-06T11:26:33Z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1b110fda-29f7-410b-9b93-a823249c60de</vt:lpwstr>
  </property>
  <property fmtid="{D5CDD505-2E9C-101B-9397-08002B2CF9AE}" pid="9" name="MSIP_Label_6a2630e2-1ac5-455e-8217-0156b1936a76_ContentBits">
    <vt:lpwstr>0</vt:lpwstr>
  </property>
</Properties>
</file>