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57B" w:rsidRPr="00523C1D" w:rsidRDefault="00BD257B" w:rsidP="00BD257B">
      <w:pPr>
        <w:pStyle w:val="NormalWeb"/>
        <w:shd w:val="clear" w:color="auto" w:fill="FFFFFF"/>
        <w:rPr>
          <w:rFonts w:asciiTheme="majorBidi" w:hAnsiTheme="majorBidi" w:cstheme="majorBidi"/>
          <w:lang w:val="en"/>
        </w:rPr>
      </w:pPr>
      <w:r>
        <w:rPr>
          <w:rFonts w:asciiTheme="majorBidi" w:hAnsiTheme="majorBidi" w:cstheme="majorBidi"/>
          <w:noProof/>
        </w:rPr>
        <w:drawing>
          <wp:inline distT="0" distB="0" distL="0" distR="0">
            <wp:extent cx="5286375" cy="5391150"/>
            <wp:effectExtent l="0" t="0" r="9525" b="0"/>
            <wp:docPr id="1" name="Picture 1" descr="pris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s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57B" w:rsidRDefault="00BD257B" w:rsidP="00BD257B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t>Figure 1. Flow graph of included and excluded studies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52868">
        <w:rPr>
          <w:rFonts w:asciiTheme="majorBidi" w:hAnsiTheme="majorBidi" w:cstheme="majorBidi"/>
          <w:sz w:val="24"/>
          <w:szCs w:val="24"/>
        </w:rPr>
        <w:t>(</w:t>
      </w:r>
      <w:r w:rsidRPr="0005286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placed 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at the end of</w:t>
      </w:r>
      <w:r w:rsidRPr="0005286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Pr="00052868">
        <w:rPr>
          <w:rFonts w:asciiTheme="majorBidi" w:hAnsiTheme="majorBidi" w:cstheme="majorBidi"/>
          <w:b/>
          <w:bCs/>
          <w:sz w:val="24"/>
          <w:szCs w:val="24"/>
        </w:rPr>
        <w:t xml:space="preserve">Description of studies </w:t>
      </w:r>
      <w:r w:rsidRPr="00052868">
        <w:rPr>
          <w:rFonts w:asciiTheme="majorBidi" w:hAnsiTheme="majorBidi" w:cstheme="majorBidi"/>
          <w:sz w:val="24"/>
          <w:szCs w:val="24"/>
        </w:rPr>
        <w:t>section</w:t>
      </w:r>
      <w:r w:rsidRPr="00BD257B">
        <w:rPr>
          <w:rFonts w:asciiTheme="majorBidi" w:hAnsiTheme="majorBidi" w:cstheme="majorBidi"/>
          <w:sz w:val="24"/>
          <w:szCs w:val="24"/>
        </w:rPr>
        <w:t>)</w:t>
      </w:r>
    </w:p>
    <w:p w:rsidR="00BD257B" w:rsidRDefault="00BD257B" w:rsidP="00BD257B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D257B" w:rsidRDefault="00BD257B" w:rsidP="00BD257B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D257B" w:rsidRDefault="00BD257B" w:rsidP="00BD257B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</w:p>
    <w:p w:rsidR="00BD257B" w:rsidRPr="00B30AF8" w:rsidRDefault="00BD257B" w:rsidP="00BD257B">
      <w:pPr>
        <w:pStyle w:val="NormalWeb"/>
        <w:shd w:val="clear" w:color="auto" w:fill="FFFFFF"/>
        <w:spacing w:before="0" w:beforeAutospacing="0"/>
        <w:rPr>
          <w:rFonts w:asciiTheme="majorBidi" w:hAnsiTheme="majorBidi" w:cstheme="majorBidi"/>
          <w:lang w:val="en"/>
        </w:rPr>
      </w:pPr>
      <w:r>
        <w:rPr>
          <w:rFonts w:asciiTheme="majorBidi" w:hAnsiTheme="majorBidi" w:cstheme="majorBidi"/>
          <w:noProof/>
        </w:rPr>
        <w:lastRenderedPageBreak/>
        <w:drawing>
          <wp:inline distT="0" distB="0" distL="0" distR="0">
            <wp:extent cx="5267325" cy="2085975"/>
            <wp:effectExtent l="0" t="0" r="9525" b="9525"/>
            <wp:docPr id="2" name="Picture 2" descr="analysis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alysis-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57B" w:rsidRDefault="00BD257B" w:rsidP="00BD257B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t>Figure 2. Forest plot and risk of bias for seven studies include the comparison between them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52868">
        <w:rPr>
          <w:rFonts w:asciiTheme="majorBidi" w:hAnsiTheme="majorBidi" w:cstheme="majorBidi"/>
          <w:sz w:val="24"/>
          <w:szCs w:val="24"/>
        </w:rPr>
        <w:t>(</w:t>
      </w:r>
      <w:r w:rsidRPr="0005286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placed 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at the end of</w:t>
      </w:r>
      <w:r w:rsidRPr="0005286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Pr="00BD5955">
        <w:rPr>
          <w:rFonts w:asciiTheme="majorBidi" w:hAnsiTheme="majorBidi" w:cstheme="majorBidi"/>
          <w:b/>
          <w:bCs/>
          <w:sz w:val="24"/>
          <w:szCs w:val="24"/>
        </w:rPr>
        <w:t>Effects of interventions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52868">
        <w:rPr>
          <w:rFonts w:asciiTheme="majorBidi" w:hAnsiTheme="majorBidi" w:cstheme="majorBidi"/>
          <w:sz w:val="24"/>
          <w:szCs w:val="24"/>
        </w:rPr>
        <w:t>section</w:t>
      </w:r>
      <w:r w:rsidRPr="001A789E">
        <w:rPr>
          <w:rFonts w:asciiTheme="majorBidi" w:hAnsiTheme="majorBidi" w:cstheme="majorBidi"/>
          <w:sz w:val="24"/>
          <w:szCs w:val="24"/>
        </w:rPr>
        <w:t>)</w:t>
      </w:r>
    </w:p>
    <w:p w:rsidR="006A743B" w:rsidRDefault="006A743B" w:rsidP="00BD257B">
      <w:pPr>
        <w:bidi w:val="0"/>
        <w:jc w:val="center"/>
      </w:pPr>
    </w:p>
    <w:p w:rsidR="00BD257B" w:rsidRDefault="00BD257B" w:rsidP="00BD257B">
      <w:pPr>
        <w:bidi w:val="0"/>
        <w:jc w:val="center"/>
      </w:pPr>
    </w:p>
    <w:sectPr w:rsidR="00BD257B" w:rsidSect="00DF5E8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7B"/>
    <w:rsid w:val="006A743B"/>
    <w:rsid w:val="00BD257B"/>
    <w:rsid w:val="00D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90A07-5F61-4398-94A9-DB0AC6D4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57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257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2023-07-06T15:06:00Z</dcterms:created>
  <dcterms:modified xsi:type="dcterms:W3CDTF">2023-07-06T15:08:00Z</dcterms:modified>
</cp:coreProperties>
</file>