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10921" w14:textId="6C0483D1" w:rsidR="00615111" w:rsidRDefault="00615111" w:rsidP="00615111">
      <w:pPr>
        <w:pStyle w:val="Caption"/>
        <w:keepNext/>
      </w:pPr>
      <w:r>
        <w:t xml:space="preserve">Supplementary file </w:t>
      </w:r>
      <w:fldSimple w:instr=" SEQ Supplementary_file \* ARABIC ">
        <w:r>
          <w:rPr>
            <w:noProof/>
          </w:rPr>
          <w:t>1</w:t>
        </w:r>
      </w:fldSimple>
      <w:r>
        <w:t xml:space="preserve">. </w:t>
      </w:r>
      <w:r w:rsidR="008406E7">
        <w:t>Enhancing transparency in reporting the synthesis of qualitative research (</w:t>
      </w:r>
      <w:r>
        <w:t>ENTREQ</w:t>
      </w:r>
      <w:r w:rsidR="008406E7">
        <w:t>)</w:t>
      </w:r>
      <w:r>
        <w:t xml:space="preserve"> </w:t>
      </w:r>
      <w:r w:rsidR="008406E7">
        <w:t xml:space="preserve">Checklist </w:t>
      </w:r>
    </w:p>
    <w:tbl>
      <w:tblPr>
        <w:tblW w:w="13942" w:type="dxa"/>
        <w:jc w:val="center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Caption w:val="Supplementary file 1. ENTREQ Statement"/>
      </w:tblPr>
      <w:tblGrid>
        <w:gridCol w:w="553"/>
        <w:gridCol w:w="1482"/>
        <w:gridCol w:w="9581"/>
        <w:gridCol w:w="2326"/>
      </w:tblGrid>
      <w:tr w:rsidR="005238C4" w:rsidRPr="005238C4" w14:paraId="43A33673" w14:textId="64450017" w:rsidTr="005238C4">
        <w:trPr>
          <w:trHeight w:val="266"/>
          <w:tblHeader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A6562E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No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44ED91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Item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5A98C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Guide and description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</w:tcPr>
          <w:p w14:paraId="4621716F" w14:textId="38E38CA1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Page(s) Found</w:t>
            </w:r>
          </w:p>
        </w:tc>
      </w:tr>
      <w:tr w:rsidR="005238C4" w:rsidRPr="005238C4" w14:paraId="0ACD2321" w14:textId="0C098B90" w:rsidTr="005238C4">
        <w:trPr>
          <w:trHeight w:val="266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6CA9CC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BAF70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Aim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A30A40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State the research question the synthesis addresses.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53BDDCA" w14:textId="656D3F8F" w:rsidR="005238C4" w:rsidRPr="005238C4" w:rsidRDefault="0057105A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 xml:space="preserve">2, </w:t>
            </w:r>
            <w:r w:rsidR="00CE717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4</w:t>
            </w:r>
          </w:p>
        </w:tc>
      </w:tr>
      <w:tr w:rsidR="005238C4" w:rsidRPr="005238C4" w14:paraId="188F7EA5" w14:textId="44B87D5A" w:rsidTr="005238C4">
        <w:trPr>
          <w:trHeight w:val="53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C94F6C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F8E968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Synthesis methodology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1F0855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Identify the synthesis methodology or theoretical framework which underpins the synthesis, and describe the rationale for choice of methodology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meta-ethnography, thematic synthesis, critical interpretive synthesis, grounded theory synthesis, realist synthesis, meta-aggregation, meta-study, framework synthesis).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4ADBFE8" w14:textId="146C8B35" w:rsidR="005238C4" w:rsidRPr="005238C4" w:rsidRDefault="00CE717A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4, 8</w:t>
            </w:r>
          </w:p>
        </w:tc>
      </w:tr>
      <w:tr w:rsidR="005238C4" w:rsidRPr="005238C4" w14:paraId="55D5F38C" w14:textId="48A81BCB" w:rsidTr="005238C4">
        <w:trPr>
          <w:trHeight w:val="53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FA4AA5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40E7974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Approach to searching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5624FD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Indicate whether the search was pre-planned (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comprehensive search strategies to seek all available studies)</w:t>
            </w: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 or iterative (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to seek all available concepts until they theoretical saturation is achieved)</w:t>
            </w: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43F25F7" w14:textId="63363664" w:rsidR="005238C4" w:rsidRPr="005238C4" w:rsidRDefault="00427C7C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4, 5</w:t>
            </w:r>
          </w:p>
        </w:tc>
      </w:tr>
      <w:tr w:rsidR="005238C4" w:rsidRPr="005238C4" w14:paraId="376870C0" w14:textId="35A07229" w:rsidTr="005238C4">
        <w:trPr>
          <w:trHeight w:val="266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ED2298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54E7CE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Inclusion criteria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4D815D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Specify the inclusion/exclusion criteria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in terms of population, language, year limits, type of publication, study type).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7486B6E" w14:textId="1F8B0A10" w:rsidR="005238C4" w:rsidRPr="005238C4" w:rsidRDefault="00427C7C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4, 5, 6</w:t>
            </w:r>
          </w:p>
        </w:tc>
      </w:tr>
      <w:tr w:rsidR="005238C4" w:rsidRPr="005238C4" w14:paraId="7E11D503" w14:textId="604E4150" w:rsidTr="005238C4">
        <w:trPr>
          <w:trHeight w:val="798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BA56C8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A0191C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Data sources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F03AF0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Describe the information sources used (e.g.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 xml:space="preserve">electronic databases (MEDLINE, EMBASE, CINAHL, </w:t>
            </w:r>
            <w:proofErr w:type="spellStart"/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psycINFO</w:t>
            </w:r>
            <w:proofErr w:type="spellEnd"/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 xml:space="preserve">, </w:t>
            </w:r>
            <w:proofErr w:type="spellStart"/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Econlit</w:t>
            </w:r>
            <w:proofErr w:type="spellEnd"/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), grey literature databases (digital thesis, policy reports), relevant organisational websites, experts, information specialists, generic web searches (Google Scholar) hand searching, reference lists)</w:t>
            </w: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 and when the searches conducted; provide the rationale for using the data sources.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52C788C" w14:textId="310A6027" w:rsidR="005238C4" w:rsidRPr="005238C4" w:rsidRDefault="00427C7C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5</w:t>
            </w:r>
            <w:r w:rsidR="00CC16E0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, S3</w:t>
            </w:r>
          </w:p>
        </w:tc>
      </w:tr>
      <w:tr w:rsidR="005238C4" w:rsidRPr="005238C4" w14:paraId="626F9073" w14:textId="06196E93" w:rsidTr="005238C4">
        <w:trPr>
          <w:trHeight w:val="53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25CD67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459EE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Electronic Search strategy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ED6CB1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Describe the literature search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provide electronic search strategies with population terms, clinical or health topic terms, experiential or social phenomena related terms, filters for qualitative research, and search limits)</w:t>
            </w: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8B3BD78" w14:textId="69316BB0" w:rsidR="005238C4" w:rsidRPr="005238C4" w:rsidRDefault="00427C7C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5, S</w:t>
            </w:r>
            <w:r w:rsidR="00CC16E0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3</w:t>
            </w:r>
          </w:p>
        </w:tc>
      </w:tr>
      <w:tr w:rsidR="005238C4" w:rsidRPr="005238C4" w14:paraId="51C4E665" w14:textId="427863AF" w:rsidTr="005238C4">
        <w:trPr>
          <w:trHeight w:val="53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0576EC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B0323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Study screening methods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8288BF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Describe the process of study screening and sifting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title, abstract and full text review, number of independent reviewers who screened studies).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F95082B" w14:textId="7E0D2979" w:rsidR="005238C4" w:rsidRPr="005238C4" w:rsidRDefault="00CC16E0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 xml:space="preserve">5, 6 </w:t>
            </w:r>
          </w:p>
        </w:tc>
      </w:tr>
      <w:tr w:rsidR="005238C4" w:rsidRPr="005238C4" w14:paraId="16489183" w14:textId="33671A0F" w:rsidTr="005238C4">
        <w:trPr>
          <w:trHeight w:val="53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C796D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F1BFDE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Study characteristics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5A8FB8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Present the characteristics of the included studies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year of publication, country, population, number of participants, data collection, methodology, analysis, research questions).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55F9362" w14:textId="39A01695" w:rsidR="005238C4" w:rsidRPr="005238C4" w:rsidRDefault="00561546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 xml:space="preserve">7, </w:t>
            </w:r>
            <w:r w:rsidR="00CC16E0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8</w:t>
            </w: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/</w:t>
            </w:r>
            <w:r w:rsidR="00CC7355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Table 2</w:t>
            </w:r>
            <w:r w:rsidR="00935C85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, 9</w:t>
            </w:r>
            <w:r w:rsidR="00CC16E0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 xml:space="preserve"> </w:t>
            </w:r>
          </w:p>
        </w:tc>
      </w:tr>
      <w:tr w:rsidR="005238C4" w:rsidRPr="005238C4" w14:paraId="5D1F09B1" w14:textId="0EA5D997" w:rsidTr="005238C4">
        <w:trPr>
          <w:trHeight w:val="828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903183E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C5F192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Study selection results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D12901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Identify the number of studies screened and provide reasons for study exclusion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</w:t>
            </w:r>
            <w:proofErr w:type="spellStart"/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e,g</w:t>
            </w:r>
            <w:proofErr w:type="spellEnd"/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 xml:space="preserve">, for comprehensive searching, provide numbers of studies screened and reasons for exclusion indicated in a figure/flowchart; for iterative searching describe reasons for study exclusion and inclusion based on modifications </w:t>
            </w:r>
            <w:proofErr w:type="spellStart"/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t</w:t>
            </w:r>
            <w:proofErr w:type="spellEnd"/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 xml:space="preserve"> the research question and/or contribution to theory development).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B99382C" w14:textId="2E28B6F1" w:rsidR="005238C4" w:rsidRPr="005238C4" w:rsidRDefault="00C873FB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5, 6,  S4</w:t>
            </w:r>
          </w:p>
        </w:tc>
      </w:tr>
      <w:tr w:rsidR="005238C4" w:rsidRPr="005238C4" w14:paraId="57D7AF42" w14:textId="100C99F3" w:rsidTr="005238C4">
        <w:trPr>
          <w:trHeight w:val="53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C3AEBC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13173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Rationale for appraisal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6DBC25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Describe the rationale and approach used to appraise the included studies or selected findings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assessment of conduct (validity and robustness), assessment of reporting (transparency), assessment of content and utility of the findings).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E7AA7F6" w14:textId="5C2ACBA1" w:rsidR="005238C4" w:rsidRPr="005238C4" w:rsidRDefault="00C873FB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7, 8</w:t>
            </w:r>
          </w:p>
        </w:tc>
      </w:tr>
      <w:tr w:rsidR="005238C4" w:rsidRPr="005238C4" w14:paraId="79C94B83" w14:textId="528A7A68" w:rsidTr="005238C4">
        <w:trPr>
          <w:trHeight w:val="53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6B4C5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5BBB5C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Appraisal items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2F7C88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State the tools, frameworks and criteria used to appraise the studies or selected findings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Existing tools: CASP, QARI, COREQ, Mays and Pope</w:t>
            </w: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 [</w:t>
            </w:r>
            <w:hyperlink r:id="rId6" w:anchor="ref-CR25" w:tooltip="Mays N, Pope C: Qualitative research in health care: assessing quality in qualitative research. Br Med J. 2000, 320: 50-52." w:history="1">
              <w:r w:rsidRPr="005238C4">
                <w:rPr>
                  <w:rFonts w:ascii="Segoe UI" w:eastAsia="Times New Roman" w:hAnsi="Segoe UI" w:cs="Segoe UI"/>
                  <w:color w:val="004B83"/>
                  <w:sz w:val="21"/>
                  <w:szCs w:val="21"/>
                  <w:u w:val="single"/>
                  <w:lang w:eastAsia="en-AU"/>
                </w:rPr>
                <w:t>25</w:t>
              </w:r>
            </w:hyperlink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]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; reviewer developed tools; describe the domains assessed: research team, study design, data analysis and interpretations, reporting).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586D328" w14:textId="7C613940" w:rsidR="005238C4" w:rsidRPr="005238C4" w:rsidRDefault="00826BC6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7, 8</w:t>
            </w:r>
          </w:p>
        </w:tc>
      </w:tr>
      <w:tr w:rsidR="005238C4" w:rsidRPr="005238C4" w14:paraId="60C83034" w14:textId="405F642C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62E630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25942E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Appraisal process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B29342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Indicate whether the appraisal was conducted independently by more than one reviewer and if consensus was required.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692C021" w14:textId="6B26046D" w:rsidR="005238C4" w:rsidRPr="005238C4" w:rsidRDefault="003E31A0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7, 8</w:t>
            </w:r>
          </w:p>
        </w:tc>
      </w:tr>
      <w:tr w:rsidR="005238C4" w:rsidRPr="005238C4" w14:paraId="34AD3449" w14:textId="66E18B27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EE23F0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E5A15B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Appraisal results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6BDA94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Present results of the quality assessment and indicate which articles, if any, were weighted/excluded based on the assessment and give the rationale.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5A436D9" w14:textId="1F75A47D" w:rsidR="005238C4" w:rsidRPr="005238C4" w:rsidRDefault="006B7491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8, Table 4</w:t>
            </w:r>
          </w:p>
        </w:tc>
      </w:tr>
      <w:tr w:rsidR="005238C4" w:rsidRPr="005238C4" w14:paraId="0637B7CA" w14:textId="37D92150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BBAA29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7BD857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Data extraction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273562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Indicate which sections of the primary studies were analysed and how were the data extracted from the primary studies?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all text under the headings “results /conclusions” were extracted electronically and entered into a computer software).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FDFC4EB" w14:textId="09DB2A94" w:rsidR="005238C4" w:rsidRPr="005238C4" w:rsidRDefault="006B7491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7</w:t>
            </w:r>
          </w:p>
        </w:tc>
      </w:tr>
      <w:tr w:rsidR="005238C4" w:rsidRPr="005238C4" w14:paraId="0CC4A83D" w14:textId="66923074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926E6E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A329F8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Software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8DF38A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State the computer software used, if any.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159BE1E" w14:textId="2A20C263" w:rsidR="005238C4" w:rsidRPr="005238C4" w:rsidRDefault="00AA6793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 xml:space="preserve">7, 8 </w:t>
            </w:r>
          </w:p>
        </w:tc>
      </w:tr>
      <w:tr w:rsidR="005238C4" w:rsidRPr="005238C4" w14:paraId="0D148537" w14:textId="3ADF2E8F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76DAFD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BC09E8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Number of reviewers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D4D5A1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Identify who was involved in coding and analysis.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F09FD7E" w14:textId="7871B81C" w:rsidR="005238C4" w:rsidRPr="005238C4" w:rsidRDefault="00AA6793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5-8</w:t>
            </w:r>
          </w:p>
        </w:tc>
      </w:tr>
      <w:tr w:rsidR="005238C4" w:rsidRPr="005238C4" w14:paraId="730091F2" w14:textId="5D4E8092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474F0B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B03E7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Coding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58995E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Describe the process for coding of data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line by line coding to search for concepts).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7A74AEA" w14:textId="7A96C55C" w:rsidR="005238C4" w:rsidRPr="005238C4" w:rsidRDefault="00C57D6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7</w:t>
            </w:r>
          </w:p>
        </w:tc>
      </w:tr>
      <w:tr w:rsidR="005238C4" w:rsidRPr="005238C4" w14:paraId="785D80D8" w14:textId="57F1BFBC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EBF935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18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C44FAE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Study comparison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318F91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Describe how were comparisons made within and across studies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(e.g. subsequent studies were coded into pre-existing concepts, and new concepts were created when deemed necessary).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0556922" w14:textId="4B5ACFFA" w:rsidR="005238C4" w:rsidRPr="005238C4" w:rsidRDefault="00C57D6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7</w:t>
            </w:r>
          </w:p>
        </w:tc>
      </w:tr>
      <w:tr w:rsidR="005238C4" w:rsidRPr="005238C4" w14:paraId="39119784" w14:textId="17AF3564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24D023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lastRenderedPageBreak/>
              <w:t>19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519752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Derivation of themes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26FF00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Explain whether the process of deriving the themes or constructs was inductive or deductive.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79FF081" w14:textId="75E98DD9" w:rsidR="005238C4" w:rsidRPr="005238C4" w:rsidRDefault="00C57D6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7</w:t>
            </w:r>
          </w:p>
        </w:tc>
      </w:tr>
      <w:tr w:rsidR="005238C4" w:rsidRPr="005238C4" w14:paraId="2A334A89" w14:textId="0DDA6107" w:rsidTr="005238C4">
        <w:trPr>
          <w:trHeight w:val="142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EE67CF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20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116DA1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Quotations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A79607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Provide quotations from the primary studies to illustrate themes/constructs, and identify whether the quotations were participant quotations of the author’s interpretation.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DC90D0F" w14:textId="0BBC4CF7" w:rsidR="005238C4" w:rsidRPr="005238C4" w:rsidRDefault="00C57D6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 xml:space="preserve">Table </w:t>
            </w:r>
            <w:r w:rsidR="0005075E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 xml:space="preserve">3, </w:t>
            </w:r>
            <w:r w:rsidR="00EE0D18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9-18</w:t>
            </w:r>
          </w:p>
        </w:tc>
      </w:tr>
      <w:tr w:rsidR="005238C4" w:rsidRPr="005238C4" w14:paraId="402A7267" w14:textId="75069ECF" w:rsidTr="005238C4">
        <w:trPr>
          <w:trHeight w:val="503"/>
          <w:jc w:val="center"/>
        </w:trPr>
        <w:tc>
          <w:tcPr>
            <w:tcW w:w="55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BF21E5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AU"/>
              </w:rPr>
              <w:t>21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84038B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Synthesis output</w:t>
            </w:r>
          </w:p>
        </w:tc>
        <w:tc>
          <w:tcPr>
            <w:tcW w:w="958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88AB90" w14:textId="77777777" w:rsidR="005238C4" w:rsidRPr="005238C4" w:rsidRDefault="005238C4" w:rsidP="005238C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 w:rsidRPr="005238C4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Present rich, compelling and useful results that go beyond a summary of the primary studies (e.g. </w:t>
            </w:r>
            <w:r w:rsidRPr="005238C4">
              <w:rPr>
                <w:rFonts w:ascii="Segoe UI" w:eastAsia="Times New Roman" w:hAnsi="Segoe UI" w:cs="Segoe UI"/>
                <w:i/>
                <w:iCs/>
                <w:color w:val="333333"/>
                <w:sz w:val="21"/>
                <w:szCs w:val="21"/>
                <w:lang w:eastAsia="en-AU"/>
              </w:rPr>
              <w:t>new interpretation, models of evidence, conceptual models, analytical framework, development of a new theory or construct).</w:t>
            </w:r>
          </w:p>
        </w:tc>
        <w:tc>
          <w:tcPr>
            <w:tcW w:w="232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A076B67" w14:textId="0734B8C5" w:rsidR="005238C4" w:rsidRPr="005238C4" w:rsidRDefault="00EE0D18" w:rsidP="00615111">
            <w:pPr>
              <w:keepNext/>
              <w:spacing w:after="0" w:line="240" w:lineRule="auto"/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AU"/>
              </w:rPr>
              <w:t>18-20</w:t>
            </w:r>
          </w:p>
        </w:tc>
      </w:tr>
    </w:tbl>
    <w:p w14:paraId="14DBA0BC" w14:textId="39FBCFFF" w:rsidR="00F86FEB" w:rsidRPr="005238C4" w:rsidRDefault="00615111" w:rsidP="00615111">
      <w:pPr>
        <w:pStyle w:val="Caption"/>
        <w:rPr>
          <w:b/>
          <w:bCs/>
        </w:rPr>
      </w:pPr>
      <w:r>
        <w:t xml:space="preserve">Supplementary file </w:t>
      </w:r>
      <w:fldSimple w:instr=" SEQ Supplementary_file \* ARABIC ">
        <w:r>
          <w:rPr>
            <w:noProof/>
          </w:rPr>
          <w:t>2</w:t>
        </w:r>
      </w:fldSimple>
      <w:r>
        <w:t>. ENTREQ Statement</w:t>
      </w:r>
    </w:p>
    <w:sectPr w:rsidR="00F86FEB" w:rsidRPr="005238C4" w:rsidSect="005238C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690C2" w14:textId="77777777" w:rsidR="004D3157" w:rsidRDefault="004D3157" w:rsidP="005238C4">
      <w:pPr>
        <w:spacing w:after="0" w:line="240" w:lineRule="auto"/>
      </w:pPr>
      <w:r>
        <w:separator/>
      </w:r>
    </w:p>
  </w:endnote>
  <w:endnote w:type="continuationSeparator" w:id="0">
    <w:p w14:paraId="215175A6" w14:textId="77777777" w:rsidR="004D3157" w:rsidRDefault="004D3157" w:rsidP="00523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7DF52" w14:textId="77777777" w:rsidR="004D3157" w:rsidRDefault="004D3157" w:rsidP="005238C4">
      <w:pPr>
        <w:spacing w:after="0" w:line="240" w:lineRule="auto"/>
      </w:pPr>
      <w:r>
        <w:separator/>
      </w:r>
    </w:p>
  </w:footnote>
  <w:footnote w:type="continuationSeparator" w:id="0">
    <w:p w14:paraId="1F7D8A23" w14:textId="77777777" w:rsidR="004D3157" w:rsidRDefault="004D3157" w:rsidP="005238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8C4"/>
    <w:rsid w:val="0005075E"/>
    <w:rsid w:val="003225D4"/>
    <w:rsid w:val="003E31A0"/>
    <w:rsid w:val="00427C7C"/>
    <w:rsid w:val="004D3157"/>
    <w:rsid w:val="005238C4"/>
    <w:rsid w:val="00561546"/>
    <w:rsid w:val="0057105A"/>
    <w:rsid w:val="00615111"/>
    <w:rsid w:val="006B7491"/>
    <w:rsid w:val="00826BC6"/>
    <w:rsid w:val="008406E7"/>
    <w:rsid w:val="00935C85"/>
    <w:rsid w:val="00AA6793"/>
    <w:rsid w:val="00C57D64"/>
    <w:rsid w:val="00C873FB"/>
    <w:rsid w:val="00CC16E0"/>
    <w:rsid w:val="00CC7355"/>
    <w:rsid w:val="00CE402F"/>
    <w:rsid w:val="00CE717A"/>
    <w:rsid w:val="00D3290E"/>
    <w:rsid w:val="00E14107"/>
    <w:rsid w:val="00EE0D18"/>
    <w:rsid w:val="00EE1EB3"/>
    <w:rsid w:val="00F8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007B6"/>
  <w15:chartTrackingRefBased/>
  <w15:docId w15:val="{3CF7E64A-03DF-48E5-AC0B-E497BB573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3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5238C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23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8C4"/>
  </w:style>
  <w:style w:type="paragraph" w:styleId="Footer">
    <w:name w:val="footer"/>
    <w:basedOn w:val="Normal"/>
    <w:link w:val="FooterChar"/>
    <w:uiPriority w:val="99"/>
    <w:unhideWhenUsed/>
    <w:rsid w:val="00523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8C4"/>
  </w:style>
  <w:style w:type="paragraph" w:styleId="Caption">
    <w:name w:val="caption"/>
    <w:basedOn w:val="Normal"/>
    <w:next w:val="Normal"/>
    <w:uiPriority w:val="35"/>
    <w:unhideWhenUsed/>
    <w:qFormat/>
    <w:rsid w:val="0061511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31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mcmedresmethodol.biomedcentral.com/articles/10.1186/1471-2288-12-18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748</Words>
  <Characters>4265</Characters>
  <Application>Microsoft Office Word</Application>
  <DocSecurity>0</DocSecurity>
  <Lines>35</Lines>
  <Paragraphs>10</Paragraphs>
  <ScaleCrop>false</ScaleCrop>
  <Company/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Tan</dc:creator>
  <cp:keywords/>
  <dc:description/>
  <cp:lastModifiedBy>Annie Tan</cp:lastModifiedBy>
  <cp:revision>21</cp:revision>
  <dcterms:created xsi:type="dcterms:W3CDTF">2023-04-30T23:20:00Z</dcterms:created>
  <dcterms:modified xsi:type="dcterms:W3CDTF">2023-07-12T23:25:00Z</dcterms:modified>
</cp:coreProperties>
</file>