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4C2B97" w14:textId="23C53042" w:rsidR="003010B8" w:rsidRDefault="003010B8" w:rsidP="003010B8">
      <w:pPr>
        <w:pStyle w:val="Heading2"/>
        <w:rPr>
          <w:lang w:val="en-GB"/>
        </w:rPr>
      </w:pPr>
      <w:bookmarkStart w:id="0" w:name="_Toc120458897"/>
      <w:r>
        <w:rPr>
          <w:lang w:val="en-GB"/>
        </w:rPr>
        <w:t>Excluded studies</w:t>
      </w:r>
      <w:bookmarkEnd w:id="0"/>
    </w:p>
    <w:p w14:paraId="50786603" w14:textId="77777777" w:rsidR="00CB050B" w:rsidRDefault="00CB050B" w:rsidP="00CB050B">
      <w:pPr>
        <w:rPr>
          <w:lang w:val="en-GB"/>
        </w:rPr>
      </w:pPr>
      <w:r>
        <w:rPr>
          <w:lang w:val="en-GB"/>
        </w:rPr>
        <w:t>Three thousand, seven hundred and eighty-three studies were excluded after assessment of eligibility criteria to the title and abstract.</w:t>
      </w:r>
    </w:p>
    <w:p w14:paraId="35EE6618" w14:textId="77777777" w:rsidR="00CB050B" w:rsidRDefault="00CB050B" w:rsidP="00CB050B">
      <w:pPr>
        <w:rPr>
          <w:lang w:val="en-GB"/>
        </w:rPr>
      </w:pPr>
      <w:r>
        <w:rPr>
          <w:lang w:val="en-GB"/>
        </w:rPr>
        <w:t>Five hundred and eighty-five studies were excluded after reading the full text: 1 was a duplicate, 4 were in a language not considered in the LSR, for 193 it was not possible to access the full text or were abstracts from conferences or posters and 235 did not meet at least one for the four eligibility criteria.</w:t>
      </w:r>
    </w:p>
    <w:p w14:paraId="15CF7ADE" w14:textId="77777777" w:rsidR="00CB050B" w:rsidRDefault="00CB050B" w:rsidP="00CB050B">
      <w:pPr>
        <w:rPr>
          <w:lang w:val="en-GB"/>
        </w:rPr>
      </w:pPr>
      <w:r>
        <w:rPr>
          <w:lang w:val="en-GB"/>
        </w:rPr>
        <w:t>A total of 345 studies, after applying the Critical Appraisal Tool, were considered to present high risk of bias / low quality and were, thus, also excluded from the LSR.</w:t>
      </w:r>
    </w:p>
    <w:p w14:paraId="2073A077" w14:textId="2DB8D25E" w:rsidR="00CB050B" w:rsidRPr="008C0889" w:rsidRDefault="00CB050B" w:rsidP="00CB050B">
      <w:pPr>
        <w:pStyle w:val="Caption"/>
        <w:rPr>
          <w:lang w:val="en-GB"/>
        </w:rPr>
      </w:pPr>
      <w:r>
        <w:rPr>
          <w:lang w:val="en-GB"/>
        </w:rPr>
        <w:t>I</w:t>
      </w:r>
      <w:r w:rsidRPr="008C0889">
        <w:rPr>
          <w:lang w:val="en-GB"/>
        </w:rPr>
        <w:t>nfographic of excluded s</w:t>
      </w:r>
      <w:r>
        <w:rPr>
          <w:lang w:val="en-GB"/>
        </w:rPr>
        <w:t>tudies after full text assessment</w:t>
      </w:r>
    </w:p>
    <w:p w14:paraId="0EDFA6FC" w14:textId="77777777" w:rsidR="00CB050B" w:rsidRDefault="00CB050B" w:rsidP="00CB050B">
      <w:pPr>
        <w:jc w:val="center"/>
        <w:rPr>
          <w:lang w:val="en-GB"/>
        </w:rPr>
      </w:pPr>
      <w:r w:rsidRPr="00B83C8A">
        <w:rPr>
          <w:noProof/>
        </w:rPr>
        <w:drawing>
          <wp:inline distT="0" distB="0" distL="0" distR="0" wp14:anchorId="19ACBA79" wp14:editId="127A83FC">
            <wp:extent cx="5410826" cy="594360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12030" cy="5944923"/>
                    </a:xfrm>
                    <a:prstGeom prst="rect">
                      <a:avLst/>
                    </a:prstGeom>
                    <a:noFill/>
                    <a:ln>
                      <a:noFill/>
                    </a:ln>
                  </pic:spPr>
                </pic:pic>
              </a:graphicData>
            </a:graphic>
          </wp:inline>
        </w:drawing>
      </w:r>
    </w:p>
    <w:p w14:paraId="1C30E7DF" w14:textId="3C63E1F3" w:rsidR="003010B8" w:rsidRDefault="003010B8" w:rsidP="003010B8">
      <w:pPr>
        <w:jc w:val="left"/>
        <w:rPr>
          <w:lang w:val="en-GB"/>
        </w:rPr>
      </w:pPr>
      <w:r>
        <w:rPr>
          <w:lang w:val="en-GB"/>
        </w:rPr>
        <w:t xml:space="preserve">Tables of excluded studies are available here </w:t>
      </w:r>
      <w:hyperlink r:id="rId5" w:history="1">
        <w:r w:rsidRPr="00EF240B">
          <w:rPr>
            <w:rStyle w:val="Hyperlink"/>
            <w:lang w:val="en-GB"/>
          </w:rPr>
          <w:t>https://ihmt-my.sharepoint.com/:f:/g/personal/ifronteira_ihmt_unl_pt/Ep30gqsutd1OhC4u0it7mHoBnkCvGYWdaKSSGkmps2xrew?e=LufCp1</w:t>
        </w:r>
      </w:hyperlink>
    </w:p>
    <w:p w14:paraId="060AD15B" w14:textId="77777777" w:rsidR="003E48C9" w:rsidRPr="003010B8" w:rsidRDefault="003E48C9">
      <w:pPr>
        <w:rPr>
          <w:lang w:val="en-GB"/>
        </w:rPr>
      </w:pPr>
    </w:p>
    <w:sectPr w:rsidR="003E48C9" w:rsidRPr="003010B8" w:rsidSect="00CB050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0B8"/>
    <w:rsid w:val="001C492D"/>
    <w:rsid w:val="00295E58"/>
    <w:rsid w:val="003010B8"/>
    <w:rsid w:val="003E48C9"/>
    <w:rsid w:val="00433D81"/>
    <w:rsid w:val="00593E7A"/>
    <w:rsid w:val="00A658A9"/>
    <w:rsid w:val="00CB050B"/>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D9BC1"/>
  <w15:chartTrackingRefBased/>
  <w15:docId w15:val="{B27D2849-0C37-4996-AFD3-468DC90DC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0B8"/>
    <w:pPr>
      <w:spacing w:before="120" w:after="120" w:line="240" w:lineRule="auto"/>
      <w:jc w:val="both"/>
    </w:pPr>
  </w:style>
  <w:style w:type="paragraph" w:styleId="Heading2">
    <w:name w:val="heading 2"/>
    <w:basedOn w:val="Normal"/>
    <w:next w:val="Normal"/>
    <w:link w:val="Heading2Char"/>
    <w:uiPriority w:val="9"/>
    <w:unhideWhenUsed/>
    <w:qFormat/>
    <w:rsid w:val="003010B8"/>
    <w:pPr>
      <w:keepNext/>
      <w:keepLines/>
      <w:spacing w:before="240" w:after="240"/>
      <w:ind w:firstLine="284"/>
      <w:jc w:val="left"/>
      <w:outlineLvl w:val="1"/>
    </w:pPr>
    <w:rPr>
      <w:rFonts w:ascii="Calibri" w:eastAsiaTheme="majorEastAsia" w:hAnsi="Calibri" w:cstheme="majorBidi"/>
      <w:b/>
      <w:sz w:val="4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010B8"/>
    <w:rPr>
      <w:rFonts w:ascii="Calibri" w:eastAsiaTheme="majorEastAsia" w:hAnsi="Calibri" w:cstheme="majorBidi"/>
      <w:b/>
      <w:sz w:val="40"/>
      <w:szCs w:val="26"/>
    </w:rPr>
  </w:style>
  <w:style w:type="character" w:styleId="Hyperlink">
    <w:name w:val="Hyperlink"/>
    <w:basedOn w:val="DefaultParagraphFont"/>
    <w:uiPriority w:val="99"/>
    <w:unhideWhenUsed/>
    <w:rsid w:val="003010B8"/>
    <w:rPr>
      <w:color w:val="0563C1" w:themeColor="hyperlink"/>
      <w:u w:val="single"/>
    </w:rPr>
  </w:style>
  <w:style w:type="paragraph" w:styleId="Caption">
    <w:name w:val="caption"/>
    <w:basedOn w:val="Normal"/>
    <w:next w:val="Normal"/>
    <w:uiPriority w:val="35"/>
    <w:unhideWhenUsed/>
    <w:qFormat/>
    <w:rsid w:val="00CB050B"/>
    <w:pPr>
      <w:spacing w:before="360"/>
      <w:jc w:val="center"/>
    </w:pPr>
    <w:rPr>
      <w:b/>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ihmt-my.sharepoint.com/:f:/g/personal/ifronteira_ihmt_unl_pt/Ep30gqsutd1OhC4u0it7mHoBnkCvGYWdaKSSGkmps2xrew?e=LufCp1" TargetMode="External"/><Relationship Id="rId4" Type="http://schemas.openxmlformats.org/officeDocument/2006/relationships/image" Target="media/image1.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158</Words>
  <Characters>854</Characters>
  <Application>Microsoft Office Word</Application>
  <DocSecurity>0</DocSecurity>
  <Lines>7</Lines>
  <Paragraphs>2</Paragraphs>
  <ScaleCrop>false</ScaleCrop>
  <Company/>
  <LinksUpToDate>false</LinksUpToDate>
  <CharactersWithSpaces>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Inês Fronteira</dc:creator>
  <cp:keywords/>
  <dc:description/>
  <cp:lastModifiedBy>Inês Fronteira</cp:lastModifiedBy>
  <cp:revision>2</cp:revision>
  <dcterms:created xsi:type="dcterms:W3CDTF">2023-02-16T18:29:00Z</dcterms:created>
  <dcterms:modified xsi:type="dcterms:W3CDTF">2023-02-16T18:31:00Z</dcterms:modified>
</cp:coreProperties>
</file>